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4DB8" w:rsidRDefault="008A02DD">
      <w:r>
        <w:rPr>
          <w:b/>
          <w:bCs/>
        </w:rPr>
        <w:t xml:space="preserve">Establecimiento: Instituto de Educación Superior </w:t>
      </w:r>
      <w:proofErr w:type="spellStart"/>
      <w:r>
        <w:rPr>
          <w:b/>
          <w:bCs/>
        </w:rPr>
        <w:t>Nº</w:t>
      </w:r>
      <w:proofErr w:type="spellEnd"/>
      <w:r>
        <w:rPr>
          <w:b/>
          <w:bCs/>
        </w:rPr>
        <w:t xml:space="preserve"> 7 "Estanislao López"</w:t>
      </w:r>
    </w:p>
    <w:p w:rsidR="00C84DB8" w:rsidRDefault="008A02DD">
      <w:r>
        <w:rPr>
          <w:b/>
          <w:bCs/>
        </w:rPr>
        <w:t>Carrera: Técnico Desarrollador de Software</w:t>
      </w:r>
    </w:p>
    <w:p w:rsidR="00C84DB8" w:rsidRDefault="008A02DD">
      <w:r>
        <w:rPr>
          <w:b/>
          <w:bCs/>
        </w:rPr>
        <w:t>Unidad curricular: Programación I</w:t>
      </w:r>
    </w:p>
    <w:p w:rsidR="00C84DB8" w:rsidRDefault="008A02DD">
      <w:r>
        <w:rPr>
          <w:b/>
          <w:bCs/>
        </w:rPr>
        <w:t>Curso: 2</w:t>
      </w:r>
      <w:r>
        <w:rPr>
          <w:b/>
          <w:bCs/>
        </w:rPr>
        <w:t>º año</w:t>
      </w:r>
    </w:p>
    <w:p w:rsidR="00C84DB8" w:rsidRDefault="008A02DD">
      <w:r>
        <w:rPr>
          <w:b/>
          <w:bCs/>
        </w:rPr>
        <w:t>Formato curricular: Materia</w:t>
      </w:r>
    </w:p>
    <w:p w:rsidR="00C84DB8" w:rsidRDefault="008A02DD">
      <w:r>
        <w:rPr>
          <w:b/>
          <w:bCs/>
        </w:rPr>
        <w:t>Régimen del cursado: Anual</w:t>
      </w:r>
    </w:p>
    <w:p w:rsidR="00C84DB8" w:rsidRDefault="008A02DD">
      <w:r>
        <w:rPr>
          <w:b/>
          <w:bCs/>
        </w:rPr>
        <w:t xml:space="preserve">Carga horaria semanal: 6 </w:t>
      </w:r>
      <w:proofErr w:type="spellStart"/>
      <w:r>
        <w:rPr>
          <w:b/>
          <w:bCs/>
        </w:rPr>
        <w:t>hs</w:t>
      </w:r>
      <w:proofErr w:type="spellEnd"/>
      <w:r>
        <w:rPr>
          <w:b/>
          <w:bCs/>
        </w:rPr>
        <w:t>. cátedra</w:t>
      </w:r>
    </w:p>
    <w:p w:rsidR="00C84DB8" w:rsidRDefault="008A02DD">
      <w:r>
        <w:rPr>
          <w:b/>
          <w:bCs/>
        </w:rPr>
        <w:t>Profesor: César Augusto Barrionuevo Saavedra</w:t>
      </w:r>
    </w:p>
    <w:p w:rsidR="00C84DB8" w:rsidRDefault="008A02DD">
      <w:r>
        <w:rPr>
          <w:b/>
          <w:bCs/>
        </w:rPr>
        <w:t>Ciclo lectivo: 2026.-</w:t>
      </w:r>
    </w:p>
    <w:p w:rsidR="00C84DB8" w:rsidRDefault="008A02DD">
      <w:r>
        <w:rPr>
          <w:b/>
          <w:bCs/>
        </w:rPr>
        <w:t>______________________________________________________________</w:t>
      </w:r>
    </w:p>
    <w:p w:rsidR="00C84DB8" w:rsidRDefault="008A02DD">
      <w:r>
        <w:rPr>
          <w:b/>
          <w:bCs/>
          <w:sz w:val="28"/>
          <w:szCs w:val="28"/>
        </w:rPr>
        <w:t>PROGRAMA DE EXAMEN</w:t>
      </w:r>
    </w:p>
    <w:p w:rsidR="00C84DB8" w:rsidRDefault="00C84DB8"/>
    <w:p w:rsidR="00C84DB8" w:rsidRDefault="008A02DD">
      <w:pPr>
        <w:spacing w:before="240" w:after="100"/>
      </w:pPr>
      <w:r>
        <w:rPr>
          <w:b/>
          <w:bCs/>
        </w:rPr>
        <w:t>Unidad 1: Maquetación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Introducción a la Maquetación Web: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Estructura b</w:t>
      </w:r>
      <w:r>
        <w:rPr>
          <w:sz w:val="22"/>
          <w:szCs w:val="22"/>
        </w:rPr>
        <w:t>ásica de un documento HTML5.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Etiquetas</w:t>
      </w:r>
      <w:proofErr w:type="spellEnd"/>
      <w:r w:rsidRPr="008A02DD">
        <w:rPr>
          <w:sz w:val="22"/>
          <w:szCs w:val="22"/>
          <w:lang w:val="en-US"/>
        </w:rPr>
        <w:t xml:space="preserve"> </w:t>
      </w:r>
      <w:proofErr w:type="spellStart"/>
      <w:r w:rsidRPr="008A02DD">
        <w:rPr>
          <w:sz w:val="22"/>
          <w:szCs w:val="22"/>
          <w:lang w:val="en-US"/>
        </w:rPr>
        <w:t>semánticas</w:t>
      </w:r>
      <w:proofErr w:type="spellEnd"/>
      <w:r w:rsidRPr="008A02DD">
        <w:rPr>
          <w:sz w:val="22"/>
          <w:szCs w:val="22"/>
          <w:lang w:val="en-US"/>
        </w:rPr>
        <w:t>: header, nav, main, section, article, aside, footer.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Jerarquía y anidamiento de elementos.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Elementos de Bloque e </w:t>
      </w:r>
      <w:proofErr w:type="spellStart"/>
      <w:r>
        <w:rPr>
          <w:b/>
          <w:bCs/>
          <w:sz w:val="22"/>
          <w:szCs w:val="22"/>
        </w:rPr>
        <w:t>Inline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Diferencias entre elementos de bloque e </w:t>
      </w:r>
      <w:proofErr w:type="spellStart"/>
      <w:r>
        <w:rPr>
          <w:sz w:val="22"/>
          <w:szCs w:val="22"/>
        </w:rPr>
        <w:t>inline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Uso correcto de </w:t>
      </w:r>
      <w:proofErr w:type="spellStart"/>
      <w:r>
        <w:rPr>
          <w:sz w:val="22"/>
          <w:szCs w:val="22"/>
        </w:rPr>
        <w:t>div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span</w:t>
      </w:r>
      <w:proofErr w:type="spellEnd"/>
      <w:r>
        <w:rPr>
          <w:sz w:val="22"/>
          <w:szCs w:val="22"/>
        </w:rPr>
        <w:t xml:space="preserve">, p, h1-h6, </w:t>
      </w:r>
      <w:proofErr w:type="spellStart"/>
      <w:r>
        <w:rPr>
          <w:sz w:val="22"/>
          <w:szCs w:val="22"/>
        </w:rPr>
        <w:t>ul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</w:t>
      </w:r>
      <w:proofErr w:type="spellEnd"/>
      <w:r>
        <w:rPr>
          <w:sz w:val="22"/>
          <w:szCs w:val="22"/>
        </w:rPr>
        <w:t xml:space="preserve">, a, </w:t>
      </w:r>
      <w:proofErr w:type="spellStart"/>
      <w:r>
        <w:rPr>
          <w:sz w:val="22"/>
          <w:szCs w:val="22"/>
        </w:rPr>
        <w:t>img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Formularios HTML: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Elementos de formulario: input, </w:t>
      </w:r>
      <w:proofErr w:type="spellStart"/>
      <w:r>
        <w:rPr>
          <w:sz w:val="22"/>
          <w:szCs w:val="22"/>
        </w:rPr>
        <w:t>textarea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select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button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label</w:t>
      </w:r>
      <w:proofErr w:type="spellEnd"/>
      <w:r>
        <w:rPr>
          <w:sz w:val="22"/>
          <w:szCs w:val="22"/>
        </w:rPr>
        <w:t>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Tipos</w:t>
      </w:r>
      <w:proofErr w:type="spellEnd"/>
      <w:r w:rsidRPr="008A02DD">
        <w:rPr>
          <w:sz w:val="22"/>
          <w:szCs w:val="22"/>
          <w:lang w:val="en-US"/>
        </w:rPr>
        <w:t xml:space="preserve"> de input: text, email, password, number, date, checkbox, radio, file.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Atributos de accesibilidad: </w:t>
      </w:r>
      <w:proofErr w:type="spellStart"/>
      <w:r>
        <w:rPr>
          <w:sz w:val="22"/>
          <w:szCs w:val="22"/>
        </w:rPr>
        <w:t>placeholder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required</w:t>
      </w:r>
      <w:proofErr w:type="spellEnd"/>
      <w:r>
        <w:rPr>
          <w:sz w:val="22"/>
          <w:szCs w:val="22"/>
        </w:rPr>
        <w:t>, aria-</w:t>
      </w:r>
      <w:proofErr w:type="spellStart"/>
      <w:r>
        <w:rPr>
          <w:sz w:val="22"/>
          <w:szCs w:val="22"/>
        </w:rPr>
        <w:t>label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Multimedia y R</w:t>
      </w:r>
      <w:r>
        <w:rPr>
          <w:b/>
          <w:bCs/>
          <w:sz w:val="22"/>
          <w:szCs w:val="22"/>
        </w:rPr>
        <w:t>ecursos: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Inserción de imágenes, video y audio.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Uso de atributos </w:t>
      </w:r>
      <w:proofErr w:type="spellStart"/>
      <w:r>
        <w:rPr>
          <w:sz w:val="22"/>
          <w:szCs w:val="22"/>
        </w:rPr>
        <w:t>alt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src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controls</w:t>
      </w:r>
      <w:proofErr w:type="spellEnd"/>
      <w:r>
        <w:rPr>
          <w:sz w:val="22"/>
          <w:szCs w:val="22"/>
        </w:rPr>
        <w:t xml:space="preserve"> y </w:t>
      </w:r>
      <w:proofErr w:type="spellStart"/>
      <w:r>
        <w:rPr>
          <w:sz w:val="22"/>
          <w:szCs w:val="22"/>
        </w:rPr>
        <w:t>autoplay</w:t>
      </w:r>
      <w:proofErr w:type="spellEnd"/>
      <w:r>
        <w:rPr>
          <w:sz w:val="22"/>
          <w:szCs w:val="22"/>
        </w:rPr>
        <w:t>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Tablas</w:t>
      </w:r>
      <w:proofErr w:type="spellEnd"/>
      <w:r w:rsidRPr="008A02DD">
        <w:rPr>
          <w:sz w:val="22"/>
          <w:szCs w:val="22"/>
          <w:lang w:val="en-US"/>
        </w:rPr>
        <w:t xml:space="preserve"> HTML: </w:t>
      </w:r>
      <w:proofErr w:type="spellStart"/>
      <w:r w:rsidRPr="008A02DD">
        <w:rPr>
          <w:sz w:val="22"/>
          <w:szCs w:val="22"/>
          <w:lang w:val="en-US"/>
        </w:rPr>
        <w:t>thead</w:t>
      </w:r>
      <w:proofErr w:type="spellEnd"/>
      <w:r w:rsidRPr="008A02DD">
        <w:rPr>
          <w:sz w:val="22"/>
          <w:szCs w:val="22"/>
          <w:lang w:val="en-US"/>
        </w:rPr>
        <w:t xml:space="preserve">, </w:t>
      </w:r>
      <w:proofErr w:type="spellStart"/>
      <w:r w:rsidRPr="008A02DD">
        <w:rPr>
          <w:sz w:val="22"/>
          <w:szCs w:val="22"/>
          <w:lang w:val="en-US"/>
        </w:rPr>
        <w:t>tbody</w:t>
      </w:r>
      <w:proofErr w:type="spellEnd"/>
      <w:r w:rsidRPr="008A02DD">
        <w:rPr>
          <w:sz w:val="22"/>
          <w:szCs w:val="22"/>
          <w:lang w:val="en-US"/>
        </w:rPr>
        <w:t xml:space="preserve">, </w:t>
      </w:r>
      <w:proofErr w:type="spellStart"/>
      <w:r w:rsidRPr="008A02DD">
        <w:rPr>
          <w:sz w:val="22"/>
          <w:szCs w:val="22"/>
          <w:lang w:val="en-US"/>
        </w:rPr>
        <w:t>tfoot</w:t>
      </w:r>
      <w:proofErr w:type="spellEnd"/>
      <w:r w:rsidRPr="008A02DD">
        <w:rPr>
          <w:sz w:val="22"/>
          <w:szCs w:val="22"/>
          <w:lang w:val="en-US"/>
        </w:rPr>
        <w:t xml:space="preserve">, tr, </w:t>
      </w:r>
      <w:proofErr w:type="spellStart"/>
      <w:r w:rsidRPr="008A02DD">
        <w:rPr>
          <w:sz w:val="22"/>
          <w:szCs w:val="22"/>
          <w:lang w:val="en-US"/>
        </w:rPr>
        <w:t>th</w:t>
      </w:r>
      <w:proofErr w:type="spellEnd"/>
      <w:r w:rsidRPr="008A02DD">
        <w:rPr>
          <w:sz w:val="22"/>
          <w:szCs w:val="22"/>
          <w:lang w:val="en-US"/>
        </w:rPr>
        <w:t>, td.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Accesibilidad y Buenas Prácticas: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Uso de roles ARIA.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Estructura de encabezados para lectores de pantalla.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Validación de HTML con el validador del W3C.</w:t>
      </w:r>
    </w:p>
    <w:p w:rsidR="00C84DB8" w:rsidRDefault="00C84DB8"/>
    <w:p w:rsidR="00C84DB8" w:rsidRDefault="008A02DD">
      <w:pPr>
        <w:spacing w:before="240" w:after="100"/>
      </w:pPr>
      <w:r>
        <w:rPr>
          <w:b/>
          <w:bCs/>
        </w:rPr>
        <w:t xml:space="preserve">Unidad 2: </w:t>
      </w:r>
      <w:proofErr w:type="spellStart"/>
      <w:r>
        <w:rPr>
          <w:b/>
          <w:bCs/>
        </w:rPr>
        <w:t>Responsividad</w:t>
      </w:r>
      <w:proofErr w:type="spellEnd"/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Diseño Adaptable: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Concepto de </w:t>
      </w:r>
      <w:proofErr w:type="spellStart"/>
      <w:r>
        <w:rPr>
          <w:sz w:val="22"/>
          <w:szCs w:val="22"/>
        </w:rPr>
        <w:t>Responsive</w:t>
      </w:r>
      <w:proofErr w:type="spellEnd"/>
      <w:r>
        <w:rPr>
          <w:sz w:val="22"/>
          <w:szCs w:val="22"/>
        </w:rPr>
        <w:t xml:space="preserve"> Web </w:t>
      </w:r>
      <w:proofErr w:type="spellStart"/>
      <w:r>
        <w:rPr>
          <w:sz w:val="22"/>
          <w:szCs w:val="22"/>
        </w:rPr>
        <w:t>Design</w:t>
      </w:r>
      <w:proofErr w:type="spellEnd"/>
      <w:r>
        <w:rPr>
          <w:sz w:val="22"/>
          <w:szCs w:val="22"/>
        </w:rPr>
        <w:t xml:space="preserve"> (RWD).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Viewport</w:t>
      </w:r>
      <w:proofErr w:type="spellEnd"/>
      <w:r>
        <w:rPr>
          <w:sz w:val="22"/>
          <w:szCs w:val="22"/>
        </w:rPr>
        <w:t xml:space="preserve"> y la etiqueta meta </w:t>
      </w:r>
      <w:proofErr w:type="spellStart"/>
      <w:r>
        <w:rPr>
          <w:sz w:val="22"/>
          <w:szCs w:val="22"/>
        </w:rPr>
        <w:t>viewport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Unidades relativas: %, em, rem, </w:t>
      </w:r>
      <w:proofErr w:type="spellStart"/>
      <w:r>
        <w:rPr>
          <w:sz w:val="22"/>
          <w:szCs w:val="22"/>
        </w:rPr>
        <w:t>vw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vh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Media </w:t>
      </w:r>
      <w:proofErr w:type="spellStart"/>
      <w:r>
        <w:rPr>
          <w:b/>
          <w:bCs/>
          <w:sz w:val="22"/>
          <w:szCs w:val="22"/>
        </w:rPr>
        <w:t>Queries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Sintaxis y estructura de media </w:t>
      </w:r>
      <w:proofErr w:type="spellStart"/>
      <w:r>
        <w:rPr>
          <w:sz w:val="22"/>
          <w:szCs w:val="22"/>
        </w:rPr>
        <w:t>queries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Breakpoints</w:t>
      </w:r>
      <w:proofErr w:type="spellEnd"/>
      <w:r>
        <w:rPr>
          <w:sz w:val="22"/>
          <w:szCs w:val="22"/>
        </w:rPr>
        <w:t xml:space="preserve"> comunes para móvil, </w:t>
      </w:r>
      <w:proofErr w:type="spellStart"/>
      <w:r>
        <w:rPr>
          <w:sz w:val="22"/>
          <w:szCs w:val="22"/>
        </w:rPr>
        <w:t>tablet</w:t>
      </w:r>
      <w:proofErr w:type="spellEnd"/>
      <w:r>
        <w:rPr>
          <w:sz w:val="22"/>
          <w:szCs w:val="22"/>
        </w:rPr>
        <w:t xml:space="preserve"> y escritorio.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lastRenderedPageBreak/>
        <w:t>Mobile-first vs Desktop-first.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Imágenes y Medios Responsivos: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Atributo </w:t>
      </w:r>
      <w:proofErr w:type="spellStart"/>
      <w:r>
        <w:rPr>
          <w:sz w:val="22"/>
          <w:szCs w:val="22"/>
        </w:rPr>
        <w:t>srcset</w:t>
      </w:r>
      <w:proofErr w:type="spellEnd"/>
      <w:r>
        <w:rPr>
          <w:sz w:val="22"/>
          <w:szCs w:val="22"/>
        </w:rPr>
        <w:t xml:space="preserve"> y </w:t>
      </w:r>
      <w:proofErr w:type="spellStart"/>
      <w:r>
        <w:rPr>
          <w:sz w:val="22"/>
          <w:szCs w:val="22"/>
        </w:rPr>
        <w:t>sizes</w:t>
      </w:r>
      <w:proofErr w:type="spellEnd"/>
      <w:r>
        <w:rPr>
          <w:sz w:val="22"/>
          <w:szCs w:val="22"/>
        </w:rPr>
        <w:t xml:space="preserve"> para imágenes adaptables.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Imágenes fluidas con </w:t>
      </w:r>
      <w:proofErr w:type="spellStart"/>
      <w:r>
        <w:rPr>
          <w:sz w:val="22"/>
          <w:szCs w:val="22"/>
        </w:rPr>
        <w:t>max-width</w:t>
      </w:r>
      <w:proofErr w:type="spellEnd"/>
      <w:r>
        <w:rPr>
          <w:sz w:val="22"/>
          <w:szCs w:val="22"/>
        </w:rPr>
        <w:t>: 100%.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Videos responsivos con </w:t>
      </w:r>
      <w:proofErr w:type="spellStart"/>
      <w:r>
        <w:rPr>
          <w:sz w:val="22"/>
          <w:szCs w:val="22"/>
        </w:rPr>
        <w:t>aspect</w:t>
      </w:r>
      <w:proofErr w:type="spellEnd"/>
      <w:r>
        <w:rPr>
          <w:sz w:val="22"/>
          <w:szCs w:val="22"/>
        </w:rPr>
        <w:t>-ratio.</w:t>
      </w:r>
    </w:p>
    <w:p w:rsidR="00C84DB8" w:rsidRDefault="00C84DB8"/>
    <w:p w:rsidR="00C84DB8" w:rsidRDefault="008A02DD">
      <w:pPr>
        <w:spacing w:before="240" w:after="100"/>
      </w:pPr>
      <w:r>
        <w:rPr>
          <w:b/>
          <w:bCs/>
        </w:rPr>
        <w:t>Unidad 3: CSS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Fundamentos de CSS: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Selectores: tipo, clase, id, atributo, </w:t>
      </w:r>
      <w:proofErr w:type="spellStart"/>
      <w:r>
        <w:rPr>
          <w:sz w:val="22"/>
          <w:szCs w:val="22"/>
        </w:rPr>
        <w:t>pseudoclases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pseudoelementos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Cascada, herencia y especificidad.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Box model: margin, border, padding, content.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Posicionamiento y Display: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Valores</w:t>
      </w:r>
      <w:proofErr w:type="spellEnd"/>
      <w:r w:rsidRPr="008A02DD">
        <w:rPr>
          <w:sz w:val="22"/>
          <w:szCs w:val="22"/>
          <w:lang w:val="en-US"/>
        </w:rPr>
        <w:t xml:space="preserve"> de display: block, inline, inline-block, none.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Posicionamiento</w:t>
      </w:r>
      <w:proofErr w:type="spellEnd"/>
      <w:r w:rsidRPr="008A02DD">
        <w:rPr>
          <w:sz w:val="22"/>
          <w:szCs w:val="22"/>
          <w:lang w:val="en-US"/>
        </w:rPr>
        <w:t>: static, relative, absolute, fixed, sticky.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Z-</w:t>
      </w:r>
      <w:proofErr w:type="spellStart"/>
      <w:r>
        <w:rPr>
          <w:sz w:val="22"/>
          <w:szCs w:val="22"/>
        </w:rPr>
        <w:t>index</w:t>
      </w:r>
      <w:proofErr w:type="spellEnd"/>
      <w:r>
        <w:rPr>
          <w:sz w:val="22"/>
          <w:szCs w:val="22"/>
        </w:rPr>
        <w:t xml:space="preserve"> y contextos de apilamiento.</w:t>
      </w:r>
    </w:p>
    <w:p w:rsidR="00C84DB8" w:rsidRDefault="008A02DD">
      <w:pPr>
        <w:spacing w:before="120" w:after="60"/>
      </w:pPr>
      <w:proofErr w:type="spellStart"/>
      <w:r>
        <w:rPr>
          <w:b/>
          <w:bCs/>
          <w:sz w:val="22"/>
          <w:szCs w:val="22"/>
        </w:rPr>
        <w:t>Flexbox</w:t>
      </w:r>
      <w:proofErr w:type="spellEnd"/>
      <w:r>
        <w:rPr>
          <w:b/>
          <w:bCs/>
          <w:sz w:val="22"/>
          <w:szCs w:val="22"/>
        </w:rPr>
        <w:t>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Contenedor</w:t>
      </w:r>
      <w:proofErr w:type="spellEnd"/>
      <w:r w:rsidRPr="008A02DD">
        <w:rPr>
          <w:sz w:val="22"/>
          <w:szCs w:val="22"/>
          <w:lang w:val="en-US"/>
        </w:rPr>
        <w:t xml:space="preserve"> flex: flex-di</w:t>
      </w:r>
      <w:r w:rsidRPr="008A02DD">
        <w:rPr>
          <w:sz w:val="22"/>
          <w:szCs w:val="22"/>
          <w:lang w:val="en-US"/>
        </w:rPr>
        <w:t>rection, flex-wrap, justify-content, align-items, align-content.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Items flex: flex-grow, flex-shrink, flex-basis, align-self, order.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Construcción de </w:t>
      </w:r>
      <w:proofErr w:type="spellStart"/>
      <w:r>
        <w:rPr>
          <w:sz w:val="22"/>
          <w:szCs w:val="22"/>
        </w:rPr>
        <w:t>layouts</w:t>
      </w:r>
      <w:proofErr w:type="spellEnd"/>
      <w:r>
        <w:rPr>
          <w:sz w:val="22"/>
          <w:szCs w:val="22"/>
        </w:rPr>
        <w:t xml:space="preserve"> con </w:t>
      </w:r>
      <w:proofErr w:type="spellStart"/>
      <w:r>
        <w:rPr>
          <w:sz w:val="22"/>
          <w:szCs w:val="22"/>
        </w:rPr>
        <w:t>Flexbox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CSS </w:t>
      </w:r>
      <w:proofErr w:type="spellStart"/>
      <w:r>
        <w:rPr>
          <w:b/>
          <w:bCs/>
          <w:sz w:val="22"/>
          <w:szCs w:val="22"/>
        </w:rPr>
        <w:t>Grid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Definición de filas y columnas: </w:t>
      </w:r>
      <w:proofErr w:type="spellStart"/>
      <w:r>
        <w:rPr>
          <w:sz w:val="22"/>
          <w:szCs w:val="22"/>
        </w:rPr>
        <w:t>grid-template-columns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grid-template-rows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Po</w:t>
      </w:r>
      <w:r>
        <w:rPr>
          <w:sz w:val="22"/>
          <w:szCs w:val="22"/>
        </w:rPr>
        <w:t xml:space="preserve">sicionamiento de elementos en la grilla: </w:t>
      </w:r>
      <w:proofErr w:type="spellStart"/>
      <w:r>
        <w:rPr>
          <w:sz w:val="22"/>
          <w:szCs w:val="22"/>
        </w:rPr>
        <w:t>grid-column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grid-row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Áreas de grilla con </w:t>
      </w:r>
      <w:proofErr w:type="spellStart"/>
      <w:r>
        <w:rPr>
          <w:sz w:val="22"/>
          <w:szCs w:val="22"/>
        </w:rPr>
        <w:t>grid-template-areas</w:t>
      </w:r>
      <w:proofErr w:type="spellEnd"/>
      <w:r>
        <w:rPr>
          <w:sz w:val="22"/>
          <w:szCs w:val="22"/>
        </w:rPr>
        <w:t>.</w:t>
      </w:r>
    </w:p>
    <w:p w:rsidR="00C84DB8" w:rsidRDefault="00C84DB8"/>
    <w:p w:rsidR="00C84DB8" w:rsidRDefault="008A02DD">
      <w:pPr>
        <w:spacing w:before="240" w:after="100"/>
      </w:pPr>
      <w:r>
        <w:rPr>
          <w:b/>
          <w:bCs/>
        </w:rPr>
        <w:t>Unidad 4: JavaSc</w:t>
      </w:r>
      <w:r>
        <w:rPr>
          <w:b/>
          <w:bCs/>
        </w:rPr>
        <w:t>ript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Fundamentos del Lenguaje: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Variables: </w:t>
      </w:r>
      <w:proofErr w:type="spellStart"/>
      <w:r>
        <w:rPr>
          <w:sz w:val="22"/>
          <w:szCs w:val="22"/>
        </w:rPr>
        <w:t>var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const.</w:t>
      </w:r>
      <w:proofErr w:type="spellEnd"/>
      <w:r>
        <w:rPr>
          <w:sz w:val="22"/>
          <w:szCs w:val="22"/>
        </w:rPr>
        <w:t xml:space="preserve"> Tipos de datos primitivos y objetos.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Operadores aritméticos, lógicos, relacionales y de asignación.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Estructuras</w:t>
      </w:r>
      <w:proofErr w:type="spellEnd"/>
      <w:r w:rsidRPr="008A02DD">
        <w:rPr>
          <w:sz w:val="22"/>
          <w:szCs w:val="22"/>
          <w:lang w:val="en-US"/>
        </w:rPr>
        <w:t xml:space="preserve"> de control: if/else, switch, for, while, do-while.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Funciones: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Declaración de funciones, expresiones de función y </w:t>
      </w:r>
      <w:proofErr w:type="spellStart"/>
      <w:r>
        <w:rPr>
          <w:sz w:val="22"/>
          <w:szCs w:val="22"/>
        </w:rPr>
        <w:t>arrow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functions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Parámetros, argumentos y valores de retorno.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Scope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closures</w:t>
      </w:r>
      <w:proofErr w:type="spellEnd"/>
      <w:r>
        <w:rPr>
          <w:sz w:val="22"/>
          <w:szCs w:val="22"/>
        </w:rPr>
        <w:t xml:space="preserve"> y el concepto de </w:t>
      </w:r>
      <w:proofErr w:type="spellStart"/>
      <w:r>
        <w:rPr>
          <w:sz w:val="22"/>
          <w:szCs w:val="22"/>
        </w:rPr>
        <w:t>hoisting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proofErr w:type="spellStart"/>
      <w:r>
        <w:rPr>
          <w:b/>
          <w:bCs/>
          <w:sz w:val="22"/>
          <w:szCs w:val="22"/>
        </w:rPr>
        <w:t>Arrays</w:t>
      </w:r>
      <w:proofErr w:type="spellEnd"/>
      <w:r>
        <w:rPr>
          <w:b/>
          <w:bCs/>
          <w:sz w:val="22"/>
          <w:szCs w:val="22"/>
        </w:rPr>
        <w:t xml:space="preserve"> y Objetos: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Métodos</w:t>
      </w:r>
      <w:proofErr w:type="spellEnd"/>
      <w:r w:rsidRPr="008A02DD">
        <w:rPr>
          <w:sz w:val="22"/>
          <w:szCs w:val="22"/>
          <w:lang w:val="en-US"/>
        </w:rPr>
        <w:t xml:space="preserve"> de array: map, filter, reduce, find, </w:t>
      </w:r>
      <w:proofErr w:type="spellStart"/>
      <w:r w:rsidRPr="008A02DD">
        <w:rPr>
          <w:sz w:val="22"/>
          <w:szCs w:val="22"/>
          <w:lang w:val="en-US"/>
        </w:rPr>
        <w:t>forEach</w:t>
      </w:r>
      <w:proofErr w:type="spellEnd"/>
      <w:r w:rsidRPr="008A02DD">
        <w:rPr>
          <w:sz w:val="22"/>
          <w:szCs w:val="22"/>
          <w:lang w:val="en-US"/>
        </w:rPr>
        <w:t>, some, every.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Objetos literales, acceso a propiedades y métodos.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Destructuring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arrays</w:t>
      </w:r>
      <w:proofErr w:type="spellEnd"/>
      <w:r>
        <w:rPr>
          <w:sz w:val="22"/>
          <w:szCs w:val="22"/>
        </w:rPr>
        <w:t xml:space="preserve"> y objetos. Spread y </w:t>
      </w:r>
      <w:proofErr w:type="spellStart"/>
      <w:r>
        <w:rPr>
          <w:sz w:val="22"/>
          <w:szCs w:val="22"/>
        </w:rPr>
        <w:t>rest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operator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Manipulación del D</w:t>
      </w:r>
      <w:r>
        <w:rPr>
          <w:b/>
          <w:bCs/>
          <w:sz w:val="22"/>
          <w:szCs w:val="22"/>
        </w:rPr>
        <w:t>OM: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Selección de elementos: </w:t>
      </w:r>
      <w:proofErr w:type="spellStart"/>
      <w:r>
        <w:rPr>
          <w:sz w:val="22"/>
          <w:szCs w:val="22"/>
        </w:rPr>
        <w:t>getElementById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querySelector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querySelectorAll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Modificación de contenido: </w:t>
      </w:r>
      <w:proofErr w:type="spellStart"/>
      <w:r>
        <w:rPr>
          <w:sz w:val="22"/>
          <w:szCs w:val="22"/>
        </w:rPr>
        <w:t>innerHTML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textContent</w:t>
      </w:r>
      <w:proofErr w:type="spellEnd"/>
      <w:r>
        <w:rPr>
          <w:sz w:val="22"/>
          <w:szCs w:val="22"/>
        </w:rPr>
        <w:t>, atributos y clases.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lastRenderedPageBreak/>
        <w:t xml:space="preserve">Creación y eliminación de nodos con </w:t>
      </w:r>
      <w:proofErr w:type="spellStart"/>
      <w:r>
        <w:rPr>
          <w:sz w:val="22"/>
          <w:szCs w:val="22"/>
        </w:rPr>
        <w:t>createElement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appendChild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remove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Eventos: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Tipos</w:t>
      </w:r>
      <w:proofErr w:type="spellEnd"/>
      <w:r w:rsidRPr="008A02DD">
        <w:rPr>
          <w:sz w:val="22"/>
          <w:szCs w:val="22"/>
          <w:lang w:val="en-US"/>
        </w:rPr>
        <w:t xml:space="preserve"> de </w:t>
      </w:r>
      <w:proofErr w:type="spellStart"/>
      <w:r w:rsidRPr="008A02DD">
        <w:rPr>
          <w:sz w:val="22"/>
          <w:szCs w:val="22"/>
          <w:lang w:val="en-US"/>
        </w:rPr>
        <w:t>eventos</w:t>
      </w:r>
      <w:proofErr w:type="spellEnd"/>
      <w:r w:rsidRPr="008A02DD">
        <w:rPr>
          <w:sz w:val="22"/>
          <w:szCs w:val="22"/>
          <w:lang w:val="en-US"/>
        </w:rPr>
        <w:t>: click, in</w:t>
      </w:r>
      <w:r w:rsidRPr="008A02DD">
        <w:rPr>
          <w:sz w:val="22"/>
          <w:szCs w:val="22"/>
          <w:lang w:val="en-US"/>
        </w:rPr>
        <w:t xml:space="preserve">put, submit, </w:t>
      </w:r>
      <w:proofErr w:type="spellStart"/>
      <w:r w:rsidRPr="008A02DD">
        <w:rPr>
          <w:sz w:val="22"/>
          <w:szCs w:val="22"/>
          <w:lang w:val="en-US"/>
        </w:rPr>
        <w:t>keydown</w:t>
      </w:r>
      <w:proofErr w:type="spellEnd"/>
      <w:r w:rsidRPr="008A02DD">
        <w:rPr>
          <w:sz w:val="22"/>
          <w:szCs w:val="22"/>
          <w:lang w:val="en-US"/>
        </w:rPr>
        <w:t>, mouseover, load.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addEventListener</w:t>
      </w:r>
      <w:proofErr w:type="spellEnd"/>
      <w:r>
        <w:rPr>
          <w:sz w:val="22"/>
          <w:szCs w:val="22"/>
        </w:rPr>
        <w:t xml:space="preserve"> y </w:t>
      </w:r>
      <w:proofErr w:type="spellStart"/>
      <w:r>
        <w:rPr>
          <w:sz w:val="22"/>
          <w:szCs w:val="22"/>
        </w:rPr>
        <w:t>removeEventListener</w:t>
      </w:r>
      <w:proofErr w:type="spellEnd"/>
      <w:r>
        <w:rPr>
          <w:sz w:val="22"/>
          <w:szCs w:val="22"/>
        </w:rPr>
        <w:t>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 xml:space="preserve">Event bubbling, capturing y el </w:t>
      </w:r>
      <w:proofErr w:type="spellStart"/>
      <w:r w:rsidRPr="008A02DD">
        <w:rPr>
          <w:sz w:val="22"/>
          <w:szCs w:val="22"/>
          <w:lang w:val="en-US"/>
        </w:rPr>
        <w:t>método</w:t>
      </w:r>
      <w:proofErr w:type="spellEnd"/>
      <w:r w:rsidRPr="008A02DD">
        <w:rPr>
          <w:sz w:val="22"/>
          <w:szCs w:val="22"/>
          <w:lang w:val="en-US"/>
        </w:rPr>
        <w:t xml:space="preserve"> </w:t>
      </w:r>
      <w:proofErr w:type="spellStart"/>
      <w:r w:rsidRPr="008A02DD">
        <w:rPr>
          <w:sz w:val="22"/>
          <w:szCs w:val="22"/>
          <w:lang w:val="en-US"/>
        </w:rPr>
        <w:t>stopPropagation</w:t>
      </w:r>
      <w:proofErr w:type="spellEnd"/>
      <w:r w:rsidRPr="008A02DD">
        <w:rPr>
          <w:sz w:val="22"/>
          <w:szCs w:val="22"/>
          <w:lang w:val="en-US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JavaScript Asincrónico: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Callbacks</w:t>
      </w:r>
      <w:proofErr w:type="spellEnd"/>
      <w:r>
        <w:rPr>
          <w:sz w:val="22"/>
          <w:szCs w:val="22"/>
        </w:rPr>
        <w:t xml:space="preserve"> y el problema del </w:t>
      </w:r>
      <w:proofErr w:type="spellStart"/>
      <w:r>
        <w:rPr>
          <w:sz w:val="22"/>
          <w:szCs w:val="22"/>
        </w:rPr>
        <w:t>callback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hell</w:t>
      </w:r>
      <w:proofErr w:type="spellEnd"/>
      <w:r>
        <w:rPr>
          <w:sz w:val="22"/>
          <w:szCs w:val="22"/>
        </w:rPr>
        <w:t>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Promesas</w:t>
      </w:r>
      <w:proofErr w:type="spellEnd"/>
      <w:r w:rsidRPr="008A02DD">
        <w:rPr>
          <w:sz w:val="22"/>
          <w:szCs w:val="22"/>
          <w:lang w:val="en-US"/>
        </w:rPr>
        <w:t xml:space="preserve">: then, catch, finally, </w:t>
      </w:r>
      <w:proofErr w:type="spellStart"/>
      <w:r w:rsidRPr="008A02DD">
        <w:rPr>
          <w:sz w:val="22"/>
          <w:szCs w:val="22"/>
          <w:lang w:val="en-US"/>
        </w:rPr>
        <w:t>Promise.all</w:t>
      </w:r>
      <w:proofErr w:type="spellEnd"/>
      <w:r w:rsidRPr="008A02DD">
        <w:rPr>
          <w:sz w:val="22"/>
          <w:szCs w:val="22"/>
          <w:lang w:val="en-US"/>
        </w:rPr>
        <w:t xml:space="preserve">, </w:t>
      </w:r>
      <w:proofErr w:type="spellStart"/>
      <w:r w:rsidRPr="008A02DD">
        <w:rPr>
          <w:sz w:val="22"/>
          <w:szCs w:val="22"/>
          <w:lang w:val="en-US"/>
        </w:rPr>
        <w:t>Promise.ra</w:t>
      </w:r>
      <w:r w:rsidRPr="008A02DD">
        <w:rPr>
          <w:sz w:val="22"/>
          <w:szCs w:val="22"/>
          <w:lang w:val="en-US"/>
        </w:rPr>
        <w:t>ce</w:t>
      </w:r>
      <w:proofErr w:type="spellEnd"/>
      <w:r w:rsidRPr="008A02DD">
        <w:rPr>
          <w:sz w:val="22"/>
          <w:szCs w:val="22"/>
          <w:lang w:val="en-US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Async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Await</w:t>
      </w:r>
      <w:proofErr w:type="spellEnd"/>
      <w:r>
        <w:rPr>
          <w:sz w:val="22"/>
          <w:szCs w:val="22"/>
        </w:rPr>
        <w:t>: escritura de código asincrónico de forma síncrona.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Fetch</w:t>
      </w:r>
      <w:proofErr w:type="spellEnd"/>
      <w:r>
        <w:rPr>
          <w:sz w:val="22"/>
          <w:szCs w:val="22"/>
        </w:rPr>
        <w:t xml:space="preserve"> API: realización de peticiones HTTP y manejo de respuestas JSON.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Módulos ES6: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 xml:space="preserve">Export e import: named exports </w:t>
      </w:r>
      <w:proofErr w:type="spellStart"/>
      <w:r w:rsidRPr="008A02DD">
        <w:rPr>
          <w:sz w:val="22"/>
          <w:szCs w:val="22"/>
          <w:lang w:val="en-US"/>
        </w:rPr>
        <w:t>y</w:t>
      </w:r>
      <w:proofErr w:type="spellEnd"/>
      <w:r w:rsidRPr="008A02DD">
        <w:rPr>
          <w:sz w:val="22"/>
          <w:szCs w:val="22"/>
          <w:lang w:val="en-US"/>
        </w:rPr>
        <w:t xml:space="preserve"> default export.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Organización del código en módulos reutilizables.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Intro</w:t>
      </w:r>
      <w:r>
        <w:rPr>
          <w:sz w:val="22"/>
          <w:szCs w:val="22"/>
        </w:rPr>
        <w:t xml:space="preserve">ducción a herramientas de </w:t>
      </w:r>
      <w:proofErr w:type="spellStart"/>
      <w:r>
        <w:rPr>
          <w:sz w:val="22"/>
          <w:szCs w:val="22"/>
        </w:rPr>
        <w:t>bundling</w:t>
      </w:r>
      <w:proofErr w:type="spellEnd"/>
      <w:r>
        <w:rPr>
          <w:sz w:val="22"/>
          <w:szCs w:val="22"/>
        </w:rPr>
        <w:t xml:space="preserve">: Vite, </w:t>
      </w:r>
      <w:proofErr w:type="spellStart"/>
      <w:r>
        <w:rPr>
          <w:sz w:val="22"/>
          <w:szCs w:val="22"/>
        </w:rPr>
        <w:t>Webpack</w:t>
      </w:r>
      <w:proofErr w:type="spellEnd"/>
      <w:r>
        <w:rPr>
          <w:sz w:val="22"/>
          <w:szCs w:val="22"/>
        </w:rPr>
        <w:t>.</w:t>
      </w:r>
    </w:p>
    <w:p w:rsidR="00C84DB8" w:rsidRDefault="00C84DB8"/>
    <w:p w:rsidR="00C84DB8" w:rsidRDefault="008A02DD">
      <w:pPr>
        <w:spacing w:before="240" w:after="100"/>
      </w:pPr>
      <w:r>
        <w:rPr>
          <w:b/>
          <w:bCs/>
        </w:rPr>
        <w:t xml:space="preserve">Unidad 5: Web </w:t>
      </w:r>
      <w:proofErr w:type="spellStart"/>
      <w:r>
        <w:rPr>
          <w:b/>
          <w:bCs/>
        </w:rPr>
        <w:t>Components</w:t>
      </w:r>
      <w:proofErr w:type="spellEnd"/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Introducción a Web </w:t>
      </w:r>
      <w:proofErr w:type="spellStart"/>
      <w:r>
        <w:rPr>
          <w:b/>
          <w:bCs/>
          <w:sz w:val="22"/>
          <w:szCs w:val="22"/>
        </w:rPr>
        <w:t>Components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Concepto de componentes reutilizables y encapsulados.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Especificaciones del estándar: </w:t>
      </w:r>
      <w:proofErr w:type="spellStart"/>
      <w:r>
        <w:rPr>
          <w:sz w:val="22"/>
          <w:szCs w:val="22"/>
        </w:rPr>
        <w:t>Custom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Elements</w:t>
      </w:r>
      <w:proofErr w:type="spellEnd"/>
      <w:r>
        <w:rPr>
          <w:sz w:val="22"/>
          <w:szCs w:val="22"/>
        </w:rPr>
        <w:t xml:space="preserve">, Shadow DOM, HTML </w:t>
      </w:r>
      <w:proofErr w:type="spellStart"/>
      <w:r>
        <w:rPr>
          <w:sz w:val="22"/>
          <w:szCs w:val="22"/>
        </w:rPr>
        <w:t>Templates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proofErr w:type="spellStart"/>
      <w:r>
        <w:rPr>
          <w:b/>
          <w:bCs/>
          <w:sz w:val="22"/>
          <w:szCs w:val="22"/>
        </w:rPr>
        <w:t>Custom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Elements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Definición de elementos personalizados con </w:t>
      </w:r>
      <w:proofErr w:type="spellStart"/>
      <w:r>
        <w:rPr>
          <w:sz w:val="22"/>
          <w:szCs w:val="22"/>
        </w:rPr>
        <w:t>customElements.define</w:t>
      </w:r>
      <w:proofErr w:type="spellEnd"/>
      <w:r>
        <w:rPr>
          <w:sz w:val="22"/>
          <w:szCs w:val="22"/>
        </w:rPr>
        <w:t>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Ciclo</w:t>
      </w:r>
      <w:proofErr w:type="spellEnd"/>
      <w:r w:rsidRPr="008A02DD">
        <w:rPr>
          <w:sz w:val="22"/>
          <w:szCs w:val="22"/>
          <w:lang w:val="en-US"/>
        </w:rPr>
        <w:t xml:space="preserve"> de </w:t>
      </w:r>
      <w:proofErr w:type="spellStart"/>
      <w:r w:rsidRPr="008A02DD">
        <w:rPr>
          <w:sz w:val="22"/>
          <w:szCs w:val="22"/>
          <w:lang w:val="en-US"/>
        </w:rPr>
        <w:t>vida</w:t>
      </w:r>
      <w:proofErr w:type="spellEnd"/>
      <w:r w:rsidRPr="008A02DD">
        <w:rPr>
          <w:sz w:val="22"/>
          <w:szCs w:val="22"/>
          <w:lang w:val="en-US"/>
        </w:rPr>
        <w:t xml:space="preserve">: </w:t>
      </w:r>
      <w:proofErr w:type="spellStart"/>
      <w:r w:rsidRPr="008A02DD">
        <w:rPr>
          <w:sz w:val="22"/>
          <w:szCs w:val="22"/>
          <w:lang w:val="en-US"/>
        </w:rPr>
        <w:t>connectedCallback</w:t>
      </w:r>
      <w:proofErr w:type="spellEnd"/>
      <w:r w:rsidRPr="008A02DD">
        <w:rPr>
          <w:sz w:val="22"/>
          <w:szCs w:val="22"/>
          <w:lang w:val="en-US"/>
        </w:rPr>
        <w:t xml:space="preserve">, </w:t>
      </w:r>
      <w:proofErr w:type="spellStart"/>
      <w:r w:rsidRPr="008A02DD">
        <w:rPr>
          <w:sz w:val="22"/>
          <w:szCs w:val="22"/>
          <w:lang w:val="en-US"/>
        </w:rPr>
        <w:t>disconnectedCallback</w:t>
      </w:r>
      <w:proofErr w:type="spellEnd"/>
      <w:r w:rsidRPr="008A02DD">
        <w:rPr>
          <w:sz w:val="22"/>
          <w:szCs w:val="22"/>
          <w:lang w:val="en-US"/>
        </w:rPr>
        <w:t xml:space="preserve">, </w:t>
      </w:r>
      <w:proofErr w:type="spellStart"/>
      <w:r w:rsidRPr="008A02DD">
        <w:rPr>
          <w:sz w:val="22"/>
          <w:szCs w:val="22"/>
          <w:lang w:val="en-US"/>
        </w:rPr>
        <w:t>attributeChangedCallback</w:t>
      </w:r>
      <w:proofErr w:type="spellEnd"/>
      <w:r w:rsidRPr="008A02DD">
        <w:rPr>
          <w:sz w:val="22"/>
          <w:szCs w:val="22"/>
          <w:lang w:val="en-US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Atributos obser</w:t>
      </w:r>
      <w:r>
        <w:rPr>
          <w:sz w:val="22"/>
          <w:szCs w:val="22"/>
        </w:rPr>
        <w:t xml:space="preserve">vados con </w:t>
      </w:r>
      <w:proofErr w:type="spellStart"/>
      <w:r>
        <w:rPr>
          <w:sz w:val="22"/>
          <w:szCs w:val="22"/>
        </w:rPr>
        <w:t>observedAttributes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Shadow DOM: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Encapsulación de estilos y estructura con </w:t>
      </w:r>
      <w:proofErr w:type="spellStart"/>
      <w:r>
        <w:rPr>
          <w:sz w:val="22"/>
          <w:szCs w:val="22"/>
        </w:rPr>
        <w:t>attachShadow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Diferencias entre open y </w:t>
      </w:r>
      <w:proofErr w:type="spellStart"/>
      <w:r>
        <w:rPr>
          <w:sz w:val="22"/>
          <w:szCs w:val="22"/>
        </w:rPr>
        <w:t>closed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shadow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root</w:t>
      </w:r>
      <w:proofErr w:type="spellEnd"/>
      <w:r>
        <w:rPr>
          <w:sz w:val="22"/>
          <w:szCs w:val="22"/>
        </w:rPr>
        <w:t>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CSS dentro del shadow DOM</w:t>
      </w:r>
      <w:proofErr w:type="gramStart"/>
      <w:r w:rsidRPr="008A02DD">
        <w:rPr>
          <w:sz w:val="22"/>
          <w:szCs w:val="22"/>
          <w:lang w:val="en-US"/>
        </w:rPr>
        <w:t>: :host</w:t>
      </w:r>
      <w:proofErr w:type="gramEnd"/>
      <w:r w:rsidRPr="008A02DD">
        <w:rPr>
          <w:sz w:val="22"/>
          <w:szCs w:val="22"/>
          <w:lang w:val="en-US"/>
        </w:rPr>
        <w:t>, ::slotted.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HTML </w:t>
      </w:r>
      <w:proofErr w:type="spellStart"/>
      <w:r>
        <w:rPr>
          <w:b/>
          <w:bCs/>
          <w:sz w:val="22"/>
          <w:szCs w:val="22"/>
        </w:rPr>
        <w:t>Templates</w:t>
      </w:r>
      <w:proofErr w:type="spellEnd"/>
      <w:r>
        <w:rPr>
          <w:b/>
          <w:bCs/>
          <w:sz w:val="22"/>
          <w:szCs w:val="22"/>
        </w:rPr>
        <w:t xml:space="preserve"> y Slots: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Uso del elemento &lt;</w:t>
      </w:r>
      <w:proofErr w:type="spellStart"/>
      <w:r>
        <w:rPr>
          <w:sz w:val="22"/>
          <w:szCs w:val="22"/>
        </w:rPr>
        <w:t>template</w:t>
      </w:r>
      <w:proofErr w:type="spellEnd"/>
      <w:r>
        <w:rPr>
          <w:sz w:val="22"/>
          <w:szCs w:val="22"/>
        </w:rPr>
        <w:t>&gt; para definir est</w:t>
      </w:r>
      <w:r>
        <w:rPr>
          <w:sz w:val="22"/>
          <w:szCs w:val="22"/>
        </w:rPr>
        <w:t>ructuras reutilizables.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Clonado de </w:t>
      </w:r>
      <w:proofErr w:type="spellStart"/>
      <w:r>
        <w:rPr>
          <w:sz w:val="22"/>
          <w:szCs w:val="22"/>
        </w:rPr>
        <w:t>templates</w:t>
      </w:r>
      <w:proofErr w:type="spellEnd"/>
      <w:r>
        <w:rPr>
          <w:sz w:val="22"/>
          <w:szCs w:val="22"/>
        </w:rPr>
        <w:t xml:space="preserve"> con </w:t>
      </w:r>
      <w:proofErr w:type="spellStart"/>
      <w:proofErr w:type="gramStart"/>
      <w:r>
        <w:rPr>
          <w:sz w:val="22"/>
          <w:szCs w:val="22"/>
        </w:rPr>
        <w:t>content.cloneNode</w:t>
      </w:r>
      <w:proofErr w:type="spellEnd"/>
      <w:proofErr w:type="gram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Slots para proyección de contenido externo en el componente.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Comunicación entre Componentes: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Emisión de eventos personalizados con </w:t>
      </w:r>
      <w:proofErr w:type="spellStart"/>
      <w:r>
        <w:rPr>
          <w:sz w:val="22"/>
          <w:szCs w:val="22"/>
        </w:rPr>
        <w:t>CustomEvent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Paso de datos mediante atributos y propiedades.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Creación de una pequeña librería de componentes propios.</w:t>
      </w:r>
    </w:p>
    <w:p w:rsidR="00C84DB8" w:rsidRDefault="00C84DB8"/>
    <w:p w:rsidR="00C84DB8" w:rsidRDefault="008A02DD">
      <w:pPr>
        <w:spacing w:before="240" w:after="100"/>
      </w:pPr>
      <w:r>
        <w:rPr>
          <w:b/>
          <w:bCs/>
        </w:rPr>
        <w:t>Unidad 6: Node.js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Introducción a Node.js: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Arquitectura</w:t>
      </w:r>
      <w:proofErr w:type="spellEnd"/>
      <w:r w:rsidRPr="008A02DD">
        <w:rPr>
          <w:sz w:val="22"/>
          <w:szCs w:val="22"/>
          <w:lang w:val="en-US"/>
        </w:rPr>
        <w:t xml:space="preserve"> event-driven y non-blocking I/O.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Instalación</w:t>
      </w:r>
      <w:r>
        <w:rPr>
          <w:sz w:val="22"/>
          <w:szCs w:val="22"/>
        </w:rPr>
        <w:t xml:space="preserve">, configuración y uso de la consola de </w:t>
      </w:r>
      <w:proofErr w:type="spellStart"/>
      <w:r>
        <w:rPr>
          <w:sz w:val="22"/>
          <w:szCs w:val="22"/>
        </w:rPr>
        <w:t>Node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lastRenderedPageBreak/>
        <w:t xml:space="preserve">Módulos nativos: </w:t>
      </w:r>
      <w:proofErr w:type="spellStart"/>
      <w:r>
        <w:rPr>
          <w:sz w:val="22"/>
          <w:szCs w:val="22"/>
        </w:rPr>
        <w:t>fs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path</w:t>
      </w:r>
      <w:proofErr w:type="spellEnd"/>
      <w:r>
        <w:rPr>
          <w:sz w:val="22"/>
          <w:szCs w:val="22"/>
        </w:rPr>
        <w:t>, os, http.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Gestión de Paquetes con NPM: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Inicialización de proyectos con </w:t>
      </w:r>
      <w:proofErr w:type="spellStart"/>
      <w:r>
        <w:rPr>
          <w:sz w:val="22"/>
          <w:szCs w:val="22"/>
        </w:rPr>
        <w:t>npm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init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Instalación de dependencias: </w:t>
      </w:r>
      <w:proofErr w:type="spellStart"/>
      <w:r>
        <w:rPr>
          <w:sz w:val="22"/>
          <w:szCs w:val="22"/>
        </w:rPr>
        <w:t>npm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install</w:t>
      </w:r>
      <w:proofErr w:type="spellEnd"/>
      <w:r>
        <w:rPr>
          <w:sz w:val="22"/>
          <w:szCs w:val="22"/>
        </w:rPr>
        <w:t>, --</w:t>
      </w:r>
      <w:proofErr w:type="spellStart"/>
      <w:r>
        <w:rPr>
          <w:sz w:val="22"/>
          <w:szCs w:val="22"/>
        </w:rPr>
        <w:t>save-dev</w:t>
      </w:r>
      <w:proofErr w:type="spellEnd"/>
      <w:r>
        <w:rPr>
          <w:sz w:val="22"/>
          <w:szCs w:val="22"/>
        </w:rPr>
        <w:t>, --global.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 xml:space="preserve">Scripts </w:t>
      </w:r>
      <w:proofErr w:type="spellStart"/>
      <w:r w:rsidRPr="008A02DD">
        <w:rPr>
          <w:sz w:val="22"/>
          <w:szCs w:val="22"/>
          <w:lang w:val="en-US"/>
        </w:rPr>
        <w:t>en</w:t>
      </w:r>
      <w:proofErr w:type="spellEnd"/>
      <w:r w:rsidRPr="008A02D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8A02DD">
        <w:rPr>
          <w:sz w:val="22"/>
          <w:szCs w:val="22"/>
          <w:lang w:val="en-US"/>
        </w:rPr>
        <w:t>package.json</w:t>
      </w:r>
      <w:proofErr w:type="spellEnd"/>
      <w:proofErr w:type="gramEnd"/>
      <w:r w:rsidRPr="008A02DD">
        <w:rPr>
          <w:sz w:val="22"/>
          <w:szCs w:val="22"/>
          <w:lang w:val="en-US"/>
        </w:rPr>
        <w:t>: start, build, test.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Sistema de Módulos: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CommonJS</w:t>
      </w:r>
      <w:proofErr w:type="spellEnd"/>
      <w:r w:rsidRPr="008A02DD">
        <w:rPr>
          <w:sz w:val="22"/>
          <w:szCs w:val="22"/>
          <w:lang w:val="en-US"/>
        </w:rPr>
        <w:t xml:space="preserve">: require y </w:t>
      </w:r>
      <w:proofErr w:type="spellStart"/>
      <w:proofErr w:type="gramStart"/>
      <w:r w:rsidRPr="008A02DD">
        <w:rPr>
          <w:sz w:val="22"/>
          <w:szCs w:val="22"/>
          <w:lang w:val="en-US"/>
        </w:rPr>
        <w:t>module.exports</w:t>
      </w:r>
      <w:proofErr w:type="spellEnd"/>
      <w:proofErr w:type="gramEnd"/>
      <w:r w:rsidRPr="008A02DD">
        <w:rPr>
          <w:sz w:val="22"/>
          <w:szCs w:val="22"/>
          <w:lang w:val="en-US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ES Modules en </w:t>
      </w:r>
      <w:proofErr w:type="spellStart"/>
      <w:r>
        <w:rPr>
          <w:sz w:val="22"/>
          <w:szCs w:val="22"/>
        </w:rPr>
        <w:t>Node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import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export</w:t>
      </w:r>
      <w:proofErr w:type="spellEnd"/>
      <w:r>
        <w:rPr>
          <w:sz w:val="22"/>
          <w:szCs w:val="22"/>
        </w:rPr>
        <w:t xml:space="preserve"> con </w:t>
      </w:r>
      <w:proofErr w:type="spellStart"/>
      <w:r>
        <w:rPr>
          <w:sz w:val="22"/>
          <w:szCs w:val="22"/>
        </w:rPr>
        <w:t>type</w:t>
      </w:r>
      <w:proofErr w:type="spellEnd"/>
      <w:r>
        <w:rPr>
          <w:sz w:val="22"/>
          <w:szCs w:val="22"/>
        </w:rPr>
        <w:t>: module.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Creación y organización de módulos prop</w:t>
      </w:r>
      <w:r>
        <w:rPr>
          <w:sz w:val="22"/>
          <w:szCs w:val="22"/>
        </w:rPr>
        <w:t>ios.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Manejo de Archivos y </w:t>
      </w:r>
      <w:proofErr w:type="spellStart"/>
      <w:r>
        <w:rPr>
          <w:b/>
          <w:bCs/>
          <w:sz w:val="22"/>
          <w:szCs w:val="22"/>
        </w:rPr>
        <w:t>Streams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Lectura y escritura de archivos con </w:t>
      </w:r>
      <w:proofErr w:type="spellStart"/>
      <w:proofErr w:type="gramStart"/>
      <w:r>
        <w:rPr>
          <w:sz w:val="22"/>
          <w:szCs w:val="22"/>
        </w:rPr>
        <w:t>fs.readFile</w:t>
      </w:r>
      <w:proofErr w:type="spellEnd"/>
      <w:proofErr w:type="gramEnd"/>
      <w:r>
        <w:rPr>
          <w:sz w:val="22"/>
          <w:szCs w:val="22"/>
        </w:rPr>
        <w:t xml:space="preserve"> y </w:t>
      </w:r>
      <w:proofErr w:type="spellStart"/>
      <w:r>
        <w:rPr>
          <w:sz w:val="22"/>
          <w:szCs w:val="22"/>
        </w:rPr>
        <w:t>fs.writeFile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Modo sincrónico vs asincrónico.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Introducción a </w:t>
      </w:r>
      <w:proofErr w:type="spellStart"/>
      <w:r>
        <w:rPr>
          <w:sz w:val="22"/>
          <w:szCs w:val="22"/>
        </w:rPr>
        <w:t>streams</w:t>
      </w:r>
      <w:proofErr w:type="spellEnd"/>
      <w:r>
        <w:rPr>
          <w:sz w:val="22"/>
          <w:szCs w:val="22"/>
        </w:rPr>
        <w:t xml:space="preserve"> y pipes para manejo eficiente de datos.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Eventos y </w:t>
      </w:r>
      <w:proofErr w:type="spellStart"/>
      <w:r>
        <w:rPr>
          <w:b/>
          <w:bCs/>
          <w:sz w:val="22"/>
          <w:szCs w:val="22"/>
        </w:rPr>
        <w:t>EventEmitter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La clase </w:t>
      </w:r>
      <w:proofErr w:type="spellStart"/>
      <w:r>
        <w:rPr>
          <w:sz w:val="22"/>
          <w:szCs w:val="22"/>
        </w:rPr>
        <w:t>EventEmitter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on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emit</w:t>
      </w:r>
      <w:proofErr w:type="spellEnd"/>
      <w:r>
        <w:rPr>
          <w:sz w:val="22"/>
          <w:szCs w:val="22"/>
        </w:rPr>
        <w:t>, once,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removeListener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Creación de clases que extiendan </w:t>
      </w:r>
      <w:proofErr w:type="spellStart"/>
      <w:r>
        <w:rPr>
          <w:sz w:val="22"/>
          <w:szCs w:val="22"/>
        </w:rPr>
        <w:t>EventEmitter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Patrón </w:t>
      </w:r>
      <w:proofErr w:type="spellStart"/>
      <w:r>
        <w:rPr>
          <w:sz w:val="22"/>
          <w:szCs w:val="22"/>
        </w:rPr>
        <w:t>observer</w:t>
      </w:r>
      <w:proofErr w:type="spellEnd"/>
      <w:r>
        <w:rPr>
          <w:sz w:val="22"/>
          <w:szCs w:val="22"/>
        </w:rPr>
        <w:t xml:space="preserve"> aplicado en </w:t>
      </w:r>
      <w:proofErr w:type="spellStart"/>
      <w:r>
        <w:rPr>
          <w:sz w:val="22"/>
          <w:szCs w:val="22"/>
        </w:rPr>
        <w:t>Node</w:t>
      </w:r>
      <w:proofErr w:type="spellEnd"/>
      <w:r>
        <w:rPr>
          <w:sz w:val="22"/>
          <w:szCs w:val="22"/>
        </w:rPr>
        <w:t>.</w:t>
      </w:r>
    </w:p>
    <w:p w:rsidR="00C84DB8" w:rsidRDefault="00C84DB8"/>
    <w:p w:rsidR="00C84DB8" w:rsidRDefault="008A02DD">
      <w:pPr>
        <w:spacing w:before="240" w:after="100"/>
      </w:pPr>
      <w:r>
        <w:rPr>
          <w:b/>
          <w:bCs/>
        </w:rPr>
        <w:t>Unidad 7: Express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Introducción a Express: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Qué es Express y por qué usarlo.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Instalación y creación de un servidor básico.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Request</w:t>
      </w:r>
      <w:proofErr w:type="spellEnd"/>
      <w:r>
        <w:rPr>
          <w:sz w:val="22"/>
          <w:szCs w:val="22"/>
        </w:rPr>
        <w:t xml:space="preserve"> y Response: propiedades y mé</w:t>
      </w:r>
      <w:r>
        <w:rPr>
          <w:sz w:val="22"/>
          <w:szCs w:val="22"/>
        </w:rPr>
        <w:t>todos principales.</w:t>
      </w:r>
    </w:p>
    <w:p w:rsidR="00C84DB8" w:rsidRDefault="008A02DD">
      <w:pPr>
        <w:spacing w:before="120" w:after="60"/>
      </w:pPr>
      <w:proofErr w:type="spellStart"/>
      <w:r>
        <w:rPr>
          <w:b/>
          <w:bCs/>
          <w:sz w:val="22"/>
          <w:szCs w:val="22"/>
        </w:rPr>
        <w:t>Routing</w:t>
      </w:r>
      <w:proofErr w:type="spellEnd"/>
      <w:r>
        <w:rPr>
          <w:b/>
          <w:bCs/>
          <w:sz w:val="22"/>
          <w:szCs w:val="22"/>
        </w:rPr>
        <w:t>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Métodos</w:t>
      </w:r>
      <w:proofErr w:type="spellEnd"/>
      <w:r w:rsidRPr="008A02DD">
        <w:rPr>
          <w:sz w:val="22"/>
          <w:szCs w:val="22"/>
          <w:lang w:val="en-US"/>
        </w:rPr>
        <w:t xml:space="preserve"> HTTP: GET, POST, PUT, PATCH, DELETE.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Parámetros de ruta (</w:t>
      </w:r>
      <w:proofErr w:type="spellStart"/>
      <w:proofErr w:type="gramStart"/>
      <w:r>
        <w:rPr>
          <w:sz w:val="22"/>
          <w:szCs w:val="22"/>
        </w:rPr>
        <w:t>req.params</w:t>
      </w:r>
      <w:proofErr w:type="spellEnd"/>
      <w:proofErr w:type="gramEnd"/>
      <w:r>
        <w:rPr>
          <w:sz w:val="22"/>
          <w:szCs w:val="22"/>
        </w:rPr>
        <w:t xml:space="preserve">) y </w:t>
      </w:r>
      <w:proofErr w:type="spellStart"/>
      <w:r>
        <w:rPr>
          <w:sz w:val="22"/>
          <w:szCs w:val="22"/>
        </w:rPr>
        <w:t>query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strings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req.query</w:t>
      </w:r>
      <w:proofErr w:type="spellEnd"/>
      <w:r>
        <w:rPr>
          <w:sz w:val="22"/>
          <w:szCs w:val="22"/>
        </w:rPr>
        <w:t>).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Organización de rutas con </w:t>
      </w:r>
      <w:proofErr w:type="spellStart"/>
      <w:proofErr w:type="gramStart"/>
      <w:r>
        <w:rPr>
          <w:sz w:val="22"/>
          <w:szCs w:val="22"/>
        </w:rPr>
        <w:t>express.Router</w:t>
      </w:r>
      <w:proofErr w:type="spellEnd"/>
      <w:proofErr w:type="gram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Middleware: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Concepto de middleware y la función </w:t>
      </w:r>
      <w:proofErr w:type="spellStart"/>
      <w:r>
        <w:rPr>
          <w:sz w:val="22"/>
          <w:szCs w:val="22"/>
        </w:rPr>
        <w:t>next</w:t>
      </w:r>
      <w:proofErr w:type="spellEnd"/>
      <w:r>
        <w:rPr>
          <w:sz w:val="22"/>
          <w:szCs w:val="22"/>
        </w:rPr>
        <w:t>.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 xml:space="preserve">Middleware </w:t>
      </w:r>
      <w:proofErr w:type="spellStart"/>
      <w:r w:rsidRPr="008A02DD">
        <w:rPr>
          <w:sz w:val="22"/>
          <w:szCs w:val="22"/>
          <w:lang w:val="en-US"/>
        </w:rPr>
        <w:t>nativo</w:t>
      </w:r>
      <w:proofErr w:type="spellEnd"/>
      <w:r w:rsidRPr="008A02DD">
        <w:rPr>
          <w:sz w:val="22"/>
          <w:szCs w:val="22"/>
          <w:lang w:val="en-US"/>
        </w:rPr>
        <w:t xml:space="preserve">: </w:t>
      </w:r>
      <w:proofErr w:type="spellStart"/>
      <w:proofErr w:type="gramStart"/>
      <w:r w:rsidRPr="008A02DD">
        <w:rPr>
          <w:sz w:val="22"/>
          <w:szCs w:val="22"/>
          <w:lang w:val="en-US"/>
        </w:rPr>
        <w:t>express.json</w:t>
      </w:r>
      <w:proofErr w:type="spellEnd"/>
      <w:proofErr w:type="gramEnd"/>
      <w:r w:rsidRPr="008A02DD">
        <w:rPr>
          <w:sz w:val="22"/>
          <w:szCs w:val="22"/>
          <w:lang w:val="en-US"/>
        </w:rPr>
        <w:t xml:space="preserve">(), </w:t>
      </w:r>
      <w:proofErr w:type="spellStart"/>
      <w:r w:rsidRPr="008A02DD">
        <w:rPr>
          <w:sz w:val="22"/>
          <w:szCs w:val="22"/>
          <w:lang w:val="en-US"/>
        </w:rPr>
        <w:t>express.urlencoded</w:t>
      </w:r>
      <w:proofErr w:type="spellEnd"/>
      <w:r w:rsidRPr="008A02DD">
        <w:rPr>
          <w:sz w:val="22"/>
          <w:szCs w:val="22"/>
          <w:lang w:val="en-US"/>
        </w:rPr>
        <w:t xml:space="preserve">(), </w:t>
      </w:r>
      <w:proofErr w:type="spellStart"/>
      <w:r w:rsidRPr="008A02DD">
        <w:rPr>
          <w:sz w:val="22"/>
          <w:szCs w:val="22"/>
          <w:lang w:val="en-US"/>
        </w:rPr>
        <w:t>express.static</w:t>
      </w:r>
      <w:proofErr w:type="spellEnd"/>
      <w:r w:rsidRPr="008A02DD">
        <w:rPr>
          <w:sz w:val="22"/>
          <w:szCs w:val="22"/>
          <w:lang w:val="en-US"/>
        </w:rPr>
        <w:t>().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Middleware de terceros: </w:t>
      </w:r>
      <w:proofErr w:type="spellStart"/>
      <w:r>
        <w:rPr>
          <w:sz w:val="22"/>
          <w:szCs w:val="22"/>
        </w:rPr>
        <w:t>cors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morgan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helmet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Creación de middleware personalizado para </w:t>
      </w:r>
      <w:proofErr w:type="spellStart"/>
      <w:r>
        <w:rPr>
          <w:sz w:val="22"/>
          <w:szCs w:val="22"/>
        </w:rPr>
        <w:t>logging</w:t>
      </w:r>
      <w:proofErr w:type="spellEnd"/>
      <w:r>
        <w:rPr>
          <w:sz w:val="22"/>
          <w:szCs w:val="22"/>
        </w:rPr>
        <w:t xml:space="preserve"> y autenticación.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Manejo de Errores: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Middleware de manejo de errores (4 parámetros: </w:t>
      </w:r>
      <w:proofErr w:type="spellStart"/>
      <w:r>
        <w:rPr>
          <w:sz w:val="22"/>
          <w:szCs w:val="22"/>
        </w:rPr>
        <w:t>er</w:t>
      </w:r>
      <w:r>
        <w:rPr>
          <w:sz w:val="22"/>
          <w:szCs w:val="22"/>
        </w:rPr>
        <w:t>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req</w:t>
      </w:r>
      <w:proofErr w:type="spellEnd"/>
      <w:r>
        <w:rPr>
          <w:sz w:val="22"/>
          <w:szCs w:val="22"/>
        </w:rPr>
        <w:t xml:space="preserve">, res, </w:t>
      </w:r>
      <w:proofErr w:type="spellStart"/>
      <w:r>
        <w:rPr>
          <w:sz w:val="22"/>
          <w:szCs w:val="22"/>
        </w:rPr>
        <w:t>next</w:t>
      </w:r>
      <w:proofErr w:type="spellEnd"/>
      <w:r>
        <w:rPr>
          <w:sz w:val="22"/>
          <w:szCs w:val="22"/>
        </w:rPr>
        <w:t>).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Códigos de estado HTTP: 200, 201, 400, 401, 403, 404, 500.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Respuestas consistentes en JSON.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Plantillas y Vistas: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Motor de plantillas: EJS, </w:t>
      </w:r>
      <w:proofErr w:type="spellStart"/>
      <w:r>
        <w:rPr>
          <w:sz w:val="22"/>
          <w:szCs w:val="22"/>
        </w:rPr>
        <w:t>Pug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Handlebars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Renderizado de vistas con </w:t>
      </w:r>
      <w:proofErr w:type="spellStart"/>
      <w:proofErr w:type="gramStart"/>
      <w:r>
        <w:rPr>
          <w:sz w:val="22"/>
          <w:szCs w:val="22"/>
        </w:rPr>
        <w:t>res.render</w:t>
      </w:r>
      <w:proofErr w:type="spellEnd"/>
      <w:proofErr w:type="gram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Separación de vistas, controladores y rutas.</w:t>
      </w:r>
    </w:p>
    <w:p w:rsidR="00C84DB8" w:rsidRDefault="00C84DB8"/>
    <w:p w:rsidR="00C84DB8" w:rsidRDefault="008A02DD">
      <w:pPr>
        <w:spacing w:before="240" w:after="100"/>
      </w:pPr>
      <w:r>
        <w:rPr>
          <w:b/>
          <w:bCs/>
        </w:rPr>
        <w:lastRenderedPageBreak/>
        <w:t xml:space="preserve">Unidad 8: Web </w:t>
      </w:r>
      <w:proofErr w:type="spellStart"/>
      <w:r>
        <w:rPr>
          <w:b/>
          <w:bCs/>
        </w:rPr>
        <w:t>Service</w:t>
      </w:r>
      <w:proofErr w:type="spellEnd"/>
      <w:r>
        <w:rPr>
          <w:b/>
          <w:bCs/>
        </w:rPr>
        <w:t xml:space="preserve"> – API REST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Fundamentos de las </w:t>
      </w:r>
      <w:proofErr w:type="spellStart"/>
      <w:r>
        <w:rPr>
          <w:b/>
          <w:bCs/>
          <w:sz w:val="22"/>
          <w:szCs w:val="22"/>
        </w:rPr>
        <w:t>APIs</w:t>
      </w:r>
      <w:proofErr w:type="spellEnd"/>
      <w:r>
        <w:rPr>
          <w:b/>
          <w:bCs/>
          <w:sz w:val="22"/>
          <w:szCs w:val="22"/>
        </w:rPr>
        <w:t xml:space="preserve"> REST: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Principios REST: cliente-servidor, </w:t>
      </w:r>
      <w:proofErr w:type="spellStart"/>
      <w:r>
        <w:rPr>
          <w:sz w:val="22"/>
          <w:szCs w:val="22"/>
        </w:rPr>
        <w:t>stateless</w:t>
      </w:r>
      <w:proofErr w:type="spellEnd"/>
      <w:r>
        <w:rPr>
          <w:sz w:val="22"/>
          <w:szCs w:val="22"/>
        </w:rPr>
        <w:t>, interfaz uniforme.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Recursos y </w:t>
      </w:r>
      <w:proofErr w:type="spellStart"/>
      <w:r>
        <w:rPr>
          <w:sz w:val="22"/>
          <w:szCs w:val="22"/>
        </w:rPr>
        <w:t>URIs</w:t>
      </w:r>
      <w:proofErr w:type="spellEnd"/>
      <w:r>
        <w:rPr>
          <w:sz w:val="22"/>
          <w:szCs w:val="22"/>
        </w:rPr>
        <w:t>: convenciones de diseño.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Métodos HTTP y su semántica: GET, POST, P</w:t>
      </w:r>
      <w:r>
        <w:rPr>
          <w:sz w:val="22"/>
          <w:szCs w:val="22"/>
        </w:rPr>
        <w:t>UT, PATCH, DELETE.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Diseño de </w:t>
      </w:r>
      <w:proofErr w:type="spellStart"/>
      <w:r>
        <w:rPr>
          <w:b/>
          <w:bCs/>
          <w:sz w:val="22"/>
          <w:szCs w:val="22"/>
        </w:rPr>
        <w:t>Endpoints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Nomenclatura de </w:t>
      </w:r>
      <w:proofErr w:type="spellStart"/>
      <w:r>
        <w:rPr>
          <w:sz w:val="22"/>
          <w:szCs w:val="22"/>
        </w:rPr>
        <w:t>endpoints</w:t>
      </w:r>
      <w:proofErr w:type="spellEnd"/>
      <w:r>
        <w:rPr>
          <w:sz w:val="22"/>
          <w:szCs w:val="22"/>
        </w:rPr>
        <w:t>: plurales, jerárquicos y anidados.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Versionado de </w:t>
      </w:r>
      <w:proofErr w:type="spellStart"/>
      <w:r>
        <w:rPr>
          <w:sz w:val="22"/>
          <w:szCs w:val="22"/>
        </w:rPr>
        <w:t>APIs</w:t>
      </w:r>
      <w:proofErr w:type="spellEnd"/>
      <w:r>
        <w:rPr>
          <w:sz w:val="22"/>
          <w:szCs w:val="22"/>
        </w:rPr>
        <w:t>: /api/v1/...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Paginación, filtrado y ordenamiento con </w:t>
      </w:r>
      <w:proofErr w:type="spellStart"/>
      <w:r>
        <w:rPr>
          <w:sz w:val="22"/>
          <w:szCs w:val="22"/>
        </w:rPr>
        <w:t>query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params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Autenticación y Seguridad: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Autenticación basada en tokens JWT (JSON W</w:t>
      </w:r>
      <w:r>
        <w:rPr>
          <w:sz w:val="22"/>
          <w:szCs w:val="22"/>
        </w:rPr>
        <w:t>eb Token).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Flujo de </w:t>
      </w:r>
      <w:proofErr w:type="spellStart"/>
      <w:r>
        <w:rPr>
          <w:sz w:val="22"/>
          <w:szCs w:val="22"/>
        </w:rPr>
        <w:t>login</w:t>
      </w:r>
      <w:proofErr w:type="spellEnd"/>
      <w:r>
        <w:rPr>
          <w:sz w:val="22"/>
          <w:szCs w:val="22"/>
        </w:rPr>
        <w:t>: generación y verificación de tokens.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Middleware de protección de rutas privadas.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Buenas prácticas de seguridad: HTTPS, validación de entradas, </w:t>
      </w:r>
      <w:proofErr w:type="spellStart"/>
      <w:r>
        <w:rPr>
          <w:sz w:val="22"/>
          <w:szCs w:val="22"/>
        </w:rPr>
        <w:t>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limiting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Persistencia de Datos: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Conexión a bases de datos relacionales (MySQL/PostgreSQL) y no relacionales (MongoDB).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Uso de un ORM/ODM: </w:t>
      </w:r>
      <w:proofErr w:type="spellStart"/>
      <w:r>
        <w:rPr>
          <w:sz w:val="22"/>
          <w:szCs w:val="22"/>
        </w:rPr>
        <w:t>Sequelize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Mongoose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Operaciones CRUD desde la API.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Documentación con </w:t>
      </w:r>
      <w:proofErr w:type="spellStart"/>
      <w:r>
        <w:rPr>
          <w:b/>
          <w:bCs/>
          <w:sz w:val="22"/>
          <w:szCs w:val="22"/>
        </w:rPr>
        <w:t>Swagger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OpenAPI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Introducción a </w:t>
      </w:r>
      <w:proofErr w:type="spellStart"/>
      <w:r>
        <w:rPr>
          <w:sz w:val="22"/>
          <w:szCs w:val="22"/>
        </w:rPr>
        <w:t>OpenAPI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Specification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Documentación de </w:t>
      </w:r>
      <w:proofErr w:type="spellStart"/>
      <w:r>
        <w:rPr>
          <w:sz w:val="22"/>
          <w:szCs w:val="22"/>
        </w:rPr>
        <w:t>endpoin</w:t>
      </w:r>
      <w:r>
        <w:rPr>
          <w:sz w:val="22"/>
          <w:szCs w:val="22"/>
        </w:rPr>
        <w:t>ts</w:t>
      </w:r>
      <w:proofErr w:type="spellEnd"/>
      <w:r>
        <w:rPr>
          <w:sz w:val="22"/>
          <w:szCs w:val="22"/>
        </w:rPr>
        <w:t xml:space="preserve"> con </w:t>
      </w:r>
      <w:proofErr w:type="spellStart"/>
      <w:r>
        <w:rPr>
          <w:sz w:val="22"/>
          <w:szCs w:val="22"/>
        </w:rPr>
        <w:t>swagger-ui-express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Pruebas de la API desde </w:t>
      </w:r>
      <w:proofErr w:type="spellStart"/>
      <w:r>
        <w:rPr>
          <w:sz w:val="22"/>
          <w:szCs w:val="22"/>
        </w:rPr>
        <w:t>Swagger</w:t>
      </w:r>
      <w:proofErr w:type="spellEnd"/>
      <w:r>
        <w:rPr>
          <w:sz w:val="22"/>
          <w:szCs w:val="22"/>
        </w:rPr>
        <w:t xml:space="preserve"> y </w:t>
      </w:r>
      <w:proofErr w:type="spellStart"/>
      <w:r>
        <w:rPr>
          <w:sz w:val="22"/>
          <w:szCs w:val="22"/>
        </w:rPr>
        <w:t>Postman</w:t>
      </w:r>
      <w:proofErr w:type="spellEnd"/>
      <w:r>
        <w:rPr>
          <w:sz w:val="22"/>
          <w:szCs w:val="22"/>
        </w:rPr>
        <w:t>.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Consumo de la API desde el </w:t>
      </w:r>
      <w:proofErr w:type="spellStart"/>
      <w:r>
        <w:rPr>
          <w:b/>
          <w:bCs/>
          <w:sz w:val="22"/>
          <w:szCs w:val="22"/>
        </w:rPr>
        <w:t>Frontend</w:t>
      </w:r>
      <w:proofErr w:type="spellEnd"/>
      <w:r>
        <w:rPr>
          <w:b/>
          <w:bCs/>
          <w:sz w:val="22"/>
          <w:szCs w:val="22"/>
        </w:rPr>
        <w:t>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Integración con </w:t>
      </w:r>
      <w:proofErr w:type="spellStart"/>
      <w:r>
        <w:rPr>
          <w:sz w:val="22"/>
          <w:szCs w:val="22"/>
        </w:rPr>
        <w:t>Fetch</w:t>
      </w:r>
      <w:proofErr w:type="spellEnd"/>
      <w:r>
        <w:rPr>
          <w:sz w:val="22"/>
          <w:szCs w:val="22"/>
        </w:rPr>
        <w:t xml:space="preserve"> API y Axios desde el cliente.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Manejo de CORS en el servidor Express.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 xml:space="preserve">Ciclo completo: </w:t>
      </w:r>
      <w:proofErr w:type="spellStart"/>
      <w:r>
        <w:rPr>
          <w:sz w:val="22"/>
          <w:szCs w:val="22"/>
        </w:rPr>
        <w:t>frontend</w:t>
      </w:r>
      <w:proofErr w:type="spellEnd"/>
      <w:r>
        <w:rPr>
          <w:sz w:val="22"/>
          <w:szCs w:val="22"/>
        </w:rPr>
        <w:t xml:space="preserve"> → API REST → base de datos → resp</w:t>
      </w:r>
      <w:r>
        <w:rPr>
          <w:sz w:val="22"/>
          <w:szCs w:val="22"/>
        </w:rPr>
        <w:t>uesta JSON.</w:t>
      </w:r>
    </w:p>
    <w:p w:rsidR="00C84DB8" w:rsidRDefault="00C84DB8"/>
    <w:p w:rsidR="00C84DB8" w:rsidRDefault="008A02DD">
      <w:pPr>
        <w:spacing w:before="240" w:after="100"/>
      </w:pPr>
      <w:r>
        <w:rPr>
          <w:b/>
          <w:bCs/>
        </w:rPr>
        <w:t>Bibliografía: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Maquetación y HTML: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MDN Web Docs - HTML: https://developer.mozilla.org/es/docs/Web/HTML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W3Schools HTML Tutorial: https://www.w3schools.com/html/</w:t>
      </w:r>
    </w:p>
    <w:p w:rsidR="00C84DB8" w:rsidRDefault="008A02DD">
      <w:pPr>
        <w:spacing w:before="120" w:after="60"/>
      </w:pPr>
      <w:proofErr w:type="spellStart"/>
      <w:r>
        <w:rPr>
          <w:b/>
          <w:bCs/>
          <w:sz w:val="22"/>
          <w:szCs w:val="22"/>
        </w:rPr>
        <w:t>Responsividad</w:t>
      </w:r>
      <w:proofErr w:type="spellEnd"/>
      <w:r>
        <w:rPr>
          <w:b/>
          <w:bCs/>
          <w:sz w:val="22"/>
          <w:szCs w:val="22"/>
        </w:rPr>
        <w:t xml:space="preserve"> y CSS: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MDN Web Docs - CSS: https://developer.mozilla.org/es/docs/Web/C</w:t>
      </w:r>
      <w:r w:rsidRPr="008A02DD">
        <w:rPr>
          <w:sz w:val="22"/>
          <w:szCs w:val="22"/>
          <w:lang w:val="en-US"/>
        </w:rPr>
        <w:t>SS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CSS Tricks - A Complete Guide to Flexbox: https://css-tricks.com/snippets/css/a-guide-to-flexbox/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CSS Tricks - A Complete Guide to Grid: https://css-tricks.com/snippets/css/complete-guide-grid/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JavaScript: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MDN Web Docs - JavaScript: https://developer.mo</w:t>
      </w:r>
      <w:r w:rsidRPr="008A02DD">
        <w:rPr>
          <w:sz w:val="22"/>
          <w:szCs w:val="22"/>
          <w:lang w:val="en-US"/>
        </w:rPr>
        <w:t>zilla.org/es/docs/Web/JavaScript</w:t>
      </w:r>
    </w:p>
    <w:p w:rsidR="00C84DB8" w:rsidRDefault="008A02DD">
      <w:pPr>
        <w:pStyle w:val="Prrafodelista"/>
        <w:numPr>
          <w:ilvl w:val="0"/>
          <w:numId w:val="2"/>
        </w:numPr>
      </w:pPr>
      <w:proofErr w:type="spellStart"/>
      <w:r>
        <w:rPr>
          <w:sz w:val="22"/>
          <w:szCs w:val="22"/>
        </w:rPr>
        <w:t>Eloquent</w:t>
      </w:r>
      <w:proofErr w:type="spellEnd"/>
      <w:r>
        <w:rPr>
          <w:sz w:val="22"/>
          <w:szCs w:val="22"/>
        </w:rPr>
        <w:t xml:space="preserve"> JavaScript (libro gratuito): https://eloquentjavascript.net/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lastRenderedPageBreak/>
        <w:t>JavaScript.info: https://javascript.info/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 xml:space="preserve">Web </w:t>
      </w:r>
      <w:proofErr w:type="spellStart"/>
      <w:r>
        <w:rPr>
          <w:b/>
          <w:bCs/>
          <w:sz w:val="22"/>
          <w:szCs w:val="22"/>
        </w:rPr>
        <w:t>Components</w:t>
      </w:r>
      <w:proofErr w:type="spellEnd"/>
      <w:r>
        <w:rPr>
          <w:b/>
          <w:bCs/>
          <w:sz w:val="22"/>
          <w:szCs w:val="22"/>
        </w:rPr>
        <w:t>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MDN Web Docs - Web Components: https://developer.mozilla.org/en-US/docs/Web/API/Web_components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 w:rsidRPr="008A02DD">
        <w:rPr>
          <w:sz w:val="22"/>
          <w:szCs w:val="22"/>
          <w:lang w:val="en-US"/>
        </w:rPr>
        <w:t>web.dev</w:t>
      </w:r>
      <w:proofErr w:type="spellEnd"/>
      <w:r w:rsidRPr="008A02DD">
        <w:rPr>
          <w:sz w:val="22"/>
          <w:szCs w:val="22"/>
          <w:lang w:val="en-US"/>
        </w:rPr>
        <w:t xml:space="preserve"> - Custom Elements: https://web.dev/articles/custom-elements-v1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Node.js y Express: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Documentación Oficial de Node.js: https://nodejs.org/es/docs</w:t>
      </w:r>
    </w:p>
    <w:p w:rsidR="00C84DB8" w:rsidRDefault="008A02DD">
      <w:pPr>
        <w:pStyle w:val="Prrafodelista"/>
        <w:numPr>
          <w:ilvl w:val="0"/>
          <w:numId w:val="2"/>
        </w:numPr>
      </w:pPr>
      <w:r>
        <w:rPr>
          <w:sz w:val="22"/>
          <w:szCs w:val="22"/>
        </w:rPr>
        <w:t>Documentación Oficial de Express: https://expressjs.com/es/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The Odin Project - NodeJS: https://www.theodinproject.com/paths/full-stack-javascript/courses/nodejs</w:t>
      </w:r>
    </w:p>
    <w:p w:rsidR="00C84DB8" w:rsidRDefault="008A02DD">
      <w:pPr>
        <w:spacing w:before="120" w:after="60"/>
      </w:pPr>
      <w:r>
        <w:rPr>
          <w:b/>
          <w:bCs/>
          <w:sz w:val="22"/>
          <w:szCs w:val="22"/>
        </w:rPr>
        <w:t>API REST: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REST API Tutorial: https</w:t>
      </w:r>
      <w:r w:rsidRPr="008A02DD">
        <w:rPr>
          <w:sz w:val="22"/>
          <w:szCs w:val="22"/>
          <w:lang w:val="en-US"/>
        </w:rPr>
        <w:t>://restapitutorial.com/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Swagger/</w:t>
      </w:r>
      <w:proofErr w:type="spellStart"/>
      <w:r w:rsidRPr="008A02DD">
        <w:rPr>
          <w:sz w:val="22"/>
          <w:szCs w:val="22"/>
          <w:lang w:val="en-US"/>
        </w:rPr>
        <w:t>OpenAPI</w:t>
      </w:r>
      <w:proofErr w:type="spellEnd"/>
      <w:r w:rsidRPr="008A02DD">
        <w:rPr>
          <w:sz w:val="22"/>
          <w:szCs w:val="22"/>
          <w:lang w:val="en-US"/>
        </w:rPr>
        <w:t>: https://swagger.io/docs/</w:t>
      </w:r>
    </w:p>
    <w:p w:rsidR="00C84DB8" w:rsidRPr="008A02DD" w:rsidRDefault="008A02DD">
      <w:pPr>
        <w:pStyle w:val="Prrafodelista"/>
        <w:numPr>
          <w:ilvl w:val="0"/>
          <w:numId w:val="2"/>
        </w:numPr>
        <w:rPr>
          <w:lang w:val="en-US"/>
        </w:rPr>
      </w:pPr>
      <w:r w:rsidRPr="008A02DD">
        <w:rPr>
          <w:sz w:val="22"/>
          <w:szCs w:val="22"/>
          <w:lang w:val="en-US"/>
        </w:rPr>
        <w:t>Postman Learning Center: https://learning.postman.com/</w:t>
      </w:r>
    </w:p>
    <w:p w:rsidR="00C84DB8" w:rsidRPr="008A02DD" w:rsidRDefault="00C84DB8">
      <w:pPr>
        <w:rPr>
          <w:lang w:val="en-US"/>
        </w:rPr>
      </w:pPr>
    </w:p>
    <w:sectPr w:rsidR="00C84DB8" w:rsidRPr="008A02D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3C270E"/>
    <w:multiLevelType w:val="hybridMultilevel"/>
    <w:tmpl w:val="E1947F32"/>
    <w:lvl w:ilvl="0" w:tplc="17F0C11E">
      <w:start w:val="1"/>
      <w:numFmt w:val="bullet"/>
      <w:lvlText w:val="•"/>
      <w:lvlJc w:val="left"/>
      <w:pPr>
        <w:ind w:left="720" w:hanging="360"/>
      </w:pPr>
    </w:lvl>
    <w:lvl w:ilvl="1" w:tplc="355C82B4">
      <w:numFmt w:val="decimal"/>
      <w:lvlText w:val=""/>
      <w:lvlJc w:val="left"/>
    </w:lvl>
    <w:lvl w:ilvl="2" w:tplc="D616AA9E">
      <w:numFmt w:val="decimal"/>
      <w:lvlText w:val=""/>
      <w:lvlJc w:val="left"/>
    </w:lvl>
    <w:lvl w:ilvl="3" w:tplc="FC4EEC54">
      <w:numFmt w:val="decimal"/>
      <w:lvlText w:val=""/>
      <w:lvlJc w:val="left"/>
    </w:lvl>
    <w:lvl w:ilvl="4" w:tplc="EF2CEA26">
      <w:numFmt w:val="decimal"/>
      <w:lvlText w:val=""/>
      <w:lvlJc w:val="left"/>
    </w:lvl>
    <w:lvl w:ilvl="5" w:tplc="4FDC1F46">
      <w:numFmt w:val="decimal"/>
      <w:lvlText w:val=""/>
      <w:lvlJc w:val="left"/>
    </w:lvl>
    <w:lvl w:ilvl="6" w:tplc="1AE2D7DA">
      <w:numFmt w:val="decimal"/>
      <w:lvlText w:val=""/>
      <w:lvlJc w:val="left"/>
    </w:lvl>
    <w:lvl w:ilvl="7" w:tplc="63785BB2">
      <w:numFmt w:val="decimal"/>
      <w:lvlText w:val=""/>
      <w:lvlJc w:val="left"/>
    </w:lvl>
    <w:lvl w:ilvl="8" w:tplc="590EC9EA">
      <w:numFmt w:val="decimal"/>
      <w:lvlText w:val=""/>
      <w:lvlJc w:val="left"/>
    </w:lvl>
  </w:abstractNum>
  <w:abstractNum w:abstractNumId="1" w15:restartNumberingAfterBreak="0">
    <w:nsid w:val="7C98303F"/>
    <w:multiLevelType w:val="hybridMultilevel"/>
    <w:tmpl w:val="4524D772"/>
    <w:lvl w:ilvl="0" w:tplc="F0466FAC">
      <w:start w:val="1"/>
      <w:numFmt w:val="bullet"/>
      <w:lvlText w:val="●"/>
      <w:lvlJc w:val="left"/>
      <w:pPr>
        <w:ind w:left="720" w:hanging="360"/>
      </w:pPr>
    </w:lvl>
    <w:lvl w:ilvl="1" w:tplc="9B28F766">
      <w:start w:val="1"/>
      <w:numFmt w:val="bullet"/>
      <w:lvlText w:val="○"/>
      <w:lvlJc w:val="left"/>
      <w:pPr>
        <w:ind w:left="1440" w:hanging="360"/>
      </w:pPr>
    </w:lvl>
    <w:lvl w:ilvl="2" w:tplc="A9D840AA">
      <w:start w:val="1"/>
      <w:numFmt w:val="bullet"/>
      <w:lvlText w:val="■"/>
      <w:lvlJc w:val="left"/>
      <w:pPr>
        <w:ind w:left="2160" w:hanging="360"/>
      </w:pPr>
    </w:lvl>
    <w:lvl w:ilvl="3" w:tplc="37924740">
      <w:start w:val="1"/>
      <w:numFmt w:val="bullet"/>
      <w:lvlText w:val="●"/>
      <w:lvlJc w:val="left"/>
      <w:pPr>
        <w:ind w:left="2880" w:hanging="360"/>
      </w:pPr>
    </w:lvl>
    <w:lvl w:ilvl="4" w:tplc="B5A8A1BE">
      <w:start w:val="1"/>
      <w:numFmt w:val="bullet"/>
      <w:lvlText w:val="○"/>
      <w:lvlJc w:val="left"/>
      <w:pPr>
        <w:ind w:left="3600" w:hanging="360"/>
      </w:pPr>
    </w:lvl>
    <w:lvl w:ilvl="5" w:tplc="8878D1E8">
      <w:start w:val="1"/>
      <w:numFmt w:val="bullet"/>
      <w:lvlText w:val="■"/>
      <w:lvlJc w:val="left"/>
      <w:pPr>
        <w:ind w:left="4320" w:hanging="360"/>
      </w:pPr>
    </w:lvl>
    <w:lvl w:ilvl="6" w:tplc="5748EC84">
      <w:start w:val="1"/>
      <w:numFmt w:val="bullet"/>
      <w:lvlText w:val="●"/>
      <w:lvlJc w:val="left"/>
      <w:pPr>
        <w:ind w:left="5040" w:hanging="360"/>
      </w:pPr>
    </w:lvl>
    <w:lvl w:ilvl="7" w:tplc="2B84AEF0">
      <w:start w:val="1"/>
      <w:numFmt w:val="bullet"/>
      <w:lvlText w:val="●"/>
      <w:lvlJc w:val="left"/>
      <w:pPr>
        <w:ind w:left="5760" w:hanging="360"/>
      </w:pPr>
    </w:lvl>
    <w:lvl w:ilvl="8" w:tplc="D2F2279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DB8"/>
    <w:rsid w:val="008A02DD"/>
    <w:rsid w:val="00C8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BDB4"/>
  <w15:docId w15:val="{EC7FF929-222F-47D2-82DE-7CDF6C9D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1394</Words>
  <Characters>7667</Characters>
  <Application>Microsoft Office Word</Application>
  <DocSecurity>0</DocSecurity>
  <Lines>63</Lines>
  <Paragraphs>18</Paragraphs>
  <ScaleCrop>false</ScaleCrop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César Barrionuevo</cp:lastModifiedBy>
  <cp:revision>2</cp:revision>
  <dcterms:created xsi:type="dcterms:W3CDTF">2026-06-23T21:42:00Z</dcterms:created>
  <dcterms:modified xsi:type="dcterms:W3CDTF">2026-06-23T22:03:00Z</dcterms:modified>
</cp:coreProperties>
</file>