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09" w:rsidRDefault="003262CE" w:rsidP="00620C77">
      <w:pPr>
        <w:spacing w:line="240" w:lineRule="auto"/>
        <w:jc w:val="both"/>
        <w:rPr>
          <w:noProof/>
          <w:sz w:val="28"/>
          <w:szCs w:val="28"/>
          <w:u w:val="single"/>
          <w:lang w:val="es-ES" w:eastAsia="es-ES"/>
        </w:rPr>
      </w:pPr>
      <w:r>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6C072F">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drawing>
          <wp:inline distT="0" distB="0" distL="0" distR="0" wp14:anchorId="4ABFC064" wp14:editId="394492B9">
            <wp:extent cx="771525" cy="771525"/>
            <wp:effectExtent l="0" t="0" r="9525" b="9525"/>
            <wp:docPr id="1" name="Imagen 1" descr="C:\Users\susi\Documents\Downloads\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i\Documents\Downloads\LOGO INSTITUT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00330C09">
        <w:rPr>
          <w:sz w:val="28"/>
          <w:szCs w:val="28"/>
          <w:u w:val="single"/>
        </w:rPr>
        <w:t xml:space="preserve">                                                                                     </w:t>
      </w:r>
      <w:r w:rsidR="00E15FE6">
        <w:rPr>
          <w:sz w:val="28"/>
          <w:szCs w:val="28"/>
          <w:u w:val="single"/>
        </w:rPr>
        <w:t xml:space="preserve">             </w:t>
      </w:r>
      <w:r w:rsidR="00B20240">
        <w:rPr>
          <w:sz w:val="28"/>
          <w:szCs w:val="28"/>
          <w:u w:val="single"/>
        </w:rPr>
        <w:t xml:space="preserve">    </w:t>
      </w:r>
      <w:r w:rsidR="00330C09">
        <w:rPr>
          <w:sz w:val="28"/>
          <w:szCs w:val="28"/>
          <w:u w:val="single"/>
        </w:rPr>
        <w:t xml:space="preserve">    </w:t>
      </w:r>
    </w:p>
    <w:p w:rsidR="003262CE" w:rsidRDefault="003262CE" w:rsidP="00620C77">
      <w:pPr>
        <w:spacing w:line="240" w:lineRule="auto"/>
        <w:jc w:val="both"/>
        <w:rPr>
          <w:sz w:val="28"/>
          <w:szCs w:val="28"/>
          <w:u w:val="single"/>
        </w:rPr>
      </w:pPr>
      <w:r>
        <w:rPr>
          <w:noProof/>
          <w:sz w:val="28"/>
          <w:szCs w:val="28"/>
          <w:u w:val="single"/>
          <w:lang w:val="es-ES" w:eastAsia="es-ES"/>
        </w:rPr>
        <mc:AlternateContent>
          <mc:Choice Requires="wps">
            <w:drawing>
              <wp:anchor distT="0" distB="0" distL="114300" distR="114300" simplePos="0" relativeHeight="251659264" behindDoc="0" locked="0" layoutInCell="1" allowOverlap="1">
                <wp:simplePos x="0" y="0"/>
                <wp:positionH relativeFrom="column">
                  <wp:posOffset>-24221</wp:posOffset>
                </wp:positionH>
                <wp:positionV relativeFrom="paragraph">
                  <wp:posOffset>212362</wp:posOffset>
                </wp:positionV>
                <wp:extent cx="5715000" cy="10886"/>
                <wp:effectExtent l="0" t="0" r="19050" b="27305"/>
                <wp:wrapNone/>
                <wp:docPr id="2" name="Conector recto 2"/>
                <wp:cNvGraphicFramePr/>
                <a:graphic xmlns:a="http://schemas.openxmlformats.org/drawingml/2006/main">
                  <a:graphicData uri="http://schemas.microsoft.com/office/word/2010/wordprocessingShape">
                    <wps:wsp>
                      <wps:cNvCnPr/>
                      <wps:spPr>
                        <a:xfrm>
                          <a:off x="0" y="0"/>
                          <a:ext cx="5715000" cy="1088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04B7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6.7pt" to="448.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" strokecolor="black [3200]" strokeweight="1.5pt">
                <v:stroke joinstyle="miter"/>
              </v:line>
            </w:pict>
          </mc:Fallback>
        </mc:AlternateContent>
      </w:r>
    </w:p>
    <w:p w:rsidR="00B20240" w:rsidRPr="00B20240" w:rsidRDefault="00B20240" w:rsidP="00620C77">
      <w:pPr>
        <w:spacing w:line="240" w:lineRule="auto"/>
        <w:jc w:val="both"/>
        <w:rPr>
          <w:b/>
          <w:sz w:val="28"/>
          <w:szCs w:val="28"/>
        </w:rPr>
      </w:pPr>
      <w:r w:rsidRPr="00B20240">
        <w:rPr>
          <w:b/>
          <w:sz w:val="28"/>
          <w:szCs w:val="28"/>
        </w:rPr>
        <w:t>Instituto de Educación Superior Nº 7</w:t>
      </w:r>
    </w:p>
    <w:p w:rsidR="002E28E3" w:rsidRDefault="00B20240" w:rsidP="00620C77">
      <w:pPr>
        <w:spacing w:line="240" w:lineRule="auto"/>
        <w:jc w:val="both"/>
        <w:rPr>
          <w:sz w:val="24"/>
          <w:szCs w:val="24"/>
        </w:rPr>
      </w:pPr>
      <w:r>
        <w:rPr>
          <w:b/>
          <w:sz w:val="24"/>
          <w:szCs w:val="24"/>
        </w:rPr>
        <w:t>Carrera</w:t>
      </w:r>
      <w:r w:rsidR="00620C77" w:rsidRPr="00B20240">
        <w:rPr>
          <w:b/>
          <w:sz w:val="24"/>
          <w:szCs w:val="24"/>
        </w:rPr>
        <w:t>:</w:t>
      </w:r>
      <w:r w:rsidR="00620C77" w:rsidRPr="00B20240">
        <w:rPr>
          <w:sz w:val="24"/>
          <w:szCs w:val="24"/>
        </w:rPr>
        <w:t xml:space="preserve"> Profesorado en Educación Primaria</w:t>
      </w:r>
    </w:p>
    <w:p w:rsidR="00620C77" w:rsidRPr="00B20240" w:rsidRDefault="002E28E3" w:rsidP="00620C77">
      <w:pPr>
        <w:spacing w:line="240" w:lineRule="auto"/>
        <w:jc w:val="both"/>
        <w:rPr>
          <w:sz w:val="24"/>
          <w:szCs w:val="24"/>
        </w:rPr>
      </w:pPr>
      <w:r w:rsidRPr="002E28E3">
        <w:rPr>
          <w:b/>
          <w:sz w:val="24"/>
          <w:szCs w:val="24"/>
        </w:rPr>
        <w:t>Plan/decreto:</w:t>
      </w:r>
      <w:r>
        <w:rPr>
          <w:b/>
          <w:sz w:val="24"/>
          <w:szCs w:val="24"/>
        </w:rPr>
        <w:t xml:space="preserve"> </w:t>
      </w:r>
      <w:r w:rsidR="00214BF6" w:rsidRPr="00B20240">
        <w:rPr>
          <w:sz w:val="24"/>
          <w:szCs w:val="24"/>
        </w:rPr>
        <w:t>Resolución N° 528/09</w:t>
      </w:r>
    </w:p>
    <w:p w:rsidR="00214BF6" w:rsidRPr="00B20240" w:rsidRDefault="00B20240" w:rsidP="00620C77">
      <w:pPr>
        <w:spacing w:line="240" w:lineRule="auto"/>
        <w:jc w:val="both"/>
        <w:rPr>
          <w:sz w:val="24"/>
          <w:szCs w:val="24"/>
        </w:rPr>
      </w:pPr>
      <w:r w:rsidRPr="00B20240">
        <w:rPr>
          <w:b/>
          <w:sz w:val="24"/>
          <w:szCs w:val="24"/>
        </w:rPr>
        <w:t>Año lectivo</w:t>
      </w:r>
      <w:r w:rsidR="00214BF6" w:rsidRPr="00B20240">
        <w:rPr>
          <w:b/>
          <w:sz w:val="24"/>
          <w:szCs w:val="24"/>
        </w:rPr>
        <w:t>:</w:t>
      </w:r>
      <w:r w:rsidR="00F353D3">
        <w:rPr>
          <w:sz w:val="24"/>
          <w:szCs w:val="24"/>
        </w:rPr>
        <w:t xml:space="preserve"> 2025</w:t>
      </w:r>
    </w:p>
    <w:p w:rsidR="00620C77" w:rsidRPr="00B20240" w:rsidRDefault="00620C77" w:rsidP="00620C77">
      <w:pPr>
        <w:spacing w:line="240" w:lineRule="auto"/>
        <w:jc w:val="both"/>
        <w:rPr>
          <w:sz w:val="24"/>
          <w:szCs w:val="24"/>
        </w:rPr>
      </w:pPr>
      <w:r w:rsidRPr="00B20240">
        <w:rPr>
          <w:b/>
          <w:sz w:val="24"/>
          <w:szCs w:val="24"/>
        </w:rPr>
        <w:t>U</w:t>
      </w:r>
      <w:r w:rsidR="00B20240">
        <w:rPr>
          <w:b/>
          <w:sz w:val="24"/>
          <w:szCs w:val="24"/>
        </w:rPr>
        <w:t>nidad</w:t>
      </w:r>
      <w:r w:rsidRPr="00B20240">
        <w:rPr>
          <w:b/>
          <w:sz w:val="24"/>
          <w:szCs w:val="24"/>
        </w:rPr>
        <w:t xml:space="preserve"> C</w:t>
      </w:r>
      <w:r w:rsidR="00B20240">
        <w:rPr>
          <w:b/>
          <w:sz w:val="24"/>
          <w:szCs w:val="24"/>
        </w:rPr>
        <w:t>urricular</w:t>
      </w:r>
      <w:r w:rsidRPr="00B20240">
        <w:rPr>
          <w:b/>
          <w:sz w:val="24"/>
          <w:szCs w:val="24"/>
        </w:rPr>
        <w:t>:</w:t>
      </w:r>
      <w:r w:rsidRPr="00B20240">
        <w:rPr>
          <w:sz w:val="24"/>
          <w:szCs w:val="24"/>
        </w:rPr>
        <w:t xml:space="preserve"> Problemáticas Contemporáneas de la Educación Primaria II</w:t>
      </w:r>
    </w:p>
    <w:p w:rsidR="00620C77" w:rsidRPr="00B20240" w:rsidRDefault="0055758C" w:rsidP="00620C77">
      <w:pPr>
        <w:spacing w:line="240" w:lineRule="auto"/>
        <w:jc w:val="both"/>
        <w:rPr>
          <w:sz w:val="24"/>
          <w:szCs w:val="24"/>
        </w:rPr>
      </w:pPr>
      <w:r>
        <w:rPr>
          <w:b/>
          <w:sz w:val="24"/>
          <w:szCs w:val="24"/>
        </w:rPr>
        <w:t>Formato</w:t>
      </w:r>
      <w:r w:rsidR="002E28E3">
        <w:rPr>
          <w:b/>
          <w:sz w:val="24"/>
          <w:szCs w:val="24"/>
        </w:rPr>
        <w:t xml:space="preserve"> curricular</w:t>
      </w:r>
      <w:r w:rsidR="00393AEE" w:rsidRPr="00B20240">
        <w:rPr>
          <w:b/>
          <w:sz w:val="24"/>
          <w:szCs w:val="24"/>
        </w:rPr>
        <w:t>:</w:t>
      </w:r>
      <w:r w:rsidR="00393AEE" w:rsidRPr="00B20240">
        <w:rPr>
          <w:sz w:val="24"/>
          <w:szCs w:val="24"/>
        </w:rPr>
        <w:t xml:space="preserve"> Seminario-Tal</w:t>
      </w:r>
      <w:r w:rsidR="00620C77" w:rsidRPr="00B20240">
        <w:rPr>
          <w:sz w:val="24"/>
          <w:szCs w:val="24"/>
        </w:rPr>
        <w:t>ler</w:t>
      </w:r>
    </w:p>
    <w:p w:rsidR="00620C77" w:rsidRPr="00B20240" w:rsidRDefault="0055758C" w:rsidP="00620C77">
      <w:pPr>
        <w:spacing w:line="240" w:lineRule="auto"/>
        <w:jc w:val="both"/>
        <w:rPr>
          <w:sz w:val="24"/>
          <w:szCs w:val="24"/>
        </w:rPr>
      </w:pPr>
      <w:r>
        <w:rPr>
          <w:b/>
          <w:sz w:val="24"/>
          <w:szCs w:val="24"/>
        </w:rPr>
        <w:t xml:space="preserve">Régimen de </w:t>
      </w:r>
      <w:r w:rsidR="00620C77" w:rsidRPr="0055758C">
        <w:rPr>
          <w:b/>
          <w:sz w:val="24"/>
          <w:szCs w:val="24"/>
        </w:rPr>
        <w:t>C</w:t>
      </w:r>
      <w:r>
        <w:rPr>
          <w:b/>
          <w:sz w:val="24"/>
          <w:szCs w:val="24"/>
        </w:rPr>
        <w:t>ursado</w:t>
      </w:r>
      <w:r w:rsidR="00620C77" w:rsidRPr="0055758C">
        <w:rPr>
          <w:b/>
          <w:sz w:val="24"/>
          <w:szCs w:val="24"/>
        </w:rPr>
        <w:t>:</w:t>
      </w:r>
      <w:r w:rsidR="00620C77" w:rsidRPr="00B20240">
        <w:rPr>
          <w:sz w:val="24"/>
          <w:szCs w:val="24"/>
        </w:rPr>
        <w:t xml:space="preserve"> Anual</w:t>
      </w:r>
    </w:p>
    <w:p w:rsidR="00620C77" w:rsidRPr="00B20240" w:rsidRDefault="0055758C" w:rsidP="00620C77">
      <w:pPr>
        <w:spacing w:line="240" w:lineRule="auto"/>
        <w:jc w:val="both"/>
        <w:rPr>
          <w:sz w:val="24"/>
          <w:szCs w:val="24"/>
        </w:rPr>
      </w:pPr>
      <w:r>
        <w:rPr>
          <w:b/>
          <w:sz w:val="24"/>
          <w:szCs w:val="24"/>
        </w:rPr>
        <w:t>Curso</w:t>
      </w:r>
      <w:r w:rsidR="00620C77" w:rsidRPr="0055758C">
        <w:rPr>
          <w:b/>
          <w:sz w:val="24"/>
          <w:szCs w:val="24"/>
        </w:rPr>
        <w:t>:</w:t>
      </w:r>
      <w:r w:rsidR="00765FE3">
        <w:rPr>
          <w:sz w:val="24"/>
          <w:szCs w:val="24"/>
        </w:rPr>
        <w:t xml:space="preserve"> 3º</w:t>
      </w:r>
      <w:r w:rsidR="002E28E3">
        <w:rPr>
          <w:sz w:val="24"/>
          <w:szCs w:val="24"/>
        </w:rPr>
        <w:t xml:space="preserve"> B</w:t>
      </w:r>
    </w:p>
    <w:p w:rsidR="00620C77" w:rsidRDefault="002E28E3" w:rsidP="00620C77">
      <w:pPr>
        <w:spacing w:line="240" w:lineRule="auto"/>
        <w:jc w:val="both"/>
        <w:rPr>
          <w:sz w:val="24"/>
          <w:szCs w:val="24"/>
        </w:rPr>
      </w:pPr>
      <w:r>
        <w:rPr>
          <w:b/>
          <w:sz w:val="24"/>
          <w:szCs w:val="24"/>
        </w:rPr>
        <w:t>Profesora titular</w:t>
      </w:r>
      <w:r w:rsidR="00620C77" w:rsidRPr="0055758C">
        <w:rPr>
          <w:b/>
          <w:sz w:val="24"/>
          <w:szCs w:val="24"/>
        </w:rPr>
        <w:t>:</w:t>
      </w:r>
      <w:r w:rsidR="00620C77" w:rsidRPr="00B20240">
        <w:rPr>
          <w:sz w:val="24"/>
          <w:szCs w:val="24"/>
        </w:rPr>
        <w:t xml:space="preserve"> Susana Isabel</w:t>
      </w:r>
      <w:r w:rsidR="00C25B26">
        <w:rPr>
          <w:sz w:val="24"/>
          <w:szCs w:val="24"/>
        </w:rPr>
        <w:t xml:space="preserve"> Arce</w:t>
      </w:r>
    </w:p>
    <w:p w:rsidR="002E28E3" w:rsidRDefault="002E28E3" w:rsidP="00620C77">
      <w:pPr>
        <w:spacing w:line="240" w:lineRule="auto"/>
        <w:jc w:val="both"/>
        <w:rPr>
          <w:b/>
          <w:sz w:val="24"/>
          <w:szCs w:val="24"/>
        </w:rPr>
      </w:pPr>
      <w:r>
        <w:rPr>
          <w:b/>
          <w:sz w:val="24"/>
          <w:szCs w:val="24"/>
        </w:rPr>
        <w:t>Profesor</w:t>
      </w:r>
      <w:r w:rsidRPr="002E28E3">
        <w:rPr>
          <w:b/>
          <w:sz w:val="24"/>
          <w:szCs w:val="24"/>
        </w:rPr>
        <w:t xml:space="preserve"> reemplazante:</w:t>
      </w:r>
    </w:p>
    <w:p w:rsidR="002E28E3" w:rsidRDefault="002E28E3" w:rsidP="00620C77">
      <w:pPr>
        <w:spacing w:line="240" w:lineRule="auto"/>
        <w:jc w:val="both"/>
        <w:rPr>
          <w:sz w:val="24"/>
          <w:szCs w:val="24"/>
        </w:rPr>
      </w:pPr>
      <w:r>
        <w:rPr>
          <w:b/>
          <w:sz w:val="24"/>
          <w:szCs w:val="24"/>
        </w:rPr>
        <w:t xml:space="preserve">Vigencia de la regularidad: </w:t>
      </w:r>
      <w:r w:rsidR="00F353D3">
        <w:rPr>
          <w:sz w:val="24"/>
          <w:szCs w:val="24"/>
        </w:rPr>
        <w:t>febrero/marzo 2027</w:t>
      </w:r>
    </w:p>
    <w:p w:rsidR="002E28E3" w:rsidRDefault="002E28E3" w:rsidP="00620C77">
      <w:pPr>
        <w:spacing w:line="240" w:lineRule="auto"/>
        <w:jc w:val="both"/>
        <w:rPr>
          <w:b/>
          <w:sz w:val="24"/>
          <w:szCs w:val="24"/>
        </w:rPr>
      </w:pPr>
      <w:r w:rsidRPr="002E28E3">
        <w:rPr>
          <w:b/>
          <w:sz w:val="24"/>
          <w:szCs w:val="24"/>
        </w:rPr>
        <w:t>Régimen de correlatividad:</w:t>
      </w:r>
      <w:r>
        <w:rPr>
          <w:b/>
          <w:sz w:val="24"/>
          <w:szCs w:val="24"/>
        </w:rPr>
        <w:t xml:space="preserve"> </w:t>
      </w:r>
    </w:p>
    <w:p w:rsidR="002E28E3" w:rsidRDefault="002E28E3" w:rsidP="00620C77">
      <w:pPr>
        <w:spacing w:line="240" w:lineRule="auto"/>
        <w:jc w:val="both"/>
        <w:rPr>
          <w:sz w:val="24"/>
          <w:szCs w:val="24"/>
        </w:rPr>
      </w:pPr>
      <w:r w:rsidRPr="002E28E3">
        <w:rPr>
          <w:sz w:val="24"/>
          <w:szCs w:val="24"/>
        </w:rPr>
        <w:t xml:space="preserve">Para poder rendir </w:t>
      </w:r>
      <w:r w:rsidR="00D81EEB">
        <w:rPr>
          <w:sz w:val="24"/>
          <w:szCs w:val="24"/>
        </w:rPr>
        <w:t xml:space="preserve">Problemáticas Contemporáneas de la Educación Primaria II, </w:t>
      </w:r>
      <w:r>
        <w:rPr>
          <w:sz w:val="24"/>
          <w:szCs w:val="24"/>
        </w:rPr>
        <w:t xml:space="preserve">debe contar con la siguiente </w:t>
      </w:r>
      <w:r w:rsidR="00A34B17">
        <w:rPr>
          <w:sz w:val="24"/>
          <w:szCs w:val="24"/>
        </w:rPr>
        <w:t>materia correlativa aprobada</w:t>
      </w:r>
      <w:r w:rsidR="000A2087">
        <w:rPr>
          <w:sz w:val="24"/>
          <w:szCs w:val="24"/>
        </w:rPr>
        <w:t>:</w:t>
      </w:r>
    </w:p>
    <w:tbl>
      <w:tblPr>
        <w:tblStyle w:val="Tablaconcuadrcula"/>
        <w:tblW w:w="8764" w:type="dxa"/>
        <w:tblLook w:val="04A0" w:firstRow="1" w:lastRow="0" w:firstColumn="1" w:lastColumn="0" w:noHBand="0" w:noVBand="1"/>
      </w:tblPr>
      <w:tblGrid>
        <w:gridCol w:w="556"/>
        <w:gridCol w:w="4364"/>
        <w:gridCol w:w="3844"/>
      </w:tblGrid>
      <w:tr w:rsidR="000A2087" w:rsidTr="00D81EEB">
        <w:trPr>
          <w:cantSplit/>
          <w:trHeight w:val="607"/>
        </w:trPr>
        <w:tc>
          <w:tcPr>
            <w:tcW w:w="556" w:type="dxa"/>
            <w:tcBorders>
              <w:bottom w:val="nil"/>
            </w:tcBorders>
            <w:shd w:val="clear" w:color="auto" w:fill="D9D9D9" w:themeFill="background1" w:themeFillShade="D9"/>
            <w:textDirection w:val="tbRl"/>
          </w:tcPr>
          <w:p w:rsidR="000A2087" w:rsidRPr="00D81EEB" w:rsidRDefault="00D81EEB" w:rsidP="00D81EEB">
            <w:pPr>
              <w:ind w:left="113" w:right="113"/>
              <w:rPr>
                <w:b/>
                <w:color w:val="FFFFFF" w:themeColor="background1"/>
                <w:sz w:val="24"/>
                <w:szCs w:val="24"/>
              </w:rPr>
            </w:pPr>
            <w:r w:rsidRPr="00D81EEB">
              <w:rPr>
                <w:b/>
                <w:color w:val="FFFFFF" w:themeColor="background1"/>
                <w:sz w:val="24"/>
                <w:szCs w:val="24"/>
              </w:rPr>
              <w:t xml:space="preserve">  3º</w:t>
            </w:r>
          </w:p>
        </w:tc>
        <w:tc>
          <w:tcPr>
            <w:tcW w:w="4364" w:type="dxa"/>
            <w:shd w:val="clear" w:color="auto" w:fill="D9D9D9" w:themeFill="background1" w:themeFillShade="D9"/>
          </w:tcPr>
          <w:p w:rsidR="000A2087" w:rsidRPr="00D81EEB" w:rsidRDefault="000A2087" w:rsidP="002C26EB">
            <w:pPr>
              <w:jc w:val="both"/>
              <w:rPr>
                <w:b/>
                <w:color w:val="FFFFFF" w:themeColor="background1"/>
                <w:sz w:val="24"/>
                <w:szCs w:val="24"/>
              </w:rPr>
            </w:pPr>
            <w:r w:rsidRPr="00D81EEB">
              <w:rPr>
                <w:b/>
                <w:color w:val="FFFFFF" w:themeColor="background1"/>
                <w:sz w:val="24"/>
                <w:szCs w:val="24"/>
              </w:rPr>
              <w:t>Unidad Curricular</w:t>
            </w:r>
          </w:p>
        </w:tc>
        <w:tc>
          <w:tcPr>
            <w:tcW w:w="3844" w:type="dxa"/>
            <w:shd w:val="clear" w:color="auto" w:fill="D9D9D9" w:themeFill="background1" w:themeFillShade="D9"/>
          </w:tcPr>
          <w:p w:rsidR="000A2087" w:rsidRPr="00D81EEB" w:rsidRDefault="000A2087" w:rsidP="002C26EB">
            <w:pPr>
              <w:jc w:val="both"/>
              <w:rPr>
                <w:b/>
                <w:color w:val="FFFFFF" w:themeColor="background1"/>
                <w:sz w:val="24"/>
                <w:szCs w:val="24"/>
              </w:rPr>
            </w:pPr>
            <w:r w:rsidRPr="00D81EEB">
              <w:rPr>
                <w:b/>
                <w:color w:val="FFFFFF" w:themeColor="background1"/>
                <w:sz w:val="24"/>
                <w:szCs w:val="24"/>
              </w:rPr>
              <w:t>Correlativa</w:t>
            </w:r>
          </w:p>
        </w:tc>
      </w:tr>
      <w:tr w:rsidR="000A2087" w:rsidTr="00D81EEB">
        <w:trPr>
          <w:cantSplit/>
          <w:trHeight w:val="607"/>
        </w:trPr>
        <w:tc>
          <w:tcPr>
            <w:tcW w:w="556" w:type="dxa"/>
            <w:tcBorders>
              <w:top w:val="nil"/>
              <w:bottom w:val="single" w:sz="4" w:space="0" w:color="auto"/>
            </w:tcBorders>
            <w:shd w:val="clear" w:color="auto" w:fill="D9D9D9" w:themeFill="background1" w:themeFillShade="D9"/>
            <w:textDirection w:val="tbRl"/>
          </w:tcPr>
          <w:p w:rsidR="000A2087" w:rsidRPr="00D81EEB" w:rsidRDefault="00D81EEB" w:rsidP="00D81EEB">
            <w:pPr>
              <w:ind w:left="113" w:right="113"/>
              <w:rPr>
                <w:b/>
                <w:color w:val="FFFFFF" w:themeColor="background1"/>
                <w:sz w:val="24"/>
                <w:szCs w:val="24"/>
              </w:rPr>
            </w:pPr>
            <w:r w:rsidRPr="00D81EEB">
              <w:rPr>
                <w:b/>
                <w:color w:val="FFFFFF" w:themeColor="background1"/>
                <w:sz w:val="24"/>
                <w:szCs w:val="24"/>
              </w:rPr>
              <w:t>a</w:t>
            </w:r>
            <w:r w:rsidR="002C26EB" w:rsidRPr="00D81EEB">
              <w:rPr>
                <w:b/>
                <w:color w:val="FFFFFF" w:themeColor="background1"/>
                <w:sz w:val="24"/>
                <w:szCs w:val="24"/>
              </w:rPr>
              <w:t>ñ</w:t>
            </w:r>
            <w:r w:rsidRPr="00D81EEB">
              <w:rPr>
                <w:b/>
                <w:color w:val="FFFFFF" w:themeColor="background1"/>
                <w:sz w:val="24"/>
                <w:szCs w:val="24"/>
              </w:rPr>
              <w:t>o</w:t>
            </w:r>
          </w:p>
        </w:tc>
        <w:tc>
          <w:tcPr>
            <w:tcW w:w="4364" w:type="dxa"/>
          </w:tcPr>
          <w:p w:rsidR="000A2087" w:rsidRPr="00D81EEB" w:rsidRDefault="000A2087" w:rsidP="002C26EB">
            <w:pPr>
              <w:jc w:val="both"/>
              <w:rPr>
                <w:b/>
                <w:sz w:val="24"/>
                <w:szCs w:val="24"/>
              </w:rPr>
            </w:pPr>
            <w:r w:rsidRPr="00D81EEB">
              <w:rPr>
                <w:b/>
                <w:sz w:val="24"/>
                <w:szCs w:val="24"/>
              </w:rPr>
              <w:t>Problemáticas Contemporáneas de la Educación Primaria II</w:t>
            </w:r>
          </w:p>
        </w:tc>
        <w:tc>
          <w:tcPr>
            <w:tcW w:w="3844" w:type="dxa"/>
          </w:tcPr>
          <w:p w:rsidR="000A2087" w:rsidRPr="00D81EEB" w:rsidRDefault="000A2087" w:rsidP="002C26EB">
            <w:pPr>
              <w:jc w:val="both"/>
              <w:rPr>
                <w:b/>
                <w:sz w:val="24"/>
                <w:szCs w:val="24"/>
              </w:rPr>
            </w:pPr>
            <w:r w:rsidRPr="00D81EEB">
              <w:rPr>
                <w:b/>
                <w:sz w:val="24"/>
                <w:szCs w:val="24"/>
              </w:rPr>
              <w:t>Problemáticas de la Educación Primaria I</w:t>
            </w:r>
          </w:p>
        </w:tc>
      </w:tr>
    </w:tbl>
    <w:p w:rsidR="002E28E3" w:rsidRDefault="002E28E3" w:rsidP="00620C77">
      <w:pPr>
        <w:spacing w:line="240" w:lineRule="auto"/>
        <w:jc w:val="both"/>
        <w:rPr>
          <w:sz w:val="24"/>
          <w:szCs w:val="24"/>
        </w:rPr>
      </w:pPr>
    </w:p>
    <w:p w:rsidR="000D006E" w:rsidRDefault="000D006E" w:rsidP="00620C77">
      <w:pPr>
        <w:spacing w:line="240" w:lineRule="auto"/>
        <w:jc w:val="both"/>
        <w:rPr>
          <w:b/>
          <w:sz w:val="24"/>
          <w:szCs w:val="24"/>
        </w:rPr>
      </w:pPr>
      <w:r>
        <w:rPr>
          <w:b/>
          <w:sz w:val="24"/>
          <w:szCs w:val="24"/>
        </w:rPr>
        <w:t>FUNDAMENTACIÓN</w:t>
      </w:r>
    </w:p>
    <w:p w:rsidR="00DD45C8" w:rsidRPr="00DD45C8" w:rsidRDefault="00E658A1" w:rsidP="00DD45C8">
      <w:pPr>
        <w:spacing w:line="240" w:lineRule="auto"/>
        <w:jc w:val="both"/>
        <w:rPr>
          <w:sz w:val="24"/>
          <w:szCs w:val="24"/>
        </w:rPr>
      </w:pPr>
      <w:r>
        <w:rPr>
          <w:sz w:val="24"/>
          <w:szCs w:val="24"/>
        </w:rPr>
        <w:t>Este Seminario-Taller desarrolla</w:t>
      </w:r>
      <w:r w:rsidR="00DD45C8" w:rsidRPr="00DD45C8">
        <w:rPr>
          <w:sz w:val="24"/>
          <w:szCs w:val="24"/>
        </w:rPr>
        <w:t xml:space="preserve">rá en el primer cuatrimestre, la problemática de la inclusión educativa a través de diversos paradigmas que permitan pensar más allá del sentido común. </w:t>
      </w:r>
      <w:r w:rsidR="00A60739">
        <w:rPr>
          <w:sz w:val="24"/>
          <w:szCs w:val="24"/>
        </w:rPr>
        <w:t xml:space="preserve">Se abordará el </w:t>
      </w:r>
      <w:r w:rsidR="00EB46BD">
        <w:rPr>
          <w:sz w:val="24"/>
          <w:szCs w:val="24"/>
        </w:rPr>
        <w:t xml:space="preserve">enfoque DUA: </w:t>
      </w:r>
      <w:r w:rsidR="00A60739">
        <w:rPr>
          <w:sz w:val="24"/>
          <w:szCs w:val="24"/>
        </w:rPr>
        <w:t xml:space="preserve">Diseño </w:t>
      </w:r>
      <w:r>
        <w:rPr>
          <w:sz w:val="24"/>
          <w:szCs w:val="24"/>
        </w:rPr>
        <w:t>Universal del</w:t>
      </w:r>
      <w:r w:rsidR="00EB46BD">
        <w:rPr>
          <w:sz w:val="24"/>
          <w:szCs w:val="24"/>
        </w:rPr>
        <w:t xml:space="preserve"> Aprendizaje</w:t>
      </w:r>
      <w:r>
        <w:rPr>
          <w:sz w:val="24"/>
          <w:szCs w:val="24"/>
        </w:rPr>
        <w:t>, de un posicionamiento curricular menos rígido</w:t>
      </w:r>
      <w:r w:rsidR="00EB46BD">
        <w:rPr>
          <w:sz w:val="24"/>
          <w:szCs w:val="24"/>
        </w:rPr>
        <w:t xml:space="preserve"> y abierto a la diversidad de estrategias didácticas</w:t>
      </w:r>
      <w:r>
        <w:rPr>
          <w:sz w:val="24"/>
          <w:szCs w:val="24"/>
        </w:rPr>
        <w:t>, basado en fundamentos neurocientíficos relacionando tres redes neuronales</w:t>
      </w:r>
      <w:r w:rsidR="001B7197">
        <w:rPr>
          <w:sz w:val="24"/>
          <w:szCs w:val="24"/>
        </w:rPr>
        <w:t>,</w:t>
      </w:r>
      <w:r w:rsidR="00EB46BD">
        <w:rPr>
          <w:sz w:val="24"/>
          <w:szCs w:val="24"/>
        </w:rPr>
        <w:t xml:space="preserve"> </w:t>
      </w:r>
      <w:r>
        <w:rPr>
          <w:sz w:val="24"/>
          <w:szCs w:val="24"/>
        </w:rPr>
        <w:t>afectivas (el por qué del aprendizaje), de reconocimiento (el qué del aprendizaje) y estratégicas (el cómo del aprendizaje).</w:t>
      </w:r>
    </w:p>
    <w:p w:rsidR="00DD45C8" w:rsidRPr="00DD45C8" w:rsidRDefault="00DD45C8" w:rsidP="00DD45C8">
      <w:pPr>
        <w:spacing w:line="240" w:lineRule="auto"/>
        <w:jc w:val="both"/>
        <w:rPr>
          <w:sz w:val="24"/>
          <w:szCs w:val="24"/>
        </w:rPr>
      </w:pPr>
      <w:r w:rsidRPr="00DD45C8">
        <w:rPr>
          <w:sz w:val="24"/>
          <w:szCs w:val="24"/>
        </w:rPr>
        <w:lastRenderedPageBreak/>
        <w:t xml:space="preserve">Además, se propone incluir en la formación, a partir de categorías conceptuales la construcción de diversos modos de trabajo pedagógico que permitan a los estudiantes pensar e imaginar el abordaje pedagógico con sujetos con discapacidad. Según lo establece el Diseño Curricular del Profesorado de Educación Primaria, parte de la idea que todo proceso de inclusión se refleja en un triple movimiento: la accesibilidad, la permanencia y la diferencia, teniendo en cuenta la siguiente premisa: respetar una diferencia no es lo mismo que “tolerar” al otro. </w:t>
      </w:r>
    </w:p>
    <w:p w:rsidR="00DD45C8" w:rsidRPr="00DD45C8" w:rsidRDefault="00DD45C8" w:rsidP="00DD45C8">
      <w:pPr>
        <w:spacing w:line="240" w:lineRule="auto"/>
        <w:jc w:val="both"/>
        <w:rPr>
          <w:sz w:val="24"/>
          <w:szCs w:val="24"/>
        </w:rPr>
      </w:pPr>
      <w:r w:rsidRPr="00DD45C8">
        <w:rPr>
          <w:sz w:val="24"/>
          <w:szCs w:val="24"/>
        </w:rPr>
        <w:t xml:space="preserve">Para acompañar la trayectoria del estudiante se </w:t>
      </w:r>
      <w:r w:rsidR="001B7197">
        <w:rPr>
          <w:sz w:val="24"/>
          <w:szCs w:val="24"/>
        </w:rPr>
        <w:t>implement</w:t>
      </w:r>
      <w:r w:rsidRPr="00DD45C8">
        <w:rPr>
          <w:sz w:val="24"/>
          <w:szCs w:val="24"/>
        </w:rPr>
        <w:t xml:space="preserve">arán estrategias que le permitan hacer un análisis evaluativo de su recorrido durante la primera etapa de cursado, para que, al continuar la segunda mitad del año lectivo, pueda retroalimentar su trayecto al afianzar sus fortalezas, superar sus debilidades, beneficiarse de las oportunidades y detectar posibles amenazas que pongan en riesgo la finalización del cursado 2023.  </w:t>
      </w:r>
    </w:p>
    <w:p w:rsidR="00DD45C8" w:rsidRPr="00DD45C8" w:rsidRDefault="00DD45C8" w:rsidP="00DD45C8">
      <w:pPr>
        <w:spacing w:line="240" w:lineRule="auto"/>
        <w:jc w:val="both"/>
        <w:rPr>
          <w:sz w:val="24"/>
          <w:szCs w:val="24"/>
        </w:rPr>
      </w:pPr>
      <w:r w:rsidRPr="00DD45C8">
        <w:rPr>
          <w:sz w:val="24"/>
          <w:szCs w:val="24"/>
        </w:rPr>
        <w:t>En el segundo cuatrimestre se desarrollará la problemática de la Educación Rural. Tanto las escuelas como la población rural tienen características singul</w:t>
      </w:r>
      <w:r w:rsidR="001B7197">
        <w:rPr>
          <w:sz w:val="24"/>
          <w:szCs w:val="24"/>
        </w:rPr>
        <w:t>ares que no suelen ser enfocadas</w:t>
      </w:r>
      <w:r w:rsidRPr="00DD45C8">
        <w:rPr>
          <w:sz w:val="24"/>
          <w:szCs w:val="24"/>
        </w:rPr>
        <w:t xml:space="preserve"> durante la formación inicial de los futuros profesores. Se trata de un ámbito que presenta rasgos identitarios, atravesado por factores provenientes del contexto en general, que requiere un abordaje específico. Cierto horizonte común desde el cual se puede caracterizar el ámbito rural no debe ocultar los profundos contrastes y diferencias que en su interior se reconocen. </w:t>
      </w:r>
    </w:p>
    <w:p w:rsidR="00DD45C8" w:rsidRPr="00DD45C8" w:rsidRDefault="00DD45C8" w:rsidP="00DD45C8">
      <w:pPr>
        <w:spacing w:line="240" w:lineRule="auto"/>
        <w:jc w:val="both"/>
        <w:rPr>
          <w:sz w:val="24"/>
          <w:szCs w:val="24"/>
        </w:rPr>
      </w:pPr>
      <w:r w:rsidRPr="00DD45C8">
        <w:rPr>
          <w:sz w:val="24"/>
          <w:szCs w:val="24"/>
        </w:rPr>
        <w:t xml:space="preserve">Cuando la escuela rural es pensada en su especificidad, los esfuerzos por comprenderla requieren un pensamiento que evite las simplificaciones y pueda trabajar con categorías fundadas en la complejidad, la diversidad y la historicidad. </w:t>
      </w:r>
    </w:p>
    <w:p w:rsidR="00DD45C8" w:rsidRPr="00DD45C8" w:rsidRDefault="00DD45C8" w:rsidP="00DD45C8">
      <w:pPr>
        <w:spacing w:line="240" w:lineRule="auto"/>
        <w:jc w:val="both"/>
        <w:rPr>
          <w:sz w:val="24"/>
          <w:szCs w:val="24"/>
        </w:rPr>
      </w:pPr>
      <w:r w:rsidRPr="00DD45C8">
        <w:rPr>
          <w:sz w:val="24"/>
          <w:szCs w:val="24"/>
        </w:rPr>
        <w:t xml:space="preserve">En este sentido este Seminario-Taller no sólo propiciará una formación en los estudiantes para su desempeño probable en ámbitos rurales, sino que además será una instancia que permitirá rescatar y sistematizar experiencias y producciones que se encuentran de manera fragmentaria y dispersa. </w:t>
      </w:r>
    </w:p>
    <w:p w:rsidR="00DD45C8" w:rsidRPr="00DD45C8" w:rsidRDefault="00DD45C8" w:rsidP="00DD45C8">
      <w:pPr>
        <w:spacing w:line="240" w:lineRule="auto"/>
        <w:jc w:val="both"/>
        <w:rPr>
          <w:sz w:val="24"/>
          <w:szCs w:val="24"/>
        </w:rPr>
      </w:pPr>
      <w:r w:rsidRPr="00DD45C8">
        <w:rPr>
          <w:sz w:val="24"/>
          <w:szCs w:val="24"/>
        </w:rPr>
        <w:t xml:space="preserve">Es de fundamental interés llevar al aula los aportes recibidos del equipo de capacitación en alfabetización académica de nuestra institución para apoyar, acompañar y participar en la lectura, escritura y la comprensión de los textos académicos.  </w:t>
      </w:r>
    </w:p>
    <w:p w:rsidR="00DD45C8" w:rsidRPr="00DD45C8" w:rsidRDefault="00DD45C8" w:rsidP="00DD45C8">
      <w:pPr>
        <w:spacing w:line="240" w:lineRule="auto"/>
        <w:jc w:val="both"/>
        <w:rPr>
          <w:sz w:val="24"/>
          <w:szCs w:val="24"/>
        </w:rPr>
      </w:pPr>
      <w:r w:rsidRPr="00DD45C8">
        <w:rPr>
          <w:sz w:val="24"/>
          <w:szCs w:val="24"/>
        </w:rPr>
        <w:t>Con</w:t>
      </w:r>
      <w:r w:rsidR="001B7197">
        <w:rPr>
          <w:sz w:val="24"/>
          <w:szCs w:val="24"/>
        </w:rPr>
        <w:t xml:space="preserve">siderando que este 2025 se </w:t>
      </w:r>
      <w:r w:rsidR="00F81911">
        <w:rPr>
          <w:sz w:val="24"/>
          <w:szCs w:val="24"/>
        </w:rPr>
        <w:t>reforma la constitución de Santa Fe</w:t>
      </w:r>
      <w:r w:rsidRPr="00DD45C8">
        <w:rPr>
          <w:sz w:val="24"/>
          <w:szCs w:val="24"/>
        </w:rPr>
        <w:t xml:space="preserve">, los </w:t>
      </w:r>
      <w:r w:rsidR="00851427">
        <w:rPr>
          <w:sz w:val="24"/>
          <w:szCs w:val="24"/>
        </w:rPr>
        <w:t>estudiantes como sujetos</w:t>
      </w:r>
      <w:r w:rsidRPr="00DD45C8">
        <w:rPr>
          <w:sz w:val="24"/>
          <w:szCs w:val="24"/>
        </w:rPr>
        <w:t xml:space="preserve"> de derecho serán protagonistas en la construcción de ciudadanías democráticas. </w:t>
      </w:r>
    </w:p>
    <w:p w:rsidR="00620C77" w:rsidRPr="00B20240" w:rsidRDefault="0086046B" w:rsidP="00620C77">
      <w:pPr>
        <w:spacing w:line="240" w:lineRule="auto"/>
        <w:jc w:val="both"/>
        <w:rPr>
          <w:b/>
          <w:sz w:val="24"/>
          <w:szCs w:val="24"/>
        </w:rPr>
      </w:pPr>
      <w:r w:rsidRPr="00B20240">
        <w:rPr>
          <w:b/>
          <w:sz w:val="24"/>
          <w:szCs w:val="24"/>
        </w:rPr>
        <w:t>PROPÓSITOS</w:t>
      </w:r>
    </w:p>
    <w:p w:rsidR="00620C77" w:rsidRPr="00B20240" w:rsidRDefault="00620C77" w:rsidP="00620C77">
      <w:pPr>
        <w:spacing w:line="240" w:lineRule="auto"/>
        <w:jc w:val="both"/>
        <w:rPr>
          <w:sz w:val="24"/>
          <w:szCs w:val="24"/>
        </w:rPr>
      </w:pPr>
      <w:r w:rsidRPr="00B20240">
        <w:rPr>
          <w:sz w:val="24"/>
          <w:szCs w:val="24"/>
        </w:rPr>
        <w:t>- Favorecer la explicitación y confrontación de representaciones sobre las prácticas pedagógicas para identificar modelos internalizados.</w:t>
      </w:r>
    </w:p>
    <w:p w:rsidR="00620C77" w:rsidRPr="00B20240" w:rsidRDefault="00620C77" w:rsidP="00620C77">
      <w:pPr>
        <w:spacing w:line="240" w:lineRule="auto"/>
        <w:jc w:val="both"/>
        <w:rPr>
          <w:sz w:val="24"/>
          <w:szCs w:val="24"/>
        </w:rPr>
      </w:pPr>
      <w:r w:rsidRPr="00B20240">
        <w:rPr>
          <w:sz w:val="24"/>
          <w:szCs w:val="24"/>
        </w:rPr>
        <w:t>- Promover la reflexión sobre los sentidos del trabajo docente en el contexto actual identificando diferentes configuraciones de los procesos pedagógicos de inclusión educativa.</w:t>
      </w:r>
    </w:p>
    <w:p w:rsidR="00620C77" w:rsidRPr="00B20240" w:rsidRDefault="00620C77" w:rsidP="00620C77">
      <w:pPr>
        <w:spacing w:line="240" w:lineRule="auto"/>
        <w:jc w:val="both"/>
        <w:rPr>
          <w:sz w:val="24"/>
          <w:szCs w:val="24"/>
        </w:rPr>
      </w:pPr>
      <w:r w:rsidRPr="00B20240">
        <w:rPr>
          <w:sz w:val="24"/>
          <w:szCs w:val="24"/>
        </w:rPr>
        <w:t>- Promover la elaboración de propuestas curriculares específicas para la escuela rural respondiendo a las necesidades y demandas de sus actores.</w:t>
      </w:r>
    </w:p>
    <w:p w:rsidR="00620C77" w:rsidRPr="00B20240" w:rsidRDefault="00620C77" w:rsidP="00620C77">
      <w:pPr>
        <w:spacing w:line="240" w:lineRule="auto"/>
        <w:jc w:val="both"/>
        <w:rPr>
          <w:sz w:val="24"/>
          <w:szCs w:val="24"/>
        </w:rPr>
      </w:pPr>
      <w:r w:rsidRPr="00B20240">
        <w:rPr>
          <w:sz w:val="24"/>
          <w:szCs w:val="24"/>
        </w:rPr>
        <w:t>- Configurar nuevos puntos de vista y pensar alternativas posibles, estableciendo una relación de tensión entre teoría – práctica que propenda a una permanente revisión de ambas, como actitud insustituible en un proceso de formación profesional.</w:t>
      </w:r>
    </w:p>
    <w:p w:rsidR="00620C77" w:rsidRDefault="00620C77" w:rsidP="00620C77">
      <w:pPr>
        <w:spacing w:line="240" w:lineRule="auto"/>
        <w:jc w:val="both"/>
        <w:rPr>
          <w:sz w:val="24"/>
          <w:szCs w:val="24"/>
        </w:rPr>
      </w:pPr>
      <w:r w:rsidRPr="00B20240">
        <w:rPr>
          <w:sz w:val="24"/>
          <w:szCs w:val="24"/>
        </w:rPr>
        <w:t>- Generar experiencia de expansión del espacio áulico académico hacia un ámbito de escuela rural para la aplicación de los aprendizajes.</w:t>
      </w:r>
    </w:p>
    <w:p w:rsidR="00E901AB" w:rsidRDefault="00E901AB" w:rsidP="00620C77">
      <w:pPr>
        <w:spacing w:line="240" w:lineRule="auto"/>
        <w:jc w:val="both"/>
        <w:rPr>
          <w:sz w:val="24"/>
          <w:szCs w:val="24"/>
        </w:rPr>
      </w:pPr>
      <w:r>
        <w:rPr>
          <w:sz w:val="24"/>
          <w:szCs w:val="24"/>
        </w:rPr>
        <w:t>- Acompañar la trayectoria educativa del estudiante</w:t>
      </w:r>
      <w:r w:rsidR="00576719">
        <w:rPr>
          <w:sz w:val="24"/>
          <w:szCs w:val="24"/>
        </w:rPr>
        <w:t xml:space="preserve"> brindando herramientas que sostengan la continuidad </w:t>
      </w:r>
      <w:r w:rsidR="008234E3">
        <w:rPr>
          <w:sz w:val="24"/>
          <w:szCs w:val="24"/>
        </w:rPr>
        <w:t xml:space="preserve">de su </w:t>
      </w:r>
      <w:r w:rsidR="00576719">
        <w:rPr>
          <w:sz w:val="24"/>
          <w:szCs w:val="24"/>
        </w:rPr>
        <w:t>formación académica</w:t>
      </w:r>
      <w:r w:rsidR="002D657D">
        <w:rPr>
          <w:sz w:val="24"/>
          <w:szCs w:val="24"/>
        </w:rPr>
        <w:t>.</w:t>
      </w:r>
      <w:r w:rsidR="008234E3">
        <w:rPr>
          <w:sz w:val="24"/>
          <w:szCs w:val="24"/>
        </w:rPr>
        <w:t xml:space="preserve"> </w:t>
      </w:r>
    </w:p>
    <w:p w:rsidR="002D657D" w:rsidRPr="00867F18" w:rsidRDefault="008B133A" w:rsidP="00620C77">
      <w:pPr>
        <w:spacing w:line="240" w:lineRule="auto"/>
        <w:jc w:val="both"/>
        <w:rPr>
          <w:sz w:val="24"/>
          <w:szCs w:val="24"/>
        </w:rPr>
      </w:pPr>
      <w:r w:rsidRPr="00867F18">
        <w:rPr>
          <w:sz w:val="24"/>
          <w:szCs w:val="24"/>
        </w:rPr>
        <w:t>- Propiciar</w:t>
      </w:r>
      <w:r w:rsidR="009D78B5" w:rsidRPr="00867F18">
        <w:rPr>
          <w:sz w:val="24"/>
          <w:szCs w:val="24"/>
        </w:rPr>
        <w:t xml:space="preserve"> </w:t>
      </w:r>
      <w:r w:rsidRPr="00867F18">
        <w:rPr>
          <w:sz w:val="24"/>
          <w:szCs w:val="24"/>
        </w:rPr>
        <w:t>múltiples</w:t>
      </w:r>
      <w:r w:rsidR="009D78B5" w:rsidRPr="00867F18">
        <w:rPr>
          <w:sz w:val="24"/>
          <w:szCs w:val="24"/>
        </w:rPr>
        <w:t xml:space="preserve"> actividades que </w:t>
      </w:r>
      <w:r w:rsidRPr="00867F18">
        <w:rPr>
          <w:sz w:val="24"/>
          <w:szCs w:val="24"/>
        </w:rPr>
        <w:t>propongan explorar el material teórico</w:t>
      </w:r>
      <w:r w:rsidR="00950427" w:rsidRPr="00867F18">
        <w:rPr>
          <w:sz w:val="24"/>
          <w:szCs w:val="24"/>
        </w:rPr>
        <w:t>,</w:t>
      </w:r>
      <w:r w:rsidR="00863159" w:rsidRPr="00867F18">
        <w:rPr>
          <w:sz w:val="24"/>
          <w:szCs w:val="24"/>
        </w:rPr>
        <w:t xml:space="preserve"> ayudando a </w:t>
      </w:r>
      <w:r w:rsidR="00950427" w:rsidRPr="00867F18">
        <w:rPr>
          <w:sz w:val="24"/>
          <w:szCs w:val="24"/>
        </w:rPr>
        <w:t>que aprenda a distinguir entre el conocimiento implícito, que el autor del texto espera que ya se sepa, y el conocim</w:t>
      </w:r>
      <w:r w:rsidR="00F826F7" w:rsidRPr="00867F18">
        <w:rPr>
          <w:sz w:val="24"/>
          <w:szCs w:val="24"/>
        </w:rPr>
        <w:t>iento explicito</w:t>
      </w:r>
      <w:r w:rsidR="00950427" w:rsidRPr="00867F18">
        <w:rPr>
          <w:sz w:val="24"/>
          <w:szCs w:val="24"/>
        </w:rPr>
        <w:t xml:space="preserve"> para</w:t>
      </w:r>
      <w:r w:rsidR="009D78B5" w:rsidRPr="00867F18">
        <w:rPr>
          <w:sz w:val="24"/>
          <w:szCs w:val="24"/>
        </w:rPr>
        <w:t xml:space="preserve"> alcanzar </w:t>
      </w:r>
      <w:r w:rsidR="00950427" w:rsidRPr="00867F18">
        <w:rPr>
          <w:sz w:val="24"/>
          <w:szCs w:val="24"/>
        </w:rPr>
        <w:t>a compr</w:t>
      </w:r>
      <w:r w:rsidR="00F826F7" w:rsidRPr="00867F18">
        <w:rPr>
          <w:sz w:val="24"/>
          <w:szCs w:val="24"/>
        </w:rPr>
        <w:t>ender el contenido del texto, de manera que el estudiante construya su propio pensamiento de conocimiento</w:t>
      </w:r>
      <w:r w:rsidR="00706D5A">
        <w:rPr>
          <w:sz w:val="24"/>
          <w:szCs w:val="24"/>
        </w:rPr>
        <w:t>; brindar aportes de fuentes santafesinas y estudios sobre nuestra zona departamental.</w:t>
      </w:r>
    </w:p>
    <w:p w:rsidR="00AB274F" w:rsidRDefault="00AA3530" w:rsidP="00620C77">
      <w:pPr>
        <w:spacing w:line="240" w:lineRule="auto"/>
        <w:jc w:val="both"/>
        <w:rPr>
          <w:sz w:val="24"/>
          <w:szCs w:val="24"/>
        </w:rPr>
      </w:pPr>
      <w:r>
        <w:rPr>
          <w:sz w:val="24"/>
          <w:szCs w:val="24"/>
        </w:rPr>
        <w:t xml:space="preserve">- Sostener un diálogo informativo durante el período de la reforma de la Constitución santafesina, de </w:t>
      </w:r>
      <w:r w:rsidRPr="00AA3530">
        <w:rPr>
          <w:sz w:val="24"/>
          <w:szCs w:val="24"/>
        </w:rPr>
        <w:t>las pautas que deberían ser tenidas en cuenta durante las sesiones de la convención al momento de def</w:t>
      </w:r>
      <w:r>
        <w:rPr>
          <w:sz w:val="24"/>
          <w:szCs w:val="24"/>
        </w:rPr>
        <w:t>inir</w:t>
      </w:r>
      <w:r w:rsidRPr="00AA3530">
        <w:rPr>
          <w:sz w:val="24"/>
          <w:szCs w:val="24"/>
        </w:rPr>
        <w:t xml:space="preserve"> contenido</w:t>
      </w:r>
      <w:r>
        <w:rPr>
          <w:sz w:val="24"/>
          <w:szCs w:val="24"/>
        </w:rPr>
        <w:t>s</w:t>
      </w:r>
      <w:r w:rsidRPr="00AA3530">
        <w:rPr>
          <w:sz w:val="24"/>
          <w:szCs w:val="24"/>
        </w:rPr>
        <w:t xml:space="preserve"> </w:t>
      </w:r>
      <w:r w:rsidR="00AB274F">
        <w:rPr>
          <w:sz w:val="24"/>
          <w:szCs w:val="24"/>
        </w:rPr>
        <w:t>sobre educación.</w:t>
      </w:r>
    </w:p>
    <w:p w:rsidR="00620C77" w:rsidRPr="00B20240" w:rsidRDefault="006B78F9" w:rsidP="00620C77">
      <w:pPr>
        <w:spacing w:line="240" w:lineRule="auto"/>
        <w:jc w:val="both"/>
        <w:rPr>
          <w:b/>
          <w:sz w:val="24"/>
          <w:szCs w:val="24"/>
        </w:rPr>
      </w:pPr>
      <w:r>
        <w:rPr>
          <w:b/>
          <w:sz w:val="24"/>
          <w:szCs w:val="24"/>
        </w:rPr>
        <w:t xml:space="preserve">CONTENIDOS </w:t>
      </w:r>
    </w:p>
    <w:p w:rsidR="00620C77" w:rsidRPr="00B20240" w:rsidRDefault="00620C77" w:rsidP="00620C77">
      <w:pPr>
        <w:spacing w:line="240" w:lineRule="auto"/>
        <w:jc w:val="both"/>
        <w:rPr>
          <w:sz w:val="24"/>
          <w:szCs w:val="24"/>
        </w:rPr>
      </w:pPr>
      <w:r w:rsidRPr="00B20240">
        <w:rPr>
          <w:sz w:val="24"/>
          <w:szCs w:val="24"/>
        </w:rPr>
        <w:t>PRIMER CUATRIMESTRE</w:t>
      </w:r>
    </w:p>
    <w:p w:rsidR="00620C77" w:rsidRPr="00B20240" w:rsidRDefault="00620C77" w:rsidP="00620C77">
      <w:pPr>
        <w:spacing w:line="240" w:lineRule="auto"/>
        <w:jc w:val="both"/>
        <w:rPr>
          <w:sz w:val="24"/>
          <w:szCs w:val="24"/>
        </w:rPr>
      </w:pPr>
      <w:r w:rsidRPr="00B20240">
        <w:rPr>
          <w:sz w:val="24"/>
          <w:szCs w:val="24"/>
        </w:rPr>
        <w:t>La escuela ¿se prepara para ser un espacio que lo habiten todos?</w:t>
      </w:r>
    </w:p>
    <w:p w:rsidR="00620C77" w:rsidRPr="00B20240" w:rsidRDefault="00620C77" w:rsidP="00620C77">
      <w:pPr>
        <w:spacing w:line="240" w:lineRule="auto"/>
        <w:jc w:val="both"/>
        <w:rPr>
          <w:sz w:val="24"/>
          <w:szCs w:val="24"/>
        </w:rPr>
      </w:pPr>
      <w:r w:rsidRPr="00B20240">
        <w:rPr>
          <w:sz w:val="24"/>
          <w:szCs w:val="24"/>
        </w:rPr>
        <w:t xml:space="preserve">Discapacidad: evolución del concepto. Modelo social. La educación como derecho humano. Derecho a la educación de las personas con discapacidad. Integración e inclusión: Distinciones conceptuales. Hacia una escuela inclusiva: accesibilidad, adaptabilidad, permanencia, diferencia. Nuevas formas de exclusión. </w:t>
      </w:r>
    </w:p>
    <w:p w:rsidR="00620C77" w:rsidRPr="00B20240" w:rsidRDefault="00620C77" w:rsidP="00620C77">
      <w:pPr>
        <w:spacing w:line="240" w:lineRule="auto"/>
        <w:jc w:val="both"/>
        <w:rPr>
          <w:sz w:val="24"/>
          <w:szCs w:val="24"/>
        </w:rPr>
      </w:pPr>
      <w:r w:rsidRPr="00B20240">
        <w:rPr>
          <w:sz w:val="24"/>
          <w:szCs w:val="24"/>
        </w:rPr>
        <w:t>Relaciones entre la escuela común y la escuela especial. Informe Warnock. Revisión del concepto de NEE</w:t>
      </w:r>
      <w:r w:rsidR="00D90B79">
        <w:rPr>
          <w:sz w:val="24"/>
          <w:szCs w:val="24"/>
        </w:rPr>
        <w:t>/DEA</w:t>
      </w:r>
      <w:r w:rsidRPr="00B20240">
        <w:rPr>
          <w:sz w:val="24"/>
          <w:szCs w:val="24"/>
        </w:rPr>
        <w:t>. Adecuaciones curriculares: concepto Diferentes modalidades de adecuaciones curriculares. Diversificación curricular. Creación de entornos inclusivos: Trayectorias educativas integrales. Configuraciones de apoyo. Vínculos escuela-familia y otras instituciones. El aula tradicional y el aula diversificada. El rol docente en la escuela inclusiva. Enseñanza diferenciada en aulas con estudiantes diversos. Estrategias para intervenir en un aula diferenciada.</w:t>
      </w:r>
      <w:r w:rsidR="003702AB">
        <w:rPr>
          <w:sz w:val="24"/>
          <w:szCs w:val="24"/>
        </w:rPr>
        <w:t xml:space="preserve"> Diseño Universal para el Aprendizaje.</w:t>
      </w:r>
    </w:p>
    <w:p w:rsidR="00620C77" w:rsidRPr="00B20240" w:rsidRDefault="00620C77" w:rsidP="00620C77">
      <w:pPr>
        <w:spacing w:line="240" w:lineRule="auto"/>
        <w:jc w:val="both"/>
        <w:rPr>
          <w:sz w:val="24"/>
          <w:szCs w:val="24"/>
        </w:rPr>
      </w:pPr>
      <w:r w:rsidRPr="00B20240">
        <w:rPr>
          <w:sz w:val="24"/>
          <w:szCs w:val="24"/>
        </w:rPr>
        <w:t>SEGUNDO CUATRIMESTRE</w:t>
      </w:r>
    </w:p>
    <w:p w:rsidR="00620C77" w:rsidRPr="00B20240" w:rsidRDefault="00620C77" w:rsidP="00620C77">
      <w:pPr>
        <w:spacing w:line="240" w:lineRule="auto"/>
        <w:jc w:val="both"/>
        <w:rPr>
          <w:sz w:val="24"/>
          <w:szCs w:val="24"/>
        </w:rPr>
      </w:pPr>
      <w:r w:rsidRPr="00B20240">
        <w:rPr>
          <w:sz w:val="24"/>
          <w:szCs w:val="24"/>
        </w:rPr>
        <w:t>Contexto rural:</w:t>
      </w:r>
    </w:p>
    <w:p w:rsidR="00620C77" w:rsidRPr="00B20240" w:rsidRDefault="00620C77" w:rsidP="00620C77">
      <w:pPr>
        <w:spacing w:line="240" w:lineRule="auto"/>
        <w:jc w:val="both"/>
        <w:rPr>
          <w:sz w:val="24"/>
          <w:szCs w:val="24"/>
        </w:rPr>
      </w:pPr>
      <w:r w:rsidRPr="00B20240">
        <w:rPr>
          <w:sz w:val="24"/>
          <w:szCs w:val="24"/>
        </w:rPr>
        <w:t>Diferentes formas de ruralidad. La Educación Rural en la ley de Educación Nacional y en la jurisdicción Provincial.  El contexto social rural: rasgos identitarios. Docentes memorables y experiencias educativas rurales valiosas en el pasado y en la actualidad. Diversidades y desigualdades en el medio rural</w:t>
      </w:r>
    </w:p>
    <w:p w:rsidR="00620C77" w:rsidRPr="00B20240" w:rsidRDefault="00620C77" w:rsidP="00620C77">
      <w:pPr>
        <w:spacing w:line="240" w:lineRule="auto"/>
        <w:jc w:val="both"/>
        <w:rPr>
          <w:sz w:val="24"/>
          <w:szCs w:val="24"/>
        </w:rPr>
      </w:pPr>
      <w:r w:rsidRPr="00B20240">
        <w:rPr>
          <w:sz w:val="24"/>
          <w:szCs w:val="24"/>
        </w:rPr>
        <w:t>Institución:</w:t>
      </w:r>
    </w:p>
    <w:p w:rsidR="00620C77" w:rsidRPr="00B20240" w:rsidRDefault="00620C77" w:rsidP="00620C77">
      <w:pPr>
        <w:spacing w:line="240" w:lineRule="auto"/>
        <w:jc w:val="both"/>
        <w:rPr>
          <w:sz w:val="24"/>
          <w:szCs w:val="24"/>
        </w:rPr>
      </w:pPr>
      <w:r w:rsidRPr="00B20240">
        <w:rPr>
          <w:sz w:val="24"/>
          <w:szCs w:val="24"/>
        </w:rPr>
        <w:t>Las instituciones educativas rurales: diversidad institucional: escuelas albergue; escuelas de doble turno; escuelas de personal único; bi o tri-docentes; escuelas enclavadas en cascos de estancia, escuelas de isla. El trabajo docente en soledad. Importancia de los agrupamientos. Valoración social de la escuela en los ámbitos rurales. Relación familia, escuela y otras instituciones u organizaciones.</w:t>
      </w:r>
    </w:p>
    <w:p w:rsidR="00620C77" w:rsidRPr="00B20240" w:rsidRDefault="00620C77" w:rsidP="00620C77">
      <w:pPr>
        <w:spacing w:line="240" w:lineRule="auto"/>
        <w:jc w:val="both"/>
        <w:rPr>
          <w:sz w:val="24"/>
          <w:szCs w:val="24"/>
        </w:rPr>
      </w:pPr>
      <w:r w:rsidRPr="00B20240">
        <w:rPr>
          <w:sz w:val="24"/>
          <w:szCs w:val="24"/>
        </w:rPr>
        <w:t>Los sujetos del aprendizaje:</w:t>
      </w:r>
    </w:p>
    <w:p w:rsidR="00620C77" w:rsidRPr="00B20240" w:rsidRDefault="00620C77" w:rsidP="00620C77">
      <w:pPr>
        <w:spacing w:line="240" w:lineRule="auto"/>
        <w:jc w:val="both"/>
        <w:rPr>
          <w:sz w:val="24"/>
          <w:szCs w:val="24"/>
        </w:rPr>
      </w:pPr>
      <w:r w:rsidRPr="00B20240">
        <w:rPr>
          <w:sz w:val="24"/>
          <w:szCs w:val="24"/>
        </w:rPr>
        <w:t>Subjetividad y educación en el medio rural. Los referentes socio-culturales como pilares de la constitución subjetiva. Las culturas que “traen” de sus contextos de vida rural y la cultura oficial escolar. Importancia de la escuela como espacio de terceridad en los procesos de enriquecimiento simbólico y potenciación de la actividad creadora.</w:t>
      </w:r>
    </w:p>
    <w:p w:rsidR="00620C77" w:rsidRPr="00B20240" w:rsidRDefault="00620C77" w:rsidP="00620C77">
      <w:pPr>
        <w:spacing w:line="240" w:lineRule="auto"/>
        <w:jc w:val="both"/>
        <w:rPr>
          <w:sz w:val="24"/>
          <w:szCs w:val="24"/>
        </w:rPr>
      </w:pPr>
      <w:r w:rsidRPr="00B20240">
        <w:rPr>
          <w:sz w:val="24"/>
          <w:szCs w:val="24"/>
        </w:rPr>
        <w:t>La enseñanza:</w:t>
      </w:r>
    </w:p>
    <w:p w:rsidR="00D6781E" w:rsidRPr="00B20240" w:rsidRDefault="00620C77" w:rsidP="007061E4">
      <w:pPr>
        <w:spacing w:line="240" w:lineRule="auto"/>
        <w:jc w:val="both"/>
        <w:rPr>
          <w:sz w:val="24"/>
          <w:szCs w:val="24"/>
        </w:rPr>
      </w:pPr>
      <w:r w:rsidRPr="00B20240">
        <w:rPr>
          <w:sz w:val="24"/>
          <w:szCs w:val="24"/>
        </w:rPr>
        <w:t>Enseñar en el medio rural: la organización en plurigrado. Reconocimiento de dificultades y potencialidades vinculadas a la enseñanza en las escuelas rurales. Importancia de la flexibilización</w:t>
      </w:r>
      <w:r w:rsidR="00195B9F">
        <w:rPr>
          <w:sz w:val="24"/>
          <w:szCs w:val="24"/>
        </w:rPr>
        <w:t xml:space="preserve"> de tiempos, espacios y </w:t>
      </w:r>
      <w:r w:rsidR="00D3696D">
        <w:rPr>
          <w:sz w:val="24"/>
          <w:szCs w:val="24"/>
        </w:rPr>
        <w:t>agrupam</w:t>
      </w:r>
      <w:r w:rsidR="00D3696D" w:rsidRPr="00B20240">
        <w:rPr>
          <w:sz w:val="24"/>
          <w:szCs w:val="24"/>
        </w:rPr>
        <w:t>ientos</w:t>
      </w:r>
      <w:r w:rsidRPr="00B20240">
        <w:rPr>
          <w:sz w:val="24"/>
          <w:szCs w:val="24"/>
        </w:rPr>
        <w:t>. Las fichas de trabajo. Articulación de buenas secuencias de enseñanza que propicien el aprendizaje autónomo y la propuesta de actividades cooperativas.</w:t>
      </w:r>
    </w:p>
    <w:p w:rsidR="007A4984" w:rsidRPr="007A4984" w:rsidRDefault="007A4984" w:rsidP="007A4984">
      <w:pPr>
        <w:spacing w:line="240" w:lineRule="auto"/>
        <w:jc w:val="both"/>
        <w:rPr>
          <w:b/>
          <w:sz w:val="24"/>
          <w:szCs w:val="24"/>
        </w:rPr>
      </w:pPr>
      <w:r w:rsidRPr="007A4984">
        <w:rPr>
          <w:b/>
          <w:sz w:val="24"/>
          <w:szCs w:val="24"/>
        </w:rPr>
        <w:t xml:space="preserve">PROPUESTA METODOLÓGICA  </w:t>
      </w:r>
    </w:p>
    <w:p w:rsidR="007A4984" w:rsidRPr="00DD45C8" w:rsidRDefault="007A4984" w:rsidP="007A4984">
      <w:pPr>
        <w:spacing w:line="240" w:lineRule="auto"/>
        <w:jc w:val="both"/>
        <w:rPr>
          <w:sz w:val="24"/>
          <w:szCs w:val="24"/>
        </w:rPr>
      </w:pPr>
      <w:r w:rsidRPr="00DD45C8">
        <w:rPr>
          <w:sz w:val="24"/>
          <w:szCs w:val="24"/>
        </w:rPr>
        <w:t xml:space="preserve">En el formato de Seminario-Taller los espacios de trabajo se entienden como un modo particular de encuentro en el que las propuestas de actividades buscan favorecer el intercambio de experiencias, instalar la reflexión teórica y crear una instancia de construcción de lazo social a partir del cuidado de los vínculos, la palabra generosa y la escucha comprometida de todos.  </w:t>
      </w:r>
    </w:p>
    <w:p w:rsidR="007A4984" w:rsidRPr="00DD45C8" w:rsidRDefault="007A4984" w:rsidP="007A4984">
      <w:pPr>
        <w:spacing w:line="240" w:lineRule="auto"/>
        <w:jc w:val="both"/>
        <w:rPr>
          <w:sz w:val="24"/>
          <w:szCs w:val="24"/>
        </w:rPr>
      </w:pPr>
      <w:r w:rsidRPr="00DD45C8">
        <w:rPr>
          <w:sz w:val="24"/>
          <w:szCs w:val="24"/>
        </w:rPr>
        <w:t xml:space="preserve">El desarrollo de las clases tendrá en general, un primer momento de trabajo a veces individual otras en pequeños grupos. Se intentará establecer un primer vínculo, utilizando distintos recursos, entre los saberes portados por los estudiantes y el contenido a trabajar con la intención de explicitar representaciones internalizadas.  </w:t>
      </w:r>
    </w:p>
    <w:p w:rsidR="007A4984" w:rsidRPr="00DD45C8" w:rsidRDefault="007A4984" w:rsidP="007A4984">
      <w:pPr>
        <w:spacing w:line="240" w:lineRule="auto"/>
        <w:jc w:val="both"/>
        <w:rPr>
          <w:sz w:val="24"/>
          <w:szCs w:val="24"/>
        </w:rPr>
      </w:pPr>
      <w:r w:rsidRPr="00DD45C8">
        <w:rPr>
          <w:sz w:val="24"/>
          <w:szCs w:val="24"/>
        </w:rPr>
        <w:t xml:space="preserve">Luego se desarrollará un segundo momento de carácter dialógico/interrogativo en el que, partiendo de los primeros saberes puestos en juego y con la apoyatura de imágenes fijas, spots, documentales, cortometrajes, cuentos metafóricos, artículos periodísticos, se hará el planteamiento del nudo conceptual del contenido a trabajar, presentando las posturas de los autores que conforman la bibliografía obligatoria mediante la comprensión genuina de las lecturas de los textos a través de:  </w:t>
      </w:r>
    </w:p>
    <w:p w:rsidR="007A4984" w:rsidRPr="00DD45C8" w:rsidRDefault="007A4984" w:rsidP="007A4984">
      <w:pPr>
        <w:spacing w:line="240" w:lineRule="auto"/>
        <w:jc w:val="both"/>
        <w:rPr>
          <w:sz w:val="24"/>
          <w:szCs w:val="24"/>
        </w:rPr>
      </w:pPr>
      <w:r w:rsidRPr="00DD45C8">
        <w:rPr>
          <w:sz w:val="24"/>
          <w:szCs w:val="24"/>
        </w:rPr>
        <w:t>•</w:t>
      </w:r>
      <w:r w:rsidRPr="00DD45C8">
        <w:rPr>
          <w:sz w:val="24"/>
          <w:szCs w:val="24"/>
        </w:rPr>
        <w:tab/>
        <w:t xml:space="preserve">la identificación de palabras claves, específicas y/o científicas;  </w:t>
      </w:r>
    </w:p>
    <w:p w:rsidR="007A4984" w:rsidRPr="00DD45C8" w:rsidRDefault="007A4984" w:rsidP="007A4984">
      <w:pPr>
        <w:spacing w:line="240" w:lineRule="auto"/>
        <w:jc w:val="both"/>
        <w:rPr>
          <w:sz w:val="24"/>
          <w:szCs w:val="24"/>
        </w:rPr>
      </w:pPr>
      <w:r w:rsidRPr="00DD45C8">
        <w:rPr>
          <w:sz w:val="24"/>
          <w:szCs w:val="24"/>
        </w:rPr>
        <w:t>•</w:t>
      </w:r>
      <w:r w:rsidRPr="00DD45C8">
        <w:rPr>
          <w:sz w:val="24"/>
          <w:szCs w:val="24"/>
        </w:rPr>
        <w:tab/>
        <w:t xml:space="preserve">análisis, reflexión, inferencias, hipotetización; </w:t>
      </w:r>
    </w:p>
    <w:p w:rsidR="007A4984" w:rsidRPr="00DD45C8" w:rsidRDefault="007A4984" w:rsidP="007A4984">
      <w:pPr>
        <w:spacing w:line="240" w:lineRule="auto"/>
        <w:jc w:val="both"/>
        <w:rPr>
          <w:sz w:val="24"/>
          <w:szCs w:val="24"/>
        </w:rPr>
      </w:pPr>
      <w:r w:rsidRPr="00DD45C8">
        <w:rPr>
          <w:sz w:val="24"/>
          <w:szCs w:val="24"/>
        </w:rPr>
        <w:t>•</w:t>
      </w:r>
      <w:r w:rsidRPr="00DD45C8">
        <w:rPr>
          <w:sz w:val="24"/>
          <w:szCs w:val="24"/>
        </w:rPr>
        <w:tab/>
        <w:t xml:space="preserve">similitudes y controversias, de diferentes autores (conociendo las razones que sustentan sus posturas) sobre el desarrollo de un mismo tema del campo de estudio; </w:t>
      </w:r>
    </w:p>
    <w:p w:rsidR="007A4984" w:rsidRPr="00DD45C8" w:rsidRDefault="007A4984" w:rsidP="007A4984">
      <w:pPr>
        <w:spacing w:line="240" w:lineRule="auto"/>
        <w:jc w:val="both"/>
        <w:rPr>
          <w:sz w:val="24"/>
          <w:szCs w:val="24"/>
        </w:rPr>
      </w:pPr>
      <w:r w:rsidRPr="00DD45C8">
        <w:rPr>
          <w:sz w:val="24"/>
          <w:szCs w:val="24"/>
        </w:rPr>
        <w:t>•</w:t>
      </w:r>
      <w:r w:rsidRPr="00DD45C8">
        <w:rPr>
          <w:sz w:val="24"/>
          <w:szCs w:val="24"/>
        </w:rPr>
        <w:tab/>
        <w:t xml:space="preserve">identificación de conocimientos implícitos que están implicados en la construcción del conocimiento explícito en la lectura de un texto. </w:t>
      </w:r>
    </w:p>
    <w:p w:rsidR="007A4984" w:rsidRPr="00DD45C8" w:rsidRDefault="007A4984" w:rsidP="007A4984">
      <w:pPr>
        <w:spacing w:line="240" w:lineRule="auto"/>
        <w:jc w:val="both"/>
        <w:rPr>
          <w:sz w:val="24"/>
          <w:szCs w:val="24"/>
        </w:rPr>
      </w:pPr>
      <w:r w:rsidRPr="00DD45C8">
        <w:rPr>
          <w:sz w:val="24"/>
          <w:szCs w:val="24"/>
        </w:rPr>
        <w:t xml:space="preserve">El arribo comprensivo del análisis reflexivo de la lectura le conferirá los recursos para la elaboración de una producción escrita que le posibilite la construcción de su propio pensamiento de conocimiento. Cuando los alumnos escriben se muestran sus incomprensiones, a partir de las cuales los docentes podemos retroalimentar sus interpretaciones iniciales, Carlino (2003). </w:t>
      </w:r>
    </w:p>
    <w:p w:rsidR="007A4984" w:rsidRPr="00DD45C8" w:rsidRDefault="007A4984" w:rsidP="007A4984">
      <w:pPr>
        <w:spacing w:line="240" w:lineRule="auto"/>
        <w:jc w:val="both"/>
        <w:rPr>
          <w:sz w:val="24"/>
          <w:szCs w:val="24"/>
        </w:rPr>
      </w:pPr>
      <w:r w:rsidRPr="00DD45C8">
        <w:rPr>
          <w:sz w:val="24"/>
          <w:szCs w:val="24"/>
        </w:rPr>
        <w:t xml:space="preserve">Finalmente, y en un tercer momento, de trabajo grupal, se desarrollará la aplicación y transferencia de los contenidos a través de análisis de casos, relatos de clases, una visita a una escuela rural cercana, construcción de planos áulicos e institucionales y elaboración de propuestas pedagógicas con adecuaciones curriculares como escritura en Sistema Braille, abecedarios móviles, </w:t>
      </w:r>
      <w:r>
        <w:rPr>
          <w:sz w:val="24"/>
          <w:szCs w:val="24"/>
        </w:rPr>
        <w:t>pictogramas, taller</w:t>
      </w:r>
      <w:r w:rsidRPr="00DD45C8">
        <w:rPr>
          <w:sz w:val="24"/>
          <w:szCs w:val="24"/>
        </w:rPr>
        <w:t xml:space="preserve"> en le</w:t>
      </w:r>
      <w:r>
        <w:rPr>
          <w:sz w:val="24"/>
          <w:szCs w:val="24"/>
        </w:rPr>
        <w:t>ngua de señas</w:t>
      </w:r>
      <w:r w:rsidRPr="00DD45C8">
        <w:rPr>
          <w:sz w:val="24"/>
          <w:szCs w:val="24"/>
        </w:rPr>
        <w:t xml:space="preserve">; haciendo intervenir las categorías teóricas anteriormente presentadas.  </w:t>
      </w:r>
    </w:p>
    <w:p w:rsidR="007A4984" w:rsidRPr="00DD45C8" w:rsidRDefault="007A4984" w:rsidP="007A4984">
      <w:pPr>
        <w:spacing w:line="240" w:lineRule="auto"/>
        <w:jc w:val="both"/>
        <w:rPr>
          <w:sz w:val="24"/>
          <w:szCs w:val="24"/>
        </w:rPr>
      </w:pPr>
      <w:r w:rsidRPr="00DD45C8">
        <w:rPr>
          <w:sz w:val="24"/>
          <w:szCs w:val="24"/>
        </w:rPr>
        <w:t>En cada clase disponemos de</w:t>
      </w:r>
      <w:r>
        <w:rPr>
          <w:sz w:val="24"/>
          <w:szCs w:val="24"/>
        </w:rPr>
        <w:t>l último</w:t>
      </w:r>
      <w:r w:rsidRPr="00DD45C8">
        <w:rPr>
          <w:sz w:val="24"/>
          <w:szCs w:val="24"/>
        </w:rPr>
        <w:t xml:space="preserve"> m</w:t>
      </w:r>
      <w:r>
        <w:rPr>
          <w:sz w:val="24"/>
          <w:szCs w:val="24"/>
        </w:rPr>
        <w:t>ódulo de 40 minutos, durante el año lectivo,</w:t>
      </w:r>
      <w:r w:rsidRPr="00DD45C8">
        <w:rPr>
          <w:sz w:val="24"/>
          <w:szCs w:val="24"/>
        </w:rPr>
        <w:t xml:space="preserve"> </w:t>
      </w:r>
      <w:r>
        <w:rPr>
          <w:sz w:val="24"/>
          <w:szCs w:val="24"/>
        </w:rPr>
        <w:t xml:space="preserve">para participar de un taller de escritura Braille, un taller de lengua de señas y un seminario de música para sordos marcando el pulso y ritmo con instrumentos de percusión confeccionados reciclando materiales, a cargo de alumnas que recursan el espacio teniendo en cuenta que ya desarrollaron gran porcentaje de </w:t>
      </w:r>
      <w:r>
        <w:rPr>
          <w:sz w:val="24"/>
          <w:szCs w:val="24"/>
        </w:rPr>
        <w:t>las propuestas</w:t>
      </w:r>
      <w:r>
        <w:rPr>
          <w:sz w:val="24"/>
          <w:szCs w:val="24"/>
        </w:rPr>
        <w:t xml:space="preserve"> del seminario-taller en su primer cursada. </w:t>
      </w:r>
      <w:r w:rsidRPr="00DD45C8">
        <w:rPr>
          <w:sz w:val="24"/>
          <w:szCs w:val="24"/>
        </w:rPr>
        <w:t>Esta</w:t>
      </w:r>
      <w:r>
        <w:rPr>
          <w:sz w:val="24"/>
          <w:szCs w:val="24"/>
        </w:rPr>
        <w:t>s</w:t>
      </w:r>
      <w:r w:rsidRPr="00DD45C8">
        <w:rPr>
          <w:sz w:val="24"/>
          <w:szCs w:val="24"/>
        </w:rPr>
        <w:t xml:space="preserve"> propuesta</w:t>
      </w:r>
      <w:r>
        <w:rPr>
          <w:sz w:val="24"/>
          <w:szCs w:val="24"/>
        </w:rPr>
        <w:t>s</w:t>
      </w:r>
      <w:r w:rsidRPr="00DD45C8">
        <w:rPr>
          <w:sz w:val="24"/>
          <w:szCs w:val="24"/>
        </w:rPr>
        <w:t xml:space="preserve"> será</w:t>
      </w:r>
      <w:r>
        <w:rPr>
          <w:sz w:val="24"/>
          <w:szCs w:val="24"/>
        </w:rPr>
        <w:t>n</w:t>
      </w:r>
      <w:r w:rsidRPr="00DD45C8">
        <w:rPr>
          <w:sz w:val="24"/>
          <w:szCs w:val="24"/>
        </w:rPr>
        <w:t xml:space="preserve"> presentada</w:t>
      </w:r>
      <w:r>
        <w:rPr>
          <w:sz w:val="24"/>
          <w:szCs w:val="24"/>
        </w:rPr>
        <w:t>s</w:t>
      </w:r>
      <w:r w:rsidRPr="00DD45C8">
        <w:rPr>
          <w:sz w:val="24"/>
          <w:szCs w:val="24"/>
        </w:rPr>
        <w:t xml:space="preserve"> en el encuentro de socialización de todas las carreras del establecimiento</w:t>
      </w:r>
      <w:r>
        <w:rPr>
          <w:sz w:val="24"/>
          <w:szCs w:val="24"/>
        </w:rPr>
        <w:t xml:space="preserve"> en el mes de octubre</w:t>
      </w:r>
      <w:r w:rsidRPr="00DD45C8">
        <w:rPr>
          <w:sz w:val="24"/>
          <w:szCs w:val="24"/>
        </w:rPr>
        <w:t xml:space="preserve">. </w:t>
      </w:r>
    </w:p>
    <w:p w:rsidR="007A4984" w:rsidRPr="00DD45C8" w:rsidRDefault="002563BF" w:rsidP="007A4984">
      <w:pPr>
        <w:spacing w:line="240" w:lineRule="auto"/>
        <w:jc w:val="both"/>
        <w:rPr>
          <w:sz w:val="24"/>
          <w:szCs w:val="24"/>
        </w:rPr>
      </w:pPr>
      <w:r>
        <w:rPr>
          <w:sz w:val="24"/>
          <w:szCs w:val="24"/>
        </w:rPr>
        <w:t>Elaboración de</w:t>
      </w:r>
      <w:r w:rsidR="007A4984" w:rsidRPr="00DD45C8">
        <w:rPr>
          <w:sz w:val="24"/>
          <w:szCs w:val="24"/>
        </w:rPr>
        <w:t xml:space="preserve"> un proyecto para presentar </w:t>
      </w:r>
      <w:r w:rsidR="00B963F8">
        <w:rPr>
          <w:sz w:val="24"/>
          <w:szCs w:val="24"/>
        </w:rPr>
        <w:t xml:space="preserve">y ejecutar </w:t>
      </w:r>
      <w:r w:rsidR="007A4984" w:rsidRPr="00DD45C8">
        <w:rPr>
          <w:sz w:val="24"/>
          <w:szCs w:val="24"/>
        </w:rPr>
        <w:t xml:space="preserve">en una escuela rural cercana a nuestra localidad, incorporando lo tratado en el Documento de trabajo. Orientaciones generales del Programa Nacional de Formación Permanente “Nuestra Escuela”, para celebrar y también para reflexionar que se requieren instituciones democráticas capaces de formar docentes garantes de derechos que promuevan el pensamiento crítico y contribuyan a la democratización del conocimiento. </w:t>
      </w:r>
    </w:p>
    <w:p w:rsidR="007A4984" w:rsidRPr="00DD45C8" w:rsidRDefault="007A4984" w:rsidP="007A4984">
      <w:pPr>
        <w:spacing w:line="240" w:lineRule="auto"/>
        <w:jc w:val="both"/>
        <w:rPr>
          <w:sz w:val="24"/>
          <w:szCs w:val="24"/>
        </w:rPr>
      </w:pPr>
      <w:r w:rsidRPr="00DD45C8">
        <w:rPr>
          <w:sz w:val="24"/>
          <w:szCs w:val="24"/>
        </w:rPr>
        <w:t xml:space="preserve">Se implementa como instrumento de autoevaluación la escalera de metacognición, que nos propone Rebeca Anijovich, para que el estudiante construya una visión integral de su situación a mitad del trayecto recorrido en su formación académica 2024 y pueda generar las condiciones que posibiliten la continuidad académica. </w:t>
      </w:r>
    </w:p>
    <w:p w:rsidR="007A4984" w:rsidRPr="00DD45C8" w:rsidRDefault="007A4984" w:rsidP="007A4984">
      <w:pPr>
        <w:spacing w:line="240" w:lineRule="auto"/>
        <w:jc w:val="both"/>
        <w:rPr>
          <w:sz w:val="24"/>
          <w:szCs w:val="24"/>
        </w:rPr>
      </w:pPr>
      <w:r w:rsidRPr="00DD45C8">
        <w:rPr>
          <w:sz w:val="24"/>
          <w:szCs w:val="24"/>
        </w:rPr>
        <w:t>Para apoyar en la organización de la instancia evaluativa del seminario-taller se distribuyó en etapas la corrección del TPI, de manera que el estudiante no llegue a fin de año donde tiene mayor compromiso con todas las disciplinas y le reste tiempo para hacer correcciones del trabajo entero. Cada etapa tiene dos correcciones aumentado la posibilidad de mejorar la calidad educativa potenciando las competencias del estudiante.</w:t>
      </w:r>
    </w:p>
    <w:p w:rsidR="007A4984" w:rsidRDefault="007A4984" w:rsidP="00620C77">
      <w:pPr>
        <w:spacing w:line="240" w:lineRule="auto"/>
        <w:jc w:val="both"/>
        <w:rPr>
          <w:b/>
          <w:sz w:val="24"/>
          <w:szCs w:val="24"/>
        </w:rPr>
      </w:pPr>
    </w:p>
    <w:p w:rsidR="00620C77" w:rsidRPr="00B20240" w:rsidRDefault="00765FE3" w:rsidP="00620C77">
      <w:pPr>
        <w:spacing w:line="240" w:lineRule="auto"/>
        <w:jc w:val="both"/>
        <w:rPr>
          <w:b/>
          <w:sz w:val="24"/>
          <w:szCs w:val="24"/>
        </w:rPr>
      </w:pPr>
      <w:r>
        <w:rPr>
          <w:b/>
          <w:sz w:val="24"/>
          <w:szCs w:val="24"/>
        </w:rPr>
        <w:t>MODALIDAD DE CURSADA</w:t>
      </w:r>
    </w:p>
    <w:p w:rsidR="00620C77" w:rsidRDefault="003011C7" w:rsidP="00620C77">
      <w:pPr>
        <w:spacing w:line="240" w:lineRule="auto"/>
        <w:jc w:val="both"/>
        <w:rPr>
          <w:sz w:val="24"/>
          <w:szCs w:val="24"/>
        </w:rPr>
      </w:pPr>
      <w:r>
        <w:rPr>
          <w:sz w:val="24"/>
          <w:szCs w:val="24"/>
        </w:rPr>
        <w:t>El</w:t>
      </w:r>
      <w:r w:rsidR="00620C77" w:rsidRPr="00B20240">
        <w:rPr>
          <w:sz w:val="24"/>
          <w:szCs w:val="24"/>
        </w:rPr>
        <w:t xml:space="preserve"> Seminario</w:t>
      </w:r>
      <w:r>
        <w:rPr>
          <w:sz w:val="24"/>
          <w:szCs w:val="24"/>
        </w:rPr>
        <w:t xml:space="preserve"> – Taller, podrá ser cursado</w:t>
      </w:r>
      <w:r w:rsidR="00620C77" w:rsidRPr="00B20240">
        <w:rPr>
          <w:sz w:val="24"/>
          <w:szCs w:val="24"/>
        </w:rPr>
        <w:t xml:space="preserve"> solamente en condición de alumnos regulares, </w:t>
      </w:r>
      <w:r w:rsidR="00CF2A0E">
        <w:rPr>
          <w:sz w:val="24"/>
          <w:szCs w:val="24"/>
        </w:rPr>
        <w:t>de forma</w:t>
      </w:r>
      <w:r w:rsidR="00620C77" w:rsidRPr="00B20240">
        <w:rPr>
          <w:sz w:val="24"/>
          <w:szCs w:val="24"/>
        </w:rPr>
        <w:t xml:space="preserve"> presencial o semipresencial.</w:t>
      </w:r>
    </w:p>
    <w:p w:rsidR="00620C77" w:rsidRPr="00B20240" w:rsidRDefault="00620C77" w:rsidP="00620C77">
      <w:pPr>
        <w:spacing w:line="240" w:lineRule="auto"/>
        <w:jc w:val="both"/>
        <w:rPr>
          <w:sz w:val="24"/>
          <w:szCs w:val="24"/>
        </w:rPr>
      </w:pPr>
      <w:bookmarkStart w:id="0" w:name="_Hlk8773496"/>
      <w:r w:rsidRPr="00B20240">
        <w:rPr>
          <w:sz w:val="24"/>
          <w:szCs w:val="24"/>
        </w:rPr>
        <w:t>CURSADO Y APROBACIÓN PRESENCIAL</w:t>
      </w:r>
      <w:r w:rsidR="0040351E">
        <w:rPr>
          <w:sz w:val="24"/>
          <w:szCs w:val="24"/>
        </w:rPr>
        <w:t xml:space="preserve"> - </w:t>
      </w:r>
      <w:r w:rsidRPr="00B20240">
        <w:rPr>
          <w:sz w:val="24"/>
          <w:szCs w:val="24"/>
        </w:rPr>
        <w:t>Requisitos:</w:t>
      </w:r>
    </w:p>
    <w:p w:rsidR="00620C77" w:rsidRPr="00B20240" w:rsidRDefault="00620C77" w:rsidP="00620C77">
      <w:pPr>
        <w:spacing w:line="240" w:lineRule="auto"/>
        <w:jc w:val="both"/>
        <w:rPr>
          <w:sz w:val="24"/>
          <w:szCs w:val="24"/>
        </w:rPr>
      </w:pPr>
      <w:r w:rsidRPr="00B20240">
        <w:rPr>
          <w:sz w:val="24"/>
          <w:szCs w:val="24"/>
        </w:rPr>
        <w:t>- 75% de asistencia.</w:t>
      </w:r>
    </w:p>
    <w:p w:rsidR="00620C77" w:rsidRDefault="00620C77" w:rsidP="00620C77">
      <w:pPr>
        <w:spacing w:line="240" w:lineRule="auto"/>
        <w:jc w:val="both"/>
        <w:rPr>
          <w:sz w:val="24"/>
          <w:szCs w:val="24"/>
        </w:rPr>
      </w:pPr>
      <w:bookmarkStart w:id="1" w:name="_Hlk8756585"/>
      <w:r w:rsidRPr="00B20240">
        <w:rPr>
          <w:sz w:val="24"/>
          <w:szCs w:val="24"/>
        </w:rPr>
        <w:t xml:space="preserve">- Aprobación </w:t>
      </w:r>
      <w:r w:rsidR="00FE6F56" w:rsidRPr="00B20240">
        <w:rPr>
          <w:sz w:val="24"/>
          <w:szCs w:val="24"/>
        </w:rPr>
        <w:t xml:space="preserve">70% de </w:t>
      </w:r>
      <w:r w:rsidR="00A979AB">
        <w:rPr>
          <w:sz w:val="24"/>
          <w:szCs w:val="24"/>
        </w:rPr>
        <w:t xml:space="preserve">Trabajos </w:t>
      </w:r>
      <w:r w:rsidRPr="00B20240">
        <w:rPr>
          <w:sz w:val="24"/>
          <w:szCs w:val="24"/>
        </w:rPr>
        <w:t>Prácticos:</w:t>
      </w:r>
    </w:p>
    <w:p w:rsidR="00E40426" w:rsidRDefault="00E40426" w:rsidP="00BB772F">
      <w:pPr>
        <w:pStyle w:val="Prrafodelista"/>
        <w:numPr>
          <w:ilvl w:val="0"/>
          <w:numId w:val="7"/>
        </w:numPr>
        <w:spacing w:line="240" w:lineRule="auto"/>
        <w:jc w:val="both"/>
        <w:rPr>
          <w:sz w:val="24"/>
          <w:szCs w:val="24"/>
        </w:rPr>
      </w:pPr>
      <w:r>
        <w:rPr>
          <w:sz w:val="24"/>
          <w:szCs w:val="24"/>
        </w:rPr>
        <w:t>Proyec</w:t>
      </w:r>
      <w:r w:rsidR="00C540DB">
        <w:rPr>
          <w:sz w:val="24"/>
          <w:szCs w:val="24"/>
        </w:rPr>
        <w:t>to:</w:t>
      </w:r>
      <w:r w:rsidR="00DF4CDA">
        <w:rPr>
          <w:sz w:val="24"/>
          <w:szCs w:val="24"/>
        </w:rPr>
        <w:t xml:space="preserve"> </w:t>
      </w:r>
      <w:r w:rsidR="00DF4CDA">
        <w:rPr>
          <w:sz w:val="24"/>
          <w:szCs w:val="24"/>
        </w:rPr>
        <w:t xml:space="preserve">Interinstitucional - Alumnos como sujetos activos de derecho. Planificación, presentación y ejecución en una escuela rural en el transcurso del mes de octubre.                                                                                                                                                                                        </w:t>
      </w:r>
      <w:r>
        <w:rPr>
          <w:sz w:val="24"/>
          <w:szCs w:val="24"/>
        </w:rPr>
        <w:t xml:space="preserve">                                                                                                                                                                                       </w:t>
      </w:r>
    </w:p>
    <w:p w:rsidR="00BB772F" w:rsidRDefault="00620C77" w:rsidP="00620C77">
      <w:pPr>
        <w:spacing w:line="240" w:lineRule="auto"/>
        <w:jc w:val="both"/>
        <w:rPr>
          <w:sz w:val="24"/>
          <w:szCs w:val="24"/>
        </w:rPr>
      </w:pPr>
      <w:r w:rsidRPr="00B20240">
        <w:rPr>
          <w:sz w:val="24"/>
          <w:szCs w:val="24"/>
        </w:rPr>
        <w:t>-</w:t>
      </w:r>
      <w:r w:rsidR="00FE6F56" w:rsidRPr="00B20240">
        <w:rPr>
          <w:sz w:val="24"/>
          <w:szCs w:val="24"/>
        </w:rPr>
        <w:t xml:space="preserve"> Aprobación </w:t>
      </w:r>
      <w:r w:rsidRPr="00B20240">
        <w:rPr>
          <w:sz w:val="24"/>
          <w:szCs w:val="24"/>
        </w:rPr>
        <w:t>Trabajo Final Integrador</w:t>
      </w:r>
      <w:r w:rsidR="00BB772F">
        <w:rPr>
          <w:sz w:val="24"/>
          <w:szCs w:val="24"/>
        </w:rPr>
        <w:t xml:space="preserve">. </w:t>
      </w:r>
    </w:p>
    <w:p w:rsidR="00BB772F" w:rsidRDefault="00145EB0" w:rsidP="00BB772F">
      <w:pPr>
        <w:pStyle w:val="Prrafodelista"/>
        <w:numPr>
          <w:ilvl w:val="0"/>
          <w:numId w:val="6"/>
        </w:numPr>
        <w:spacing w:line="240" w:lineRule="auto"/>
        <w:jc w:val="both"/>
        <w:rPr>
          <w:sz w:val="24"/>
          <w:szCs w:val="24"/>
        </w:rPr>
      </w:pPr>
      <w:r>
        <w:rPr>
          <w:sz w:val="24"/>
          <w:szCs w:val="24"/>
        </w:rPr>
        <w:t xml:space="preserve">Comienzo </w:t>
      </w:r>
      <w:r w:rsidR="00947434">
        <w:rPr>
          <w:sz w:val="24"/>
          <w:szCs w:val="24"/>
        </w:rPr>
        <w:t>0</w:t>
      </w:r>
      <w:r w:rsidR="00553FA1">
        <w:rPr>
          <w:sz w:val="24"/>
          <w:szCs w:val="24"/>
        </w:rPr>
        <w:t>4</w:t>
      </w:r>
      <w:r w:rsidR="00BB772F" w:rsidRPr="00BB772F">
        <w:rPr>
          <w:sz w:val="24"/>
          <w:szCs w:val="24"/>
        </w:rPr>
        <w:t>/09</w:t>
      </w:r>
      <w:r w:rsidR="00981A1F">
        <w:rPr>
          <w:sz w:val="24"/>
          <w:szCs w:val="24"/>
        </w:rPr>
        <w:t xml:space="preserve"> en el aula presencial y en el aula virtual</w:t>
      </w:r>
    </w:p>
    <w:p w:rsidR="00981A1F" w:rsidRDefault="00981A1F" w:rsidP="00BB772F">
      <w:pPr>
        <w:pStyle w:val="Prrafodelista"/>
        <w:numPr>
          <w:ilvl w:val="0"/>
          <w:numId w:val="6"/>
        </w:numPr>
        <w:spacing w:line="240" w:lineRule="auto"/>
        <w:jc w:val="both"/>
        <w:rPr>
          <w:sz w:val="24"/>
          <w:szCs w:val="24"/>
        </w:rPr>
      </w:pPr>
      <w:r>
        <w:rPr>
          <w:sz w:val="24"/>
          <w:szCs w:val="24"/>
        </w:rPr>
        <w:t>A partir de la fecha de comienzo</w:t>
      </w:r>
      <w:r w:rsidR="00DD4117">
        <w:rPr>
          <w:sz w:val="24"/>
          <w:szCs w:val="24"/>
        </w:rPr>
        <w:t>,</w:t>
      </w:r>
      <w:r>
        <w:rPr>
          <w:sz w:val="24"/>
          <w:szCs w:val="24"/>
        </w:rPr>
        <w:t xml:space="preserve"> cada clase presencial es una etapa del TPI</w:t>
      </w:r>
    </w:p>
    <w:p w:rsidR="00981A1F" w:rsidRDefault="003A5D21" w:rsidP="00981A1F">
      <w:pPr>
        <w:pStyle w:val="Prrafodelista"/>
        <w:numPr>
          <w:ilvl w:val="0"/>
          <w:numId w:val="9"/>
        </w:numPr>
        <w:spacing w:line="240" w:lineRule="auto"/>
        <w:jc w:val="both"/>
        <w:rPr>
          <w:sz w:val="24"/>
          <w:szCs w:val="24"/>
        </w:rPr>
      </w:pPr>
      <w:r>
        <w:rPr>
          <w:sz w:val="24"/>
          <w:szCs w:val="24"/>
        </w:rPr>
        <w:t>En cada etapa se realiza la</w:t>
      </w:r>
      <w:r w:rsidR="00981A1F">
        <w:rPr>
          <w:sz w:val="24"/>
          <w:szCs w:val="24"/>
        </w:rPr>
        <w:t xml:space="preserve"> corrección de la etapa anterior</w:t>
      </w:r>
    </w:p>
    <w:p w:rsidR="00BB772F" w:rsidRDefault="00BB772F" w:rsidP="00BB772F">
      <w:pPr>
        <w:pStyle w:val="Prrafodelista"/>
        <w:numPr>
          <w:ilvl w:val="0"/>
          <w:numId w:val="6"/>
        </w:numPr>
        <w:spacing w:line="240" w:lineRule="auto"/>
        <w:jc w:val="both"/>
        <w:rPr>
          <w:sz w:val="24"/>
          <w:szCs w:val="24"/>
        </w:rPr>
      </w:pPr>
      <w:r>
        <w:rPr>
          <w:sz w:val="24"/>
          <w:szCs w:val="24"/>
        </w:rPr>
        <w:t xml:space="preserve">Última </w:t>
      </w:r>
      <w:r w:rsidR="00D17A20">
        <w:rPr>
          <w:sz w:val="24"/>
          <w:szCs w:val="24"/>
        </w:rPr>
        <w:t>corrección</w:t>
      </w:r>
      <w:r w:rsidR="00553FA1">
        <w:rPr>
          <w:sz w:val="24"/>
          <w:szCs w:val="24"/>
        </w:rPr>
        <w:t xml:space="preserve"> 23</w:t>
      </w:r>
      <w:r>
        <w:rPr>
          <w:sz w:val="24"/>
          <w:szCs w:val="24"/>
        </w:rPr>
        <w:t>/10</w:t>
      </w:r>
    </w:p>
    <w:p w:rsidR="00620C77" w:rsidRPr="00BB772F" w:rsidRDefault="00BB772F" w:rsidP="00BB772F">
      <w:pPr>
        <w:pStyle w:val="Prrafodelista"/>
        <w:numPr>
          <w:ilvl w:val="0"/>
          <w:numId w:val="6"/>
        </w:numPr>
        <w:spacing w:line="240" w:lineRule="auto"/>
        <w:jc w:val="both"/>
        <w:rPr>
          <w:sz w:val="24"/>
          <w:szCs w:val="24"/>
        </w:rPr>
      </w:pPr>
      <w:r>
        <w:rPr>
          <w:sz w:val="24"/>
          <w:szCs w:val="24"/>
        </w:rPr>
        <w:t>Entrega final</w:t>
      </w:r>
      <w:r w:rsidR="00553FA1">
        <w:rPr>
          <w:sz w:val="24"/>
          <w:szCs w:val="24"/>
        </w:rPr>
        <w:t xml:space="preserve"> 30</w:t>
      </w:r>
      <w:r w:rsidRPr="00BB772F">
        <w:rPr>
          <w:sz w:val="24"/>
          <w:szCs w:val="24"/>
        </w:rPr>
        <w:t>/10</w:t>
      </w:r>
      <w:r w:rsidR="00981A1F">
        <w:rPr>
          <w:sz w:val="24"/>
          <w:szCs w:val="24"/>
        </w:rPr>
        <w:t xml:space="preserve"> en formato </w:t>
      </w:r>
      <w:r w:rsidR="00553FA1">
        <w:rPr>
          <w:sz w:val="24"/>
          <w:szCs w:val="24"/>
        </w:rPr>
        <w:t>digital</w:t>
      </w:r>
    </w:p>
    <w:p w:rsidR="008B4EB6" w:rsidRDefault="00620C77" w:rsidP="0088341D">
      <w:pPr>
        <w:autoSpaceDE w:val="0"/>
        <w:autoSpaceDN w:val="0"/>
        <w:adjustRightInd w:val="0"/>
        <w:spacing w:after="0" w:line="240" w:lineRule="auto"/>
        <w:jc w:val="both"/>
        <w:rPr>
          <w:sz w:val="24"/>
          <w:szCs w:val="24"/>
        </w:rPr>
      </w:pPr>
      <w:bookmarkStart w:id="2" w:name="_Hlk8756645"/>
      <w:bookmarkEnd w:id="1"/>
      <w:r w:rsidRPr="00B20240">
        <w:rPr>
          <w:sz w:val="24"/>
          <w:szCs w:val="24"/>
        </w:rPr>
        <w:t xml:space="preserve">- Será condición </w:t>
      </w:r>
      <w:r w:rsidR="008B4EB6">
        <w:rPr>
          <w:sz w:val="24"/>
          <w:szCs w:val="24"/>
        </w:rPr>
        <w:t>para Promoción D</w:t>
      </w:r>
      <w:r w:rsidR="004C3D14">
        <w:rPr>
          <w:sz w:val="24"/>
          <w:szCs w:val="24"/>
        </w:rPr>
        <w:t>irecta</w:t>
      </w:r>
      <w:r w:rsidR="00A842AC">
        <w:rPr>
          <w:sz w:val="24"/>
          <w:szCs w:val="24"/>
        </w:rPr>
        <w:t>,</w:t>
      </w:r>
      <w:r w:rsidR="004C3D14">
        <w:rPr>
          <w:sz w:val="24"/>
          <w:szCs w:val="24"/>
        </w:rPr>
        <w:t xml:space="preserve"> </w:t>
      </w:r>
      <w:r w:rsidRPr="00B20240">
        <w:rPr>
          <w:sz w:val="24"/>
          <w:szCs w:val="24"/>
        </w:rPr>
        <w:t>aprobar el</w:t>
      </w:r>
      <w:r w:rsidR="008B4EB6">
        <w:rPr>
          <w:sz w:val="24"/>
          <w:szCs w:val="24"/>
        </w:rPr>
        <w:t xml:space="preserve"> TPI:</w:t>
      </w:r>
      <w:r w:rsidRPr="00B20240">
        <w:rPr>
          <w:sz w:val="24"/>
          <w:szCs w:val="24"/>
        </w:rPr>
        <w:t xml:space="preserve"> </w:t>
      </w:r>
    </w:p>
    <w:p w:rsidR="008B4EB6" w:rsidRDefault="004C3D14" w:rsidP="008B4EB6">
      <w:pPr>
        <w:pStyle w:val="Prrafodelista"/>
        <w:numPr>
          <w:ilvl w:val="0"/>
          <w:numId w:val="10"/>
        </w:numPr>
        <w:autoSpaceDE w:val="0"/>
        <w:autoSpaceDN w:val="0"/>
        <w:adjustRightInd w:val="0"/>
        <w:spacing w:after="0" w:line="240" w:lineRule="auto"/>
        <w:jc w:val="both"/>
        <w:rPr>
          <w:sz w:val="24"/>
          <w:szCs w:val="24"/>
        </w:rPr>
      </w:pPr>
      <w:r w:rsidRPr="008B4EB6">
        <w:rPr>
          <w:sz w:val="24"/>
          <w:szCs w:val="24"/>
        </w:rPr>
        <w:t>con una calificación de 8 o más de 8</w:t>
      </w:r>
      <w:r w:rsidR="008B4EB6">
        <w:rPr>
          <w:sz w:val="24"/>
          <w:szCs w:val="24"/>
        </w:rPr>
        <w:t>;</w:t>
      </w:r>
    </w:p>
    <w:p w:rsidR="008B4EB6" w:rsidRDefault="008B4EB6" w:rsidP="008B4EB6">
      <w:pPr>
        <w:pStyle w:val="Prrafodelista"/>
        <w:numPr>
          <w:ilvl w:val="0"/>
          <w:numId w:val="10"/>
        </w:numPr>
        <w:autoSpaceDE w:val="0"/>
        <w:autoSpaceDN w:val="0"/>
        <w:adjustRightInd w:val="0"/>
        <w:spacing w:after="0" w:line="240" w:lineRule="auto"/>
        <w:jc w:val="both"/>
        <w:rPr>
          <w:sz w:val="24"/>
          <w:szCs w:val="24"/>
        </w:rPr>
      </w:pPr>
      <w:r>
        <w:rPr>
          <w:sz w:val="24"/>
          <w:szCs w:val="24"/>
        </w:rPr>
        <w:t>100% de los TP aprobados y subidos al aula virtual;</w:t>
      </w:r>
    </w:p>
    <w:p w:rsidR="008B4EB6" w:rsidRDefault="008B4EB6" w:rsidP="008B4EB6">
      <w:pPr>
        <w:pStyle w:val="Prrafodelista"/>
        <w:numPr>
          <w:ilvl w:val="0"/>
          <w:numId w:val="10"/>
        </w:numPr>
        <w:autoSpaceDE w:val="0"/>
        <w:autoSpaceDN w:val="0"/>
        <w:adjustRightInd w:val="0"/>
        <w:spacing w:after="0" w:line="240" w:lineRule="auto"/>
        <w:jc w:val="both"/>
        <w:rPr>
          <w:sz w:val="24"/>
          <w:szCs w:val="24"/>
        </w:rPr>
      </w:pPr>
      <w:r>
        <w:rPr>
          <w:sz w:val="24"/>
          <w:szCs w:val="24"/>
        </w:rPr>
        <w:t>75% de asistencia;</w:t>
      </w:r>
    </w:p>
    <w:p w:rsidR="00665D24" w:rsidRPr="00665D24" w:rsidRDefault="008B4EB6" w:rsidP="008B4EB6">
      <w:pPr>
        <w:pStyle w:val="Prrafodelista"/>
        <w:numPr>
          <w:ilvl w:val="0"/>
          <w:numId w:val="10"/>
        </w:numPr>
        <w:autoSpaceDE w:val="0"/>
        <w:autoSpaceDN w:val="0"/>
        <w:adjustRightInd w:val="0"/>
        <w:spacing w:after="0" w:line="240" w:lineRule="auto"/>
        <w:jc w:val="both"/>
        <w:rPr>
          <w:sz w:val="24"/>
          <w:szCs w:val="24"/>
        </w:rPr>
      </w:pPr>
      <w:r>
        <w:rPr>
          <w:sz w:val="24"/>
          <w:szCs w:val="24"/>
        </w:rPr>
        <w:t xml:space="preserve"> </w:t>
      </w:r>
      <w:r w:rsidR="00A842AC">
        <w:rPr>
          <w:sz w:val="24"/>
          <w:szCs w:val="24"/>
        </w:rPr>
        <w:t>Coloquio</w:t>
      </w:r>
      <w:r>
        <w:rPr>
          <w:sz w:val="24"/>
          <w:szCs w:val="24"/>
        </w:rPr>
        <w:t>.</w:t>
      </w:r>
    </w:p>
    <w:p w:rsidR="00781948" w:rsidRPr="0040351E" w:rsidRDefault="00BB772F" w:rsidP="0088341D">
      <w:pPr>
        <w:autoSpaceDE w:val="0"/>
        <w:autoSpaceDN w:val="0"/>
        <w:adjustRightInd w:val="0"/>
        <w:spacing w:after="0" w:line="240" w:lineRule="auto"/>
        <w:jc w:val="both"/>
        <w:rPr>
          <w:sz w:val="24"/>
          <w:szCs w:val="24"/>
        </w:rPr>
      </w:pPr>
      <w:r>
        <w:rPr>
          <w:sz w:val="24"/>
          <w:szCs w:val="24"/>
        </w:rPr>
        <w:t xml:space="preserve">- </w:t>
      </w:r>
      <w:r w:rsidR="00781948" w:rsidRPr="00B20240">
        <w:rPr>
          <w:sz w:val="24"/>
          <w:szCs w:val="24"/>
        </w:rPr>
        <w:t>Será condición</w:t>
      </w:r>
      <w:r w:rsidR="00447DBD">
        <w:rPr>
          <w:sz w:val="24"/>
          <w:szCs w:val="24"/>
        </w:rPr>
        <w:t xml:space="preserve"> regular</w:t>
      </w:r>
      <w:r w:rsidR="00A842AC">
        <w:rPr>
          <w:sz w:val="24"/>
          <w:szCs w:val="24"/>
        </w:rPr>
        <w:t>,</w:t>
      </w:r>
      <w:r w:rsidR="00781948" w:rsidRPr="00B20240">
        <w:rPr>
          <w:sz w:val="24"/>
          <w:szCs w:val="24"/>
        </w:rPr>
        <w:t xml:space="preserve"> aprobar el trabajo práctico integrador </w:t>
      </w:r>
      <w:r w:rsidR="00781948">
        <w:rPr>
          <w:sz w:val="24"/>
          <w:szCs w:val="24"/>
        </w:rPr>
        <w:t xml:space="preserve">con una calificación de 6 (seis) </w:t>
      </w:r>
      <w:r w:rsidR="00781948" w:rsidRPr="00B20240">
        <w:rPr>
          <w:sz w:val="24"/>
          <w:szCs w:val="24"/>
        </w:rPr>
        <w:t>durante el año de cursado</w:t>
      </w:r>
      <w:r w:rsidR="00781948">
        <w:rPr>
          <w:sz w:val="24"/>
          <w:szCs w:val="24"/>
        </w:rPr>
        <w:t>,</w:t>
      </w:r>
      <w:r w:rsidR="00781948" w:rsidRPr="00B20240">
        <w:rPr>
          <w:sz w:val="24"/>
          <w:szCs w:val="24"/>
        </w:rPr>
        <w:t xml:space="preserve"> para acceder a la defensa oral de dicha producción escrita ante tribunal</w:t>
      </w:r>
      <w:r w:rsidR="00FD4B00">
        <w:rPr>
          <w:sz w:val="24"/>
          <w:szCs w:val="24"/>
        </w:rPr>
        <w:t xml:space="preserve"> examinador</w:t>
      </w:r>
      <w:r w:rsidR="00781948" w:rsidRPr="00B20240">
        <w:rPr>
          <w:sz w:val="24"/>
          <w:szCs w:val="24"/>
        </w:rPr>
        <w:t xml:space="preserve"> durante el período de mesa de exámenes. La regularidad tendrá validez de un año a partir del primer turno de examen siguiente al de la cursada.</w:t>
      </w:r>
      <w:r w:rsidR="00781948" w:rsidRPr="00B20240">
        <w:rPr>
          <w:rFonts w:eastAsia="Times New Roman" w:cs="Arial"/>
          <w:i/>
          <w:sz w:val="24"/>
          <w:szCs w:val="24"/>
          <w:lang w:eastAsia="es-AR"/>
        </w:rPr>
        <w:t xml:space="preserve"> </w:t>
      </w:r>
    </w:p>
    <w:bookmarkEnd w:id="2"/>
    <w:p w:rsidR="0088341D" w:rsidRPr="00B20240" w:rsidRDefault="0088341D" w:rsidP="0088341D">
      <w:pPr>
        <w:autoSpaceDE w:val="0"/>
        <w:autoSpaceDN w:val="0"/>
        <w:adjustRightInd w:val="0"/>
        <w:spacing w:after="0" w:line="240" w:lineRule="auto"/>
        <w:jc w:val="both"/>
        <w:rPr>
          <w:sz w:val="24"/>
          <w:szCs w:val="24"/>
        </w:rPr>
      </w:pPr>
    </w:p>
    <w:p w:rsidR="00FD4B00" w:rsidRPr="00B20240" w:rsidRDefault="00620C77" w:rsidP="00FD4B00">
      <w:pPr>
        <w:spacing w:line="240" w:lineRule="auto"/>
        <w:jc w:val="both"/>
        <w:rPr>
          <w:sz w:val="24"/>
          <w:szCs w:val="24"/>
        </w:rPr>
      </w:pPr>
      <w:r w:rsidRPr="00B20240">
        <w:rPr>
          <w:sz w:val="24"/>
          <w:szCs w:val="24"/>
        </w:rPr>
        <w:t>CURSADO Y APROBACION SEMIPRESENCIAL</w:t>
      </w:r>
      <w:r w:rsidR="0040351E">
        <w:rPr>
          <w:sz w:val="24"/>
          <w:szCs w:val="24"/>
        </w:rPr>
        <w:t xml:space="preserve"> - </w:t>
      </w:r>
      <w:r w:rsidR="00FD4B00" w:rsidRPr="00B20240">
        <w:rPr>
          <w:sz w:val="24"/>
          <w:szCs w:val="24"/>
        </w:rPr>
        <w:t>Requisitos:</w:t>
      </w:r>
    </w:p>
    <w:p w:rsidR="00FD4B00" w:rsidRPr="00B20240" w:rsidRDefault="00553FA1" w:rsidP="00FD4B00">
      <w:pPr>
        <w:spacing w:line="240" w:lineRule="auto"/>
        <w:jc w:val="both"/>
        <w:rPr>
          <w:sz w:val="24"/>
          <w:szCs w:val="24"/>
        </w:rPr>
      </w:pPr>
      <w:r>
        <w:rPr>
          <w:sz w:val="24"/>
          <w:szCs w:val="24"/>
        </w:rPr>
        <w:t>- 50</w:t>
      </w:r>
      <w:r w:rsidR="00FD4B00" w:rsidRPr="00B20240">
        <w:rPr>
          <w:sz w:val="24"/>
          <w:szCs w:val="24"/>
        </w:rPr>
        <w:t>% de asistencia.</w:t>
      </w:r>
    </w:p>
    <w:p w:rsidR="00FD4B00" w:rsidRDefault="00FD4B00" w:rsidP="00FD4B00">
      <w:pPr>
        <w:spacing w:line="240" w:lineRule="auto"/>
        <w:jc w:val="both"/>
        <w:rPr>
          <w:sz w:val="24"/>
          <w:szCs w:val="24"/>
        </w:rPr>
      </w:pPr>
      <w:r w:rsidRPr="00B20240">
        <w:rPr>
          <w:sz w:val="24"/>
          <w:szCs w:val="24"/>
        </w:rPr>
        <w:t xml:space="preserve">- Aprobación </w:t>
      </w:r>
      <w:r>
        <w:rPr>
          <w:sz w:val="24"/>
          <w:szCs w:val="24"/>
        </w:rPr>
        <w:t>10</w:t>
      </w:r>
      <w:r w:rsidRPr="00B20240">
        <w:rPr>
          <w:sz w:val="24"/>
          <w:szCs w:val="24"/>
        </w:rPr>
        <w:t xml:space="preserve">0% de </w:t>
      </w:r>
      <w:r>
        <w:rPr>
          <w:sz w:val="24"/>
          <w:szCs w:val="24"/>
        </w:rPr>
        <w:t xml:space="preserve">Trabajos </w:t>
      </w:r>
      <w:r w:rsidRPr="00B20240">
        <w:rPr>
          <w:sz w:val="24"/>
          <w:szCs w:val="24"/>
        </w:rPr>
        <w:t>Prácticos:</w:t>
      </w:r>
    </w:p>
    <w:p w:rsidR="00FD4B00" w:rsidRDefault="00FD4B00" w:rsidP="00FD4B00">
      <w:pPr>
        <w:pStyle w:val="Prrafodelista"/>
        <w:numPr>
          <w:ilvl w:val="0"/>
          <w:numId w:val="7"/>
        </w:numPr>
        <w:spacing w:line="240" w:lineRule="auto"/>
        <w:jc w:val="both"/>
        <w:rPr>
          <w:sz w:val="24"/>
          <w:szCs w:val="24"/>
        </w:rPr>
      </w:pPr>
      <w:r>
        <w:rPr>
          <w:sz w:val="24"/>
          <w:szCs w:val="24"/>
        </w:rPr>
        <w:t>Proy</w:t>
      </w:r>
      <w:r w:rsidR="00952DF8">
        <w:rPr>
          <w:sz w:val="24"/>
          <w:szCs w:val="24"/>
        </w:rPr>
        <w:t>ecto: Interinstitucional</w:t>
      </w:r>
      <w:r>
        <w:rPr>
          <w:sz w:val="24"/>
          <w:szCs w:val="24"/>
        </w:rPr>
        <w:t xml:space="preserve"> - Alumnos como sujetos</w:t>
      </w:r>
      <w:r w:rsidR="00952DF8">
        <w:rPr>
          <w:sz w:val="24"/>
          <w:szCs w:val="24"/>
        </w:rPr>
        <w:t xml:space="preserve"> activos de derecho. Planificac</w:t>
      </w:r>
      <w:r w:rsidR="00DF4CDA">
        <w:rPr>
          <w:sz w:val="24"/>
          <w:szCs w:val="24"/>
        </w:rPr>
        <w:t>ión,</w:t>
      </w:r>
      <w:r w:rsidR="00952DF8">
        <w:rPr>
          <w:sz w:val="24"/>
          <w:szCs w:val="24"/>
        </w:rPr>
        <w:t xml:space="preserve"> presentación</w:t>
      </w:r>
      <w:r w:rsidR="00DF4CDA">
        <w:rPr>
          <w:sz w:val="24"/>
          <w:szCs w:val="24"/>
        </w:rPr>
        <w:t xml:space="preserve"> y ejecución en</w:t>
      </w:r>
      <w:r>
        <w:rPr>
          <w:sz w:val="24"/>
          <w:szCs w:val="24"/>
        </w:rPr>
        <w:t xml:space="preserve"> una escuela rural </w:t>
      </w:r>
      <w:r w:rsidR="00DF4CDA">
        <w:rPr>
          <w:sz w:val="24"/>
          <w:szCs w:val="24"/>
        </w:rPr>
        <w:t>e</w:t>
      </w:r>
      <w:r>
        <w:rPr>
          <w:sz w:val="24"/>
          <w:szCs w:val="24"/>
        </w:rPr>
        <w:t>n el transcurso del mes d</w:t>
      </w:r>
      <w:r w:rsidR="00DF4CDA">
        <w:rPr>
          <w:sz w:val="24"/>
          <w:szCs w:val="24"/>
        </w:rPr>
        <w:t>e octubre</w:t>
      </w:r>
      <w:r>
        <w:rPr>
          <w:sz w:val="24"/>
          <w:szCs w:val="24"/>
        </w:rPr>
        <w:t xml:space="preserve">.                                                                                                                                                                                        </w:t>
      </w:r>
    </w:p>
    <w:p w:rsidR="00FD4B00" w:rsidRDefault="00FD4B00" w:rsidP="00FD4B00">
      <w:pPr>
        <w:spacing w:line="240" w:lineRule="auto"/>
        <w:jc w:val="both"/>
        <w:rPr>
          <w:sz w:val="24"/>
          <w:szCs w:val="24"/>
        </w:rPr>
      </w:pPr>
      <w:r w:rsidRPr="00B20240">
        <w:rPr>
          <w:sz w:val="24"/>
          <w:szCs w:val="24"/>
        </w:rPr>
        <w:t>- Aprobación Trabajo Final Integrador</w:t>
      </w:r>
      <w:r>
        <w:rPr>
          <w:sz w:val="24"/>
          <w:szCs w:val="24"/>
        </w:rPr>
        <w:t xml:space="preserve">. </w:t>
      </w:r>
    </w:p>
    <w:p w:rsidR="00FD4B00" w:rsidRDefault="00145EB0" w:rsidP="00FD4B00">
      <w:pPr>
        <w:pStyle w:val="Prrafodelista"/>
        <w:numPr>
          <w:ilvl w:val="0"/>
          <w:numId w:val="6"/>
        </w:numPr>
        <w:spacing w:line="240" w:lineRule="auto"/>
        <w:jc w:val="both"/>
        <w:rPr>
          <w:sz w:val="24"/>
          <w:szCs w:val="24"/>
        </w:rPr>
      </w:pPr>
      <w:r>
        <w:rPr>
          <w:sz w:val="24"/>
          <w:szCs w:val="24"/>
        </w:rPr>
        <w:t xml:space="preserve">Comienzo </w:t>
      </w:r>
      <w:r w:rsidR="00947434">
        <w:rPr>
          <w:sz w:val="24"/>
          <w:szCs w:val="24"/>
        </w:rPr>
        <w:t>0</w:t>
      </w:r>
      <w:r w:rsidR="002E1973">
        <w:rPr>
          <w:sz w:val="24"/>
          <w:szCs w:val="24"/>
        </w:rPr>
        <w:t>4</w:t>
      </w:r>
      <w:r w:rsidR="00FD4B00" w:rsidRPr="00BB772F">
        <w:rPr>
          <w:sz w:val="24"/>
          <w:szCs w:val="24"/>
        </w:rPr>
        <w:t>/09</w:t>
      </w:r>
      <w:r w:rsidR="00FD4B00">
        <w:rPr>
          <w:sz w:val="24"/>
          <w:szCs w:val="24"/>
        </w:rPr>
        <w:t xml:space="preserve"> en el aula presencial y en el aula virtual</w:t>
      </w:r>
    </w:p>
    <w:p w:rsidR="00FD4B00" w:rsidRDefault="00FD4B00" w:rsidP="00FD4B00">
      <w:pPr>
        <w:pStyle w:val="Prrafodelista"/>
        <w:numPr>
          <w:ilvl w:val="0"/>
          <w:numId w:val="6"/>
        </w:numPr>
        <w:spacing w:line="240" w:lineRule="auto"/>
        <w:jc w:val="both"/>
        <w:rPr>
          <w:sz w:val="24"/>
          <w:szCs w:val="24"/>
        </w:rPr>
      </w:pPr>
      <w:r>
        <w:rPr>
          <w:sz w:val="24"/>
          <w:szCs w:val="24"/>
        </w:rPr>
        <w:t>A partir de la fecha de comienzo, cada clase presencial es una etapa del TPI</w:t>
      </w:r>
    </w:p>
    <w:p w:rsidR="00FD4B00" w:rsidRPr="002E1973" w:rsidRDefault="002E1973" w:rsidP="0009306B">
      <w:pPr>
        <w:pStyle w:val="Prrafodelista"/>
        <w:numPr>
          <w:ilvl w:val="0"/>
          <w:numId w:val="9"/>
        </w:numPr>
        <w:spacing w:line="240" w:lineRule="auto"/>
        <w:jc w:val="both"/>
        <w:rPr>
          <w:sz w:val="24"/>
          <w:szCs w:val="24"/>
        </w:rPr>
      </w:pPr>
      <w:r w:rsidRPr="002E1973">
        <w:rPr>
          <w:sz w:val="24"/>
          <w:szCs w:val="24"/>
        </w:rPr>
        <w:t>En cada etapa se realiza la corrección de la etapa anterior</w:t>
      </w:r>
    </w:p>
    <w:p w:rsidR="00FD4B00" w:rsidRDefault="002E1973" w:rsidP="00FD4B00">
      <w:pPr>
        <w:pStyle w:val="Prrafodelista"/>
        <w:numPr>
          <w:ilvl w:val="0"/>
          <w:numId w:val="6"/>
        </w:numPr>
        <w:spacing w:line="240" w:lineRule="auto"/>
        <w:jc w:val="both"/>
        <w:rPr>
          <w:sz w:val="24"/>
          <w:szCs w:val="24"/>
        </w:rPr>
      </w:pPr>
      <w:r>
        <w:rPr>
          <w:sz w:val="24"/>
          <w:szCs w:val="24"/>
        </w:rPr>
        <w:t>Última corrección 23</w:t>
      </w:r>
      <w:r w:rsidR="00FD4B00">
        <w:rPr>
          <w:sz w:val="24"/>
          <w:szCs w:val="24"/>
        </w:rPr>
        <w:t>/10</w:t>
      </w:r>
    </w:p>
    <w:p w:rsidR="00FD4B00" w:rsidRPr="00BB772F" w:rsidRDefault="00FD4B00" w:rsidP="00FD4B00">
      <w:pPr>
        <w:pStyle w:val="Prrafodelista"/>
        <w:numPr>
          <w:ilvl w:val="0"/>
          <w:numId w:val="6"/>
        </w:numPr>
        <w:spacing w:line="240" w:lineRule="auto"/>
        <w:jc w:val="both"/>
        <w:rPr>
          <w:sz w:val="24"/>
          <w:szCs w:val="24"/>
        </w:rPr>
      </w:pPr>
      <w:r>
        <w:rPr>
          <w:sz w:val="24"/>
          <w:szCs w:val="24"/>
        </w:rPr>
        <w:t>Entrega final</w:t>
      </w:r>
      <w:r w:rsidR="002E1973">
        <w:rPr>
          <w:sz w:val="24"/>
          <w:szCs w:val="24"/>
        </w:rPr>
        <w:t xml:space="preserve"> 30</w:t>
      </w:r>
      <w:r w:rsidRPr="00BB772F">
        <w:rPr>
          <w:sz w:val="24"/>
          <w:szCs w:val="24"/>
        </w:rPr>
        <w:t>/10</w:t>
      </w:r>
      <w:r>
        <w:rPr>
          <w:sz w:val="24"/>
          <w:szCs w:val="24"/>
        </w:rPr>
        <w:t xml:space="preserve"> en formato </w:t>
      </w:r>
      <w:r w:rsidR="002E1973">
        <w:rPr>
          <w:sz w:val="24"/>
          <w:szCs w:val="24"/>
        </w:rPr>
        <w:t>digital</w:t>
      </w:r>
    </w:p>
    <w:p w:rsidR="00FD4B00" w:rsidRPr="00B20240" w:rsidRDefault="00FD4B00" w:rsidP="00FD4B00">
      <w:pPr>
        <w:autoSpaceDE w:val="0"/>
        <w:autoSpaceDN w:val="0"/>
        <w:adjustRightInd w:val="0"/>
        <w:spacing w:after="0" w:line="240" w:lineRule="auto"/>
        <w:jc w:val="both"/>
        <w:rPr>
          <w:color w:val="0D0D0D" w:themeColor="text1" w:themeTint="F2"/>
          <w:sz w:val="24"/>
          <w:szCs w:val="24"/>
        </w:rPr>
      </w:pPr>
      <w:r>
        <w:rPr>
          <w:sz w:val="24"/>
          <w:szCs w:val="24"/>
        </w:rPr>
        <w:t xml:space="preserve">- </w:t>
      </w:r>
      <w:r w:rsidRPr="00B20240">
        <w:rPr>
          <w:sz w:val="24"/>
          <w:szCs w:val="24"/>
        </w:rPr>
        <w:t xml:space="preserve">Será condición </w:t>
      </w:r>
      <w:r w:rsidR="00447DBD">
        <w:rPr>
          <w:sz w:val="24"/>
          <w:szCs w:val="24"/>
        </w:rPr>
        <w:t xml:space="preserve">regular </w:t>
      </w:r>
      <w:r w:rsidRPr="00B20240">
        <w:rPr>
          <w:sz w:val="24"/>
          <w:szCs w:val="24"/>
        </w:rPr>
        <w:t xml:space="preserve">aprobar el trabajo práctico integrador </w:t>
      </w:r>
      <w:r>
        <w:rPr>
          <w:sz w:val="24"/>
          <w:szCs w:val="24"/>
        </w:rPr>
        <w:t xml:space="preserve">con una calificación de 6 (seis) </w:t>
      </w:r>
      <w:r w:rsidRPr="00B20240">
        <w:rPr>
          <w:sz w:val="24"/>
          <w:szCs w:val="24"/>
        </w:rPr>
        <w:t>durante el año de cursado</w:t>
      </w:r>
      <w:r>
        <w:rPr>
          <w:sz w:val="24"/>
          <w:szCs w:val="24"/>
        </w:rPr>
        <w:t>,</w:t>
      </w:r>
      <w:r w:rsidRPr="00B20240">
        <w:rPr>
          <w:sz w:val="24"/>
          <w:szCs w:val="24"/>
        </w:rPr>
        <w:t xml:space="preserve"> para acceder a la defensa oral de dicha producción escrita ante tribunal</w:t>
      </w:r>
      <w:r>
        <w:rPr>
          <w:sz w:val="24"/>
          <w:szCs w:val="24"/>
        </w:rPr>
        <w:t xml:space="preserve"> examinador</w:t>
      </w:r>
      <w:r w:rsidRPr="00B20240">
        <w:rPr>
          <w:sz w:val="24"/>
          <w:szCs w:val="24"/>
        </w:rPr>
        <w:t xml:space="preserve"> durante el período de mesa de exámenes. La regularidad tendrá validez de un año a partir del primer turno de examen siguiente al de la cursada.</w:t>
      </w:r>
      <w:r w:rsidRPr="00B20240">
        <w:rPr>
          <w:rFonts w:eastAsia="Times New Roman" w:cs="Arial"/>
          <w:i/>
          <w:sz w:val="24"/>
          <w:szCs w:val="24"/>
          <w:lang w:eastAsia="es-AR"/>
        </w:rPr>
        <w:t xml:space="preserve"> </w:t>
      </w:r>
    </w:p>
    <w:p w:rsidR="00FD4B00" w:rsidRPr="00B20240" w:rsidRDefault="00FD4B00" w:rsidP="00620C77">
      <w:pPr>
        <w:spacing w:line="240" w:lineRule="auto"/>
        <w:jc w:val="both"/>
        <w:rPr>
          <w:sz w:val="24"/>
          <w:szCs w:val="24"/>
        </w:rPr>
      </w:pPr>
    </w:p>
    <w:bookmarkEnd w:id="0"/>
    <w:p w:rsidR="00620C77" w:rsidRPr="00B20240" w:rsidRDefault="0086046B" w:rsidP="00620C77">
      <w:pPr>
        <w:spacing w:line="240" w:lineRule="auto"/>
        <w:jc w:val="both"/>
        <w:rPr>
          <w:b/>
          <w:sz w:val="24"/>
          <w:szCs w:val="24"/>
        </w:rPr>
      </w:pPr>
      <w:r w:rsidRPr="00B20240">
        <w:rPr>
          <w:b/>
          <w:sz w:val="24"/>
          <w:szCs w:val="24"/>
        </w:rPr>
        <w:t xml:space="preserve">BIBLIOGRAFIA </w:t>
      </w:r>
      <w:r w:rsidR="006B78F9">
        <w:rPr>
          <w:b/>
          <w:sz w:val="24"/>
          <w:szCs w:val="24"/>
        </w:rPr>
        <w:t>DEL ESTUDIANTE</w:t>
      </w:r>
    </w:p>
    <w:p w:rsidR="00620C77" w:rsidRPr="00B20240" w:rsidRDefault="008114EF" w:rsidP="00620C77">
      <w:pPr>
        <w:spacing w:line="240" w:lineRule="auto"/>
        <w:jc w:val="both"/>
        <w:rPr>
          <w:sz w:val="24"/>
          <w:szCs w:val="24"/>
        </w:rPr>
      </w:pPr>
      <w:r>
        <w:rPr>
          <w:sz w:val="24"/>
          <w:szCs w:val="24"/>
        </w:rPr>
        <w:t>-</w:t>
      </w:r>
      <w:r w:rsidR="00933854">
        <w:rPr>
          <w:sz w:val="24"/>
          <w:szCs w:val="24"/>
        </w:rPr>
        <w:t>-</w:t>
      </w:r>
      <w:r>
        <w:rPr>
          <w:sz w:val="24"/>
          <w:szCs w:val="24"/>
        </w:rPr>
        <w:t>B</w:t>
      </w:r>
      <w:r w:rsidR="00B963F8">
        <w:rPr>
          <w:sz w:val="24"/>
          <w:szCs w:val="24"/>
        </w:rPr>
        <w:t>orsani</w:t>
      </w:r>
      <w:r>
        <w:rPr>
          <w:sz w:val="24"/>
          <w:szCs w:val="24"/>
        </w:rPr>
        <w:t>, Ma. J.</w:t>
      </w:r>
      <w:r w:rsidR="00765FE3">
        <w:rPr>
          <w:sz w:val="24"/>
          <w:szCs w:val="24"/>
        </w:rPr>
        <w:t xml:space="preserve"> (2008)</w:t>
      </w:r>
      <w:r w:rsidR="00933854">
        <w:rPr>
          <w:sz w:val="24"/>
          <w:szCs w:val="24"/>
        </w:rPr>
        <w:t>:</w:t>
      </w:r>
      <w:r w:rsidR="00620C77" w:rsidRPr="00B20240">
        <w:rPr>
          <w:sz w:val="24"/>
          <w:szCs w:val="24"/>
        </w:rPr>
        <w:t xml:space="preserve"> </w:t>
      </w:r>
      <w:r w:rsidR="00620C77" w:rsidRPr="00933854">
        <w:rPr>
          <w:i/>
          <w:sz w:val="24"/>
          <w:szCs w:val="24"/>
        </w:rPr>
        <w:t>Adecuaciones Curriculares</w:t>
      </w:r>
      <w:r w:rsidR="00620C77" w:rsidRPr="00B20240">
        <w:rPr>
          <w:sz w:val="24"/>
          <w:szCs w:val="24"/>
        </w:rPr>
        <w:t>.</w:t>
      </w:r>
      <w:r w:rsidR="00933854">
        <w:rPr>
          <w:sz w:val="24"/>
          <w:szCs w:val="24"/>
        </w:rPr>
        <w:t xml:space="preserve"> </w:t>
      </w:r>
      <w:r w:rsidR="00933854" w:rsidRPr="00933854">
        <w:rPr>
          <w:i/>
          <w:sz w:val="24"/>
          <w:szCs w:val="24"/>
        </w:rPr>
        <w:t>Apuntes de atención a la diversidad</w:t>
      </w:r>
      <w:r w:rsidR="00933854">
        <w:rPr>
          <w:sz w:val="24"/>
          <w:szCs w:val="24"/>
        </w:rPr>
        <w:t>.</w:t>
      </w:r>
      <w:r w:rsidR="00620C77" w:rsidRPr="00B20240">
        <w:rPr>
          <w:sz w:val="24"/>
          <w:szCs w:val="24"/>
        </w:rPr>
        <w:t xml:space="preserve"> </w:t>
      </w:r>
      <w:r w:rsidR="00625C37">
        <w:rPr>
          <w:sz w:val="24"/>
          <w:szCs w:val="24"/>
        </w:rPr>
        <w:t xml:space="preserve">Buenos Aires. </w:t>
      </w:r>
      <w:r w:rsidR="00933854">
        <w:rPr>
          <w:sz w:val="24"/>
          <w:szCs w:val="24"/>
        </w:rPr>
        <w:t>Editorial</w:t>
      </w:r>
      <w:r w:rsidR="00620C77" w:rsidRPr="00B20240">
        <w:rPr>
          <w:sz w:val="24"/>
          <w:szCs w:val="24"/>
        </w:rPr>
        <w:t xml:space="preserve"> Novedades</w:t>
      </w:r>
      <w:r w:rsidR="00625C37">
        <w:rPr>
          <w:sz w:val="24"/>
          <w:szCs w:val="24"/>
        </w:rPr>
        <w:t xml:space="preserve"> Educativas.</w:t>
      </w:r>
    </w:p>
    <w:p w:rsidR="00620C77" w:rsidRPr="00B034A3" w:rsidRDefault="00620C77" w:rsidP="00620C77">
      <w:pPr>
        <w:spacing w:line="240" w:lineRule="auto"/>
        <w:jc w:val="both"/>
        <w:rPr>
          <w:sz w:val="24"/>
          <w:szCs w:val="24"/>
        </w:rPr>
      </w:pPr>
      <w:r w:rsidRPr="00B20240">
        <w:rPr>
          <w:sz w:val="24"/>
          <w:szCs w:val="24"/>
        </w:rPr>
        <w:t>-</w:t>
      </w:r>
      <w:r w:rsidR="00B034A3" w:rsidRPr="00B034A3">
        <w:rPr>
          <w:sz w:val="24"/>
          <w:szCs w:val="24"/>
        </w:rPr>
        <w:t xml:space="preserve"> </w:t>
      </w:r>
      <w:r w:rsidR="00B034A3">
        <w:rPr>
          <w:sz w:val="24"/>
          <w:szCs w:val="24"/>
        </w:rPr>
        <w:t>Dirección General de Cultura y Educación (2005</w:t>
      </w:r>
      <w:r w:rsidR="00765FE3">
        <w:rPr>
          <w:sz w:val="24"/>
          <w:szCs w:val="24"/>
        </w:rPr>
        <w:t>)</w:t>
      </w:r>
      <w:r w:rsidR="00B034A3">
        <w:rPr>
          <w:sz w:val="24"/>
          <w:szCs w:val="24"/>
        </w:rPr>
        <w:t>.</w:t>
      </w:r>
      <w:r w:rsidRPr="00B20240">
        <w:rPr>
          <w:sz w:val="24"/>
          <w:szCs w:val="24"/>
        </w:rPr>
        <w:t xml:space="preserve"> </w:t>
      </w:r>
      <w:r w:rsidRPr="00F401FE">
        <w:rPr>
          <w:i/>
          <w:sz w:val="24"/>
          <w:szCs w:val="24"/>
        </w:rPr>
        <w:t xml:space="preserve">Hacia una mejor calidad de la educación </w:t>
      </w:r>
      <w:r w:rsidR="00765FE3" w:rsidRPr="00F401FE">
        <w:rPr>
          <w:i/>
          <w:sz w:val="24"/>
          <w:szCs w:val="24"/>
        </w:rPr>
        <w:t>rural. Ciencias Naturales.</w:t>
      </w:r>
      <w:r w:rsidR="00C504C3" w:rsidRPr="00F401FE">
        <w:rPr>
          <w:i/>
          <w:sz w:val="24"/>
          <w:szCs w:val="24"/>
        </w:rPr>
        <w:t xml:space="preserve"> Ciencias Sociales. Lengua. Matemática.</w:t>
      </w:r>
      <w:r w:rsidR="00B034A3">
        <w:rPr>
          <w:i/>
          <w:sz w:val="24"/>
          <w:szCs w:val="24"/>
        </w:rPr>
        <w:t xml:space="preserve"> </w:t>
      </w:r>
      <w:r w:rsidR="00B034A3">
        <w:rPr>
          <w:sz w:val="24"/>
          <w:szCs w:val="24"/>
        </w:rPr>
        <w:t xml:space="preserve">Buenos Aires. </w:t>
      </w:r>
    </w:p>
    <w:p w:rsidR="00E87643" w:rsidRDefault="00E87643" w:rsidP="00620C77">
      <w:pPr>
        <w:spacing w:line="240" w:lineRule="auto"/>
        <w:jc w:val="both"/>
        <w:rPr>
          <w:sz w:val="24"/>
          <w:szCs w:val="24"/>
        </w:rPr>
      </w:pPr>
      <w:r w:rsidRPr="00B20240">
        <w:rPr>
          <w:sz w:val="24"/>
          <w:szCs w:val="24"/>
        </w:rPr>
        <w:t>- F</w:t>
      </w:r>
      <w:r w:rsidR="00B963F8">
        <w:rPr>
          <w:sz w:val="24"/>
          <w:szCs w:val="24"/>
        </w:rPr>
        <w:t>eldman</w:t>
      </w:r>
      <w:r w:rsidRPr="00B20240">
        <w:rPr>
          <w:sz w:val="24"/>
          <w:szCs w:val="24"/>
        </w:rPr>
        <w:t xml:space="preserve">, D. (2010). </w:t>
      </w:r>
      <w:r w:rsidRPr="003C2FE9">
        <w:rPr>
          <w:i/>
          <w:sz w:val="24"/>
          <w:szCs w:val="24"/>
        </w:rPr>
        <w:t>Didáctica general</w:t>
      </w:r>
      <w:r w:rsidRPr="00B20240">
        <w:rPr>
          <w:sz w:val="24"/>
          <w:szCs w:val="24"/>
        </w:rPr>
        <w:t>. Buenos Aires: Ministerio de Educación de la Nación</w:t>
      </w:r>
      <w:r w:rsidR="00B83709">
        <w:rPr>
          <w:sz w:val="24"/>
          <w:szCs w:val="24"/>
        </w:rPr>
        <w:t>.</w:t>
      </w:r>
    </w:p>
    <w:p w:rsidR="00620C77" w:rsidRPr="00AF68B7" w:rsidRDefault="00620C77" w:rsidP="00620C77">
      <w:pPr>
        <w:spacing w:line="240" w:lineRule="auto"/>
        <w:jc w:val="both"/>
        <w:rPr>
          <w:sz w:val="24"/>
          <w:szCs w:val="24"/>
        </w:rPr>
      </w:pPr>
      <w:r w:rsidRPr="00B20240">
        <w:rPr>
          <w:sz w:val="24"/>
          <w:szCs w:val="24"/>
        </w:rPr>
        <w:t>-M</w:t>
      </w:r>
      <w:r w:rsidR="00AF68B7">
        <w:rPr>
          <w:sz w:val="24"/>
          <w:szCs w:val="24"/>
        </w:rPr>
        <w:t>inisterio de Educación de la Nación</w:t>
      </w:r>
      <w:r w:rsidR="00765FE3">
        <w:rPr>
          <w:sz w:val="24"/>
          <w:szCs w:val="24"/>
        </w:rPr>
        <w:t xml:space="preserve"> (2009)</w:t>
      </w:r>
      <w:r w:rsidR="00AF68B7">
        <w:rPr>
          <w:sz w:val="24"/>
          <w:szCs w:val="24"/>
        </w:rPr>
        <w:t>:</w:t>
      </w:r>
      <w:r w:rsidRPr="00B20240">
        <w:rPr>
          <w:sz w:val="24"/>
          <w:szCs w:val="24"/>
        </w:rPr>
        <w:t xml:space="preserve"> </w:t>
      </w:r>
      <w:r w:rsidRPr="00AF68B7">
        <w:rPr>
          <w:i/>
          <w:sz w:val="24"/>
          <w:szCs w:val="24"/>
        </w:rPr>
        <w:t>Educación Especial, una modalidad del Sistema Educativo en A</w:t>
      </w:r>
      <w:r w:rsidR="00765FE3" w:rsidRPr="00AF68B7">
        <w:rPr>
          <w:i/>
          <w:sz w:val="24"/>
          <w:szCs w:val="24"/>
        </w:rPr>
        <w:t>rgentina. Orientaciones I.</w:t>
      </w:r>
    </w:p>
    <w:p w:rsidR="00A1462A" w:rsidRPr="00B20240" w:rsidRDefault="00A1462A" w:rsidP="00620C77">
      <w:pPr>
        <w:spacing w:line="240" w:lineRule="auto"/>
        <w:jc w:val="both"/>
        <w:rPr>
          <w:sz w:val="24"/>
          <w:szCs w:val="24"/>
        </w:rPr>
      </w:pPr>
      <w:r>
        <w:rPr>
          <w:sz w:val="24"/>
          <w:szCs w:val="24"/>
        </w:rPr>
        <w:t>- Ministerio de Educa</w:t>
      </w:r>
      <w:r w:rsidR="00C90770">
        <w:rPr>
          <w:sz w:val="24"/>
          <w:szCs w:val="24"/>
        </w:rPr>
        <w:t>ción</w:t>
      </w:r>
      <w:r w:rsidR="00C32712">
        <w:rPr>
          <w:sz w:val="24"/>
          <w:szCs w:val="24"/>
        </w:rPr>
        <w:t xml:space="preserve"> de la Nación (2006).</w:t>
      </w:r>
      <w:r w:rsidR="00C90770">
        <w:rPr>
          <w:sz w:val="24"/>
          <w:szCs w:val="24"/>
        </w:rPr>
        <w:t xml:space="preserve"> </w:t>
      </w:r>
      <w:r w:rsidR="00C90770" w:rsidRPr="00AF68B7">
        <w:rPr>
          <w:i/>
          <w:sz w:val="24"/>
          <w:szCs w:val="24"/>
        </w:rPr>
        <w:t>Ley de Educación N</w:t>
      </w:r>
      <w:r w:rsidRPr="00AF68B7">
        <w:rPr>
          <w:i/>
          <w:sz w:val="24"/>
          <w:szCs w:val="24"/>
        </w:rPr>
        <w:t>acional Nº 26.206</w:t>
      </w:r>
      <w:r>
        <w:rPr>
          <w:sz w:val="24"/>
          <w:szCs w:val="24"/>
        </w:rPr>
        <w:t>.</w:t>
      </w:r>
    </w:p>
    <w:p w:rsidR="00620C77" w:rsidRPr="005773B0" w:rsidRDefault="00620C77" w:rsidP="00620C77">
      <w:pPr>
        <w:spacing w:line="240" w:lineRule="auto"/>
        <w:jc w:val="both"/>
        <w:rPr>
          <w:i/>
          <w:sz w:val="24"/>
          <w:szCs w:val="24"/>
        </w:rPr>
      </w:pPr>
      <w:r w:rsidRPr="00B20240">
        <w:rPr>
          <w:sz w:val="24"/>
          <w:szCs w:val="24"/>
        </w:rPr>
        <w:t>-Ministerio de Educación</w:t>
      </w:r>
      <w:r w:rsidR="003F2940">
        <w:rPr>
          <w:sz w:val="24"/>
          <w:szCs w:val="24"/>
        </w:rPr>
        <w:t xml:space="preserve"> de la Nación</w:t>
      </w:r>
      <w:r w:rsidR="00765FE3">
        <w:rPr>
          <w:sz w:val="24"/>
          <w:szCs w:val="24"/>
        </w:rPr>
        <w:t xml:space="preserve"> (2009)</w:t>
      </w:r>
      <w:r w:rsidR="00C32712">
        <w:rPr>
          <w:sz w:val="24"/>
          <w:szCs w:val="24"/>
        </w:rPr>
        <w:t>.</w:t>
      </w:r>
      <w:r w:rsidRPr="00B20240">
        <w:rPr>
          <w:sz w:val="24"/>
          <w:szCs w:val="24"/>
        </w:rPr>
        <w:t xml:space="preserve"> </w:t>
      </w:r>
      <w:r w:rsidRPr="005773B0">
        <w:rPr>
          <w:i/>
          <w:sz w:val="24"/>
          <w:szCs w:val="24"/>
        </w:rPr>
        <w:t xml:space="preserve">Especialización Superior en Educación Rural. Módulo: La </w:t>
      </w:r>
      <w:r w:rsidR="00765FE3" w:rsidRPr="005773B0">
        <w:rPr>
          <w:i/>
          <w:sz w:val="24"/>
          <w:szCs w:val="24"/>
        </w:rPr>
        <w:t>Educación en contextos rurales.</w:t>
      </w:r>
    </w:p>
    <w:p w:rsidR="00355C6D" w:rsidRPr="00355C6D" w:rsidRDefault="001F201F" w:rsidP="00355C6D">
      <w:pPr>
        <w:rPr>
          <w:rFonts w:ascii="Times New Roman" w:eastAsia="Times New Roman" w:hAnsi="Times New Roman" w:cs="Times New Roman"/>
          <w:sz w:val="24"/>
          <w:szCs w:val="24"/>
          <w:lang w:val="es-ES" w:eastAsia="es-ES"/>
        </w:rPr>
      </w:pPr>
      <w:r>
        <w:rPr>
          <w:sz w:val="24"/>
          <w:szCs w:val="24"/>
        </w:rPr>
        <w:t xml:space="preserve">- Ministerio de Educación de la Provincia </w:t>
      </w:r>
      <w:r w:rsidR="00AA35E1">
        <w:rPr>
          <w:sz w:val="24"/>
          <w:szCs w:val="24"/>
        </w:rPr>
        <w:t>de Santa</w:t>
      </w:r>
      <w:r w:rsidR="00AA35E1">
        <w:rPr>
          <w:sz w:val="24"/>
          <w:szCs w:val="24"/>
        </w:rPr>
        <w:t xml:space="preserve"> Fe.</w:t>
      </w:r>
      <w:r w:rsidR="00AA35E1">
        <w:rPr>
          <w:sz w:val="24"/>
          <w:szCs w:val="24"/>
        </w:rPr>
        <w:t xml:space="preserve"> </w:t>
      </w:r>
      <w:r>
        <w:rPr>
          <w:sz w:val="24"/>
          <w:szCs w:val="24"/>
        </w:rPr>
        <w:t>Se</w:t>
      </w:r>
      <w:r w:rsidR="00AA35E1">
        <w:rPr>
          <w:sz w:val="24"/>
          <w:szCs w:val="24"/>
        </w:rPr>
        <w:t>creta</w:t>
      </w:r>
      <w:r>
        <w:rPr>
          <w:sz w:val="24"/>
          <w:szCs w:val="24"/>
        </w:rPr>
        <w:t>ría de Ed</w:t>
      </w:r>
      <w:r w:rsidR="00AA35E1">
        <w:rPr>
          <w:sz w:val="24"/>
          <w:szCs w:val="24"/>
        </w:rPr>
        <w:t xml:space="preserve">ucación. Subsecretaría de Inclusión Educativa. Dirección Provincial de Educación Especial. </w:t>
      </w:r>
      <w:r w:rsidR="00355C6D">
        <w:rPr>
          <w:sz w:val="24"/>
          <w:szCs w:val="24"/>
        </w:rPr>
        <w:t xml:space="preserve">(2024). </w:t>
      </w:r>
      <w:r w:rsidR="00355C6D">
        <w:rPr>
          <w:rFonts w:ascii="Times New Roman" w:eastAsia="Times New Roman" w:hAnsi="Times New Roman" w:cs="Times New Roman"/>
          <w:sz w:val="24"/>
          <w:szCs w:val="24"/>
          <w:lang w:val="es-ES" w:eastAsia="es-ES"/>
        </w:rPr>
        <w:t>C</w:t>
      </w:r>
      <w:r w:rsidR="00355C6D" w:rsidRPr="00355C6D">
        <w:rPr>
          <w:rFonts w:ascii="Times New Roman" w:eastAsia="Times New Roman" w:hAnsi="Times New Roman" w:cs="Times New Roman"/>
          <w:sz w:val="24"/>
          <w:szCs w:val="24"/>
          <w:lang w:val="es-ES" w:eastAsia="es-ES"/>
        </w:rPr>
        <w:t xml:space="preserve">apacitación </w:t>
      </w:r>
      <w:r w:rsidR="00355C6D" w:rsidRPr="00355C6D">
        <w:rPr>
          <w:rFonts w:ascii="Times New Roman" w:eastAsia="Times New Roman" w:hAnsi="Times New Roman" w:cs="Times New Roman"/>
          <w:i/>
          <w:sz w:val="24"/>
          <w:szCs w:val="24"/>
          <w:lang w:val="es-ES" w:eastAsia="es-ES"/>
        </w:rPr>
        <w:t>"Inclusión educativa: herramientas para el aula"</w:t>
      </w:r>
      <w:r w:rsidR="00355C6D" w:rsidRPr="00355C6D">
        <w:rPr>
          <w:rFonts w:ascii="Times New Roman" w:eastAsia="Times New Roman" w:hAnsi="Times New Roman" w:cs="Times New Roman"/>
          <w:sz w:val="24"/>
          <w:szCs w:val="24"/>
          <w:lang w:val="es-ES" w:eastAsia="es-ES"/>
        </w:rPr>
        <w:t>.</w:t>
      </w:r>
    </w:p>
    <w:p w:rsidR="00620C77" w:rsidRPr="005773B0" w:rsidRDefault="00620C77" w:rsidP="00620C77">
      <w:pPr>
        <w:spacing w:line="240" w:lineRule="auto"/>
        <w:jc w:val="both"/>
        <w:rPr>
          <w:i/>
          <w:sz w:val="24"/>
          <w:szCs w:val="24"/>
        </w:rPr>
      </w:pPr>
      <w:r w:rsidRPr="00B20240">
        <w:rPr>
          <w:sz w:val="24"/>
          <w:szCs w:val="24"/>
        </w:rPr>
        <w:t>-Ministerio de Educación y Deporte de la Nación. Consejo Federal de Educación</w:t>
      </w:r>
      <w:r w:rsidR="00C32712">
        <w:rPr>
          <w:sz w:val="24"/>
          <w:szCs w:val="24"/>
        </w:rPr>
        <w:t xml:space="preserve"> (2016). </w:t>
      </w:r>
      <w:r w:rsidRPr="005773B0">
        <w:rPr>
          <w:i/>
          <w:sz w:val="24"/>
          <w:szCs w:val="24"/>
        </w:rPr>
        <w:t>Resolución CFE N° 311/16</w:t>
      </w:r>
    </w:p>
    <w:p w:rsidR="00A1462A" w:rsidRDefault="00A1462A" w:rsidP="00620C77">
      <w:pPr>
        <w:spacing w:line="240" w:lineRule="auto"/>
        <w:jc w:val="both"/>
        <w:rPr>
          <w:sz w:val="24"/>
          <w:szCs w:val="24"/>
        </w:rPr>
      </w:pPr>
      <w:r>
        <w:rPr>
          <w:sz w:val="24"/>
          <w:szCs w:val="24"/>
        </w:rPr>
        <w:t xml:space="preserve">- Ministerio de Justicia </w:t>
      </w:r>
      <w:r w:rsidR="00C32712">
        <w:rPr>
          <w:sz w:val="24"/>
          <w:szCs w:val="24"/>
        </w:rPr>
        <w:t>y Derechos Humanos de la Nación.</w:t>
      </w:r>
      <w:r>
        <w:rPr>
          <w:sz w:val="24"/>
          <w:szCs w:val="24"/>
        </w:rPr>
        <w:t xml:space="preserve"> (2013). </w:t>
      </w:r>
      <w:r w:rsidRPr="005C2EC8">
        <w:rPr>
          <w:i/>
          <w:sz w:val="24"/>
          <w:szCs w:val="24"/>
        </w:rPr>
        <w:t>Constitución de la Nación</w:t>
      </w:r>
      <w:r w:rsidR="00C32712">
        <w:rPr>
          <w:sz w:val="24"/>
          <w:szCs w:val="24"/>
        </w:rPr>
        <w:t xml:space="preserve"> Argentina. Buenos Aires.</w:t>
      </w:r>
      <w:r>
        <w:rPr>
          <w:sz w:val="24"/>
          <w:szCs w:val="24"/>
        </w:rPr>
        <w:t xml:space="preserve"> Infojus.</w:t>
      </w:r>
    </w:p>
    <w:p w:rsidR="00620C77" w:rsidRPr="00B20240" w:rsidRDefault="008114EF" w:rsidP="00620C77">
      <w:pPr>
        <w:spacing w:line="240" w:lineRule="auto"/>
        <w:jc w:val="both"/>
        <w:rPr>
          <w:sz w:val="24"/>
          <w:szCs w:val="24"/>
        </w:rPr>
      </w:pPr>
      <w:r>
        <w:rPr>
          <w:sz w:val="24"/>
          <w:szCs w:val="24"/>
        </w:rPr>
        <w:t>- P</w:t>
      </w:r>
      <w:r w:rsidR="00B963F8">
        <w:rPr>
          <w:sz w:val="24"/>
          <w:szCs w:val="24"/>
        </w:rPr>
        <w:t>antano</w:t>
      </w:r>
      <w:r>
        <w:rPr>
          <w:sz w:val="24"/>
          <w:szCs w:val="24"/>
        </w:rPr>
        <w:t>, L.</w:t>
      </w:r>
      <w:r w:rsidR="00765FE3">
        <w:rPr>
          <w:sz w:val="24"/>
          <w:szCs w:val="24"/>
        </w:rPr>
        <w:t xml:space="preserve"> (2008)</w:t>
      </w:r>
      <w:r w:rsidR="005C2EC8">
        <w:rPr>
          <w:sz w:val="24"/>
          <w:szCs w:val="24"/>
        </w:rPr>
        <w:t>:</w:t>
      </w:r>
      <w:r w:rsidR="00620C77" w:rsidRPr="00B20240">
        <w:rPr>
          <w:sz w:val="24"/>
          <w:szCs w:val="24"/>
        </w:rPr>
        <w:t xml:space="preserve"> Discapacidad: conceptualización, magnitud y alcances. Apuntes para el mejoramiento de las prácticas en relación a las personas con discapacidad. </w:t>
      </w:r>
      <w:r w:rsidR="00620C77" w:rsidRPr="005C2EC8">
        <w:rPr>
          <w:i/>
          <w:sz w:val="24"/>
          <w:szCs w:val="24"/>
        </w:rPr>
        <w:t>Centro de Investigaciones Sociológicas. Departamento de Sociología. FCSE. UCA/CONICET</w:t>
      </w:r>
      <w:r w:rsidR="00620C77" w:rsidRPr="00B20240">
        <w:rPr>
          <w:sz w:val="24"/>
          <w:szCs w:val="24"/>
        </w:rPr>
        <w:t>. Document</w:t>
      </w:r>
      <w:r w:rsidR="00765FE3">
        <w:rPr>
          <w:sz w:val="24"/>
          <w:szCs w:val="24"/>
        </w:rPr>
        <w:t>o de trabajo.</w:t>
      </w:r>
    </w:p>
    <w:p w:rsidR="00620C77" w:rsidRDefault="009347F5" w:rsidP="00620C77">
      <w:pPr>
        <w:spacing w:line="240" w:lineRule="auto"/>
        <w:jc w:val="both"/>
        <w:rPr>
          <w:sz w:val="24"/>
          <w:szCs w:val="24"/>
        </w:rPr>
      </w:pPr>
      <w:r>
        <w:rPr>
          <w:sz w:val="24"/>
          <w:szCs w:val="24"/>
        </w:rPr>
        <w:t>Webgrafía</w:t>
      </w:r>
      <w:r w:rsidR="00620C77" w:rsidRPr="00B20240">
        <w:rPr>
          <w:sz w:val="24"/>
          <w:szCs w:val="24"/>
        </w:rPr>
        <w:t>:</w:t>
      </w:r>
    </w:p>
    <w:p w:rsidR="00867C5E" w:rsidRDefault="007D1707" w:rsidP="00867C5E">
      <w:pPr>
        <w:spacing w:line="240" w:lineRule="auto"/>
        <w:jc w:val="both"/>
        <w:rPr>
          <w:sz w:val="24"/>
          <w:szCs w:val="24"/>
        </w:rPr>
      </w:pPr>
      <w:r>
        <w:rPr>
          <w:sz w:val="24"/>
          <w:szCs w:val="24"/>
        </w:rPr>
        <w:t>-Borsani</w:t>
      </w:r>
      <w:r w:rsidR="008114EF">
        <w:rPr>
          <w:sz w:val="24"/>
          <w:szCs w:val="24"/>
        </w:rPr>
        <w:t>, Ma. J</w:t>
      </w:r>
      <w:r w:rsidR="000D0DA9">
        <w:rPr>
          <w:sz w:val="24"/>
          <w:szCs w:val="24"/>
        </w:rPr>
        <w:t>. [</w:t>
      </w:r>
      <w:r w:rsidR="0090316C">
        <w:rPr>
          <w:sz w:val="24"/>
          <w:szCs w:val="24"/>
        </w:rPr>
        <w:t>EL CAMPO PSI Psicología</w:t>
      </w:r>
      <w:r w:rsidR="000D0DA9">
        <w:rPr>
          <w:sz w:val="24"/>
          <w:szCs w:val="24"/>
        </w:rPr>
        <w:t>]. (2011, Octubre 29).</w:t>
      </w:r>
      <w:r w:rsidR="0090316C">
        <w:rPr>
          <w:sz w:val="24"/>
          <w:szCs w:val="24"/>
        </w:rPr>
        <w:t xml:space="preserve"> </w:t>
      </w:r>
      <w:r w:rsidR="00867C5E" w:rsidRPr="005C2EC8">
        <w:rPr>
          <w:i/>
          <w:sz w:val="24"/>
          <w:szCs w:val="24"/>
        </w:rPr>
        <w:t>Construir un aula inclusiva. Conferencia</w:t>
      </w:r>
      <w:r w:rsidR="009F7400">
        <w:rPr>
          <w:i/>
          <w:sz w:val="24"/>
          <w:szCs w:val="24"/>
        </w:rPr>
        <w:t xml:space="preserve"> [video]</w:t>
      </w:r>
      <w:r w:rsidR="009F7400">
        <w:rPr>
          <w:sz w:val="24"/>
          <w:szCs w:val="24"/>
        </w:rPr>
        <w:t>.</w:t>
      </w:r>
      <w:r w:rsidR="008114EF">
        <w:rPr>
          <w:sz w:val="24"/>
          <w:szCs w:val="24"/>
        </w:rPr>
        <w:t xml:space="preserve"> </w:t>
      </w:r>
      <w:r w:rsidR="009347F5">
        <w:rPr>
          <w:sz w:val="24"/>
          <w:szCs w:val="24"/>
        </w:rPr>
        <w:t>Recuperado</w:t>
      </w:r>
      <w:r w:rsidR="009F7400">
        <w:rPr>
          <w:sz w:val="24"/>
          <w:szCs w:val="24"/>
        </w:rPr>
        <w:t xml:space="preserve"> de</w:t>
      </w:r>
      <w:r w:rsidR="00867C5E" w:rsidRPr="00B20240">
        <w:rPr>
          <w:sz w:val="24"/>
          <w:szCs w:val="24"/>
        </w:rPr>
        <w:t xml:space="preserve"> </w:t>
      </w:r>
      <w:hyperlink r:id="rId7" w:history="1">
        <w:r w:rsidR="00867C5E" w:rsidRPr="00B20240">
          <w:rPr>
            <w:rStyle w:val="Hipervnculo"/>
            <w:sz w:val="24"/>
            <w:szCs w:val="24"/>
          </w:rPr>
          <w:t>https://youtu.be/OUQNyDTA4-8</w:t>
        </w:r>
      </w:hyperlink>
      <w:r w:rsidR="00765FE3">
        <w:rPr>
          <w:sz w:val="24"/>
          <w:szCs w:val="24"/>
        </w:rPr>
        <w:t xml:space="preserve"> </w:t>
      </w:r>
    </w:p>
    <w:p w:rsidR="0090316C" w:rsidRDefault="0090316C" w:rsidP="0090316C">
      <w:pPr>
        <w:spacing w:line="240" w:lineRule="auto"/>
        <w:jc w:val="both"/>
        <w:rPr>
          <w:sz w:val="24"/>
          <w:szCs w:val="24"/>
        </w:rPr>
      </w:pPr>
      <w:r w:rsidRPr="00B20240">
        <w:rPr>
          <w:sz w:val="24"/>
          <w:szCs w:val="24"/>
        </w:rPr>
        <w:t>-</w:t>
      </w:r>
      <w:r>
        <w:rPr>
          <w:sz w:val="24"/>
          <w:szCs w:val="24"/>
        </w:rPr>
        <w:t>D</w:t>
      </w:r>
      <w:r w:rsidR="007D1707">
        <w:rPr>
          <w:sz w:val="24"/>
          <w:szCs w:val="24"/>
        </w:rPr>
        <w:t>ubrovsky</w:t>
      </w:r>
      <w:r>
        <w:rPr>
          <w:sz w:val="24"/>
          <w:szCs w:val="24"/>
        </w:rPr>
        <w:t xml:space="preserve">, S. </w:t>
      </w:r>
      <w:r w:rsidR="009F7400">
        <w:rPr>
          <w:sz w:val="24"/>
          <w:szCs w:val="24"/>
        </w:rPr>
        <w:t>[</w:t>
      </w:r>
      <w:hyperlink r:id="rId8" w:history="1">
        <w:r w:rsidR="009F7400" w:rsidRPr="009F7400">
          <w:rPr>
            <w:rStyle w:val="Hipervnculo"/>
            <w:rFonts w:ascii="Arial" w:hAnsi="Arial" w:cs="Arial"/>
            <w:color w:val="auto"/>
            <w:u w:val="none"/>
            <w:shd w:val="clear" w:color="auto" w:fill="FFFFFF"/>
          </w:rPr>
          <w:t>Conectate ICIEC-UEPC</w:t>
        </w:r>
      </w:hyperlink>
      <w:r w:rsidR="009F7400">
        <w:rPr>
          <w:sz w:val="24"/>
          <w:szCs w:val="24"/>
        </w:rPr>
        <w:t xml:space="preserve">]. (2016, </w:t>
      </w:r>
      <w:proofErr w:type="gramStart"/>
      <w:r w:rsidR="009F7400">
        <w:rPr>
          <w:sz w:val="24"/>
          <w:szCs w:val="24"/>
        </w:rPr>
        <w:t>Agosto</w:t>
      </w:r>
      <w:proofErr w:type="gramEnd"/>
      <w:r w:rsidR="009F7400">
        <w:rPr>
          <w:sz w:val="24"/>
          <w:szCs w:val="24"/>
        </w:rPr>
        <w:t xml:space="preserve"> 24</w:t>
      </w:r>
      <w:r w:rsidR="00622100">
        <w:rPr>
          <w:sz w:val="24"/>
          <w:szCs w:val="24"/>
        </w:rPr>
        <w:t>0</w:t>
      </w:r>
      <w:r w:rsidR="009F7400">
        <w:rPr>
          <w:sz w:val="24"/>
          <w:szCs w:val="24"/>
        </w:rPr>
        <w:t>)</w:t>
      </w:r>
      <w:r w:rsidR="00622100">
        <w:rPr>
          <w:sz w:val="24"/>
          <w:szCs w:val="24"/>
        </w:rPr>
        <w:t xml:space="preserve">. </w:t>
      </w:r>
      <w:hyperlink r:id="rId9" w:history="1">
        <w:r w:rsidR="00622100">
          <w:rPr>
            <w:rStyle w:val="Hipervnculo"/>
            <w:rFonts w:ascii="Arial" w:hAnsi="Arial" w:cs="Arial"/>
            <w:shd w:val="clear" w:color="auto" w:fill="FFFFFF"/>
          </w:rPr>
          <w:t>Conectate ICIEC-UEPC</w:t>
        </w:r>
      </w:hyperlink>
      <w:r w:rsidR="00622100" w:rsidRPr="00D16D20">
        <w:rPr>
          <w:i/>
          <w:sz w:val="24"/>
          <w:szCs w:val="24"/>
        </w:rPr>
        <w:t xml:space="preserve"> </w:t>
      </w:r>
      <w:r w:rsidRPr="00D16D20">
        <w:rPr>
          <w:i/>
          <w:sz w:val="24"/>
          <w:szCs w:val="24"/>
        </w:rPr>
        <w:t>Educación común, educación especial: un encuentro posible y necesario</w:t>
      </w:r>
      <w:r w:rsidR="002911CE">
        <w:rPr>
          <w:i/>
          <w:sz w:val="24"/>
          <w:szCs w:val="24"/>
        </w:rPr>
        <w:t xml:space="preserve"> [video]</w:t>
      </w:r>
      <w:r>
        <w:rPr>
          <w:sz w:val="24"/>
          <w:szCs w:val="24"/>
        </w:rPr>
        <w:t>. Recuperado</w:t>
      </w:r>
      <w:r w:rsidR="009F7400">
        <w:rPr>
          <w:sz w:val="24"/>
          <w:szCs w:val="24"/>
        </w:rPr>
        <w:t xml:space="preserve"> de </w:t>
      </w:r>
      <w:hyperlink r:id="rId10" w:history="1">
        <w:r w:rsidRPr="00B20240">
          <w:rPr>
            <w:rStyle w:val="Hipervnculo"/>
            <w:sz w:val="24"/>
            <w:szCs w:val="24"/>
          </w:rPr>
          <w:t>http://www.porlainclusion.edu.ar/mat_educativos/textos/dubrovsky.html</w:t>
        </w:r>
      </w:hyperlink>
    </w:p>
    <w:p w:rsidR="00620C77" w:rsidRDefault="00620C77" w:rsidP="00620C77">
      <w:pPr>
        <w:spacing w:line="240" w:lineRule="auto"/>
        <w:jc w:val="both"/>
        <w:rPr>
          <w:sz w:val="24"/>
          <w:szCs w:val="24"/>
        </w:rPr>
      </w:pPr>
      <w:r w:rsidRPr="001177A1">
        <w:rPr>
          <w:sz w:val="24"/>
          <w:szCs w:val="24"/>
        </w:rPr>
        <w:t>-</w:t>
      </w:r>
      <w:r w:rsidR="001177A1" w:rsidRPr="001177A1">
        <w:rPr>
          <w:sz w:val="24"/>
          <w:szCs w:val="24"/>
        </w:rPr>
        <w:t xml:space="preserve"> </w:t>
      </w:r>
      <w:r w:rsidR="001177A1" w:rsidRPr="001177A1">
        <w:rPr>
          <w:rFonts w:cstheme="minorHAnsi"/>
          <w:color w:val="0F0F0F"/>
          <w:sz w:val="24"/>
          <w:szCs w:val="24"/>
          <w:shd w:val="clear" w:color="auto" w:fill="FFFFFF"/>
        </w:rPr>
        <w:t>Escuela para niños ciegos, A.C. de Guadalajara</w:t>
      </w:r>
      <w:r w:rsidR="001177A1" w:rsidRPr="001177A1">
        <w:rPr>
          <w:sz w:val="24"/>
          <w:szCs w:val="24"/>
        </w:rPr>
        <w:t>.</w:t>
      </w:r>
      <w:r w:rsidR="001177A1">
        <w:rPr>
          <w:sz w:val="24"/>
          <w:szCs w:val="24"/>
        </w:rPr>
        <w:t xml:space="preserve"> (2012, Septiembre 12). </w:t>
      </w:r>
      <w:r w:rsidRPr="00222728">
        <w:rPr>
          <w:i/>
          <w:sz w:val="24"/>
          <w:szCs w:val="24"/>
        </w:rPr>
        <w:t>Conociendo el mundo con otro sentido</w:t>
      </w:r>
      <w:r w:rsidR="002911CE">
        <w:rPr>
          <w:i/>
          <w:sz w:val="24"/>
          <w:szCs w:val="24"/>
        </w:rPr>
        <w:t xml:space="preserve"> [video]</w:t>
      </w:r>
      <w:r w:rsidR="001177A1">
        <w:rPr>
          <w:sz w:val="24"/>
          <w:szCs w:val="24"/>
        </w:rPr>
        <w:t>.</w:t>
      </w:r>
      <w:r w:rsidR="009347F5">
        <w:rPr>
          <w:sz w:val="24"/>
          <w:szCs w:val="24"/>
        </w:rPr>
        <w:t xml:space="preserve"> Recuperado</w:t>
      </w:r>
      <w:r w:rsidR="001177A1">
        <w:rPr>
          <w:sz w:val="24"/>
          <w:szCs w:val="24"/>
        </w:rPr>
        <w:t xml:space="preserve"> de</w:t>
      </w:r>
      <w:r w:rsidRPr="00B20240">
        <w:rPr>
          <w:sz w:val="24"/>
          <w:szCs w:val="24"/>
        </w:rPr>
        <w:t xml:space="preserve"> </w:t>
      </w:r>
      <w:hyperlink r:id="rId11" w:history="1">
        <w:r w:rsidRPr="00B20240">
          <w:rPr>
            <w:rStyle w:val="Hipervnculo"/>
            <w:sz w:val="24"/>
            <w:szCs w:val="24"/>
          </w:rPr>
          <w:t>https://youtu.be/63S7mi3fM-I</w:t>
        </w:r>
      </w:hyperlink>
      <w:r w:rsidR="00765FE3">
        <w:rPr>
          <w:sz w:val="24"/>
          <w:szCs w:val="24"/>
        </w:rPr>
        <w:t xml:space="preserve"> </w:t>
      </w:r>
    </w:p>
    <w:p w:rsidR="00625C37" w:rsidRPr="00B20240" w:rsidRDefault="00625C37" w:rsidP="00625C37">
      <w:pPr>
        <w:spacing w:line="240" w:lineRule="auto"/>
        <w:jc w:val="both"/>
        <w:rPr>
          <w:sz w:val="24"/>
          <w:szCs w:val="24"/>
        </w:rPr>
      </w:pPr>
      <w:r w:rsidRPr="00B20240">
        <w:rPr>
          <w:sz w:val="24"/>
          <w:szCs w:val="24"/>
        </w:rPr>
        <w:t xml:space="preserve">- </w:t>
      </w:r>
      <w:r>
        <w:rPr>
          <w:sz w:val="24"/>
          <w:szCs w:val="24"/>
        </w:rPr>
        <w:t xml:space="preserve">FESORD </w:t>
      </w:r>
      <w:r w:rsidRPr="002911CE">
        <w:rPr>
          <w:sz w:val="24"/>
          <w:szCs w:val="24"/>
        </w:rPr>
        <w:t>Fundación c.v. para la integración y supresión de barreras de la comunicación</w:t>
      </w:r>
      <w:r>
        <w:rPr>
          <w:sz w:val="24"/>
          <w:szCs w:val="24"/>
        </w:rPr>
        <w:t xml:space="preserve"> [gatt77]. (2011, </w:t>
      </w:r>
      <w:proofErr w:type="gramStart"/>
      <w:r>
        <w:rPr>
          <w:sz w:val="24"/>
          <w:szCs w:val="24"/>
        </w:rPr>
        <w:t>Junio</w:t>
      </w:r>
      <w:proofErr w:type="gramEnd"/>
      <w:r>
        <w:rPr>
          <w:sz w:val="24"/>
          <w:szCs w:val="24"/>
        </w:rPr>
        <w:t xml:space="preserve"> 14).</w:t>
      </w:r>
      <w:r w:rsidRPr="00B26FD2">
        <w:rPr>
          <w:i/>
          <w:sz w:val="24"/>
          <w:szCs w:val="24"/>
        </w:rPr>
        <w:t xml:space="preserve"> El sueño de Pedro</w:t>
      </w:r>
      <w:r>
        <w:rPr>
          <w:i/>
          <w:sz w:val="24"/>
          <w:szCs w:val="24"/>
        </w:rPr>
        <w:t xml:space="preserve"> [video]</w:t>
      </w:r>
      <w:r>
        <w:rPr>
          <w:sz w:val="24"/>
          <w:szCs w:val="24"/>
        </w:rPr>
        <w:t>. Recuperado de</w:t>
      </w:r>
      <w:r w:rsidRPr="00B20240">
        <w:rPr>
          <w:sz w:val="24"/>
          <w:szCs w:val="24"/>
        </w:rPr>
        <w:t xml:space="preserve"> </w:t>
      </w:r>
      <w:hyperlink r:id="rId12" w:history="1">
        <w:r w:rsidRPr="00B20240">
          <w:rPr>
            <w:rStyle w:val="Hipervnculo"/>
            <w:sz w:val="24"/>
            <w:szCs w:val="24"/>
          </w:rPr>
          <w:t>https://youtu.be/voVlXKPL9uw</w:t>
        </w:r>
      </w:hyperlink>
    </w:p>
    <w:p w:rsidR="00625C37" w:rsidRPr="00B20240" w:rsidRDefault="00625C37" w:rsidP="00625C37">
      <w:pPr>
        <w:spacing w:line="240" w:lineRule="auto"/>
        <w:jc w:val="both"/>
        <w:rPr>
          <w:sz w:val="24"/>
          <w:szCs w:val="24"/>
        </w:rPr>
      </w:pPr>
      <w:r w:rsidRPr="00B20240">
        <w:rPr>
          <w:sz w:val="24"/>
          <w:szCs w:val="24"/>
        </w:rPr>
        <w:t>-</w:t>
      </w:r>
      <w:r>
        <w:rPr>
          <w:sz w:val="24"/>
          <w:szCs w:val="24"/>
        </w:rPr>
        <w:t xml:space="preserve"> Ministerio de Educación de la Nación. [Gabriel Rolfi] (2012, </w:t>
      </w:r>
      <w:proofErr w:type="gramStart"/>
      <w:r>
        <w:rPr>
          <w:sz w:val="24"/>
          <w:szCs w:val="24"/>
        </w:rPr>
        <w:t>Septiembre</w:t>
      </w:r>
      <w:proofErr w:type="gramEnd"/>
      <w:r>
        <w:rPr>
          <w:sz w:val="24"/>
          <w:szCs w:val="24"/>
        </w:rPr>
        <w:t xml:space="preserve"> 12).</w:t>
      </w:r>
      <w:r w:rsidRPr="00B20240">
        <w:rPr>
          <w:sz w:val="24"/>
          <w:szCs w:val="24"/>
        </w:rPr>
        <w:t xml:space="preserve"> </w:t>
      </w:r>
      <w:r w:rsidRPr="00B954DB">
        <w:rPr>
          <w:i/>
          <w:sz w:val="24"/>
          <w:szCs w:val="24"/>
        </w:rPr>
        <w:t>Luis F. Iglesias: El camino de un maestro</w:t>
      </w:r>
      <w:r>
        <w:rPr>
          <w:i/>
          <w:sz w:val="24"/>
          <w:szCs w:val="24"/>
        </w:rPr>
        <w:t xml:space="preserve"> [video]</w:t>
      </w:r>
      <w:r>
        <w:rPr>
          <w:sz w:val="24"/>
          <w:szCs w:val="24"/>
        </w:rPr>
        <w:t xml:space="preserve">. Recuperado de </w:t>
      </w:r>
      <w:hyperlink r:id="rId13" w:history="1">
        <w:r w:rsidRPr="00362147">
          <w:rPr>
            <w:rStyle w:val="Hipervnculo"/>
            <w:sz w:val="24"/>
            <w:szCs w:val="24"/>
          </w:rPr>
          <w:t>http://audiovisuales.infd.edu.ar</w:t>
        </w:r>
      </w:hyperlink>
    </w:p>
    <w:p w:rsidR="00625C37" w:rsidRDefault="00625C37" w:rsidP="00625C37">
      <w:pPr>
        <w:spacing w:line="240" w:lineRule="auto"/>
        <w:jc w:val="both"/>
        <w:rPr>
          <w:sz w:val="24"/>
          <w:szCs w:val="24"/>
        </w:rPr>
      </w:pPr>
      <w:r>
        <w:rPr>
          <w:sz w:val="24"/>
          <w:szCs w:val="24"/>
        </w:rPr>
        <w:t>- Secretaría de Calidad de Vida. Dirección de Discapacidad Municipal</w:t>
      </w:r>
      <w:r w:rsidRPr="00B83709">
        <w:rPr>
          <w:sz w:val="24"/>
          <w:szCs w:val="24"/>
        </w:rPr>
        <w:t>. [Posadas Inclusiva].</w:t>
      </w:r>
      <w:r>
        <w:rPr>
          <w:sz w:val="24"/>
          <w:szCs w:val="24"/>
        </w:rPr>
        <w:t xml:space="preserve"> (2013, </w:t>
      </w:r>
      <w:proofErr w:type="gramStart"/>
      <w:r>
        <w:rPr>
          <w:sz w:val="24"/>
          <w:szCs w:val="24"/>
        </w:rPr>
        <w:t>Abril</w:t>
      </w:r>
      <w:proofErr w:type="gramEnd"/>
      <w:r>
        <w:rPr>
          <w:sz w:val="24"/>
          <w:szCs w:val="24"/>
        </w:rPr>
        <w:t xml:space="preserve"> 29).</w:t>
      </w:r>
      <w:r w:rsidRPr="00B954DB">
        <w:rPr>
          <w:i/>
          <w:sz w:val="24"/>
          <w:szCs w:val="24"/>
        </w:rPr>
        <w:t xml:space="preserve"> Taller de iniciación de LSA “Vocabulario”</w:t>
      </w:r>
      <w:r>
        <w:rPr>
          <w:i/>
          <w:sz w:val="24"/>
          <w:szCs w:val="24"/>
        </w:rPr>
        <w:t xml:space="preserve"> [video]</w:t>
      </w:r>
      <w:r>
        <w:rPr>
          <w:sz w:val="24"/>
          <w:szCs w:val="24"/>
        </w:rPr>
        <w:t>. Recuperado de</w:t>
      </w:r>
    </w:p>
    <w:p w:rsidR="00625C37" w:rsidRDefault="00355C6D" w:rsidP="00625C37">
      <w:pPr>
        <w:spacing w:line="240" w:lineRule="auto"/>
        <w:jc w:val="both"/>
        <w:rPr>
          <w:sz w:val="24"/>
          <w:szCs w:val="24"/>
        </w:rPr>
      </w:pPr>
      <w:hyperlink r:id="rId14" w:history="1">
        <w:r w:rsidR="00625C37" w:rsidRPr="000D5508">
          <w:rPr>
            <w:rStyle w:val="Hipervnculo"/>
            <w:sz w:val="24"/>
            <w:szCs w:val="24"/>
          </w:rPr>
          <w:t>https://www.youtube.com/watch?v=JPmIqsTGiLM&amp;t=16s&amp;ab_channel=PosadasInclusiva</w:t>
        </w:r>
      </w:hyperlink>
    </w:p>
    <w:p w:rsidR="002102F9" w:rsidRPr="007305A3" w:rsidRDefault="00017261" w:rsidP="007305A3">
      <w:pPr>
        <w:pStyle w:val="Ttulo1"/>
        <w:shd w:val="clear" w:color="auto" w:fill="FFFFFF"/>
        <w:spacing w:before="0" w:beforeAutospacing="0" w:after="0" w:afterAutospacing="0"/>
        <w:rPr>
          <w:rFonts w:asciiTheme="minorHAnsi" w:hAnsiTheme="minorHAnsi" w:cstheme="minorHAnsi"/>
          <w:b w:val="0"/>
          <w:color w:val="0F0F0F"/>
          <w:sz w:val="24"/>
          <w:szCs w:val="24"/>
        </w:rPr>
      </w:pPr>
      <w:r>
        <w:rPr>
          <w:sz w:val="24"/>
          <w:szCs w:val="24"/>
        </w:rPr>
        <w:t>-</w:t>
      </w:r>
      <w:r w:rsidR="00222728">
        <w:rPr>
          <w:sz w:val="24"/>
          <w:szCs w:val="24"/>
        </w:rPr>
        <w:t xml:space="preserve"> </w:t>
      </w:r>
      <w:r w:rsidR="00222728" w:rsidRPr="007305A3">
        <w:rPr>
          <w:rFonts w:asciiTheme="minorHAnsi" w:hAnsiTheme="minorHAnsi" w:cstheme="minorHAnsi"/>
          <w:b w:val="0"/>
          <w:color w:val="131313"/>
          <w:sz w:val="24"/>
          <w:szCs w:val="24"/>
        </w:rPr>
        <w:t>Universidad Dr. Rafael Belloso Chacín. [</w:t>
      </w:r>
      <w:hyperlink r:id="rId15" w:history="1">
        <w:r w:rsidR="00222728" w:rsidRPr="007305A3">
          <w:rPr>
            <w:rStyle w:val="Hipervnculo"/>
            <w:rFonts w:asciiTheme="minorHAnsi" w:hAnsiTheme="minorHAnsi" w:cstheme="minorHAnsi"/>
            <w:b w:val="0"/>
            <w:color w:val="auto"/>
            <w:sz w:val="24"/>
            <w:szCs w:val="24"/>
            <w:u w:val="none"/>
            <w:shd w:val="clear" w:color="auto" w:fill="FFFFFF"/>
          </w:rPr>
          <w:t>Arepa Animation Studios</w:t>
        </w:r>
      </w:hyperlink>
      <w:r w:rsidR="00222728" w:rsidRPr="007305A3">
        <w:rPr>
          <w:rFonts w:asciiTheme="minorHAnsi" w:hAnsiTheme="minorHAnsi" w:cstheme="minorHAnsi"/>
          <w:b w:val="0"/>
          <w:color w:val="131313"/>
          <w:sz w:val="24"/>
          <w:szCs w:val="24"/>
        </w:rPr>
        <w:t xml:space="preserve"> ]</w:t>
      </w:r>
      <w:r w:rsidR="00222728" w:rsidRPr="007305A3">
        <w:rPr>
          <w:rFonts w:cstheme="minorHAnsi"/>
          <w:b w:val="0"/>
          <w:color w:val="131313"/>
          <w:sz w:val="24"/>
          <w:szCs w:val="24"/>
        </w:rPr>
        <w:t>. (2020, Noviembre 27).</w:t>
      </w:r>
      <w:r w:rsidR="00222728">
        <w:rPr>
          <w:rFonts w:cstheme="minorHAnsi"/>
          <w:color w:val="131313"/>
          <w:sz w:val="24"/>
          <w:szCs w:val="24"/>
        </w:rPr>
        <w:t xml:space="preserve"> </w:t>
      </w:r>
      <w:r w:rsidR="007305A3" w:rsidRPr="007305A3">
        <w:rPr>
          <w:rFonts w:asciiTheme="minorHAnsi" w:hAnsiTheme="minorHAnsi" w:cstheme="minorHAnsi"/>
          <w:b w:val="0"/>
          <w:i/>
          <w:color w:val="0F0F0F"/>
          <w:sz w:val="24"/>
          <w:szCs w:val="24"/>
        </w:rPr>
        <w:t>Rompecabezas - Cortometraje sobre el Trastorno del Espectro Autista</w:t>
      </w:r>
      <w:r w:rsidR="002911CE">
        <w:rPr>
          <w:rFonts w:asciiTheme="minorHAnsi" w:hAnsiTheme="minorHAnsi" w:cstheme="minorHAnsi"/>
          <w:b w:val="0"/>
          <w:i/>
          <w:color w:val="0F0F0F"/>
          <w:sz w:val="24"/>
          <w:szCs w:val="24"/>
        </w:rPr>
        <w:t xml:space="preserve"> </w:t>
      </w:r>
      <w:r w:rsidR="002911CE" w:rsidRPr="002911CE">
        <w:rPr>
          <w:b w:val="0"/>
          <w:i/>
          <w:sz w:val="24"/>
          <w:szCs w:val="24"/>
        </w:rPr>
        <w:t>[video]</w:t>
      </w:r>
      <w:r w:rsidR="007305A3" w:rsidRPr="002911CE">
        <w:rPr>
          <w:rFonts w:asciiTheme="minorHAnsi" w:hAnsiTheme="minorHAnsi" w:cstheme="minorHAnsi"/>
          <w:b w:val="0"/>
          <w:color w:val="0F0F0F"/>
          <w:sz w:val="24"/>
          <w:szCs w:val="24"/>
        </w:rPr>
        <w:t>.</w:t>
      </w:r>
      <w:r w:rsidR="009347F5">
        <w:rPr>
          <w:sz w:val="24"/>
          <w:szCs w:val="24"/>
        </w:rPr>
        <w:t xml:space="preserve"> </w:t>
      </w:r>
      <w:r w:rsidR="009347F5" w:rsidRPr="007305A3">
        <w:rPr>
          <w:b w:val="0"/>
          <w:sz w:val="24"/>
          <w:szCs w:val="24"/>
        </w:rPr>
        <w:t>Recuperado</w:t>
      </w:r>
      <w:r w:rsidR="007305A3">
        <w:rPr>
          <w:b w:val="0"/>
          <w:sz w:val="24"/>
          <w:szCs w:val="24"/>
        </w:rPr>
        <w:t xml:space="preserve"> de </w:t>
      </w:r>
      <w:hyperlink r:id="rId16" w:history="1">
        <w:r w:rsidR="002911CE" w:rsidRPr="00362147">
          <w:rPr>
            <w:rStyle w:val="Hipervnculo"/>
            <w:sz w:val="24"/>
            <w:szCs w:val="24"/>
          </w:rPr>
          <w:t>https://www.youtube.com/watch?v=v4gTynLPJl0&amp;t=36s&amp;ab_channel=ArepaAnimationStudios</w:t>
        </w:r>
      </w:hyperlink>
    </w:p>
    <w:p w:rsidR="007305A3" w:rsidRDefault="007305A3" w:rsidP="00620C77">
      <w:pPr>
        <w:spacing w:line="240" w:lineRule="auto"/>
        <w:jc w:val="both"/>
        <w:rPr>
          <w:sz w:val="24"/>
          <w:szCs w:val="24"/>
        </w:rPr>
      </w:pPr>
    </w:p>
    <w:p w:rsidR="0071071C" w:rsidRDefault="003F5F05" w:rsidP="00620C77">
      <w:pPr>
        <w:spacing w:line="240" w:lineRule="auto"/>
        <w:jc w:val="both"/>
        <w:rPr>
          <w:b/>
          <w:sz w:val="24"/>
          <w:szCs w:val="24"/>
        </w:rPr>
      </w:pPr>
      <w:r>
        <w:rPr>
          <w:sz w:val="24"/>
          <w:szCs w:val="24"/>
        </w:rPr>
        <w:t xml:space="preserve"> </w:t>
      </w:r>
      <w:r w:rsidR="002642A8" w:rsidRPr="00B20240">
        <w:rPr>
          <w:b/>
          <w:sz w:val="24"/>
          <w:szCs w:val="24"/>
        </w:rPr>
        <w:t xml:space="preserve">BIBLIOGRAFIA </w:t>
      </w:r>
      <w:r w:rsidR="00D72A22">
        <w:rPr>
          <w:b/>
          <w:sz w:val="24"/>
          <w:szCs w:val="24"/>
        </w:rPr>
        <w:t>DEL DOCE</w:t>
      </w:r>
      <w:r w:rsidR="002642A8">
        <w:rPr>
          <w:b/>
          <w:sz w:val="24"/>
          <w:szCs w:val="24"/>
        </w:rPr>
        <w:t>NTE</w:t>
      </w:r>
    </w:p>
    <w:p w:rsidR="00D72A22" w:rsidRDefault="00D72A22" w:rsidP="00D72A22">
      <w:pPr>
        <w:spacing w:line="240" w:lineRule="auto"/>
        <w:jc w:val="both"/>
        <w:rPr>
          <w:sz w:val="24"/>
          <w:szCs w:val="24"/>
        </w:rPr>
      </w:pPr>
      <w:r w:rsidRPr="00B20240">
        <w:rPr>
          <w:sz w:val="24"/>
          <w:szCs w:val="24"/>
        </w:rPr>
        <w:t>-B</w:t>
      </w:r>
      <w:r>
        <w:rPr>
          <w:sz w:val="24"/>
          <w:szCs w:val="24"/>
        </w:rPr>
        <w:t>orsani</w:t>
      </w:r>
      <w:r w:rsidRPr="00B20240">
        <w:rPr>
          <w:sz w:val="24"/>
          <w:szCs w:val="24"/>
        </w:rPr>
        <w:t>, Ma</w:t>
      </w:r>
      <w:r>
        <w:rPr>
          <w:sz w:val="24"/>
          <w:szCs w:val="24"/>
        </w:rPr>
        <w:t>. J. (2012):</w:t>
      </w:r>
      <w:r w:rsidRPr="00B20240">
        <w:rPr>
          <w:sz w:val="24"/>
          <w:szCs w:val="24"/>
        </w:rPr>
        <w:t xml:space="preserve"> </w:t>
      </w:r>
      <w:r w:rsidRPr="00933854">
        <w:rPr>
          <w:i/>
          <w:sz w:val="24"/>
          <w:szCs w:val="24"/>
        </w:rPr>
        <w:t>Construir un aula inclusiva. Estrategias e intervenciones</w:t>
      </w:r>
      <w:r>
        <w:rPr>
          <w:sz w:val="24"/>
          <w:szCs w:val="24"/>
        </w:rPr>
        <w:t>. Buenos Aire. Editorial Paidós</w:t>
      </w:r>
      <w:r w:rsidRPr="00B20240">
        <w:rPr>
          <w:sz w:val="24"/>
          <w:szCs w:val="24"/>
        </w:rPr>
        <w:t>.</w:t>
      </w:r>
    </w:p>
    <w:p w:rsidR="00D72A22" w:rsidRPr="00B20240" w:rsidRDefault="00D72A22" w:rsidP="00D72A22">
      <w:pPr>
        <w:spacing w:line="240" w:lineRule="auto"/>
        <w:jc w:val="both"/>
        <w:rPr>
          <w:sz w:val="24"/>
          <w:szCs w:val="24"/>
        </w:rPr>
      </w:pPr>
      <w:r>
        <w:rPr>
          <w:sz w:val="24"/>
          <w:szCs w:val="24"/>
        </w:rPr>
        <w:t xml:space="preserve">- Hernández Ríos, M. I. </w:t>
      </w:r>
      <w:r>
        <w:t xml:space="preserve">(2015): </w:t>
      </w:r>
      <w:r w:rsidRPr="00C32712">
        <w:rPr>
          <w:sz w:val="24"/>
          <w:szCs w:val="24"/>
        </w:rPr>
        <w:t xml:space="preserve">El Concepto de Discapacidad: De la Enfermedad al Enfoque de Derechos. </w:t>
      </w:r>
      <w:r w:rsidRPr="00C32712">
        <w:rPr>
          <w:i/>
          <w:sz w:val="24"/>
          <w:szCs w:val="24"/>
        </w:rPr>
        <w:t>Rev. CES Derecho</w:t>
      </w:r>
      <w:r w:rsidRPr="00C32712">
        <w:rPr>
          <w:sz w:val="24"/>
          <w:szCs w:val="24"/>
        </w:rPr>
        <w:t>, 6 (2), 46-59.</w:t>
      </w:r>
    </w:p>
    <w:p w:rsidR="00D72A22" w:rsidRDefault="00D72A22" w:rsidP="00D72A22">
      <w:pPr>
        <w:spacing w:line="240" w:lineRule="auto"/>
        <w:jc w:val="both"/>
        <w:rPr>
          <w:sz w:val="24"/>
          <w:szCs w:val="24"/>
        </w:rPr>
      </w:pPr>
      <w:r>
        <w:rPr>
          <w:sz w:val="24"/>
          <w:szCs w:val="24"/>
        </w:rPr>
        <w:t>- Leliwa, Susana; Scangarelo, Irene (2011).</w:t>
      </w:r>
      <w:r w:rsidR="0077628F">
        <w:rPr>
          <w:sz w:val="24"/>
          <w:szCs w:val="24"/>
        </w:rPr>
        <w:t xml:space="preserve"> </w:t>
      </w:r>
      <w:r w:rsidR="0077628F" w:rsidRPr="0077628F">
        <w:rPr>
          <w:i/>
          <w:sz w:val="24"/>
          <w:szCs w:val="24"/>
        </w:rPr>
        <w:t>Psicología y educación: Una relación indiscutible</w:t>
      </w:r>
      <w:r w:rsidR="0077628F">
        <w:rPr>
          <w:sz w:val="24"/>
          <w:szCs w:val="24"/>
        </w:rPr>
        <w:t>.</w:t>
      </w:r>
      <w:r>
        <w:rPr>
          <w:sz w:val="24"/>
          <w:szCs w:val="24"/>
        </w:rPr>
        <w:t xml:space="preserve"> Córdoba. </w:t>
      </w:r>
      <w:r w:rsidR="0077628F">
        <w:rPr>
          <w:sz w:val="24"/>
          <w:szCs w:val="24"/>
        </w:rPr>
        <w:t>Editorial Brujas.</w:t>
      </w:r>
    </w:p>
    <w:p w:rsidR="00D72A22" w:rsidRDefault="00D72A22" w:rsidP="00D72A22">
      <w:pPr>
        <w:spacing w:line="240" w:lineRule="auto"/>
        <w:jc w:val="both"/>
        <w:rPr>
          <w:sz w:val="24"/>
          <w:szCs w:val="24"/>
        </w:rPr>
      </w:pPr>
      <w:r>
        <w:rPr>
          <w:sz w:val="24"/>
          <w:szCs w:val="24"/>
        </w:rPr>
        <w:t xml:space="preserve">-López </w:t>
      </w:r>
      <w:r w:rsidRPr="00B20240">
        <w:rPr>
          <w:sz w:val="24"/>
          <w:szCs w:val="24"/>
        </w:rPr>
        <w:t>G</w:t>
      </w:r>
      <w:r>
        <w:rPr>
          <w:sz w:val="24"/>
          <w:szCs w:val="24"/>
        </w:rPr>
        <w:t>onzalez</w:t>
      </w:r>
      <w:r w:rsidRPr="00B20240">
        <w:rPr>
          <w:sz w:val="24"/>
          <w:szCs w:val="24"/>
        </w:rPr>
        <w:t xml:space="preserve">, </w:t>
      </w:r>
      <w:r w:rsidRPr="00C32712">
        <w:rPr>
          <w:sz w:val="24"/>
          <w:szCs w:val="24"/>
        </w:rPr>
        <w:t>M</w:t>
      </w:r>
      <w:r w:rsidRPr="0088714D">
        <w:rPr>
          <w:i/>
          <w:sz w:val="24"/>
          <w:szCs w:val="24"/>
        </w:rPr>
        <w:t>.</w:t>
      </w:r>
      <w:r>
        <w:rPr>
          <w:sz w:val="24"/>
          <w:szCs w:val="24"/>
        </w:rPr>
        <w:t xml:space="preserve"> (2006)</w:t>
      </w:r>
      <w:r w:rsidRPr="0088714D">
        <w:rPr>
          <w:i/>
          <w:sz w:val="24"/>
          <w:szCs w:val="24"/>
        </w:rPr>
        <w:t xml:space="preserve"> Modelos teóricos e investigación en el ámbito de la discapacidad. Hacia la incorporación de la experiencia personal</w:t>
      </w:r>
      <w:r w:rsidRPr="00B20240">
        <w:rPr>
          <w:sz w:val="24"/>
          <w:szCs w:val="24"/>
        </w:rPr>
        <w:t xml:space="preserve">. Apunte de cátedra. </w:t>
      </w:r>
    </w:p>
    <w:p w:rsidR="00D72A22" w:rsidRPr="00B20240" w:rsidRDefault="00D72A22" w:rsidP="00D72A22">
      <w:pPr>
        <w:spacing w:line="240" w:lineRule="auto"/>
        <w:jc w:val="both"/>
        <w:rPr>
          <w:sz w:val="24"/>
          <w:szCs w:val="24"/>
        </w:rPr>
      </w:pPr>
      <w:bookmarkStart w:id="3" w:name="_GoBack"/>
      <w:bookmarkEnd w:id="3"/>
      <w:r>
        <w:rPr>
          <w:sz w:val="24"/>
          <w:szCs w:val="24"/>
        </w:rPr>
        <w:t xml:space="preserve"> </w:t>
      </w:r>
    </w:p>
    <w:p w:rsidR="00D72A22" w:rsidRPr="00B20240" w:rsidRDefault="00D72A22" w:rsidP="00620C77">
      <w:pPr>
        <w:spacing w:line="240" w:lineRule="auto"/>
        <w:jc w:val="both"/>
        <w:rPr>
          <w:sz w:val="24"/>
          <w:szCs w:val="24"/>
        </w:rPr>
      </w:pPr>
    </w:p>
    <w:p w:rsidR="008135EA" w:rsidRDefault="00765FE3" w:rsidP="008135EA">
      <w:pPr>
        <w:spacing w:line="240" w:lineRule="auto"/>
        <w:ind w:left="8640"/>
        <w:jc w:val="both"/>
        <w:rPr>
          <w:sz w:val="24"/>
          <w:szCs w:val="24"/>
        </w:rPr>
      </w:pPr>
      <w:r>
        <w:rPr>
          <w:sz w:val="24"/>
          <w:szCs w:val="24"/>
        </w:rPr>
        <w:t xml:space="preserve">                                 </w:t>
      </w:r>
      <w:r w:rsidR="00620C77" w:rsidRPr="00B20240">
        <w:rPr>
          <w:sz w:val="24"/>
          <w:szCs w:val="24"/>
        </w:rPr>
        <w:t xml:space="preserve">                                    </w:t>
      </w:r>
      <w:r w:rsidR="00364344">
        <w:rPr>
          <w:sz w:val="24"/>
          <w:szCs w:val="24"/>
        </w:rPr>
        <w:t xml:space="preserve">                                        </w:t>
      </w:r>
      <w:r w:rsidR="008135EA">
        <w:rPr>
          <w:sz w:val="24"/>
          <w:szCs w:val="24"/>
        </w:rPr>
        <w:t xml:space="preserve">                                                                                                 </w:t>
      </w:r>
      <w:r w:rsidR="00364344">
        <w:rPr>
          <w:sz w:val="24"/>
          <w:szCs w:val="24"/>
        </w:rPr>
        <w:t xml:space="preserve">   </w:t>
      </w:r>
      <w:r w:rsidR="008135EA">
        <w:rPr>
          <w:sz w:val="24"/>
          <w:szCs w:val="24"/>
        </w:rPr>
        <w:t xml:space="preserve">                                         </w:t>
      </w:r>
    </w:p>
    <w:p w:rsidR="00620C77" w:rsidRPr="00B20240" w:rsidRDefault="00364344" w:rsidP="008135EA">
      <w:pPr>
        <w:spacing w:line="240" w:lineRule="auto"/>
        <w:ind w:left="5760" w:firstLine="720"/>
        <w:jc w:val="both"/>
        <w:rPr>
          <w:sz w:val="24"/>
          <w:szCs w:val="24"/>
        </w:rPr>
      </w:pPr>
      <w:r>
        <w:rPr>
          <w:noProof/>
          <w:sz w:val="24"/>
          <w:szCs w:val="24"/>
          <w:lang w:val="es-ES" w:eastAsia="es-ES"/>
        </w:rPr>
        <w:drawing>
          <wp:inline distT="0" distB="0" distL="0" distR="0">
            <wp:extent cx="649881" cy="53694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18-11-2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2927" cy="605558"/>
                    </a:xfrm>
                    <a:prstGeom prst="rect">
                      <a:avLst/>
                    </a:prstGeom>
                  </pic:spPr>
                </pic:pic>
              </a:graphicData>
            </a:graphic>
          </wp:inline>
        </w:drawing>
      </w:r>
    </w:p>
    <w:p w:rsidR="003B5789" w:rsidRPr="00607DBB" w:rsidRDefault="00765FE3" w:rsidP="003B1757">
      <w:pPr>
        <w:spacing w:line="240" w:lineRule="auto"/>
        <w:jc w:val="both"/>
        <w:rPr>
          <w:sz w:val="20"/>
          <w:szCs w:val="20"/>
        </w:rPr>
      </w:pPr>
      <w:r w:rsidRPr="00607DBB">
        <w:rPr>
          <w:sz w:val="20"/>
          <w:szCs w:val="20"/>
        </w:rPr>
        <w:t xml:space="preserve">     </w:t>
      </w:r>
      <w:r w:rsidR="00620C77" w:rsidRPr="00607DBB">
        <w:rPr>
          <w:sz w:val="20"/>
          <w:szCs w:val="20"/>
        </w:rPr>
        <w:t xml:space="preserve">                                                                      </w:t>
      </w:r>
      <w:r w:rsidR="00607DBB">
        <w:rPr>
          <w:sz w:val="20"/>
          <w:szCs w:val="20"/>
        </w:rPr>
        <w:t xml:space="preserve">                                                   </w:t>
      </w:r>
      <w:r w:rsidRPr="00607DBB">
        <w:rPr>
          <w:sz w:val="20"/>
          <w:szCs w:val="20"/>
        </w:rPr>
        <w:t xml:space="preserve">         </w:t>
      </w:r>
      <w:r w:rsidR="00607DBB" w:rsidRPr="00607DBB">
        <w:rPr>
          <w:rFonts w:cs="Times New Roman"/>
          <w:bCs/>
          <w:smallCaps/>
          <w:sz w:val="20"/>
          <w:szCs w:val="20"/>
        </w:rPr>
        <w:t>Prof. Susana Isabel Arce</w:t>
      </w:r>
    </w:p>
    <w:sectPr w:rsidR="003B5789" w:rsidRPr="00607D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ade Runner Movie Font">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3A95F874"/>
    <w:lvl w:ilvl="0" w:tplc="FFFFFFFF">
      <w:start w:val="1"/>
      <w:numFmt w:val="bullet"/>
      <w:lvlText w:val=" "/>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E10418"/>
    <w:multiLevelType w:val="hybridMultilevel"/>
    <w:tmpl w:val="8FE24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030DF6"/>
    <w:multiLevelType w:val="hybridMultilevel"/>
    <w:tmpl w:val="A9BC1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1C1E55"/>
    <w:multiLevelType w:val="hybridMultilevel"/>
    <w:tmpl w:val="D5140E22"/>
    <w:lvl w:ilvl="0" w:tplc="A8429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F03E1"/>
    <w:multiLevelType w:val="hybridMultilevel"/>
    <w:tmpl w:val="EFEE3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1A70BF"/>
    <w:multiLevelType w:val="hybridMultilevel"/>
    <w:tmpl w:val="1C1002C6"/>
    <w:lvl w:ilvl="0" w:tplc="28688FD4">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E139CC"/>
    <w:multiLevelType w:val="hybridMultilevel"/>
    <w:tmpl w:val="87DA4938"/>
    <w:lvl w:ilvl="0" w:tplc="3FBC748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99E2E01"/>
    <w:multiLevelType w:val="hybridMultilevel"/>
    <w:tmpl w:val="3D7AC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38A3ED9"/>
    <w:multiLevelType w:val="hybridMultilevel"/>
    <w:tmpl w:val="54664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9A73EE3"/>
    <w:multiLevelType w:val="hybridMultilevel"/>
    <w:tmpl w:val="AC34B7DA"/>
    <w:lvl w:ilvl="0" w:tplc="3FBC748C">
      <w:start w:val="3"/>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2"/>
  </w:num>
  <w:num w:numId="7">
    <w:abstractNumId w:val="1"/>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77"/>
    <w:rsid w:val="000024E1"/>
    <w:rsid w:val="00013C8D"/>
    <w:rsid w:val="00017261"/>
    <w:rsid w:val="00017AC7"/>
    <w:rsid w:val="0002219D"/>
    <w:rsid w:val="000412DD"/>
    <w:rsid w:val="000709E1"/>
    <w:rsid w:val="000A2087"/>
    <w:rsid w:val="000B5F3F"/>
    <w:rsid w:val="000D006E"/>
    <w:rsid w:val="000D0DA9"/>
    <w:rsid w:val="00104798"/>
    <w:rsid w:val="00116214"/>
    <w:rsid w:val="001177A1"/>
    <w:rsid w:val="00133B1C"/>
    <w:rsid w:val="00145EB0"/>
    <w:rsid w:val="00191766"/>
    <w:rsid w:val="00195B9F"/>
    <w:rsid w:val="00196E7A"/>
    <w:rsid w:val="001B162A"/>
    <w:rsid w:val="001B7197"/>
    <w:rsid w:val="001D74EF"/>
    <w:rsid w:val="001E03B2"/>
    <w:rsid w:val="001E0A66"/>
    <w:rsid w:val="001F201F"/>
    <w:rsid w:val="001F6085"/>
    <w:rsid w:val="002102F9"/>
    <w:rsid w:val="00214BF6"/>
    <w:rsid w:val="00222728"/>
    <w:rsid w:val="00233216"/>
    <w:rsid w:val="00244A39"/>
    <w:rsid w:val="002563BF"/>
    <w:rsid w:val="00263833"/>
    <w:rsid w:val="002642A8"/>
    <w:rsid w:val="0026660B"/>
    <w:rsid w:val="0027140F"/>
    <w:rsid w:val="00274720"/>
    <w:rsid w:val="002911CE"/>
    <w:rsid w:val="00293A0B"/>
    <w:rsid w:val="002A55B8"/>
    <w:rsid w:val="002B4761"/>
    <w:rsid w:val="002C26EB"/>
    <w:rsid w:val="002D1F6C"/>
    <w:rsid w:val="002D657D"/>
    <w:rsid w:val="002E1973"/>
    <w:rsid w:val="002E28E3"/>
    <w:rsid w:val="002E2DED"/>
    <w:rsid w:val="003011C7"/>
    <w:rsid w:val="003262CE"/>
    <w:rsid w:val="00330C09"/>
    <w:rsid w:val="00342734"/>
    <w:rsid w:val="003477B6"/>
    <w:rsid w:val="00353E3F"/>
    <w:rsid w:val="00355C6D"/>
    <w:rsid w:val="003608F8"/>
    <w:rsid w:val="00364344"/>
    <w:rsid w:val="003702AB"/>
    <w:rsid w:val="003737D6"/>
    <w:rsid w:val="00373E2E"/>
    <w:rsid w:val="00381B75"/>
    <w:rsid w:val="00393AEE"/>
    <w:rsid w:val="003A5D21"/>
    <w:rsid w:val="003B1757"/>
    <w:rsid w:val="003B5789"/>
    <w:rsid w:val="003C2FE9"/>
    <w:rsid w:val="003F2940"/>
    <w:rsid w:val="003F5F05"/>
    <w:rsid w:val="0040351E"/>
    <w:rsid w:val="00424AA6"/>
    <w:rsid w:val="00447DBD"/>
    <w:rsid w:val="004C3D14"/>
    <w:rsid w:val="004D1F5C"/>
    <w:rsid w:val="004F029A"/>
    <w:rsid w:val="005155B8"/>
    <w:rsid w:val="00551B7F"/>
    <w:rsid w:val="00553FA1"/>
    <w:rsid w:val="0055758C"/>
    <w:rsid w:val="00576719"/>
    <w:rsid w:val="005773B0"/>
    <w:rsid w:val="005929EC"/>
    <w:rsid w:val="005964D9"/>
    <w:rsid w:val="005A1606"/>
    <w:rsid w:val="005A2CAA"/>
    <w:rsid w:val="005A701A"/>
    <w:rsid w:val="005B0DB9"/>
    <w:rsid w:val="005B1226"/>
    <w:rsid w:val="005B4590"/>
    <w:rsid w:val="005C1C55"/>
    <w:rsid w:val="005C2EC8"/>
    <w:rsid w:val="005D4A88"/>
    <w:rsid w:val="005E2D9C"/>
    <w:rsid w:val="005E35DF"/>
    <w:rsid w:val="005F0112"/>
    <w:rsid w:val="0060122E"/>
    <w:rsid w:val="006069FB"/>
    <w:rsid w:val="00606FFF"/>
    <w:rsid w:val="00607DBB"/>
    <w:rsid w:val="00620C77"/>
    <w:rsid w:val="00622100"/>
    <w:rsid w:val="00625C37"/>
    <w:rsid w:val="00627036"/>
    <w:rsid w:val="00665D24"/>
    <w:rsid w:val="0067610D"/>
    <w:rsid w:val="006A4FAA"/>
    <w:rsid w:val="006B78F9"/>
    <w:rsid w:val="006C534D"/>
    <w:rsid w:val="006E4B19"/>
    <w:rsid w:val="007061E4"/>
    <w:rsid w:val="00706D5A"/>
    <w:rsid w:val="0071071C"/>
    <w:rsid w:val="00714752"/>
    <w:rsid w:val="007305A3"/>
    <w:rsid w:val="007603C9"/>
    <w:rsid w:val="00761634"/>
    <w:rsid w:val="00765FE3"/>
    <w:rsid w:val="0077628F"/>
    <w:rsid w:val="00781948"/>
    <w:rsid w:val="00785803"/>
    <w:rsid w:val="007904CB"/>
    <w:rsid w:val="0079706F"/>
    <w:rsid w:val="007A4984"/>
    <w:rsid w:val="007A551C"/>
    <w:rsid w:val="007D0989"/>
    <w:rsid w:val="007D1707"/>
    <w:rsid w:val="007D42D5"/>
    <w:rsid w:val="007F6809"/>
    <w:rsid w:val="008114EF"/>
    <w:rsid w:val="008135EA"/>
    <w:rsid w:val="008234E3"/>
    <w:rsid w:val="00826463"/>
    <w:rsid w:val="00830048"/>
    <w:rsid w:val="00831E87"/>
    <w:rsid w:val="00846386"/>
    <w:rsid w:val="00851427"/>
    <w:rsid w:val="0086046B"/>
    <w:rsid w:val="0086248E"/>
    <w:rsid w:val="00863159"/>
    <w:rsid w:val="00867C5E"/>
    <w:rsid w:val="00867F18"/>
    <w:rsid w:val="00871A76"/>
    <w:rsid w:val="0088341D"/>
    <w:rsid w:val="0088714D"/>
    <w:rsid w:val="00892CF5"/>
    <w:rsid w:val="008B07B8"/>
    <w:rsid w:val="008B133A"/>
    <w:rsid w:val="008B4EB6"/>
    <w:rsid w:val="0090316C"/>
    <w:rsid w:val="0090350C"/>
    <w:rsid w:val="0091554E"/>
    <w:rsid w:val="00922C92"/>
    <w:rsid w:val="00933854"/>
    <w:rsid w:val="009347F5"/>
    <w:rsid w:val="00942BD6"/>
    <w:rsid w:val="00947434"/>
    <w:rsid w:val="00950427"/>
    <w:rsid w:val="00952DF8"/>
    <w:rsid w:val="00981A1F"/>
    <w:rsid w:val="009870E7"/>
    <w:rsid w:val="009A1836"/>
    <w:rsid w:val="009B51D9"/>
    <w:rsid w:val="009D01AE"/>
    <w:rsid w:val="009D0427"/>
    <w:rsid w:val="009D78B5"/>
    <w:rsid w:val="009E1DDE"/>
    <w:rsid w:val="009F1274"/>
    <w:rsid w:val="009F7400"/>
    <w:rsid w:val="00A021D8"/>
    <w:rsid w:val="00A1462A"/>
    <w:rsid w:val="00A2008D"/>
    <w:rsid w:val="00A30C62"/>
    <w:rsid w:val="00A34B17"/>
    <w:rsid w:val="00A4268B"/>
    <w:rsid w:val="00A434BE"/>
    <w:rsid w:val="00A44798"/>
    <w:rsid w:val="00A55805"/>
    <w:rsid w:val="00A60739"/>
    <w:rsid w:val="00A67210"/>
    <w:rsid w:val="00A82C2F"/>
    <w:rsid w:val="00A842AC"/>
    <w:rsid w:val="00A979AB"/>
    <w:rsid w:val="00A97CBF"/>
    <w:rsid w:val="00AA3530"/>
    <w:rsid w:val="00AA35E1"/>
    <w:rsid w:val="00AA4007"/>
    <w:rsid w:val="00AB1C06"/>
    <w:rsid w:val="00AB22FF"/>
    <w:rsid w:val="00AB274F"/>
    <w:rsid w:val="00AC0F51"/>
    <w:rsid w:val="00AC25F2"/>
    <w:rsid w:val="00AD631F"/>
    <w:rsid w:val="00AF68B7"/>
    <w:rsid w:val="00B034A3"/>
    <w:rsid w:val="00B14F7E"/>
    <w:rsid w:val="00B20240"/>
    <w:rsid w:val="00B25665"/>
    <w:rsid w:val="00B26FD2"/>
    <w:rsid w:val="00B81DFA"/>
    <w:rsid w:val="00B83709"/>
    <w:rsid w:val="00B954DB"/>
    <w:rsid w:val="00B963F8"/>
    <w:rsid w:val="00BB772F"/>
    <w:rsid w:val="00C0701F"/>
    <w:rsid w:val="00C07E6D"/>
    <w:rsid w:val="00C25B26"/>
    <w:rsid w:val="00C32712"/>
    <w:rsid w:val="00C504C3"/>
    <w:rsid w:val="00C540DB"/>
    <w:rsid w:val="00C544D7"/>
    <w:rsid w:val="00C6179C"/>
    <w:rsid w:val="00C64FCC"/>
    <w:rsid w:val="00C77890"/>
    <w:rsid w:val="00C832D7"/>
    <w:rsid w:val="00C86B2C"/>
    <w:rsid w:val="00C90770"/>
    <w:rsid w:val="00CD630B"/>
    <w:rsid w:val="00CD78F1"/>
    <w:rsid w:val="00CE5F1C"/>
    <w:rsid w:val="00CF2A0E"/>
    <w:rsid w:val="00D16D20"/>
    <w:rsid w:val="00D17A20"/>
    <w:rsid w:val="00D32BC9"/>
    <w:rsid w:val="00D3696D"/>
    <w:rsid w:val="00D43CCA"/>
    <w:rsid w:val="00D46194"/>
    <w:rsid w:val="00D50CA3"/>
    <w:rsid w:val="00D6475B"/>
    <w:rsid w:val="00D6781E"/>
    <w:rsid w:val="00D72A22"/>
    <w:rsid w:val="00D81EEB"/>
    <w:rsid w:val="00D90B79"/>
    <w:rsid w:val="00DB60E4"/>
    <w:rsid w:val="00DD4117"/>
    <w:rsid w:val="00DD45C8"/>
    <w:rsid w:val="00DE4656"/>
    <w:rsid w:val="00DE63D6"/>
    <w:rsid w:val="00DF4CDA"/>
    <w:rsid w:val="00E006B3"/>
    <w:rsid w:val="00E04BED"/>
    <w:rsid w:val="00E15FE6"/>
    <w:rsid w:val="00E20428"/>
    <w:rsid w:val="00E40426"/>
    <w:rsid w:val="00E43783"/>
    <w:rsid w:val="00E44D3A"/>
    <w:rsid w:val="00E62743"/>
    <w:rsid w:val="00E658A1"/>
    <w:rsid w:val="00E662B4"/>
    <w:rsid w:val="00E665E2"/>
    <w:rsid w:val="00E7451C"/>
    <w:rsid w:val="00E75058"/>
    <w:rsid w:val="00E87643"/>
    <w:rsid w:val="00E901AB"/>
    <w:rsid w:val="00EA1DD3"/>
    <w:rsid w:val="00EB46BD"/>
    <w:rsid w:val="00EF0AC2"/>
    <w:rsid w:val="00F2645A"/>
    <w:rsid w:val="00F353D3"/>
    <w:rsid w:val="00F401FE"/>
    <w:rsid w:val="00F41616"/>
    <w:rsid w:val="00F81911"/>
    <w:rsid w:val="00F826F7"/>
    <w:rsid w:val="00FA2F9E"/>
    <w:rsid w:val="00FC4F15"/>
    <w:rsid w:val="00FD4B00"/>
    <w:rsid w:val="00FE6F56"/>
    <w:rsid w:val="00FF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F5F2"/>
  <w15:chartTrackingRefBased/>
  <w15:docId w15:val="{AF3D390A-6DB2-4467-90C0-A608D17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C77"/>
    <w:rPr>
      <w:lang w:val="es-AR"/>
    </w:rPr>
  </w:style>
  <w:style w:type="paragraph" w:styleId="Ttulo1">
    <w:name w:val="heading 1"/>
    <w:basedOn w:val="Normal"/>
    <w:link w:val="Ttulo1Car"/>
    <w:uiPriority w:val="9"/>
    <w:qFormat/>
    <w:rsid w:val="007305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0C77"/>
    <w:rPr>
      <w:color w:val="0563C1" w:themeColor="hyperlink"/>
      <w:u w:val="single"/>
    </w:rPr>
  </w:style>
  <w:style w:type="paragraph" w:styleId="Prrafodelista">
    <w:name w:val="List Paragraph"/>
    <w:basedOn w:val="Normal"/>
    <w:uiPriority w:val="34"/>
    <w:qFormat/>
    <w:rsid w:val="00FE6F56"/>
    <w:pPr>
      <w:ind w:left="720"/>
      <w:contextualSpacing/>
    </w:pPr>
  </w:style>
  <w:style w:type="table" w:styleId="Tablaconcuadrcula">
    <w:name w:val="Table Grid"/>
    <w:basedOn w:val="Tablanormal"/>
    <w:uiPriority w:val="39"/>
    <w:rsid w:val="000A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05A3"/>
    <w:rPr>
      <w:rFonts w:ascii="Times New Roman" w:eastAsia="Times New Roman" w:hAnsi="Times New Roman" w:cs="Times New Roman"/>
      <w:b/>
      <w:bCs/>
      <w:kern w:val="36"/>
      <w:sz w:val="48"/>
      <w:szCs w:val="4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52104">
      <w:bodyDiv w:val="1"/>
      <w:marLeft w:val="0"/>
      <w:marRight w:val="0"/>
      <w:marTop w:val="0"/>
      <w:marBottom w:val="0"/>
      <w:divBdr>
        <w:top w:val="none" w:sz="0" w:space="0" w:color="auto"/>
        <w:left w:val="none" w:sz="0" w:space="0" w:color="auto"/>
        <w:bottom w:val="none" w:sz="0" w:space="0" w:color="auto"/>
        <w:right w:val="none" w:sz="0" w:space="0" w:color="auto"/>
      </w:divBdr>
    </w:div>
    <w:div w:id="1813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onectateuepc" TargetMode="External"/><Relationship Id="rId13" Type="http://schemas.openxmlformats.org/officeDocument/2006/relationships/hyperlink" Target="http://audiovisuales.infd.edu.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outu.be/OUQNyDTA4-8" TargetMode="External"/><Relationship Id="rId12" Type="http://schemas.openxmlformats.org/officeDocument/2006/relationships/hyperlink" Target="https://youtu.be/voVlXKPL9uw"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youtube.com/watch?v=v4gTynLPJl0&amp;t=36s&amp;ab_channel=ArepaAnimationStudio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63S7mi3fM-I" TargetMode="External"/><Relationship Id="rId5" Type="http://schemas.openxmlformats.org/officeDocument/2006/relationships/webSettings" Target="webSettings.xml"/><Relationship Id="rId15" Type="http://schemas.openxmlformats.org/officeDocument/2006/relationships/hyperlink" Target="https://www.youtube.com/@ArepaAnimationStudios" TargetMode="External"/><Relationship Id="rId10" Type="http://schemas.openxmlformats.org/officeDocument/2006/relationships/hyperlink" Target="http://www.porlainclusion.edu.ar/mat_educativos/textos/dubrovsk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conectateuepc" TargetMode="External"/><Relationship Id="rId14" Type="http://schemas.openxmlformats.org/officeDocument/2006/relationships/hyperlink" Target="https://www.youtube.com/watch?v=JPmIqsTGiLM&amp;t=16s&amp;ab_channel=PosadasInclus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38560-5F9C-4722-9D84-390CBCB0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8</Pages>
  <Words>3051</Words>
  <Characters>16783</Characters>
  <Application>Microsoft Office Word</Application>
  <DocSecurity>0</DocSecurity>
  <Lines>139</Lines>
  <Paragraphs>39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Universidad Dr. Rafael Belloso Chacín. [Arepa Animation Studios ]. (2020, Novi</vt:lpstr>
    </vt:vector>
  </TitlesOfParts>
  <Company>HP</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minici</dc:creator>
  <cp:keywords/>
  <dc:description/>
  <cp:lastModifiedBy>usuario</cp:lastModifiedBy>
  <cp:revision>11</cp:revision>
  <cp:lastPrinted>2023-05-15T07:11:00Z</cp:lastPrinted>
  <dcterms:created xsi:type="dcterms:W3CDTF">2025-05-01T15:21:00Z</dcterms:created>
  <dcterms:modified xsi:type="dcterms:W3CDTF">2025-05-02T05:40:00Z</dcterms:modified>
</cp:coreProperties>
</file>