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15ECA" w14:textId="77777777" w:rsidR="00D3490C" w:rsidRDefault="00D3490C" w:rsidP="00D3490C">
      <w:pPr>
        <w:jc w:val="center"/>
        <w:rPr>
          <w:rFonts w:ascii="Times New Roman" w:hAnsi="Times New Roman" w:cs="Times New Roman"/>
          <w:b/>
          <w:bCs/>
          <w:sz w:val="40"/>
          <w:szCs w:val="40"/>
        </w:rPr>
      </w:pPr>
    </w:p>
    <w:p w14:paraId="4CB7D1D9" w14:textId="77777777" w:rsidR="00D3490C" w:rsidRDefault="00D3490C" w:rsidP="00D3490C">
      <w:pPr>
        <w:jc w:val="center"/>
        <w:rPr>
          <w:rFonts w:ascii="Times New Roman" w:hAnsi="Times New Roman" w:cs="Times New Roman"/>
          <w:b/>
          <w:bCs/>
          <w:sz w:val="40"/>
          <w:szCs w:val="40"/>
        </w:rPr>
      </w:pPr>
    </w:p>
    <w:p w14:paraId="16EBBAD6" w14:textId="77777777" w:rsidR="00D3490C" w:rsidRDefault="00D3490C" w:rsidP="00D3490C">
      <w:pPr>
        <w:jc w:val="center"/>
        <w:rPr>
          <w:rFonts w:ascii="Times New Roman" w:hAnsi="Times New Roman" w:cs="Times New Roman"/>
          <w:b/>
          <w:bCs/>
          <w:sz w:val="40"/>
          <w:szCs w:val="40"/>
        </w:rPr>
      </w:pPr>
    </w:p>
    <w:p w14:paraId="18D3D000" w14:textId="77777777" w:rsidR="00D3490C" w:rsidRDefault="00D3490C" w:rsidP="00D3490C">
      <w:pPr>
        <w:jc w:val="center"/>
        <w:rPr>
          <w:rFonts w:ascii="Times New Roman" w:hAnsi="Times New Roman" w:cs="Times New Roman"/>
          <w:b/>
          <w:bCs/>
          <w:sz w:val="40"/>
          <w:szCs w:val="40"/>
        </w:rPr>
      </w:pPr>
    </w:p>
    <w:p w14:paraId="74AB112E" w14:textId="42FA5676" w:rsidR="00D3490C" w:rsidRDefault="00D3490C" w:rsidP="00D3490C">
      <w:pPr>
        <w:jc w:val="center"/>
        <w:rPr>
          <w:rFonts w:ascii="Times New Roman" w:hAnsi="Times New Roman" w:cs="Times New Roman"/>
          <w:b/>
          <w:bCs/>
          <w:sz w:val="40"/>
          <w:szCs w:val="40"/>
        </w:rPr>
      </w:pPr>
      <w:r w:rsidRPr="00D3490C">
        <w:rPr>
          <w:rFonts w:ascii="Times New Roman" w:hAnsi="Times New Roman" w:cs="Times New Roman"/>
          <w:b/>
          <w:bCs/>
          <w:sz w:val="40"/>
          <w:szCs w:val="40"/>
        </w:rPr>
        <w:t>HISTORIA ARGENTINA Y LATINOAMÉRICA</w:t>
      </w:r>
    </w:p>
    <w:p w14:paraId="6D906A6B" w14:textId="77777777" w:rsidR="00D3490C" w:rsidRDefault="00D3490C" w:rsidP="00D3490C">
      <w:pPr>
        <w:jc w:val="center"/>
        <w:rPr>
          <w:rFonts w:ascii="Times New Roman" w:hAnsi="Times New Roman" w:cs="Times New Roman"/>
          <w:b/>
          <w:bCs/>
          <w:sz w:val="40"/>
          <w:szCs w:val="40"/>
        </w:rPr>
      </w:pPr>
    </w:p>
    <w:p w14:paraId="6D11206F" w14:textId="77777777" w:rsidR="00D3490C" w:rsidRDefault="00D3490C" w:rsidP="00D3490C">
      <w:pPr>
        <w:jc w:val="center"/>
        <w:rPr>
          <w:rFonts w:ascii="Times New Roman" w:hAnsi="Times New Roman" w:cs="Times New Roman"/>
          <w:b/>
          <w:bCs/>
          <w:sz w:val="40"/>
          <w:szCs w:val="40"/>
        </w:rPr>
      </w:pPr>
    </w:p>
    <w:p w14:paraId="1C23C1F2" w14:textId="77777777" w:rsidR="00D3490C" w:rsidRDefault="00D3490C" w:rsidP="00D3490C">
      <w:pPr>
        <w:rPr>
          <w:rFonts w:ascii="Times New Roman" w:hAnsi="Times New Roman" w:cs="Times New Roman"/>
          <w:b/>
          <w:bCs/>
          <w:sz w:val="40"/>
          <w:szCs w:val="40"/>
        </w:rPr>
      </w:pPr>
    </w:p>
    <w:p w14:paraId="61F57C6D" w14:textId="77777777" w:rsidR="00D3490C" w:rsidRPr="00D3490C" w:rsidRDefault="00D3490C" w:rsidP="00D3490C">
      <w:pPr>
        <w:jc w:val="both"/>
        <w:rPr>
          <w:rFonts w:ascii="Times New Roman" w:hAnsi="Times New Roman" w:cs="Times New Roman"/>
          <w:b/>
          <w:bCs/>
          <w:sz w:val="40"/>
          <w:szCs w:val="40"/>
        </w:rPr>
      </w:pPr>
    </w:p>
    <w:p w14:paraId="141B03D8" w14:textId="0441AA54" w:rsidR="00D3490C" w:rsidRDefault="00CD06AC" w:rsidP="00D3490C">
      <w:pPr>
        <w:jc w:val="both"/>
        <w:rPr>
          <w:rFonts w:ascii="Times New Roman" w:hAnsi="Times New Roman" w:cs="Times New Roman"/>
        </w:rPr>
      </w:pPr>
      <w:r>
        <w:rPr>
          <w:rFonts w:ascii="Times New Roman" w:hAnsi="Times New Roman" w:cs="Times New Roman"/>
        </w:rPr>
        <w:t>I</w:t>
      </w:r>
      <w:r w:rsidR="00D3490C" w:rsidRPr="00D3490C">
        <w:rPr>
          <w:rFonts w:ascii="Times New Roman" w:hAnsi="Times New Roman" w:cs="Times New Roman"/>
        </w:rPr>
        <w:t>NSTITUTO DE EDUCACIÓN</w:t>
      </w:r>
      <w:r w:rsidR="00D3490C">
        <w:rPr>
          <w:rFonts w:ascii="Times New Roman" w:hAnsi="Times New Roman" w:cs="Times New Roman"/>
        </w:rPr>
        <w:t xml:space="preserve"> </w:t>
      </w:r>
      <w:r w:rsidR="00D3490C" w:rsidRPr="00D3490C">
        <w:rPr>
          <w:rFonts w:ascii="Times New Roman" w:hAnsi="Times New Roman" w:cs="Times New Roman"/>
        </w:rPr>
        <w:t>SUPERIOR N° 7 “BRIGADIER GRAL. ESTANISLAO LÓPEZ”</w:t>
      </w:r>
      <w:r w:rsidR="00D3490C">
        <w:rPr>
          <w:rFonts w:ascii="Times New Roman" w:hAnsi="Times New Roman" w:cs="Times New Roman"/>
        </w:rPr>
        <w:t xml:space="preserve">. </w:t>
      </w:r>
    </w:p>
    <w:p w14:paraId="5D59F4A8" w14:textId="1BB7D245" w:rsidR="00CD06AC" w:rsidRDefault="00CD06AC" w:rsidP="00D3490C">
      <w:pPr>
        <w:jc w:val="both"/>
        <w:rPr>
          <w:rFonts w:ascii="Times New Roman" w:hAnsi="Times New Roman" w:cs="Times New Roman"/>
        </w:rPr>
      </w:pPr>
      <w:r w:rsidRPr="00D3490C">
        <w:rPr>
          <w:rFonts w:ascii="Times New Roman" w:hAnsi="Times New Roman" w:cs="Times New Roman"/>
        </w:rPr>
        <w:t>CARRERA: PROFESORADO DE ED</w:t>
      </w:r>
      <w:r>
        <w:rPr>
          <w:rFonts w:ascii="Times New Roman" w:hAnsi="Times New Roman" w:cs="Times New Roman"/>
        </w:rPr>
        <w:t>U</w:t>
      </w:r>
      <w:r w:rsidRPr="00D3490C">
        <w:rPr>
          <w:rFonts w:ascii="Times New Roman" w:hAnsi="Times New Roman" w:cs="Times New Roman"/>
        </w:rPr>
        <w:t>C</w:t>
      </w:r>
      <w:r>
        <w:rPr>
          <w:rFonts w:ascii="Times New Roman" w:hAnsi="Times New Roman" w:cs="Times New Roman"/>
        </w:rPr>
        <w:t>A</w:t>
      </w:r>
      <w:r w:rsidRPr="00D3490C">
        <w:rPr>
          <w:rFonts w:ascii="Times New Roman" w:hAnsi="Times New Roman" w:cs="Times New Roman"/>
        </w:rPr>
        <w:t>CIÓN PRIMARIA</w:t>
      </w:r>
      <w:r>
        <w:rPr>
          <w:rFonts w:ascii="Times New Roman" w:hAnsi="Times New Roman" w:cs="Times New Roman"/>
        </w:rPr>
        <w:t>.</w:t>
      </w:r>
    </w:p>
    <w:p w14:paraId="7D087584" w14:textId="50F2B768" w:rsidR="00D3490C" w:rsidRDefault="00D3490C" w:rsidP="00D3490C">
      <w:pPr>
        <w:jc w:val="both"/>
        <w:rPr>
          <w:rFonts w:ascii="Times New Roman" w:hAnsi="Times New Roman" w:cs="Times New Roman"/>
        </w:rPr>
      </w:pPr>
      <w:r>
        <w:rPr>
          <w:rFonts w:ascii="Times New Roman" w:hAnsi="Times New Roman" w:cs="Times New Roman"/>
        </w:rPr>
        <w:t>FORMATO CURRICULAR: MATERIA.</w:t>
      </w:r>
    </w:p>
    <w:p w14:paraId="78A204C5" w14:textId="51AE6955" w:rsidR="00D3490C" w:rsidRDefault="00D3490C" w:rsidP="00D3490C">
      <w:pPr>
        <w:jc w:val="both"/>
        <w:rPr>
          <w:rFonts w:ascii="Times New Roman" w:hAnsi="Times New Roman" w:cs="Times New Roman"/>
        </w:rPr>
      </w:pPr>
      <w:r>
        <w:rPr>
          <w:rFonts w:ascii="Times New Roman" w:hAnsi="Times New Roman" w:cs="Times New Roman"/>
        </w:rPr>
        <w:t>RÉGIMEN DEL CURSADO: CUATRIMESTRAL.</w:t>
      </w:r>
    </w:p>
    <w:p w14:paraId="7B52DD57" w14:textId="605069F1" w:rsidR="00D3490C" w:rsidRPr="00D3490C" w:rsidRDefault="00D3490C" w:rsidP="00D3490C">
      <w:pPr>
        <w:jc w:val="both"/>
        <w:rPr>
          <w:rFonts w:ascii="Times New Roman" w:hAnsi="Times New Roman" w:cs="Times New Roman"/>
          <w:b/>
          <w:bCs/>
          <w:sz w:val="40"/>
          <w:szCs w:val="40"/>
        </w:rPr>
      </w:pPr>
      <w:r>
        <w:rPr>
          <w:rFonts w:ascii="Times New Roman" w:hAnsi="Times New Roman" w:cs="Times New Roman"/>
        </w:rPr>
        <w:t>AÑO: PRIMERO.</w:t>
      </w:r>
    </w:p>
    <w:p w14:paraId="2237E0F3" w14:textId="322999DB" w:rsidR="00D3490C" w:rsidRPr="00D3490C" w:rsidRDefault="00D3490C" w:rsidP="00D3490C">
      <w:pPr>
        <w:jc w:val="both"/>
        <w:rPr>
          <w:rFonts w:ascii="Times New Roman" w:hAnsi="Times New Roman" w:cs="Times New Roman"/>
        </w:rPr>
      </w:pPr>
      <w:r w:rsidRPr="00D3490C">
        <w:rPr>
          <w:rFonts w:ascii="Times New Roman" w:hAnsi="Times New Roman" w:cs="Times New Roman"/>
        </w:rPr>
        <w:t xml:space="preserve">DOCENTE: </w:t>
      </w:r>
      <w:r w:rsidR="00B30D55">
        <w:rPr>
          <w:rFonts w:ascii="Times New Roman" w:hAnsi="Times New Roman" w:cs="Times New Roman"/>
        </w:rPr>
        <w:t xml:space="preserve">JOANA VILLALBA, </w:t>
      </w:r>
      <w:r w:rsidRPr="00D3490C">
        <w:rPr>
          <w:rFonts w:ascii="Times New Roman" w:hAnsi="Times New Roman" w:cs="Times New Roman"/>
        </w:rPr>
        <w:t>PROFESORA DEL NIVEL PRIMARIO Y SECUNDARIO EN HISTORIA.</w:t>
      </w:r>
    </w:p>
    <w:p w14:paraId="07A96865" w14:textId="01004379" w:rsidR="00F96885" w:rsidRPr="00D3490C" w:rsidRDefault="00D3490C" w:rsidP="00D3490C">
      <w:pPr>
        <w:jc w:val="both"/>
        <w:rPr>
          <w:rFonts w:ascii="Times New Roman" w:hAnsi="Times New Roman" w:cs="Times New Roman"/>
        </w:rPr>
      </w:pPr>
      <w:r w:rsidRPr="00D3490C">
        <w:rPr>
          <w:rFonts w:ascii="Times New Roman" w:hAnsi="Times New Roman" w:cs="Times New Roman"/>
        </w:rPr>
        <w:t>CICLO LECTIVO: 202</w:t>
      </w:r>
      <w:r w:rsidR="00B30D55">
        <w:rPr>
          <w:rFonts w:ascii="Times New Roman" w:hAnsi="Times New Roman" w:cs="Times New Roman"/>
        </w:rPr>
        <w:t>6</w:t>
      </w:r>
      <w:r w:rsidRPr="00D3490C">
        <w:rPr>
          <w:rFonts w:ascii="Times New Roman" w:hAnsi="Times New Roman" w:cs="Times New Roman"/>
        </w:rPr>
        <w:t>.</w:t>
      </w:r>
    </w:p>
    <w:p w14:paraId="449EDF35" w14:textId="77777777" w:rsidR="00F96885" w:rsidRPr="00D3490C" w:rsidRDefault="00F96885">
      <w:pPr>
        <w:rPr>
          <w:rFonts w:ascii="Times New Roman" w:hAnsi="Times New Roman" w:cs="Times New Roman"/>
        </w:rPr>
      </w:pPr>
    </w:p>
    <w:p w14:paraId="11E15A42" w14:textId="77777777" w:rsidR="00F96885" w:rsidRPr="00D3490C" w:rsidRDefault="00F96885"/>
    <w:p w14:paraId="5ED65984" w14:textId="77777777" w:rsidR="00F96885" w:rsidRPr="00D3490C" w:rsidRDefault="00F96885"/>
    <w:p w14:paraId="6AE11BEF" w14:textId="77777777" w:rsidR="00F96885" w:rsidRPr="00D3490C" w:rsidRDefault="00F96885"/>
    <w:p w14:paraId="782464D3" w14:textId="77777777" w:rsidR="00F96885" w:rsidRPr="00D3490C" w:rsidRDefault="00F96885"/>
    <w:p w14:paraId="6948E133" w14:textId="77777777" w:rsidR="00F96885" w:rsidRPr="00D3490C" w:rsidRDefault="00F96885"/>
    <w:p w14:paraId="595334BC" w14:textId="77777777" w:rsidR="00F96885" w:rsidRPr="00D3490C" w:rsidRDefault="00F96885"/>
    <w:p w14:paraId="400A9339" w14:textId="77777777" w:rsidR="00D3490C" w:rsidRDefault="00D3490C"/>
    <w:p w14:paraId="7BC889FA" w14:textId="77777777" w:rsidR="00D3490C" w:rsidRPr="00D3490C" w:rsidRDefault="00D3490C"/>
    <w:p w14:paraId="4F2C1A7A" w14:textId="5DCA064B" w:rsidR="00592360" w:rsidRPr="00D3490C" w:rsidRDefault="00F96885">
      <w:pPr>
        <w:rPr>
          <w:rFonts w:ascii="Times New Roman" w:hAnsi="Times New Roman" w:cs="Times New Roman"/>
          <w:b/>
          <w:bCs/>
        </w:rPr>
      </w:pPr>
      <w:r w:rsidRPr="00D3490C">
        <w:rPr>
          <w:rFonts w:ascii="Times New Roman" w:hAnsi="Times New Roman" w:cs="Times New Roman"/>
          <w:b/>
          <w:bCs/>
        </w:rPr>
        <w:t>Fundamentación</w:t>
      </w:r>
    </w:p>
    <w:p w14:paraId="149EB412" w14:textId="77777777" w:rsidR="006D5932" w:rsidRDefault="006D5932" w:rsidP="006D5932">
      <w:pPr>
        <w:pStyle w:val="NormalWeb"/>
        <w:jc w:val="both"/>
      </w:pPr>
      <w:r>
        <w:t>En el presente proyecto de cátedra se propone, en primer lugar, un recorrido introductorio por la historiografía, abordando el concepto de Historia, sus diferentes corrientes y perspectivas de análisis. Posteriormente, se desarrollará un recorrido histórico sobre la conquista de América, con el propósito de contextualizar a las y los estudiantes y brindarles herramientas que permitan comprender los procesos históricos posteriores.</w:t>
      </w:r>
    </w:p>
    <w:p w14:paraId="276EE0CB" w14:textId="77777777" w:rsidR="006D5932" w:rsidRDefault="006D5932" w:rsidP="006D5932">
      <w:pPr>
        <w:pStyle w:val="NormalWeb"/>
        <w:jc w:val="both"/>
      </w:pPr>
      <w:r>
        <w:t>A partir de esta contextualización inicial, se estudiará la historia de Argentina y de América Latina desde la crisis económica mundial de 1930 hasta los principales fenómenos históricos del siglo XXI. Debido a la diversidad y complejidad de la región, se propone un abordaje que combine el análisis de procesos históricos generales con el estudio de casos particulares de países seleccionados, entre ellos Argentina, Bolivia, Brasil, Cuba, Chile y México.</w:t>
      </w:r>
    </w:p>
    <w:p w14:paraId="63B2A5CF" w14:textId="77777777" w:rsidR="006D5932" w:rsidRDefault="006D5932" w:rsidP="006D5932">
      <w:pPr>
        <w:pStyle w:val="NormalWeb"/>
        <w:jc w:val="both"/>
      </w:pPr>
      <w:r>
        <w:t>El propósito central de la asignatura es favorecer el desarrollo profundo de los contenidos, promoviendo que las y los estudiantes comprendan los distintos procesos históricos, reconozcan las relaciones entre pasado y presente, identifiquen las huellas que dichos acontecimientos dejaron en la actualidad y valoren la recuperación de la memoria histórica. Asimismo, se busca fortalecer una mirada crítica sobre la historia, fundamental para la formación docente, técnica y profesional.</w:t>
      </w:r>
    </w:p>
    <w:p w14:paraId="578FDCC6" w14:textId="77777777" w:rsidR="006D5932" w:rsidRDefault="006D5932" w:rsidP="006D5932">
      <w:pPr>
        <w:pStyle w:val="NormalWeb"/>
        <w:jc w:val="both"/>
      </w:pPr>
      <w:r>
        <w:t>Esta formación resulta clave para la comprensión del presente y para el desarrollo de capacidades analíticas que permitan interpretar las transformaciones políticas, sociales, económicas y culturales de América Latina y Argentina en perspectiva histórica. En este sentido, el abordaje del período permitirá analizar, desde una mirada de larga duración, los cambios estructurales que configuraron las realidades de la región: desde la crisis del orden colonial y las guerras de independencia, hasta la conformación de los Estados nacionales, los proyectos de modernización, las formas de dominación política y económica y las luchas sociales que atravesaron el siglo XX y los inicios del siglo XXI.</w:t>
      </w:r>
    </w:p>
    <w:p w14:paraId="45158B52" w14:textId="77777777" w:rsidR="006D5932" w:rsidRDefault="006D5932" w:rsidP="006D5932">
      <w:pPr>
        <w:pStyle w:val="NormalWeb"/>
        <w:jc w:val="both"/>
      </w:pPr>
      <w:r>
        <w:t>En el caso argentino, se propone un recorrido que parta del Virreinato del Río de la Plata y continúe con el proceso revolucionario de 1810, las guerras civiles, la organización del Estado nacional, el modelo agroexportador, los procesos de industrialización, el surgimiento del peronismo, los regímenes autoritarios, la última dictadura cívico-militar y la recuperación democrática, hasta llegar a los desafíos que enfrenta el país en el contexto global contemporáneo.</w:t>
      </w:r>
    </w:p>
    <w:p w14:paraId="668E9823" w14:textId="77777777" w:rsidR="006D5932" w:rsidRDefault="006D5932" w:rsidP="006D5932">
      <w:pPr>
        <w:pStyle w:val="NormalWeb"/>
        <w:jc w:val="both"/>
      </w:pPr>
      <w:r>
        <w:t>A nivel latinoamericano, se promoverá un enfoque comparativo y crítico que permita identificar problemáticas comunes, tales como la herencia colonial, la dependencia económica, las políticas neoliberales y los movimientos populares, así como también las respuestas específicas que cada sociedad construyó frente a estos procesos. De esta manera, se busca superar visiones fragmentadas y fomentar una conciencia histórica latinoamericanista, integradora y descolonizadora.</w:t>
      </w:r>
    </w:p>
    <w:p w14:paraId="53F19C06" w14:textId="6CEB4D6D" w:rsidR="006D5932" w:rsidRDefault="006D5932" w:rsidP="006D5932">
      <w:pPr>
        <w:pStyle w:val="NormalWeb"/>
        <w:jc w:val="both"/>
      </w:pPr>
      <w:r>
        <w:lastRenderedPageBreak/>
        <w:t>Desde el plano formativo, la asignatura promoverá la lectura y el análisis de fuentes primarias y secundarias, el estudio historiográfico, el trabajo con diversas perspectivas teóricas e ideológicas y el desarrollo del pensamiento crítico. Estas herramientas resultan fundamentales para la formación de profesionales capaces de comprender, analizar y transmitir procesos históricos complejos, dinámicos y en permanente revisión.</w:t>
      </w:r>
    </w:p>
    <w:p w14:paraId="0ADFF44C" w14:textId="76DE9471" w:rsidR="00CE4555" w:rsidRDefault="00107D7C" w:rsidP="00094E60">
      <w:pPr>
        <w:jc w:val="both"/>
        <w:rPr>
          <w:rFonts w:ascii="Times New Roman" w:hAnsi="Times New Roman" w:cs="Times New Roman"/>
          <w:b/>
          <w:bCs/>
        </w:rPr>
      </w:pPr>
      <w:r>
        <w:rPr>
          <w:rFonts w:ascii="Times New Roman" w:hAnsi="Times New Roman" w:cs="Times New Roman"/>
          <w:b/>
          <w:bCs/>
        </w:rPr>
        <w:t>Propósitos</w:t>
      </w:r>
    </w:p>
    <w:p w14:paraId="652C57DD" w14:textId="77777777" w:rsidR="00107D7C" w:rsidRDefault="00107D7C" w:rsidP="00107D7C">
      <w:pPr>
        <w:pStyle w:val="Prrafodelista"/>
        <w:numPr>
          <w:ilvl w:val="0"/>
          <w:numId w:val="1"/>
        </w:numPr>
        <w:rPr>
          <w:rFonts w:ascii="Times New Roman" w:hAnsi="Times New Roman" w:cs="Times New Roman"/>
        </w:rPr>
      </w:pPr>
      <w:r w:rsidRPr="00BE2B74">
        <w:rPr>
          <w:rFonts w:ascii="Times New Roman" w:hAnsi="Times New Roman" w:cs="Times New Roman"/>
        </w:rPr>
        <w:t xml:space="preserve">Proponer en el contexto de las clases, la enseñanza de las crisis como condición de emergencia y oportunidad de nuevas rearticulaciones del sistema político y funcionamiento del estado. </w:t>
      </w:r>
    </w:p>
    <w:p w14:paraId="60AE7A47" w14:textId="77777777" w:rsidR="00107D7C" w:rsidRPr="00BE2B74" w:rsidRDefault="00107D7C" w:rsidP="00107D7C">
      <w:pPr>
        <w:pStyle w:val="Prrafodelista"/>
        <w:numPr>
          <w:ilvl w:val="0"/>
          <w:numId w:val="1"/>
        </w:numPr>
        <w:rPr>
          <w:rFonts w:ascii="Times New Roman" w:hAnsi="Times New Roman" w:cs="Times New Roman"/>
        </w:rPr>
      </w:pPr>
      <w:r w:rsidRPr="00BE2B74">
        <w:rPr>
          <w:rFonts w:ascii="Times New Roman" w:hAnsi="Times New Roman" w:cs="Times New Roman"/>
        </w:rPr>
        <w:t>Plantear en las clases teóricas el contexto internacional y nacional que dio lugar al ciclo revolucionario y las luchas sociales en América latina y Argentina.</w:t>
      </w:r>
    </w:p>
    <w:p w14:paraId="6B64FDB9" w14:textId="2BD619C1" w:rsidR="00107D7C" w:rsidRPr="00107D7C" w:rsidRDefault="00107D7C" w:rsidP="00107D7C">
      <w:pPr>
        <w:pStyle w:val="Prrafodelista"/>
        <w:numPr>
          <w:ilvl w:val="0"/>
          <w:numId w:val="1"/>
        </w:numPr>
        <w:rPr>
          <w:rFonts w:ascii="Times New Roman" w:hAnsi="Times New Roman" w:cs="Times New Roman"/>
        </w:rPr>
      </w:pPr>
      <w:r w:rsidRPr="00BE2B74">
        <w:rPr>
          <w:rFonts w:ascii="Times New Roman" w:hAnsi="Times New Roman" w:cs="Times New Roman"/>
        </w:rPr>
        <w:t>Fomentar el uso y análisis de fuentes históricas primarias y secundarias.</w:t>
      </w:r>
    </w:p>
    <w:p w14:paraId="65A8B066" w14:textId="28555A7B" w:rsidR="00107D7C" w:rsidRPr="00BE2B74" w:rsidRDefault="00107D7C" w:rsidP="00094E60">
      <w:pPr>
        <w:jc w:val="both"/>
        <w:rPr>
          <w:rFonts w:ascii="Times New Roman" w:hAnsi="Times New Roman" w:cs="Times New Roman"/>
        </w:rPr>
      </w:pPr>
      <w:r>
        <w:rPr>
          <w:rFonts w:ascii="Times New Roman" w:hAnsi="Times New Roman" w:cs="Times New Roman"/>
          <w:b/>
          <w:bCs/>
        </w:rPr>
        <w:t>Objetivos</w:t>
      </w:r>
    </w:p>
    <w:p w14:paraId="76A96CAA" w14:textId="311180AB" w:rsidR="00CE4555" w:rsidRPr="00BE2B74" w:rsidRDefault="00CE4555" w:rsidP="00CE4555">
      <w:pPr>
        <w:pStyle w:val="Prrafodelista"/>
        <w:numPr>
          <w:ilvl w:val="0"/>
          <w:numId w:val="1"/>
        </w:numPr>
        <w:rPr>
          <w:rFonts w:ascii="Times New Roman" w:hAnsi="Times New Roman" w:cs="Times New Roman"/>
        </w:rPr>
      </w:pPr>
      <w:r w:rsidRPr="00BE2B74">
        <w:rPr>
          <w:rFonts w:ascii="Times New Roman" w:hAnsi="Times New Roman" w:cs="Times New Roman"/>
        </w:rPr>
        <w:t>Comprender críticamente los principales procesos históricos de Argentina y América Latina entre XVIII y XXI.</w:t>
      </w:r>
    </w:p>
    <w:p w14:paraId="1C1195ED" w14:textId="2095C196" w:rsidR="00CE4555" w:rsidRPr="00BE2B74" w:rsidRDefault="00CE4555" w:rsidP="00CE4555">
      <w:pPr>
        <w:pStyle w:val="Prrafodelista"/>
        <w:numPr>
          <w:ilvl w:val="0"/>
          <w:numId w:val="1"/>
        </w:numPr>
        <w:rPr>
          <w:rFonts w:ascii="Times New Roman" w:hAnsi="Times New Roman" w:cs="Times New Roman"/>
        </w:rPr>
      </w:pPr>
      <w:r w:rsidRPr="00BE2B74">
        <w:rPr>
          <w:rFonts w:ascii="Times New Roman" w:hAnsi="Times New Roman" w:cs="Times New Roman"/>
        </w:rPr>
        <w:t xml:space="preserve">Analizar las distintas etapas de conformación y consolidación de los Estados nacionales en Latinoamérica. </w:t>
      </w:r>
    </w:p>
    <w:p w14:paraId="6A0F59EF" w14:textId="5C1B9CBF" w:rsidR="00CE4555" w:rsidRPr="00BE2B74" w:rsidRDefault="00CE4555" w:rsidP="00CE4555">
      <w:pPr>
        <w:pStyle w:val="Prrafodelista"/>
        <w:numPr>
          <w:ilvl w:val="0"/>
          <w:numId w:val="1"/>
        </w:numPr>
        <w:rPr>
          <w:rFonts w:ascii="Times New Roman" w:hAnsi="Times New Roman" w:cs="Times New Roman"/>
        </w:rPr>
      </w:pPr>
      <w:r w:rsidRPr="00BE2B74">
        <w:rPr>
          <w:rFonts w:ascii="Times New Roman" w:hAnsi="Times New Roman" w:cs="Times New Roman"/>
        </w:rPr>
        <w:t xml:space="preserve">Examinar las relaciones de poder y las disputas sociales. </w:t>
      </w:r>
    </w:p>
    <w:p w14:paraId="393C13CC" w14:textId="5B5605C1" w:rsidR="00094E60" w:rsidRPr="00BE2B74" w:rsidRDefault="00094E60" w:rsidP="00094E60">
      <w:pPr>
        <w:pStyle w:val="Prrafodelista"/>
        <w:numPr>
          <w:ilvl w:val="0"/>
          <w:numId w:val="1"/>
        </w:numPr>
        <w:rPr>
          <w:rFonts w:ascii="Times New Roman" w:hAnsi="Times New Roman" w:cs="Times New Roman"/>
        </w:rPr>
      </w:pPr>
      <w:r w:rsidRPr="00BE2B74">
        <w:rPr>
          <w:rFonts w:ascii="Times New Roman" w:hAnsi="Times New Roman" w:cs="Times New Roman"/>
        </w:rPr>
        <w:t xml:space="preserve">Instar al análisis de los ciclos y fases económicas, como la del desarrollo primario exportador, (1880-1930) la industrialización dirigida por el Estado (1930-1980), la etapa de reformas de mercado desde los ‘70, y el populismo de Estado (2003). </w:t>
      </w:r>
    </w:p>
    <w:p w14:paraId="365F9D74" w14:textId="2A619ED4" w:rsidR="00CE4555" w:rsidRPr="00BE2B74" w:rsidRDefault="00CE4555" w:rsidP="00CE4555">
      <w:pPr>
        <w:pStyle w:val="Prrafodelista"/>
        <w:numPr>
          <w:ilvl w:val="0"/>
          <w:numId w:val="1"/>
        </w:numPr>
        <w:rPr>
          <w:rFonts w:ascii="Times New Roman" w:hAnsi="Times New Roman" w:cs="Times New Roman"/>
        </w:rPr>
      </w:pPr>
      <w:r w:rsidRPr="00BE2B74">
        <w:rPr>
          <w:rFonts w:ascii="Times New Roman" w:hAnsi="Times New Roman" w:cs="Times New Roman"/>
        </w:rPr>
        <w:t>Reconocer la diversidad de los enfoques historiográficos.</w:t>
      </w:r>
    </w:p>
    <w:p w14:paraId="2C51E03F" w14:textId="186B1D80" w:rsidR="00CE4555" w:rsidRPr="00BE2B74" w:rsidRDefault="00CE4555" w:rsidP="00CE4555">
      <w:pPr>
        <w:pStyle w:val="Prrafodelista"/>
        <w:numPr>
          <w:ilvl w:val="0"/>
          <w:numId w:val="1"/>
        </w:numPr>
        <w:rPr>
          <w:rFonts w:ascii="Times New Roman" w:hAnsi="Times New Roman" w:cs="Times New Roman"/>
        </w:rPr>
      </w:pPr>
      <w:r w:rsidRPr="00BE2B74">
        <w:rPr>
          <w:rFonts w:ascii="Times New Roman" w:hAnsi="Times New Roman" w:cs="Times New Roman"/>
        </w:rPr>
        <w:t>Contribuir a la formación de una conciencia histórica latinoamericana.</w:t>
      </w:r>
    </w:p>
    <w:p w14:paraId="3134324C" w14:textId="0F47C597" w:rsidR="00CE4555" w:rsidRDefault="00CE4555" w:rsidP="00CE4555">
      <w:pPr>
        <w:pStyle w:val="Prrafodelista"/>
        <w:numPr>
          <w:ilvl w:val="0"/>
          <w:numId w:val="1"/>
        </w:numPr>
        <w:rPr>
          <w:rFonts w:ascii="Times New Roman" w:hAnsi="Times New Roman" w:cs="Times New Roman"/>
        </w:rPr>
      </w:pPr>
      <w:r w:rsidRPr="00BE2B74">
        <w:rPr>
          <w:rFonts w:ascii="Times New Roman" w:hAnsi="Times New Roman" w:cs="Times New Roman"/>
        </w:rPr>
        <w:t>Desarrollar herramientas conceptuales y metodológicas.</w:t>
      </w:r>
    </w:p>
    <w:p w14:paraId="2F4DFBBB" w14:textId="4B17FF24" w:rsidR="001A443C" w:rsidRPr="001A443C" w:rsidRDefault="001A443C" w:rsidP="001A443C">
      <w:pPr>
        <w:rPr>
          <w:rFonts w:ascii="Times New Roman" w:hAnsi="Times New Roman" w:cs="Times New Roman"/>
          <w:b/>
          <w:bCs/>
        </w:rPr>
      </w:pPr>
      <w:r w:rsidRPr="001A443C">
        <w:rPr>
          <w:rFonts w:ascii="Times New Roman" w:hAnsi="Times New Roman" w:cs="Times New Roman"/>
          <w:b/>
          <w:bCs/>
        </w:rPr>
        <w:t>Normativas</w:t>
      </w:r>
    </w:p>
    <w:p w14:paraId="6E5C13CD" w14:textId="181A54E7" w:rsidR="009F1265" w:rsidRDefault="00D915C7" w:rsidP="001A443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Dec. 798/86 Reglamento Orgánico de Institutos Superiores (ROIS)</w:t>
      </w:r>
    </w:p>
    <w:p w14:paraId="0165C91D" w14:textId="1403326C" w:rsidR="001013DB" w:rsidRDefault="00D915C7" w:rsidP="001A443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Dec. 4199/15 Reglamento Académico Marco (RAM</w:t>
      </w:r>
      <w:r w:rsidR="001013DB">
        <w:rPr>
          <w:rFonts w:ascii="Times New Roman" w:hAnsi="Times New Roman" w:cs="Times New Roman"/>
          <w:sz w:val="24"/>
          <w:szCs w:val="24"/>
          <w:shd w:val="clear" w:color="auto" w:fill="FFFFFF"/>
        </w:rPr>
        <w:t>)</w:t>
      </w:r>
    </w:p>
    <w:p w14:paraId="44BF55A6" w14:textId="77220834" w:rsidR="00D915C7" w:rsidRDefault="00D915C7" w:rsidP="001A443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Diseño curricular: Diseño para la Formación Docente del Profesorado de Educación Primaria RM 528/09. </w:t>
      </w:r>
    </w:p>
    <w:p w14:paraId="193F33F4" w14:textId="6E1C6D9F" w:rsidR="001013DB" w:rsidRDefault="001013DB" w:rsidP="001A443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Ley de Educación Nacional N°26.2</w:t>
      </w:r>
      <w:r w:rsidR="0047755D">
        <w:rPr>
          <w:rFonts w:ascii="Times New Roman" w:hAnsi="Times New Roman" w:cs="Times New Roman"/>
          <w:sz w:val="24"/>
          <w:szCs w:val="24"/>
          <w:shd w:val="clear" w:color="auto" w:fill="FFFFFF"/>
        </w:rPr>
        <w:t>0</w:t>
      </w:r>
      <w:r>
        <w:rPr>
          <w:rFonts w:ascii="Times New Roman" w:hAnsi="Times New Roman" w:cs="Times New Roman"/>
          <w:sz w:val="24"/>
          <w:szCs w:val="24"/>
          <w:shd w:val="clear" w:color="auto" w:fill="FFFFFF"/>
        </w:rPr>
        <w:t>6, AR</w:t>
      </w:r>
      <w:r w:rsidR="0047755D">
        <w:rPr>
          <w:rFonts w:ascii="Times New Roman" w:hAnsi="Times New Roman" w:cs="Times New Roman"/>
          <w:sz w:val="24"/>
          <w:szCs w:val="24"/>
          <w:shd w:val="clear" w:color="auto" w:fill="FFFFFF"/>
        </w:rPr>
        <w:t>TÍCUL</w:t>
      </w:r>
      <w:r>
        <w:rPr>
          <w:rFonts w:ascii="Times New Roman" w:hAnsi="Times New Roman" w:cs="Times New Roman"/>
          <w:sz w:val="24"/>
          <w:szCs w:val="24"/>
          <w:shd w:val="clear" w:color="auto" w:fill="FFFFFF"/>
        </w:rPr>
        <w:t>O 71. Tít. IV, cap</w:t>
      </w:r>
      <w:r w:rsidR="00634FD4">
        <w:rPr>
          <w:rFonts w:ascii="Times New Roman" w:hAnsi="Times New Roman" w:cs="Times New Roman"/>
          <w:sz w:val="24"/>
          <w:szCs w:val="24"/>
          <w:shd w:val="clear" w:color="auto" w:fill="FFFFFF"/>
        </w:rPr>
        <w:t>í</w:t>
      </w:r>
      <w:r>
        <w:rPr>
          <w:rFonts w:ascii="Times New Roman" w:hAnsi="Times New Roman" w:cs="Times New Roman"/>
          <w:sz w:val="24"/>
          <w:szCs w:val="24"/>
          <w:shd w:val="clear" w:color="auto" w:fill="FFFFFF"/>
        </w:rPr>
        <w:t>tulo II, sobre la Formación Docente.</w:t>
      </w:r>
    </w:p>
    <w:p w14:paraId="451B23D0" w14:textId="5D273996" w:rsidR="00CA1448" w:rsidRDefault="00CA1448" w:rsidP="007B1481">
      <w:pPr>
        <w:jc w:val="both"/>
        <w:rPr>
          <w:rFonts w:ascii="Times New Roman" w:hAnsi="Times New Roman" w:cs="Times New Roman"/>
          <w:b/>
          <w:bCs/>
        </w:rPr>
      </w:pPr>
      <w:r w:rsidRPr="00BE2B74">
        <w:rPr>
          <w:rFonts w:ascii="Times New Roman" w:hAnsi="Times New Roman" w:cs="Times New Roman"/>
          <w:b/>
          <w:bCs/>
        </w:rPr>
        <w:t>Contenidos y bibliografía</w:t>
      </w:r>
    </w:p>
    <w:p w14:paraId="13266403" w14:textId="040E9AEB" w:rsidR="006D5932" w:rsidRDefault="006D5932" w:rsidP="007B1481">
      <w:pPr>
        <w:jc w:val="both"/>
        <w:rPr>
          <w:rFonts w:ascii="Times New Roman" w:hAnsi="Times New Roman" w:cs="Times New Roman"/>
          <w:b/>
          <w:bCs/>
        </w:rPr>
      </w:pPr>
      <w:r>
        <w:rPr>
          <w:rFonts w:ascii="Times New Roman" w:hAnsi="Times New Roman" w:cs="Times New Roman"/>
          <w:b/>
          <w:bCs/>
        </w:rPr>
        <w:t>Eje temático 1</w:t>
      </w:r>
      <w:r w:rsidR="007B1481" w:rsidRPr="007B1481">
        <w:rPr>
          <w:rFonts w:ascii="Times New Roman" w:hAnsi="Times New Roman" w:cs="Times New Roman"/>
          <w:b/>
          <w:bCs/>
        </w:rPr>
        <w:t xml:space="preserve">: </w:t>
      </w:r>
      <w:r w:rsidR="007B1481" w:rsidRPr="007B1481">
        <w:rPr>
          <w:b/>
          <w:bCs/>
        </w:rPr>
        <w:t>Historiografía latinoamericana: perspectivas, debates y su carga política e ideológica.</w:t>
      </w:r>
    </w:p>
    <w:p w14:paraId="6D4567BE" w14:textId="5E071513" w:rsidR="007B1481" w:rsidRDefault="007B1481" w:rsidP="007B1481">
      <w:pPr>
        <w:jc w:val="both"/>
      </w:pPr>
      <w:r>
        <w:t>La Historia como disciplina: concepto y objeto de estudio. El oficio del historiador y los métodos de investigación histórica. Principales corrientes historiográficas y sus perspectivas de análisis.</w:t>
      </w:r>
    </w:p>
    <w:p w14:paraId="13F1256E" w14:textId="77777777" w:rsidR="007B1481" w:rsidRPr="007B1481" w:rsidRDefault="007B1481" w:rsidP="007B1481">
      <w:pPr>
        <w:jc w:val="both"/>
        <w:rPr>
          <w:rFonts w:ascii="Times New Roman" w:hAnsi="Times New Roman" w:cs="Times New Roman"/>
        </w:rPr>
      </w:pPr>
      <w:r w:rsidRPr="007B1481">
        <w:rPr>
          <w:rFonts w:ascii="Times New Roman" w:hAnsi="Times New Roman" w:cs="Times New Roman"/>
        </w:rPr>
        <w:t>Origen del nombre. Debates sobre legitimidad y alcance. La función política del término.</w:t>
      </w:r>
    </w:p>
    <w:p w14:paraId="12EF7CD8" w14:textId="77777777" w:rsidR="007B1481" w:rsidRDefault="007B1481" w:rsidP="00D915C7"/>
    <w:p w14:paraId="736A2840" w14:textId="048B0EA1" w:rsidR="007B1481" w:rsidRPr="007B1481" w:rsidRDefault="007B1481" w:rsidP="00D915C7">
      <w:pPr>
        <w:rPr>
          <w:u w:val="single"/>
        </w:rPr>
      </w:pPr>
      <w:r w:rsidRPr="007B1481">
        <w:rPr>
          <w:u w:val="single"/>
        </w:rPr>
        <w:t>Bibliografía:</w:t>
      </w:r>
    </w:p>
    <w:p w14:paraId="4EBD6EF1" w14:textId="4EDE178E" w:rsidR="006E60D2" w:rsidRPr="007B1481" w:rsidRDefault="007B1481" w:rsidP="007B1481">
      <w:pPr>
        <w:pStyle w:val="Prrafodelista"/>
        <w:numPr>
          <w:ilvl w:val="0"/>
          <w:numId w:val="10"/>
        </w:numPr>
        <w:rPr>
          <w:rFonts w:ascii="Times New Roman" w:hAnsi="Times New Roman" w:cs="Times New Roman"/>
        </w:rPr>
      </w:pPr>
      <w:r>
        <w:t xml:space="preserve">Eggers-Brass, T. (2006). </w:t>
      </w:r>
      <w:r>
        <w:rPr>
          <w:rStyle w:val="nfasis"/>
        </w:rPr>
        <w:t>Historia argentina: Una mirada crítica, 1806-2006</w:t>
      </w:r>
      <w:r>
        <w:t>. Maipue.</w:t>
      </w:r>
    </w:p>
    <w:p w14:paraId="1C90BFEA" w14:textId="56497026" w:rsidR="00BE2B74" w:rsidRPr="00BE2B74" w:rsidRDefault="00BE2B74" w:rsidP="00BE2B74">
      <w:pPr>
        <w:pStyle w:val="Prrafodelista"/>
        <w:numPr>
          <w:ilvl w:val="0"/>
          <w:numId w:val="9"/>
        </w:numPr>
        <w:rPr>
          <w:rFonts w:ascii="Times New Roman" w:hAnsi="Times New Roman" w:cs="Times New Roman"/>
          <w:u w:val="single"/>
        </w:rPr>
      </w:pPr>
      <w:r w:rsidRPr="00BE2B74">
        <w:rPr>
          <w:rFonts w:ascii="Times New Roman" w:hAnsi="Times New Roman" w:cs="Times New Roman"/>
        </w:rPr>
        <w:t>Gallego, M. (2007), Historia latinoamericana, Cap. I</w:t>
      </w:r>
      <w:r w:rsidR="007B1481">
        <w:rPr>
          <w:rFonts w:ascii="Times New Roman" w:hAnsi="Times New Roman" w:cs="Times New Roman"/>
        </w:rPr>
        <w:t>, II y III</w:t>
      </w:r>
      <w:r w:rsidRPr="00BE2B74">
        <w:rPr>
          <w:rFonts w:ascii="Times New Roman" w:hAnsi="Times New Roman" w:cs="Times New Roman"/>
        </w:rPr>
        <w:t>, Buenos Aires, Argentina. Editorial Maipue.</w:t>
      </w:r>
    </w:p>
    <w:p w14:paraId="562B6627" w14:textId="77777777" w:rsidR="00250C37" w:rsidRPr="00250C37" w:rsidRDefault="005E33FB" w:rsidP="00250C37">
      <w:pPr>
        <w:pStyle w:val="Prrafodelista"/>
        <w:numPr>
          <w:ilvl w:val="0"/>
          <w:numId w:val="9"/>
        </w:numPr>
        <w:rPr>
          <w:rFonts w:ascii="Times New Roman" w:hAnsi="Times New Roman" w:cs="Times New Roman"/>
          <w:u w:val="single"/>
        </w:rPr>
      </w:pPr>
      <w:r w:rsidRPr="00BE2B74">
        <w:rPr>
          <w:rFonts w:ascii="Times New Roman" w:hAnsi="Times New Roman" w:cs="Times New Roman"/>
        </w:rPr>
        <w:t>Rouquié, A. (1994). Extremo Occidente, Introducción, Buenos Aires, Argentina, Emecé.</w:t>
      </w:r>
    </w:p>
    <w:p w14:paraId="5AD74B2D" w14:textId="2285B46E" w:rsidR="00250C37" w:rsidRDefault="00250C37" w:rsidP="00250C37">
      <w:pPr>
        <w:rPr>
          <w:rFonts w:ascii="Times New Roman" w:hAnsi="Times New Roman" w:cs="Times New Roman"/>
          <w:u w:val="single"/>
        </w:rPr>
      </w:pPr>
      <w:r w:rsidRPr="00250C37">
        <w:rPr>
          <w:rFonts w:ascii="Times New Roman" w:eastAsia="Times New Roman" w:hAnsi="Times New Roman" w:cs="Times New Roman"/>
          <w:b/>
          <w:bCs/>
          <w:kern w:val="0"/>
          <w:sz w:val="27"/>
          <w:szCs w:val="27"/>
          <w:lang w:val="es-419" w:eastAsia="es-419"/>
          <w14:ligatures w14:val="none"/>
        </w:rPr>
        <w:t xml:space="preserve">Eje temático </w:t>
      </w:r>
      <w:r w:rsidR="004C65D1">
        <w:rPr>
          <w:rFonts w:ascii="Times New Roman" w:eastAsia="Times New Roman" w:hAnsi="Times New Roman" w:cs="Times New Roman"/>
          <w:b/>
          <w:bCs/>
          <w:kern w:val="0"/>
          <w:sz w:val="27"/>
          <w:szCs w:val="27"/>
          <w:lang w:val="es-419" w:eastAsia="es-419"/>
          <w14:ligatures w14:val="none"/>
        </w:rPr>
        <w:t>II</w:t>
      </w:r>
      <w:r w:rsidRPr="00250C37">
        <w:rPr>
          <w:rFonts w:ascii="Times New Roman" w:eastAsia="Times New Roman" w:hAnsi="Times New Roman" w:cs="Times New Roman"/>
          <w:b/>
          <w:bCs/>
          <w:kern w:val="0"/>
          <w:sz w:val="27"/>
          <w:szCs w:val="27"/>
          <w:lang w:val="es-419" w:eastAsia="es-419"/>
          <w14:ligatures w14:val="none"/>
        </w:rPr>
        <w:t>: América Latina y Argentina en el contexto de la expansión capitalista de fines del siglo XIX</w:t>
      </w:r>
    </w:p>
    <w:p w14:paraId="1306BCC0" w14:textId="01A99F57" w:rsidR="00250C37" w:rsidRPr="00250C37" w:rsidRDefault="00250C37" w:rsidP="00250C37">
      <w:pPr>
        <w:rPr>
          <w:rFonts w:ascii="Times New Roman" w:hAnsi="Times New Roman" w:cs="Times New Roman"/>
          <w:u w:val="single"/>
        </w:rPr>
      </w:pPr>
      <w:r w:rsidRPr="00250C37">
        <w:rPr>
          <w:rFonts w:ascii="Times New Roman" w:eastAsia="Times New Roman" w:hAnsi="Times New Roman" w:cs="Times New Roman"/>
          <w:kern w:val="0"/>
          <w:sz w:val="24"/>
          <w:szCs w:val="24"/>
          <w:lang w:val="es-419" w:eastAsia="es-419"/>
          <w14:ligatures w14:val="none"/>
        </w:rPr>
        <w:t>La economía mundial en el último tercio del siglo XIX: consolidación del capitalismo industrial, expansión de la industrialización en los países centrales y desarrollo de la etapa imperialista del capitalismo liberal. Las nuevas relaciones económicas y políticas entre las potencias y las regiones periféricas.</w:t>
      </w:r>
    </w:p>
    <w:p w14:paraId="67DE908F" w14:textId="6733D9FC" w:rsidR="00250C37" w:rsidRPr="004C65D1" w:rsidRDefault="00250C37"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La inserción de América Latina en el sistema capitalista mundial: transición hacia un modelo de capitalismo dependiente, procesos de modernización económica y reorganización de las economías latinoamericanas en función de la División Internacional del Trabajo. El intercambio desigual entre países centrales y periféricos y la consolidación del modelo agroexportador en los distintos países de la región y en Argentina.</w:t>
      </w:r>
    </w:p>
    <w:p w14:paraId="58EEBC34" w14:textId="630E077B" w:rsidR="009411DC" w:rsidRPr="00BE2B74" w:rsidRDefault="009411DC" w:rsidP="009411DC">
      <w:pPr>
        <w:rPr>
          <w:rFonts w:ascii="Times New Roman" w:hAnsi="Times New Roman" w:cs="Times New Roman"/>
          <w:u w:val="single"/>
        </w:rPr>
      </w:pPr>
      <w:r w:rsidRPr="00BE2B74">
        <w:rPr>
          <w:rFonts w:ascii="Times New Roman" w:hAnsi="Times New Roman" w:cs="Times New Roman"/>
          <w:u w:val="single"/>
        </w:rPr>
        <w:t>Bibliografía:</w:t>
      </w:r>
      <w:r w:rsidR="00094E60" w:rsidRPr="00BE2B74">
        <w:rPr>
          <w:rFonts w:ascii="Times New Roman" w:hAnsi="Times New Roman" w:cs="Times New Roman"/>
          <w:u w:val="single"/>
        </w:rPr>
        <w:t xml:space="preserve"> </w:t>
      </w:r>
    </w:p>
    <w:p w14:paraId="190E616A" w14:textId="67A86FEF" w:rsidR="00094E60" w:rsidRPr="00BE2B74" w:rsidRDefault="00094E60" w:rsidP="00BE2B74">
      <w:pPr>
        <w:pStyle w:val="Prrafodelista"/>
        <w:numPr>
          <w:ilvl w:val="0"/>
          <w:numId w:val="8"/>
        </w:numPr>
        <w:jc w:val="both"/>
        <w:rPr>
          <w:rFonts w:ascii="Times New Roman" w:hAnsi="Times New Roman" w:cs="Times New Roman"/>
          <w:u w:val="single"/>
        </w:rPr>
      </w:pPr>
      <w:bookmarkStart w:id="0" w:name="_Hlk199066247"/>
      <w:r w:rsidRPr="00BE2B74">
        <w:rPr>
          <w:rFonts w:ascii="Times New Roman" w:hAnsi="Times New Roman" w:cs="Times New Roman"/>
        </w:rPr>
        <w:t xml:space="preserve">Gallego, M. (2007), Historia latinoamericana, Cap. </w:t>
      </w:r>
      <w:r w:rsidR="005E33FB" w:rsidRPr="00BE2B74">
        <w:rPr>
          <w:rFonts w:ascii="Times New Roman" w:hAnsi="Times New Roman" w:cs="Times New Roman"/>
        </w:rPr>
        <w:t>IV y V</w:t>
      </w:r>
      <w:r w:rsidRPr="00BE2B74">
        <w:rPr>
          <w:rFonts w:ascii="Times New Roman" w:hAnsi="Times New Roman" w:cs="Times New Roman"/>
        </w:rPr>
        <w:t>, Buenos Aires, Argentina. Editorial Maipue.</w:t>
      </w:r>
    </w:p>
    <w:p w14:paraId="5710AA94" w14:textId="44A851B6" w:rsidR="00BE2B74" w:rsidRPr="00BE2B74" w:rsidRDefault="00BE2B74" w:rsidP="00BE2B74">
      <w:pPr>
        <w:pStyle w:val="Prrafodelista"/>
        <w:numPr>
          <w:ilvl w:val="0"/>
          <w:numId w:val="8"/>
        </w:numPr>
        <w:jc w:val="both"/>
        <w:rPr>
          <w:rFonts w:ascii="Times New Roman" w:hAnsi="Times New Roman" w:cs="Times New Roman"/>
          <w:u w:val="single"/>
        </w:rPr>
      </w:pPr>
      <w:r w:rsidRPr="00BE2B74">
        <w:rPr>
          <w:rFonts w:ascii="Times New Roman" w:hAnsi="Times New Roman" w:cs="Times New Roman"/>
        </w:rPr>
        <w:t>Rouquié, A. (1994). Extremo Occidente, Introducción, Buenos Aires, Argentina, Emecé.</w:t>
      </w:r>
    </w:p>
    <w:bookmarkEnd w:id="0"/>
    <w:p w14:paraId="172DE0E1" w14:textId="77777777" w:rsidR="006E60D2" w:rsidRPr="00BE2B74" w:rsidRDefault="006E60D2" w:rsidP="005E33FB">
      <w:pPr>
        <w:pStyle w:val="Prrafodelista"/>
        <w:rPr>
          <w:rFonts w:ascii="Times New Roman" w:hAnsi="Times New Roman" w:cs="Times New Roman"/>
          <w:u w:val="single"/>
        </w:rPr>
      </w:pPr>
    </w:p>
    <w:p w14:paraId="15049612" w14:textId="77777777" w:rsidR="00250C37" w:rsidRDefault="00094E60" w:rsidP="00250C37">
      <w:pPr>
        <w:rPr>
          <w:rFonts w:ascii="Times New Roman" w:hAnsi="Times New Roman" w:cs="Times New Roman"/>
          <w:b/>
          <w:bCs/>
        </w:rPr>
      </w:pPr>
      <w:r w:rsidRPr="00BE2B74">
        <w:rPr>
          <w:rFonts w:ascii="Times New Roman" w:hAnsi="Times New Roman" w:cs="Times New Roman"/>
          <w:b/>
          <w:bCs/>
        </w:rPr>
        <w:t>Eje temático II</w:t>
      </w:r>
      <w:r w:rsidR="0045687F" w:rsidRPr="00BE2B74">
        <w:rPr>
          <w:rFonts w:ascii="Times New Roman" w:hAnsi="Times New Roman" w:cs="Times New Roman"/>
          <w:b/>
          <w:bCs/>
        </w:rPr>
        <w:t>I</w:t>
      </w:r>
      <w:r w:rsidRPr="00BE2B74">
        <w:rPr>
          <w:rFonts w:ascii="Times New Roman" w:hAnsi="Times New Roman" w:cs="Times New Roman"/>
          <w:b/>
          <w:bCs/>
        </w:rPr>
        <w:t>: América Latina y Argentina a partir de la crisis de 1930. La emergencia del Estado intervencionista keynesiano y del populismo clásico.</w:t>
      </w:r>
    </w:p>
    <w:p w14:paraId="1047711D" w14:textId="7A8680B5" w:rsidR="00250C37" w:rsidRPr="00250C37" w:rsidRDefault="00250C37" w:rsidP="00250C37">
      <w:pPr>
        <w:rPr>
          <w:rFonts w:ascii="Times New Roman" w:hAnsi="Times New Roman" w:cs="Times New Roman"/>
          <w:b/>
          <w:bCs/>
        </w:rPr>
      </w:pPr>
      <w:r w:rsidRPr="00250C37">
        <w:rPr>
          <w:rFonts w:ascii="Times New Roman" w:eastAsia="Times New Roman" w:hAnsi="Times New Roman" w:cs="Times New Roman"/>
          <w:b/>
          <w:bCs/>
          <w:kern w:val="0"/>
          <w:sz w:val="27"/>
          <w:szCs w:val="27"/>
          <w:lang w:val="es-419" w:eastAsia="es-419"/>
          <w14:ligatures w14:val="none"/>
        </w:rPr>
        <w:t>América Latina</w:t>
      </w:r>
    </w:p>
    <w:p w14:paraId="1FCB254D" w14:textId="33933DC6" w:rsidR="00250C37" w:rsidRPr="00250C37" w:rsidRDefault="00250C37" w:rsidP="00250C37">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Crisis del modelo agroexportador y proceso de consolidación de los modelos de Industrialización por Sustitución de Importaciones (ISI) y de industrialización asociada (ASI). El intervencionismo estatal en la esfera económica y las transformaciones sociales derivadas de los nuevos modelos de desarrollo.</w:t>
      </w:r>
    </w:p>
    <w:p w14:paraId="6A17D2A9" w14:textId="77777777" w:rsidR="00250C37" w:rsidRDefault="00250C37" w:rsidP="00250C37">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Crisis del orden político y social oligárquico. Surgimiento y consolidación de movimientos y partidos políticos de carácter populista en América Latina. Análisis de los casos de Brasil y México en el marco de las transformaciones políticas, económicas y sociales de la región.</w:t>
      </w:r>
    </w:p>
    <w:p w14:paraId="29D28619" w14:textId="77777777" w:rsidR="00250C37" w:rsidRDefault="00250C37" w:rsidP="00250C37">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b/>
          <w:bCs/>
          <w:kern w:val="0"/>
          <w:sz w:val="27"/>
          <w:szCs w:val="27"/>
          <w:lang w:val="es-419" w:eastAsia="es-419"/>
          <w14:ligatures w14:val="none"/>
        </w:rPr>
        <w:t>Argentina</w:t>
      </w:r>
    </w:p>
    <w:p w14:paraId="7F0B71E9" w14:textId="0C6F2C8D" w:rsidR="00250C37" w:rsidRPr="00250C37" w:rsidRDefault="00250C37" w:rsidP="00250C37">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lastRenderedPageBreak/>
        <w:t>El golpe de Estado de 1930 y el inicio de un nuevo modelo en las relaciones cívico-militares: las Fuerzas Armadas como actores centrales y árbitros directos e indirectos de la dominación política.</w:t>
      </w:r>
    </w:p>
    <w:p w14:paraId="751DE7A9" w14:textId="0E7211DC" w:rsidR="00250C37" w:rsidRPr="00250C37" w:rsidRDefault="00250C37" w:rsidP="00250C37">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El gobierno de José Félix Uriburu y la restauración de la ortodoxia liberal. Las políticas intervencionistas y de inspiración keynesiana implementadas durante el gobierno de Agustín P. Justo. El proceso de industrialización espontánea y las transformaciones económicas y sociales de la década de 1930.</w:t>
      </w:r>
    </w:p>
    <w:p w14:paraId="2EE33ABC" w14:textId="041EAF27" w:rsidR="00250C37" w:rsidRPr="00250C37" w:rsidRDefault="00250C37" w:rsidP="00250C37">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El peronismo clásico (1946-1955): el modelo de economía mixta, el Estado benefactor, la ampliación de derechos sociales y laborales, y la construcción de una nueva relación entre el Estado, los trabajadores y los sectores populares.</w:t>
      </w:r>
    </w:p>
    <w:p w14:paraId="4AE21746" w14:textId="01A84171" w:rsidR="009411DC" w:rsidRDefault="009411DC" w:rsidP="009411DC">
      <w:pPr>
        <w:rPr>
          <w:rFonts w:ascii="Times New Roman" w:hAnsi="Times New Roman" w:cs="Times New Roman"/>
          <w:u w:val="single"/>
        </w:rPr>
      </w:pPr>
      <w:r w:rsidRPr="00BE2B74">
        <w:rPr>
          <w:rFonts w:ascii="Times New Roman" w:hAnsi="Times New Roman" w:cs="Times New Roman"/>
          <w:u w:val="single"/>
        </w:rPr>
        <w:t>Bibliografía:</w:t>
      </w:r>
    </w:p>
    <w:p w14:paraId="6ADBB74B" w14:textId="77777777" w:rsidR="00250C37" w:rsidRPr="00250C37" w:rsidRDefault="00250C37" w:rsidP="00250C3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 xml:space="preserve">Adamovsky, E. (2015). </w:t>
      </w:r>
      <w:r w:rsidRPr="00250C37">
        <w:rPr>
          <w:rFonts w:ascii="Times New Roman" w:eastAsia="Times New Roman" w:hAnsi="Times New Roman" w:cs="Times New Roman"/>
          <w:i/>
          <w:iCs/>
          <w:kern w:val="0"/>
          <w:sz w:val="24"/>
          <w:szCs w:val="24"/>
          <w:lang w:val="es-419" w:eastAsia="es-419"/>
          <w14:ligatures w14:val="none"/>
        </w:rPr>
        <w:t>El populismo está fuera de control</w:t>
      </w:r>
      <w:r w:rsidRPr="00250C37">
        <w:rPr>
          <w:rFonts w:ascii="Times New Roman" w:eastAsia="Times New Roman" w:hAnsi="Times New Roman" w:cs="Times New Roman"/>
          <w:kern w:val="0"/>
          <w:sz w:val="24"/>
          <w:szCs w:val="24"/>
          <w:lang w:val="es-419" w:eastAsia="es-419"/>
          <w14:ligatures w14:val="none"/>
        </w:rPr>
        <w:t xml:space="preserve">. </w:t>
      </w:r>
    </w:p>
    <w:p w14:paraId="0A13A4D2" w14:textId="77777777" w:rsidR="00250C37" w:rsidRPr="00250C37" w:rsidRDefault="00250C37" w:rsidP="00250C3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 xml:space="preserve">Barrancos, D. (2002). </w:t>
      </w:r>
      <w:r w:rsidRPr="00250C37">
        <w:rPr>
          <w:rFonts w:ascii="Times New Roman" w:eastAsia="Times New Roman" w:hAnsi="Times New Roman" w:cs="Times New Roman"/>
          <w:i/>
          <w:iCs/>
          <w:kern w:val="0"/>
          <w:sz w:val="24"/>
          <w:szCs w:val="24"/>
          <w:lang w:val="es-419" w:eastAsia="es-419"/>
          <w14:ligatures w14:val="none"/>
        </w:rPr>
        <w:t>Inclusión/Exclusión. Historia con mujeres</w:t>
      </w:r>
      <w:r w:rsidRPr="00250C37">
        <w:rPr>
          <w:rFonts w:ascii="Times New Roman" w:eastAsia="Times New Roman" w:hAnsi="Times New Roman" w:cs="Times New Roman"/>
          <w:kern w:val="0"/>
          <w:sz w:val="24"/>
          <w:szCs w:val="24"/>
          <w:lang w:val="es-419" w:eastAsia="es-419"/>
          <w14:ligatures w14:val="none"/>
        </w:rPr>
        <w:t xml:space="preserve">. Fondo de Cultura Económica. </w:t>
      </w:r>
    </w:p>
    <w:p w14:paraId="2EA6C769" w14:textId="77777777" w:rsidR="00250C37" w:rsidRPr="00250C37" w:rsidRDefault="00250C37" w:rsidP="00250C3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 xml:space="preserve">Barrancos, D. (2007). </w:t>
      </w:r>
      <w:r w:rsidRPr="00250C37">
        <w:rPr>
          <w:rFonts w:ascii="Times New Roman" w:eastAsia="Times New Roman" w:hAnsi="Times New Roman" w:cs="Times New Roman"/>
          <w:i/>
          <w:iCs/>
          <w:kern w:val="0"/>
          <w:sz w:val="24"/>
          <w:szCs w:val="24"/>
          <w:lang w:val="es-419" w:eastAsia="es-419"/>
          <w14:ligatures w14:val="none"/>
        </w:rPr>
        <w:t>Mujeres en la sociedad argentina: Una historia de cinco siglos</w:t>
      </w:r>
      <w:r w:rsidRPr="00250C37">
        <w:rPr>
          <w:rFonts w:ascii="Times New Roman" w:eastAsia="Times New Roman" w:hAnsi="Times New Roman" w:cs="Times New Roman"/>
          <w:kern w:val="0"/>
          <w:sz w:val="24"/>
          <w:szCs w:val="24"/>
          <w:lang w:val="es-419" w:eastAsia="es-419"/>
          <w14:ligatures w14:val="none"/>
        </w:rPr>
        <w:t xml:space="preserve">. Sudamericana. </w:t>
      </w:r>
    </w:p>
    <w:p w14:paraId="4F3CC6AF" w14:textId="77777777" w:rsidR="00250C37" w:rsidRPr="00250C37" w:rsidRDefault="00250C37" w:rsidP="00250C3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 xml:space="preserve">Eggers-Brass, T. (2006). </w:t>
      </w:r>
      <w:r w:rsidRPr="00250C37">
        <w:rPr>
          <w:rFonts w:ascii="Times New Roman" w:eastAsia="Times New Roman" w:hAnsi="Times New Roman" w:cs="Times New Roman"/>
          <w:i/>
          <w:iCs/>
          <w:kern w:val="0"/>
          <w:sz w:val="24"/>
          <w:szCs w:val="24"/>
          <w:lang w:val="es-419" w:eastAsia="es-419"/>
          <w14:ligatures w14:val="none"/>
        </w:rPr>
        <w:t>Historia argentina: Una mirada crítica, 1806-2006</w:t>
      </w:r>
      <w:r w:rsidRPr="00250C37">
        <w:rPr>
          <w:rFonts w:ascii="Times New Roman" w:eastAsia="Times New Roman" w:hAnsi="Times New Roman" w:cs="Times New Roman"/>
          <w:kern w:val="0"/>
          <w:sz w:val="24"/>
          <w:szCs w:val="24"/>
          <w:lang w:val="es-419" w:eastAsia="es-419"/>
          <w14:ligatures w14:val="none"/>
        </w:rPr>
        <w:t xml:space="preserve">. Maipue. </w:t>
      </w:r>
    </w:p>
    <w:p w14:paraId="699F029C" w14:textId="77777777" w:rsidR="00250C37" w:rsidRPr="00250C37" w:rsidRDefault="00250C37" w:rsidP="00250C3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 xml:space="preserve">Gallego, M. (2007). </w:t>
      </w:r>
      <w:r w:rsidRPr="00250C37">
        <w:rPr>
          <w:rFonts w:ascii="Times New Roman" w:eastAsia="Times New Roman" w:hAnsi="Times New Roman" w:cs="Times New Roman"/>
          <w:i/>
          <w:iCs/>
          <w:kern w:val="0"/>
          <w:sz w:val="24"/>
          <w:szCs w:val="24"/>
          <w:lang w:val="es-419" w:eastAsia="es-419"/>
          <w14:ligatures w14:val="none"/>
        </w:rPr>
        <w:t>Historia latinoamericana</w:t>
      </w:r>
      <w:r w:rsidRPr="00250C37">
        <w:rPr>
          <w:rFonts w:ascii="Times New Roman" w:eastAsia="Times New Roman" w:hAnsi="Times New Roman" w:cs="Times New Roman"/>
          <w:kern w:val="0"/>
          <w:sz w:val="24"/>
          <w:szCs w:val="24"/>
          <w:lang w:val="es-419" w:eastAsia="es-419"/>
          <w14:ligatures w14:val="none"/>
        </w:rPr>
        <w:t xml:space="preserve"> (Cap. VIII). Maipue. </w:t>
      </w:r>
    </w:p>
    <w:p w14:paraId="14340F1D" w14:textId="77777777" w:rsidR="00250C37" w:rsidRPr="00250C37" w:rsidRDefault="00250C37" w:rsidP="00250C3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 xml:space="preserve">Halperin Donghi, T. (1994). </w:t>
      </w:r>
      <w:r w:rsidRPr="00250C37">
        <w:rPr>
          <w:rFonts w:ascii="Times New Roman" w:eastAsia="Times New Roman" w:hAnsi="Times New Roman" w:cs="Times New Roman"/>
          <w:i/>
          <w:iCs/>
          <w:kern w:val="0"/>
          <w:sz w:val="24"/>
          <w:szCs w:val="24"/>
          <w:lang w:val="es-419" w:eastAsia="es-419"/>
          <w14:ligatures w14:val="none"/>
        </w:rPr>
        <w:t>La larga agonía de la Argentina peronista</w:t>
      </w:r>
      <w:r w:rsidRPr="00250C37">
        <w:rPr>
          <w:rFonts w:ascii="Times New Roman" w:eastAsia="Times New Roman" w:hAnsi="Times New Roman" w:cs="Times New Roman"/>
          <w:kern w:val="0"/>
          <w:sz w:val="24"/>
          <w:szCs w:val="24"/>
          <w:lang w:val="es-419" w:eastAsia="es-419"/>
          <w14:ligatures w14:val="none"/>
        </w:rPr>
        <w:t xml:space="preserve">. Ariel. </w:t>
      </w:r>
    </w:p>
    <w:p w14:paraId="2C34895A" w14:textId="77777777" w:rsidR="00250C37" w:rsidRPr="00250C37" w:rsidRDefault="00250C37" w:rsidP="00250C3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 xml:space="preserve">Lobato, M., &amp; Suriano, J. (2000). </w:t>
      </w:r>
      <w:r w:rsidRPr="00250C37">
        <w:rPr>
          <w:rFonts w:ascii="Times New Roman" w:eastAsia="Times New Roman" w:hAnsi="Times New Roman" w:cs="Times New Roman"/>
          <w:i/>
          <w:iCs/>
          <w:kern w:val="0"/>
          <w:sz w:val="24"/>
          <w:szCs w:val="24"/>
          <w:lang w:val="es-419" w:eastAsia="es-419"/>
          <w14:ligatures w14:val="none"/>
        </w:rPr>
        <w:t>Nueva Historia Argentina. Atlas histórico</w:t>
      </w:r>
      <w:r w:rsidRPr="00250C37">
        <w:rPr>
          <w:rFonts w:ascii="Times New Roman" w:eastAsia="Times New Roman" w:hAnsi="Times New Roman" w:cs="Times New Roman"/>
          <w:kern w:val="0"/>
          <w:sz w:val="24"/>
          <w:szCs w:val="24"/>
          <w:lang w:val="es-419" w:eastAsia="es-419"/>
          <w14:ligatures w14:val="none"/>
        </w:rPr>
        <w:t xml:space="preserve"> (Mapas históricos N.º 42, p. 297; N.º 43, p. 299; N.º 50, p. 365; N.º 54, p. 399; N.º 55, p. 401; N.º 57, p. 429). Sudamericana. </w:t>
      </w:r>
    </w:p>
    <w:p w14:paraId="768615E9" w14:textId="77777777" w:rsidR="00250C37" w:rsidRPr="00250C37" w:rsidRDefault="00250C37" w:rsidP="00250C3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 xml:space="preserve">Milanesio, N. (2014). </w:t>
      </w:r>
      <w:r w:rsidRPr="00250C37">
        <w:rPr>
          <w:rFonts w:ascii="Times New Roman" w:eastAsia="Times New Roman" w:hAnsi="Times New Roman" w:cs="Times New Roman"/>
          <w:i/>
          <w:iCs/>
          <w:kern w:val="0"/>
          <w:sz w:val="24"/>
          <w:szCs w:val="24"/>
          <w:lang w:val="es-419" w:eastAsia="es-419"/>
          <w14:ligatures w14:val="none"/>
        </w:rPr>
        <w:t>Cuando los trabajadores salieron de compras: Nuevos consumidores, publicidad y cambio cultural durante el primer peronismo</w:t>
      </w:r>
      <w:r w:rsidRPr="00250C37">
        <w:rPr>
          <w:rFonts w:ascii="Times New Roman" w:eastAsia="Times New Roman" w:hAnsi="Times New Roman" w:cs="Times New Roman"/>
          <w:kern w:val="0"/>
          <w:sz w:val="24"/>
          <w:szCs w:val="24"/>
          <w:lang w:val="es-419" w:eastAsia="es-419"/>
          <w14:ligatures w14:val="none"/>
        </w:rPr>
        <w:t xml:space="preserve">. Siglo XXI Editores. </w:t>
      </w:r>
    </w:p>
    <w:p w14:paraId="11039225" w14:textId="77777777" w:rsidR="00250C37" w:rsidRPr="00250C37" w:rsidRDefault="00250C37" w:rsidP="00250C3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 xml:space="preserve">Perina, R. (1983). </w:t>
      </w:r>
      <w:r w:rsidRPr="00250C37">
        <w:rPr>
          <w:rFonts w:ascii="Times New Roman" w:eastAsia="Times New Roman" w:hAnsi="Times New Roman" w:cs="Times New Roman"/>
          <w:i/>
          <w:iCs/>
          <w:kern w:val="0"/>
          <w:sz w:val="24"/>
          <w:szCs w:val="24"/>
          <w:lang w:val="es-419" w:eastAsia="es-419"/>
          <w14:ligatures w14:val="none"/>
        </w:rPr>
        <w:t>Onganía, Levingston, Lanusse</w:t>
      </w:r>
      <w:r w:rsidRPr="00250C37">
        <w:rPr>
          <w:rFonts w:ascii="Times New Roman" w:eastAsia="Times New Roman" w:hAnsi="Times New Roman" w:cs="Times New Roman"/>
          <w:kern w:val="0"/>
          <w:sz w:val="24"/>
          <w:szCs w:val="24"/>
          <w:lang w:val="es-419" w:eastAsia="es-419"/>
          <w14:ligatures w14:val="none"/>
        </w:rPr>
        <w:t xml:space="preserve"> (pp. 42-47). Editorial Belgrano. </w:t>
      </w:r>
    </w:p>
    <w:p w14:paraId="510A4AB7" w14:textId="77777777" w:rsidR="00250C37" w:rsidRPr="00250C37" w:rsidRDefault="00250C37" w:rsidP="00250C3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 xml:space="preserve">Revista </w:t>
      </w:r>
      <w:r w:rsidRPr="00250C37">
        <w:rPr>
          <w:rFonts w:ascii="Times New Roman" w:eastAsia="Times New Roman" w:hAnsi="Times New Roman" w:cs="Times New Roman"/>
          <w:i/>
          <w:iCs/>
          <w:kern w:val="0"/>
          <w:sz w:val="24"/>
          <w:szCs w:val="24"/>
          <w:lang w:val="es-419" w:eastAsia="es-419"/>
          <w14:ligatures w14:val="none"/>
        </w:rPr>
        <w:t>Nueva Escuela 21</w:t>
      </w:r>
      <w:r w:rsidRPr="00250C37">
        <w:rPr>
          <w:rFonts w:ascii="Times New Roman" w:eastAsia="Times New Roman" w:hAnsi="Times New Roman" w:cs="Times New Roman"/>
          <w:kern w:val="0"/>
          <w:sz w:val="24"/>
          <w:szCs w:val="24"/>
          <w:lang w:val="es-419" w:eastAsia="es-419"/>
          <w14:ligatures w14:val="none"/>
        </w:rPr>
        <w:t xml:space="preserve">. (1995). “La crisis” (pp. 13-17). Ministerio de Educación de la Nación. </w:t>
      </w:r>
    </w:p>
    <w:p w14:paraId="12E12DF1" w14:textId="77777777" w:rsidR="00250C37" w:rsidRPr="00250C37" w:rsidRDefault="00250C37" w:rsidP="00250C3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 xml:space="preserve">Ross, P. (1993). </w:t>
      </w:r>
      <w:r w:rsidRPr="00250C37">
        <w:rPr>
          <w:rFonts w:ascii="Times New Roman" w:eastAsia="Times New Roman" w:hAnsi="Times New Roman" w:cs="Times New Roman"/>
          <w:i/>
          <w:iCs/>
          <w:kern w:val="0"/>
          <w:sz w:val="24"/>
          <w:szCs w:val="24"/>
          <w:lang w:val="es-419" w:eastAsia="es-419"/>
          <w14:ligatures w14:val="none"/>
        </w:rPr>
        <w:t>Justicia social: Una evaluación de los logros del peronismo clásico</w:t>
      </w:r>
      <w:r w:rsidRPr="00250C37">
        <w:rPr>
          <w:rFonts w:ascii="Times New Roman" w:eastAsia="Times New Roman" w:hAnsi="Times New Roman" w:cs="Times New Roman"/>
          <w:kern w:val="0"/>
          <w:sz w:val="24"/>
          <w:szCs w:val="24"/>
          <w:lang w:val="es-419" w:eastAsia="es-419"/>
          <w14:ligatures w14:val="none"/>
        </w:rPr>
        <w:t xml:space="preserve">. En J. C. Torre (Comp.), </w:t>
      </w:r>
      <w:r w:rsidRPr="00250C37">
        <w:rPr>
          <w:rFonts w:ascii="Times New Roman" w:eastAsia="Times New Roman" w:hAnsi="Times New Roman" w:cs="Times New Roman"/>
          <w:i/>
          <w:iCs/>
          <w:kern w:val="0"/>
          <w:sz w:val="24"/>
          <w:szCs w:val="24"/>
          <w:lang w:val="es-419" w:eastAsia="es-419"/>
          <w14:ligatures w14:val="none"/>
        </w:rPr>
        <w:t>La formación del sindicalismo peronista</w:t>
      </w:r>
      <w:r w:rsidRPr="00250C37">
        <w:rPr>
          <w:rFonts w:ascii="Times New Roman" w:eastAsia="Times New Roman" w:hAnsi="Times New Roman" w:cs="Times New Roman"/>
          <w:kern w:val="0"/>
          <w:sz w:val="24"/>
          <w:szCs w:val="24"/>
          <w:lang w:val="es-419" w:eastAsia="es-419"/>
          <w14:ligatures w14:val="none"/>
        </w:rPr>
        <w:t xml:space="preserve">. Legasa. </w:t>
      </w:r>
    </w:p>
    <w:p w14:paraId="63AC39C2" w14:textId="77777777" w:rsidR="00250C37" w:rsidRPr="00250C37" w:rsidRDefault="00250C37" w:rsidP="00250C3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 xml:space="preserve">Sábato, E. (1956). </w:t>
      </w:r>
      <w:r w:rsidRPr="00250C37">
        <w:rPr>
          <w:rFonts w:ascii="Times New Roman" w:eastAsia="Times New Roman" w:hAnsi="Times New Roman" w:cs="Times New Roman"/>
          <w:i/>
          <w:iCs/>
          <w:kern w:val="0"/>
          <w:sz w:val="24"/>
          <w:szCs w:val="24"/>
          <w:lang w:val="es-419" w:eastAsia="es-419"/>
          <w14:ligatures w14:val="none"/>
        </w:rPr>
        <w:t>El otro rostro del peronismo</w:t>
      </w:r>
      <w:r w:rsidRPr="00250C37">
        <w:rPr>
          <w:rFonts w:ascii="Times New Roman" w:eastAsia="Times New Roman" w:hAnsi="Times New Roman" w:cs="Times New Roman"/>
          <w:kern w:val="0"/>
          <w:sz w:val="24"/>
          <w:szCs w:val="24"/>
          <w:lang w:val="es-419" w:eastAsia="es-419"/>
          <w14:ligatures w14:val="none"/>
        </w:rPr>
        <w:t xml:space="preserve">. Emecé Editores. </w:t>
      </w:r>
    </w:p>
    <w:p w14:paraId="4FFF44DA" w14:textId="77777777" w:rsidR="004C65D1" w:rsidRDefault="00250C37" w:rsidP="004C65D1">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250C37">
        <w:rPr>
          <w:rFonts w:ascii="Times New Roman" w:eastAsia="Times New Roman" w:hAnsi="Times New Roman" w:cs="Times New Roman"/>
          <w:kern w:val="0"/>
          <w:sz w:val="24"/>
          <w:szCs w:val="24"/>
          <w:lang w:val="es-419" w:eastAsia="es-419"/>
          <w14:ligatures w14:val="none"/>
        </w:rPr>
        <w:t xml:space="preserve">Sidicaro, R. (2002). </w:t>
      </w:r>
      <w:r w:rsidRPr="00250C37">
        <w:rPr>
          <w:rFonts w:ascii="Times New Roman" w:eastAsia="Times New Roman" w:hAnsi="Times New Roman" w:cs="Times New Roman"/>
          <w:i/>
          <w:iCs/>
          <w:kern w:val="0"/>
          <w:sz w:val="24"/>
          <w:szCs w:val="24"/>
          <w:lang w:val="es-419" w:eastAsia="es-419"/>
          <w14:ligatures w14:val="none"/>
        </w:rPr>
        <w:t>Los tres peronismos: Estado y poder económico, 1946-55 / 1973-76 / 1989-99</w:t>
      </w:r>
      <w:r w:rsidRPr="00250C37">
        <w:rPr>
          <w:rFonts w:ascii="Times New Roman" w:eastAsia="Times New Roman" w:hAnsi="Times New Roman" w:cs="Times New Roman"/>
          <w:kern w:val="0"/>
          <w:sz w:val="24"/>
          <w:szCs w:val="24"/>
          <w:lang w:val="es-419" w:eastAsia="es-419"/>
          <w14:ligatures w14:val="none"/>
        </w:rPr>
        <w:t xml:space="preserve">. Siglo XXI Editores. </w:t>
      </w:r>
    </w:p>
    <w:p w14:paraId="3D71AA48" w14:textId="25ABEF12" w:rsidR="004C65D1" w:rsidRPr="004C65D1" w:rsidRDefault="004C65D1"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b/>
          <w:bCs/>
          <w:kern w:val="0"/>
          <w:sz w:val="27"/>
          <w:szCs w:val="27"/>
          <w:lang w:val="es-419" w:eastAsia="es-419"/>
          <w14:ligatures w14:val="none"/>
        </w:rPr>
        <w:t>Eje temático IV: América Latina y Argentina entre el desarrollismo, las revoluciones y el intervencionismo en el contexto de la posguerra y la Guerra Fría (1945-1960)</w:t>
      </w:r>
    </w:p>
    <w:p w14:paraId="4C9E54FC" w14:textId="283B88E5" w:rsidR="004C65D1" w:rsidRPr="004C65D1" w:rsidRDefault="004C65D1"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kern w:val="0"/>
          <w:sz w:val="24"/>
          <w:szCs w:val="24"/>
          <w:lang w:val="es-419" w:eastAsia="es-419"/>
          <w14:ligatures w14:val="none"/>
        </w:rPr>
        <w:t>El nuevo orden mundial de posguerra: consolidación del mundo bipolar y surgimiento de la Guerra Fría. Tensiones entre Estados Unidos y la Unión Soviética y su impacto político, económico e ideológico a nivel global.</w:t>
      </w:r>
    </w:p>
    <w:p w14:paraId="712F36AA" w14:textId="743A89F7" w:rsidR="004C65D1" w:rsidRPr="004C65D1" w:rsidRDefault="004C65D1"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kern w:val="0"/>
          <w:sz w:val="24"/>
          <w:szCs w:val="24"/>
          <w:lang w:val="es-419" w:eastAsia="es-419"/>
          <w14:ligatures w14:val="none"/>
        </w:rPr>
        <w:lastRenderedPageBreak/>
        <w:t>América Latina y Argentina en el contexto de la Guerra Fría. La hegemonía política, militar y económica de Estados Unidos en la región: creación del TIAR y la OEA (1947-1948) como instrumentos de alineamiento continental.</w:t>
      </w:r>
    </w:p>
    <w:p w14:paraId="02256718" w14:textId="77777777" w:rsidR="004C65D1" w:rsidRDefault="004C65D1"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kern w:val="0"/>
          <w:sz w:val="24"/>
          <w:szCs w:val="24"/>
          <w:lang w:val="es-419" w:eastAsia="es-419"/>
          <w14:ligatures w14:val="none"/>
        </w:rPr>
        <w:t>Nacionalismo, antiimperialismo y procesos revolucionarios en América Latina. Análisis de las revoluciones de Bolivia y Guatemala y de las disputas en torno a la soberanía política y económica de la región.</w:t>
      </w:r>
    </w:p>
    <w:p w14:paraId="2D7653B4" w14:textId="18A4B7A1" w:rsidR="004C65D1" w:rsidRPr="004C65D1" w:rsidRDefault="004C65D1"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kern w:val="0"/>
          <w:sz w:val="24"/>
          <w:szCs w:val="24"/>
          <w:lang w:val="es-419" w:eastAsia="es-419"/>
          <w14:ligatures w14:val="none"/>
        </w:rPr>
        <w:t xml:space="preserve"> La posguerra y el deterioro de los términos de intercambio. La CEPAL y las teorías desarrollistas para América Latina (1949): industrialización, planificación económica y rol del Estado. El desarrollismo en Argentina y sus principales transformaciones económicas y sociales.</w:t>
      </w:r>
    </w:p>
    <w:p w14:paraId="36C3136A" w14:textId="7611419A" w:rsidR="004C65D1" w:rsidRPr="004C65D1" w:rsidRDefault="004C65D1"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kern w:val="0"/>
          <w:sz w:val="24"/>
          <w:szCs w:val="24"/>
          <w:lang w:val="es-419" w:eastAsia="es-419"/>
          <w14:ligatures w14:val="none"/>
        </w:rPr>
        <w:t>La Revolución Cubana y la expansión de las ideas socialistas en América Latina. La Alianza para el Progreso (1961) como respuesta de Estados Unidos frente al avance revolucionario en la región. La muerte de John F. Kennedy y la profundización de la Guerra Fría en América Latina: intervencionismo norteamericano, conflictos políticos y consolidación de gobiernos autoritarios.</w:t>
      </w:r>
    </w:p>
    <w:p w14:paraId="3F9A5FE1" w14:textId="39EC3BE8" w:rsidR="009411DC" w:rsidRPr="00BE2B74" w:rsidRDefault="009411DC" w:rsidP="009411DC">
      <w:pPr>
        <w:rPr>
          <w:rFonts w:ascii="Times New Roman" w:hAnsi="Times New Roman" w:cs="Times New Roman"/>
          <w:u w:val="single"/>
        </w:rPr>
      </w:pPr>
      <w:r w:rsidRPr="00BE2B74">
        <w:rPr>
          <w:rFonts w:ascii="Times New Roman" w:hAnsi="Times New Roman" w:cs="Times New Roman"/>
          <w:u w:val="single"/>
        </w:rPr>
        <w:t xml:space="preserve">Bibliografía: </w:t>
      </w:r>
    </w:p>
    <w:p w14:paraId="33A0F604" w14:textId="5EA424B7" w:rsidR="000B1979" w:rsidRPr="00BE2B74" w:rsidRDefault="000B1979" w:rsidP="00BE2B74">
      <w:pPr>
        <w:pStyle w:val="Prrafodelista"/>
        <w:numPr>
          <w:ilvl w:val="0"/>
          <w:numId w:val="5"/>
        </w:numPr>
        <w:jc w:val="both"/>
        <w:rPr>
          <w:rFonts w:ascii="Times New Roman" w:hAnsi="Times New Roman" w:cs="Times New Roman"/>
        </w:rPr>
      </w:pPr>
      <w:r w:rsidRPr="00BE2B74">
        <w:rPr>
          <w:rFonts w:ascii="Times New Roman" w:hAnsi="Times New Roman" w:cs="Times New Roman"/>
        </w:rPr>
        <w:t xml:space="preserve">Balada Guatemalteca, (1958) Un lagarto verde, (1964). Editorial del Cardo. Recuperado en </w:t>
      </w:r>
      <w:hyperlink r:id="rId7" w:history="1">
        <w:r w:rsidRPr="00BE2B74">
          <w:rPr>
            <w:rStyle w:val="Hipervnculo"/>
            <w:rFonts w:ascii="Times New Roman" w:hAnsi="Times New Roman" w:cs="Times New Roman"/>
          </w:rPr>
          <w:t>http://www.biblioteca.org.ar/libros/88673.pdf</w:t>
        </w:r>
      </w:hyperlink>
    </w:p>
    <w:p w14:paraId="69969BEA" w14:textId="79AE6D38" w:rsidR="00094E60" w:rsidRPr="00BE2B74" w:rsidRDefault="00094E60" w:rsidP="00BE2B74">
      <w:pPr>
        <w:pStyle w:val="Prrafodelista"/>
        <w:numPr>
          <w:ilvl w:val="0"/>
          <w:numId w:val="5"/>
        </w:numPr>
        <w:jc w:val="both"/>
        <w:rPr>
          <w:rFonts w:ascii="Times New Roman" w:hAnsi="Times New Roman" w:cs="Times New Roman"/>
        </w:rPr>
      </w:pPr>
      <w:r w:rsidRPr="00BE2B74">
        <w:rPr>
          <w:rFonts w:ascii="Times New Roman" w:hAnsi="Times New Roman" w:cs="Times New Roman"/>
        </w:rPr>
        <w:t xml:space="preserve">Gallego, M. (2007). Historia latinoamericana, Cap. 10 y 11, Buenos Aires. Argentina; Editorial Maipue. </w:t>
      </w:r>
    </w:p>
    <w:p w14:paraId="1C88D972" w14:textId="77777777" w:rsidR="004C65D1" w:rsidRDefault="00094E60" w:rsidP="004C65D1">
      <w:pPr>
        <w:pStyle w:val="Prrafodelista"/>
        <w:numPr>
          <w:ilvl w:val="0"/>
          <w:numId w:val="4"/>
        </w:numPr>
        <w:jc w:val="both"/>
        <w:rPr>
          <w:rFonts w:ascii="Times New Roman" w:hAnsi="Times New Roman" w:cs="Times New Roman"/>
        </w:rPr>
      </w:pPr>
      <w:r w:rsidRPr="00BE2B74">
        <w:rPr>
          <w:rFonts w:ascii="Times New Roman" w:hAnsi="Times New Roman" w:cs="Times New Roman"/>
        </w:rPr>
        <w:t>Lobato, M. Suriano, J. (2000). Cap. IX, Nueva Historia Argentina, Atlas histórico, Mapas históricos. Buenos Aires, Argentina; Sudamericana</w:t>
      </w:r>
      <w:r w:rsidR="004C65D1">
        <w:rPr>
          <w:rFonts w:ascii="Times New Roman" w:hAnsi="Times New Roman" w:cs="Times New Roman"/>
        </w:rPr>
        <w:t>.</w:t>
      </w:r>
    </w:p>
    <w:p w14:paraId="7E67238B" w14:textId="77777777" w:rsidR="00AA45E2" w:rsidRDefault="004C65D1" w:rsidP="00AA45E2">
      <w:pPr>
        <w:jc w:val="both"/>
        <w:rPr>
          <w:rFonts w:ascii="Times New Roman" w:hAnsi="Times New Roman" w:cs="Times New Roman"/>
        </w:rPr>
      </w:pPr>
      <w:r w:rsidRPr="004C65D1">
        <w:rPr>
          <w:rFonts w:ascii="Times New Roman" w:eastAsia="Times New Roman" w:hAnsi="Times New Roman" w:cs="Times New Roman"/>
          <w:b/>
          <w:bCs/>
          <w:kern w:val="0"/>
          <w:sz w:val="27"/>
          <w:szCs w:val="27"/>
          <w:lang w:val="es-419" w:eastAsia="es-419"/>
          <w14:ligatures w14:val="none"/>
        </w:rPr>
        <w:t>Eje temático IV: El ciclo revolucionario y las luchas sociales en América Latina y Argentina (1960-1970)</w:t>
      </w:r>
    </w:p>
    <w:p w14:paraId="6C4126C9" w14:textId="5AAEC923" w:rsidR="004C65D1" w:rsidRPr="00AA45E2" w:rsidRDefault="004C65D1" w:rsidP="00AA45E2">
      <w:pPr>
        <w:jc w:val="both"/>
        <w:rPr>
          <w:rFonts w:ascii="Times New Roman" w:hAnsi="Times New Roman" w:cs="Times New Roman"/>
        </w:rPr>
      </w:pPr>
      <w:r w:rsidRPr="004C65D1">
        <w:rPr>
          <w:rFonts w:ascii="Times New Roman" w:eastAsia="Times New Roman" w:hAnsi="Times New Roman" w:cs="Times New Roman"/>
          <w:kern w:val="0"/>
          <w:sz w:val="24"/>
          <w:szCs w:val="24"/>
          <w:lang w:val="es-419" w:eastAsia="es-419"/>
          <w14:ligatures w14:val="none"/>
        </w:rPr>
        <w:br/>
        <w:t>El subdesarrollo y las teorías de la dependencia y de la liberación como interpretaciones críticas de la realidad latinoamericana. La influencia de la Revolución Cubana y el surgimiento de proyectos políticos y sociales orientados a la transformación revolucionaria de la región.</w:t>
      </w:r>
    </w:p>
    <w:p w14:paraId="1A79CE34" w14:textId="3905CE0D" w:rsidR="004C65D1" w:rsidRPr="004C65D1" w:rsidRDefault="004C65D1"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kern w:val="0"/>
          <w:sz w:val="24"/>
          <w:szCs w:val="24"/>
          <w:lang w:val="es-419" w:eastAsia="es-419"/>
          <w14:ligatures w14:val="none"/>
        </w:rPr>
        <w:t>La renovación de la Iglesia católica en América Latina: el Concilio Vaticano II y la Conferencia de Medellín. La Teología de la Liberación y el Movimiento de Sacerdotes para el Tercer Mundo como expresiones de compromiso social y político frente a las desigualdades y los conflictos de la época.</w:t>
      </w:r>
    </w:p>
    <w:p w14:paraId="5F8AAF7B" w14:textId="77777777" w:rsidR="00A33ECF" w:rsidRDefault="004C65D1"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kern w:val="0"/>
          <w:sz w:val="24"/>
          <w:szCs w:val="24"/>
          <w:lang w:val="es-419" w:eastAsia="es-419"/>
          <w14:ligatures w14:val="none"/>
        </w:rPr>
        <w:t>Surgimiento y expansión de los movimientos guerrilleros en América Latina. Las dictaduras militares y la Doctrina de la Seguridad Nacional como estrategia de control político e ideológico impulsada en el marco de la Guerra Fría. Influencia de la Escuela Francesa y articulación represiva regional a través del Plan Cóndor en América del Sur.</w:t>
      </w:r>
    </w:p>
    <w:p w14:paraId="685D84C3" w14:textId="6D47335F" w:rsidR="004C65D1" w:rsidRPr="004C65D1" w:rsidRDefault="004C65D1"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b/>
          <w:bCs/>
          <w:kern w:val="0"/>
          <w:sz w:val="27"/>
          <w:szCs w:val="27"/>
          <w:lang w:val="es-419" w:eastAsia="es-419"/>
          <w14:ligatures w14:val="none"/>
        </w:rPr>
        <w:lastRenderedPageBreak/>
        <w:t>Argentina</w:t>
      </w:r>
    </w:p>
    <w:p w14:paraId="66BB1BA8" w14:textId="38EA0AB0" w:rsidR="004C65D1" w:rsidRPr="004C65D1" w:rsidRDefault="004C65D1"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kern w:val="0"/>
          <w:sz w:val="24"/>
          <w:szCs w:val="24"/>
          <w:lang w:val="es-419" w:eastAsia="es-419"/>
          <w14:ligatures w14:val="none"/>
        </w:rPr>
        <w:t>Radicalización política y conflictividad social en Argentina: surgimiento de organizaciones guerrilleras rurales y urbanas, movilización obrera y estudiantil, y crisis del sistema político.</w:t>
      </w:r>
    </w:p>
    <w:p w14:paraId="39676344" w14:textId="5590C39D" w:rsidR="004C65D1" w:rsidRPr="004C65D1" w:rsidRDefault="004C65D1"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kern w:val="0"/>
          <w:sz w:val="24"/>
          <w:szCs w:val="24"/>
          <w:lang w:val="es-419" w:eastAsia="es-419"/>
          <w14:ligatures w14:val="none"/>
        </w:rPr>
        <w:t>La dictadura cívico-militar argentina (1976-1983): instauración del terrorismo de Estado, persecución política y violación sistemática de los derechos humanos. El proyecto económico neoconservador: desindustrialización, endeudamiento externo y transformación de la estructura económica y social del país.</w:t>
      </w:r>
    </w:p>
    <w:p w14:paraId="01B2A77B" w14:textId="0219F8B8" w:rsidR="00094E60" w:rsidRPr="00BE2B74" w:rsidRDefault="009411DC">
      <w:pPr>
        <w:rPr>
          <w:rFonts w:ascii="Times New Roman" w:hAnsi="Times New Roman" w:cs="Times New Roman"/>
          <w:u w:val="single"/>
        </w:rPr>
      </w:pPr>
      <w:r w:rsidRPr="00BE2B74">
        <w:rPr>
          <w:rFonts w:ascii="Times New Roman" w:hAnsi="Times New Roman" w:cs="Times New Roman"/>
          <w:u w:val="single"/>
        </w:rPr>
        <w:t>Bibliografía</w:t>
      </w:r>
      <w:r w:rsidR="00094E60" w:rsidRPr="00BE2B74">
        <w:rPr>
          <w:rFonts w:ascii="Times New Roman" w:hAnsi="Times New Roman" w:cs="Times New Roman"/>
          <w:u w:val="single"/>
        </w:rPr>
        <w:t xml:space="preserve"> </w:t>
      </w:r>
    </w:p>
    <w:p w14:paraId="2D8971D0" w14:textId="394306E0" w:rsidR="000B1979" w:rsidRPr="00BE2B74" w:rsidRDefault="000B1979" w:rsidP="00BE2B74">
      <w:pPr>
        <w:pStyle w:val="Prrafodelista"/>
        <w:numPr>
          <w:ilvl w:val="0"/>
          <w:numId w:val="2"/>
        </w:numPr>
        <w:jc w:val="both"/>
        <w:rPr>
          <w:rFonts w:ascii="Times New Roman" w:hAnsi="Times New Roman" w:cs="Times New Roman"/>
        </w:rPr>
      </w:pPr>
      <w:r w:rsidRPr="00BE2B74">
        <w:t xml:space="preserve">Adamoli, M. C., Farias, M. C. O., Flachsland, C., Lorenz, F. G., Luzuriaga, P. E., Rosemberg, V., &amp; Vannucchi, E. (2010). </w:t>
      </w:r>
    </w:p>
    <w:p w14:paraId="42759EDA" w14:textId="0790008A" w:rsidR="000B1979" w:rsidRPr="00BE2B74" w:rsidRDefault="000B1979" w:rsidP="00BE2B74">
      <w:pPr>
        <w:pStyle w:val="Prrafodelista"/>
        <w:numPr>
          <w:ilvl w:val="0"/>
          <w:numId w:val="2"/>
        </w:numPr>
        <w:jc w:val="both"/>
        <w:rPr>
          <w:rFonts w:ascii="Times New Roman" w:hAnsi="Times New Roman" w:cs="Times New Roman"/>
        </w:rPr>
      </w:pPr>
      <w:r w:rsidRPr="00BE2B74">
        <w:rPr>
          <w:rFonts w:ascii="Times New Roman" w:hAnsi="Times New Roman" w:cs="Times New Roman"/>
        </w:rPr>
        <w:t xml:space="preserve">Carassai, S. (2013). Los años setenta de la gente común. La naturalización de la violencia. Buenos Aires. Argentina; Siglo XXI. </w:t>
      </w:r>
    </w:p>
    <w:p w14:paraId="6AB8025B" w14:textId="77777777" w:rsidR="004C65D1" w:rsidRDefault="00094E60" w:rsidP="004C65D1">
      <w:pPr>
        <w:pStyle w:val="Prrafodelista"/>
        <w:numPr>
          <w:ilvl w:val="0"/>
          <w:numId w:val="2"/>
        </w:numPr>
        <w:jc w:val="both"/>
        <w:rPr>
          <w:rFonts w:ascii="Times New Roman" w:hAnsi="Times New Roman" w:cs="Times New Roman"/>
        </w:rPr>
      </w:pPr>
      <w:r w:rsidRPr="00BE2B74">
        <w:rPr>
          <w:rFonts w:ascii="Times New Roman" w:hAnsi="Times New Roman" w:cs="Times New Roman"/>
        </w:rPr>
        <w:t>Gallego, M. (2007). Historia latinoamericana. Cap. 12, y 13, Buenos Aires, Argentina; Editorial Maipú.</w:t>
      </w:r>
    </w:p>
    <w:p w14:paraId="48D650AE" w14:textId="4EB5C142" w:rsidR="00AA45E2" w:rsidRPr="00AA45E2" w:rsidRDefault="00AA45E2" w:rsidP="00AA45E2">
      <w:pPr>
        <w:pStyle w:val="NormalWeb"/>
        <w:numPr>
          <w:ilvl w:val="0"/>
          <w:numId w:val="2"/>
        </w:numPr>
      </w:pPr>
      <w:r>
        <w:t xml:space="preserve">Kaufmann, C., &amp; Doval, D. (1997). </w:t>
      </w:r>
      <w:r>
        <w:rPr>
          <w:rStyle w:val="nfasis"/>
          <w:rFonts w:eastAsiaTheme="majorEastAsia"/>
        </w:rPr>
        <w:t>Una pedagogía de la renuncia: El perennialismo en Argentina (1976-1982)</w:t>
      </w:r>
      <w:r>
        <w:t xml:space="preserve">. Facultad de Ciencias de la Educación, Universidad Nacional de Entre Ríos. </w:t>
      </w:r>
    </w:p>
    <w:p w14:paraId="7E8FAEC4" w14:textId="347D2523" w:rsidR="00AA45E2" w:rsidRDefault="00AA45E2" w:rsidP="004C65D1">
      <w:pPr>
        <w:pStyle w:val="Prrafodelista"/>
        <w:numPr>
          <w:ilvl w:val="0"/>
          <w:numId w:val="2"/>
        </w:numPr>
        <w:jc w:val="both"/>
        <w:rPr>
          <w:rFonts w:ascii="Times New Roman" w:hAnsi="Times New Roman" w:cs="Times New Roman"/>
        </w:rPr>
      </w:pPr>
      <w:r>
        <w:t xml:space="preserve">Ministerio de Educación de la Nación. </w:t>
      </w:r>
      <w:r>
        <w:rPr>
          <w:rStyle w:val="nfasis"/>
        </w:rPr>
        <w:t>Pensar la dictadura: terrorismo de Estado en Argentina. Preguntas, respuestas y propuestas para su enseñanza.</w:t>
      </w:r>
    </w:p>
    <w:p w14:paraId="0C3A2218" w14:textId="77777777" w:rsidR="00AA45E2" w:rsidRDefault="004C65D1" w:rsidP="00AA45E2">
      <w:pPr>
        <w:jc w:val="both"/>
        <w:rPr>
          <w:rFonts w:ascii="Times New Roman" w:hAnsi="Times New Roman" w:cs="Times New Roman"/>
        </w:rPr>
      </w:pPr>
      <w:r w:rsidRPr="004C65D1">
        <w:rPr>
          <w:rFonts w:ascii="Times New Roman" w:eastAsia="Times New Roman" w:hAnsi="Times New Roman" w:cs="Times New Roman"/>
          <w:b/>
          <w:bCs/>
          <w:kern w:val="0"/>
          <w:sz w:val="27"/>
          <w:szCs w:val="27"/>
          <w:lang w:val="es-419" w:eastAsia="es-419"/>
          <w14:ligatures w14:val="none"/>
        </w:rPr>
        <w:t>Eje temático V: Democratización y globalización en América Latina y Argentina (1980-2018)</w:t>
      </w:r>
    </w:p>
    <w:p w14:paraId="2A14F4F9" w14:textId="508B549E" w:rsidR="004C65D1" w:rsidRPr="00AA45E2" w:rsidRDefault="004C65D1" w:rsidP="00AA45E2">
      <w:pPr>
        <w:jc w:val="both"/>
        <w:rPr>
          <w:rFonts w:ascii="Times New Roman" w:hAnsi="Times New Roman" w:cs="Times New Roman"/>
        </w:rPr>
      </w:pPr>
      <w:r w:rsidRPr="004C65D1">
        <w:rPr>
          <w:rFonts w:ascii="Times New Roman" w:eastAsia="Times New Roman" w:hAnsi="Times New Roman" w:cs="Times New Roman"/>
          <w:b/>
          <w:bCs/>
          <w:kern w:val="0"/>
          <w:sz w:val="27"/>
          <w:szCs w:val="27"/>
          <w:lang w:val="es-419" w:eastAsia="es-419"/>
          <w14:ligatures w14:val="none"/>
        </w:rPr>
        <w:t>América Latina</w:t>
      </w:r>
    </w:p>
    <w:p w14:paraId="0106C6A8" w14:textId="530E2C25" w:rsidR="004C65D1" w:rsidRPr="004C65D1" w:rsidRDefault="004C65D1"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kern w:val="0"/>
          <w:sz w:val="24"/>
          <w:szCs w:val="24"/>
          <w:lang w:val="es-419" w:eastAsia="es-419"/>
          <w14:ligatures w14:val="none"/>
        </w:rPr>
        <w:t>Los procesos de transición democrática en América Latina tras las dictaduras militares. La construcción de nuevas formas de ciudadanía y las limitaciones de las democracias latinoamericanas en el contexto de la denominada “democracia controlada” y las democracias de baja intensidad.</w:t>
      </w:r>
    </w:p>
    <w:p w14:paraId="229298ED" w14:textId="77777777" w:rsidR="00A33ECF" w:rsidRDefault="004C65D1" w:rsidP="00A33ECF">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kern w:val="0"/>
          <w:sz w:val="24"/>
          <w:szCs w:val="24"/>
          <w:lang w:val="es-419" w:eastAsia="es-419"/>
          <w14:ligatures w14:val="none"/>
        </w:rPr>
        <w:t>Crisis económica, endeudamiento externo y políticas de ajuste estructural. Los planes impulsados por el Banco Mundial y el Fondo Monetario Internacional para la reducción de la deuda externa. El Consenso de Washington, la expansión del neoliberalismo y los procesos de globalización económica, política y cultural en América Latina</w:t>
      </w:r>
      <w:r w:rsidR="00A33ECF">
        <w:rPr>
          <w:rFonts w:ascii="Times New Roman" w:eastAsia="Times New Roman" w:hAnsi="Times New Roman" w:cs="Times New Roman"/>
          <w:kern w:val="0"/>
          <w:sz w:val="24"/>
          <w:szCs w:val="24"/>
          <w:lang w:val="es-419" w:eastAsia="es-419"/>
          <w14:ligatures w14:val="none"/>
        </w:rPr>
        <w:t>.</w:t>
      </w:r>
    </w:p>
    <w:p w14:paraId="212071B4" w14:textId="1E905827" w:rsidR="004C65D1" w:rsidRPr="00A33ECF" w:rsidRDefault="004C65D1" w:rsidP="00A33ECF">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b/>
          <w:bCs/>
          <w:kern w:val="0"/>
          <w:sz w:val="27"/>
          <w:szCs w:val="27"/>
          <w:lang w:val="es-419" w:eastAsia="es-419"/>
          <w14:ligatures w14:val="none"/>
        </w:rPr>
        <w:t>Argentina</w:t>
      </w:r>
    </w:p>
    <w:p w14:paraId="74B6BA03" w14:textId="7D8762D5" w:rsidR="004C65D1" w:rsidRPr="004C65D1" w:rsidRDefault="004C65D1"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kern w:val="0"/>
          <w:sz w:val="24"/>
          <w:szCs w:val="24"/>
          <w:lang w:val="es-419" w:eastAsia="es-419"/>
          <w14:ligatures w14:val="none"/>
        </w:rPr>
        <w:t xml:space="preserve"> El retorno de la democracia y el gobierno de Raúl Alfonsín: la creación de la CONADEP y el Juicio a las Juntas militares. Las tensiones con las Fuerzas Armadas y la sanción de las leyes de Punto Final y Obediencia Debida. Los indultos de 1989 a civiles y militares y los debates en torno a la memoria, la justicia y los derechos humanos.</w:t>
      </w:r>
    </w:p>
    <w:p w14:paraId="3FB435F6" w14:textId="6E015069" w:rsidR="004C65D1" w:rsidRPr="004C65D1" w:rsidRDefault="004C65D1"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kern w:val="0"/>
          <w:sz w:val="24"/>
          <w:szCs w:val="24"/>
          <w:lang w:val="es-419" w:eastAsia="es-419"/>
          <w14:ligatures w14:val="none"/>
        </w:rPr>
        <w:lastRenderedPageBreak/>
        <w:t>El gobierno de Carlos Menem y la consolidación del neoliberalismo en Argentina: privatizaciones, convertibilidad y el denominado “populismo de mercado”. El regionalismo abierto y la conformación del MERCOSUR en el marco del nuevo orden mundial.</w:t>
      </w:r>
    </w:p>
    <w:p w14:paraId="5403C6A6" w14:textId="72E07A0D" w:rsidR="004C65D1" w:rsidRDefault="004C65D1"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kern w:val="0"/>
          <w:sz w:val="24"/>
          <w:szCs w:val="24"/>
          <w:lang w:val="es-419" w:eastAsia="es-419"/>
          <w14:ligatures w14:val="none"/>
        </w:rPr>
        <w:t>La crisis política, económica y social de 2001 y sus consecuencias. El ciclo kirchnerista y el modelo de post-convertibilidad: reactivación económica, ampliación de derechos y fortalecimiento de la intervención estatal. El regionalismo posliberal y la creación de organismos de integración regional como la UNASUR.</w:t>
      </w:r>
    </w:p>
    <w:p w14:paraId="7949A9A2" w14:textId="0EED5989" w:rsidR="00AA45E2" w:rsidRPr="004C65D1" w:rsidRDefault="00AA45E2" w:rsidP="004C65D1">
      <w:pPr>
        <w:spacing w:before="100" w:beforeAutospacing="1" w:after="100" w:afterAutospacing="1" w:line="240" w:lineRule="auto"/>
        <w:rPr>
          <w:rFonts w:ascii="Times New Roman" w:eastAsia="Times New Roman" w:hAnsi="Times New Roman" w:cs="Times New Roman"/>
          <w:kern w:val="0"/>
          <w:sz w:val="24"/>
          <w:szCs w:val="24"/>
          <w:lang w:val="es-419" w:eastAsia="es-419"/>
          <w14:ligatures w14:val="none"/>
        </w:rPr>
      </w:pPr>
      <w:r w:rsidRPr="004C65D1">
        <w:rPr>
          <w:rFonts w:ascii="Times New Roman" w:eastAsia="Times New Roman" w:hAnsi="Times New Roman" w:cs="Times New Roman"/>
          <w:kern w:val="0"/>
          <w:sz w:val="24"/>
          <w:szCs w:val="24"/>
          <w:lang w:val="es-419" w:eastAsia="es-419"/>
          <w14:ligatures w14:val="none"/>
        </w:rPr>
        <w:t>Los gobiernos de Néstor Kirchner y Cristina Fernández de Kirchner: derogación de las leyes del perdón, reapertura de las causas por delitos de lesa humanidad y resignificación de la memoria histórica y del pasado reciente argentino.</w:t>
      </w:r>
    </w:p>
    <w:p w14:paraId="3DF63531" w14:textId="71D6AEFB" w:rsidR="009411DC" w:rsidRPr="00BE2B74" w:rsidRDefault="009411DC">
      <w:pPr>
        <w:rPr>
          <w:rFonts w:ascii="Times New Roman" w:hAnsi="Times New Roman" w:cs="Times New Roman"/>
          <w:u w:val="single"/>
        </w:rPr>
      </w:pPr>
      <w:r w:rsidRPr="00BE2B74">
        <w:rPr>
          <w:rFonts w:ascii="Times New Roman" w:hAnsi="Times New Roman" w:cs="Times New Roman"/>
          <w:u w:val="single"/>
        </w:rPr>
        <w:t>Bibliografía:</w:t>
      </w:r>
    </w:p>
    <w:p w14:paraId="108F8CE4" w14:textId="77777777" w:rsidR="00A33ECF" w:rsidRDefault="000B1979" w:rsidP="00BE2B74">
      <w:pPr>
        <w:pStyle w:val="Prrafodelista"/>
        <w:numPr>
          <w:ilvl w:val="0"/>
          <w:numId w:val="3"/>
        </w:numPr>
        <w:jc w:val="both"/>
        <w:rPr>
          <w:rFonts w:ascii="Times New Roman" w:hAnsi="Times New Roman" w:cs="Times New Roman"/>
        </w:rPr>
      </w:pPr>
      <w:r w:rsidRPr="00BE2B74">
        <w:rPr>
          <w:rFonts w:ascii="Times New Roman" w:hAnsi="Times New Roman" w:cs="Times New Roman"/>
        </w:rPr>
        <w:t xml:space="preserve">Gallego, M. (2007). Historia latinoamericana. Cap. XIV, Buenos Aires, Argentina; Editorial Maipú. Carnovale, V. y Larramendi, A. (2010) </w:t>
      </w:r>
    </w:p>
    <w:p w14:paraId="46FEFE2B" w14:textId="66DE2E6B" w:rsidR="00A33ECF" w:rsidRPr="00A33ECF" w:rsidRDefault="00A33ECF" w:rsidP="00A33ECF">
      <w:pPr>
        <w:pStyle w:val="Prrafodelista"/>
        <w:numPr>
          <w:ilvl w:val="0"/>
          <w:numId w:val="3"/>
        </w:numPr>
        <w:jc w:val="both"/>
      </w:pPr>
      <w:r>
        <w:t xml:space="preserve">Carnovale, V. y Larramendi, A. (2010) Enseñar la historia reciente, Las teorías sobre el terrorismo de Estado, p. 1, 2,3, ABC, Cap. 8 Sociales, Bs As, Argentina. Recuperado en http://www.fhuc.unl.edu.ar/olimphistoria/2013/2013%20CAPACITACION%20PRESENCIAL% 20CARNOVALE.pdf </w:t>
      </w:r>
    </w:p>
    <w:p w14:paraId="36C8C920" w14:textId="77777777" w:rsidR="00A33ECF" w:rsidRPr="00A33ECF" w:rsidRDefault="00A33ECF" w:rsidP="00A33ECF">
      <w:pPr>
        <w:pStyle w:val="Prrafodelista"/>
        <w:numPr>
          <w:ilvl w:val="0"/>
          <w:numId w:val="3"/>
        </w:numPr>
        <w:jc w:val="both"/>
        <w:rPr>
          <w:rFonts w:ascii="Times New Roman" w:hAnsi="Times New Roman" w:cs="Times New Roman"/>
        </w:rPr>
      </w:pPr>
      <w:r>
        <w:t xml:space="preserve">Pucciarelli, A. (Coord.). (2011). </w:t>
      </w:r>
      <w:r>
        <w:rPr>
          <w:rStyle w:val="nfasis"/>
        </w:rPr>
        <w:t>Los años de Menem: La construcción del orden neoliberal</w:t>
      </w:r>
      <w:r>
        <w:t>. Buenos Aires, Argentina: Siglo XXI Editores.</w:t>
      </w:r>
    </w:p>
    <w:p w14:paraId="23919906" w14:textId="220BB919" w:rsidR="00A33ECF" w:rsidRPr="00A33ECF" w:rsidRDefault="00A33ECF" w:rsidP="00A33ECF">
      <w:pPr>
        <w:pStyle w:val="Prrafodelista"/>
        <w:numPr>
          <w:ilvl w:val="0"/>
          <w:numId w:val="3"/>
        </w:numPr>
        <w:jc w:val="both"/>
        <w:rPr>
          <w:rFonts w:ascii="Times New Roman" w:hAnsi="Times New Roman" w:cs="Times New Roman"/>
        </w:rPr>
      </w:pPr>
      <w:r>
        <w:t>Rozitchner, L. (2011) A cerca de la derrota y de los vencidos, Buenos Aires, Argentina; Editorial cuadrata.</w:t>
      </w:r>
    </w:p>
    <w:p w14:paraId="7BEE1D82" w14:textId="77777777" w:rsidR="000B1979" w:rsidRPr="00D3490C" w:rsidRDefault="000B1979" w:rsidP="00BE2B74">
      <w:pPr>
        <w:pStyle w:val="Prrafodelista"/>
        <w:rPr>
          <w:rFonts w:ascii="Times New Roman" w:hAnsi="Times New Roman" w:cs="Times New Roman"/>
        </w:rPr>
      </w:pPr>
    </w:p>
    <w:p w14:paraId="49E63A67" w14:textId="0226B7AF" w:rsidR="009411DC" w:rsidRPr="00303B9B" w:rsidRDefault="00303B9B" w:rsidP="00303B9B">
      <w:pPr>
        <w:jc w:val="both"/>
        <w:rPr>
          <w:rFonts w:ascii="Times New Roman" w:hAnsi="Times New Roman" w:cs="Times New Roman"/>
          <w:b/>
          <w:bCs/>
        </w:rPr>
      </w:pPr>
      <w:r w:rsidRPr="00303B9B">
        <w:rPr>
          <w:rFonts w:ascii="Times New Roman" w:hAnsi="Times New Roman" w:cs="Times New Roman"/>
          <w:b/>
          <w:bCs/>
        </w:rPr>
        <w:t>Evaluación</w:t>
      </w:r>
    </w:p>
    <w:p w14:paraId="6C7CCF4F" w14:textId="77777777" w:rsidR="004C65D1" w:rsidRPr="00711ACC" w:rsidRDefault="004C65D1" w:rsidP="004C65D1">
      <w:pPr>
        <w:jc w:val="both"/>
        <w:rPr>
          <w:rFonts w:ascii="Times New Roman" w:hAnsi="Times New Roman" w:cs="Times New Roman"/>
          <w:sz w:val="24"/>
          <w:szCs w:val="24"/>
        </w:rPr>
      </w:pPr>
      <w:r w:rsidRPr="00711ACC">
        <w:rPr>
          <w:rFonts w:ascii="Times New Roman" w:hAnsi="Times New Roman" w:cs="Times New Roman"/>
          <w:sz w:val="24"/>
          <w:szCs w:val="24"/>
        </w:rPr>
        <w:t xml:space="preserve">Unidades Curriculares con Formato Materia: Según lo pautado en el Dto. 4199/15. Reglamento Académico Marco. De acuerdo a lo establecido por la normativa vigente (Dto. 4199/15, art. 27) los/as estudiantes podrán optar por las siguientes condiciones: </w:t>
      </w:r>
    </w:p>
    <w:p w14:paraId="0B29EEEE" w14:textId="77777777" w:rsidR="004C65D1" w:rsidRPr="00711ACC" w:rsidRDefault="004C65D1" w:rsidP="004C65D1">
      <w:pPr>
        <w:jc w:val="both"/>
        <w:rPr>
          <w:rFonts w:ascii="Times New Roman" w:hAnsi="Times New Roman" w:cs="Times New Roman"/>
          <w:sz w:val="24"/>
          <w:szCs w:val="24"/>
        </w:rPr>
      </w:pPr>
      <w:r w:rsidRPr="00711ACC">
        <w:rPr>
          <w:rFonts w:ascii="Times New Roman" w:hAnsi="Times New Roman" w:cs="Times New Roman"/>
          <w:sz w:val="24"/>
          <w:szCs w:val="24"/>
        </w:rPr>
        <w:t xml:space="preserve">Libre: no es necesario que entregue los trabajos durante el período virtual ni presencial. Tienen un año para presentarse en las mesas de examen. </w:t>
      </w:r>
    </w:p>
    <w:p w14:paraId="62BFE338" w14:textId="77777777" w:rsidR="004C65D1" w:rsidRPr="00711ACC" w:rsidRDefault="004C65D1" w:rsidP="004C65D1">
      <w:pPr>
        <w:jc w:val="both"/>
        <w:rPr>
          <w:rFonts w:ascii="Times New Roman" w:hAnsi="Times New Roman" w:cs="Times New Roman"/>
          <w:sz w:val="24"/>
          <w:szCs w:val="24"/>
        </w:rPr>
      </w:pPr>
      <w:r w:rsidRPr="00711ACC">
        <w:rPr>
          <w:rFonts w:ascii="Times New Roman" w:hAnsi="Times New Roman" w:cs="Times New Roman"/>
          <w:sz w:val="24"/>
          <w:szCs w:val="24"/>
        </w:rPr>
        <w:t xml:space="preserve">Regular presencial: tendrá que entregar el 100% de instancias evaluativas (obligatorias) acreditables aprobadas con calificación 6 (seis) o más, en el período virtual y presencial. En caso de que los estudiantes obtengan calificaciones que promedien 8 (ocho) podrán acceder al coloquio que habilite la promoción directa. Tienen tres años para presentarse en las mesas de examen. </w:t>
      </w:r>
    </w:p>
    <w:p w14:paraId="767CD579" w14:textId="77777777" w:rsidR="004C65D1" w:rsidRPr="00711ACC" w:rsidRDefault="004C65D1" w:rsidP="004C65D1">
      <w:pPr>
        <w:jc w:val="both"/>
        <w:rPr>
          <w:rFonts w:ascii="Times New Roman" w:hAnsi="Times New Roman" w:cs="Times New Roman"/>
          <w:sz w:val="24"/>
          <w:szCs w:val="24"/>
        </w:rPr>
      </w:pPr>
      <w:r w:rsidRPr="00711ACC">
        <w:rPr>
          <w:rFonts w:ascii="Times New Roman" w:hAnsi="Times New Roman" w:cs="Times New Roman"/>
          <w:sz w:val="24"/>
          <w:szCs w:val="24"/>
        </w:rPr>
        <w:t xml:space="preserve">Semi-presencial: tendrá que entregar el 80% de instancias evaluativas acreditables aprobadas con calificación 6 (seis) o más, en el período virtual y presencial. Tienen tres años para presentarse en las mesas de examen. </w:t>
      </w:r>
    </w:p>
    <w:p w14:paraId="2E168602" w14:textId="0471341A" w:rsidR="004C65D1" w:rsidRPr="00711ACC" w:rsidRDefault="004C65D1" w:rsidP="004C65D1">
      <w:pPr>
        <w:jc w:val="both"/>
        <w:rPr>
          <w:rFonts w:ascii="Times New Roman" w:hAnsi="Times New Roman" w:cs="Times New Roman"/>
          <w:sz w:val="24"/>
          <w:szCs w:val="24"/>
        </w:rPr>
      </w:pPr>
      <w:r w:rsidRPr="00711ACC">
        <w:rPr>
          <w:rFonts w:ascii="Times New Roman" w:hAnsi="Times New Roman" w:cs="Times New Roman"/>
          <w:sz w:val="24"/>
          <w:szCs w:val="24"/>
        </w:rPr>
        <w:lastRenderedPageBreak/>
        <w:t>Respecto de la condición de cursado regular: Cada cátedra según su modalidad de trabajo habilitará instancias de participación acreditables resignificando así las condiciones de asistencia</w:t>
      </w:r>
      <w:r>
        <w:rPr>
          <w:rFonts w:ascii="Times New Roman" w:hAnsi="Times New Roman" w:cs="Times New Roman"/>
          <w:sz w:val="24"/>
          <w:szCs w:val="24"/>
        </w:rPr>
        <w:t>.</w:t>
      </w:r>
    </w:p>
    <w:p w14:paraId="311FC8BA" w14:textId="77777777" w:rsidR="004C65D1" w:rsidRPr="00711ACC" w:rsidRDefault="004C65D1" w:rsidP="004C65D1">
      <w:pPr>
        <w:jc w:val="both"/>
        <w:rPr>
          <w:rFonts w:ascii="Times New Roman" w:hAnsi="Times New Roman" w:cs="Times New Roman"/>
          <w:sz w:val="24"/>
          <w:szCs w:val="24"/>
        </w:rPr>
      </w:pPr>
      <w:r w:rsidRPr="00711ACC">
        <w:rPr>
          <w:rFonts w:ascii="Times New Roman" w:hAnsi="Times New Roman" w:cs="Times New Roman"/>
          <w:sz w:val="24"/>
          <w:szCs w:val="24"/>
        </w:rPr>
        <w:t xml:space="preserve"> Con respecto a los criterios de evaluación, las/os estudiantes, deberán usar vocabulario específico y tener manejo y análisis de los conceptos y planteos teóricos de la bibliografía obligatoria. Teniendo en cuenta la calidad educativa que implica la inclusión en el nivel superior, deberá poder desarrollar y analizar de manera comprensiva los saberes disciplinares, evitando la repetición memorística, mecánica, desagregada y acrítica. La aprobación del examen final estará en relación a la comprensión de los contenidos nucleares que están en letra cursiva en las unidades e integración conceptual de los mismos.</w:t>
      </w:r>
    </w:p>
    <w:p w14:paraId="1D38B3BB" w14:textId="2934C238" w:rsidR="00303B9B" w:rsidRPr="004C65D1" w:rsidRDefault="004C65D1" w:rsidP="00303B9B">
      <w:pPr>
        <w:jc w:val="both"/>
        <w:rPr>
          <w:rFonts w:ascii="Times New Roman" w:hAnsi="Times New Roman" w:cs="Times New Roman"/>
          <w:sz w:val="24"/>
          <w:szCs w:val="24"/>
        </w:rPr>
      </w:pPr>
      <w:r w:rsidRPr="00711ACC">
        <w:rPr>
          <w:rFonts w:ascii="Times New Roman" w:hAnsi="Times New Roman" w:cs="Times New Roman"/>
          <w:sz w:val="24"/>
          <w:szCs w:val="24"/>
        </w:rPr>
        <w:t xml:space="preserve"> La pretensión de la cátedra con el examen, es que la/os estudiantes incorporen esos contenidos a su bagaje y adquiera un saber operativo, que los habilite en el debate de problemáticas, selección crítica de información proveniente de diversas fuentes, así como la relación de los mismos con el conjunto de conocimientos que va adquiriendo en las otras disciplinas y en su vida cotidiana. </w:t>
      </w:r>
      <w:r w:rsidR="00303B9B" w:rsidRPr="00303B9B">
        <w:rPr>
          <w:rFonts w:ascii="Times New Roman" w:hAnsi="Times New Roman" w:cs="Times New Roman"/>
        </w:rPr>
        <w:t xml:space="preserve">Para la evaluación deberá preparar un </w:t>
      </w:r>
      <w:r w:rsidR="00F66FE3">
        <w:rPr>
          <w:rFonts w:ascii="Times New Roman" w:hAnsi="Times New Roman" w:cs="Times New Roman"/>
        </w:rPr>
        <w:t>eje</w:t>
      </w:r>
      <w:r w:rsidR="00303B9B" w:rsidRPr="00303B9B">
        <w:rPr>
          <w:rFonts w:ascii="Times New Roman" w:hAnsi="Times New Roman" w:cs="Times New Roman"/>
        </w:rPr>
        <w:t xml:space="preserve"> que </w:t>
      </w:r>
      <w:r w:rsidR="00F66FE3">
        <w:rPr>
          <w:rFonts w:ascii="Times New Roman" w:hAnsi="Times New Roman" w:cs="Times New Roman"/>
        </w:rPr>
        <w:t xml:space="preserve">relacionando todos los procesos históricos trabajados. </w:t>
      </w:r>
    </w:p>
    <w:sectPr w:rsidR="00303B9B" w:rsidRPr="004C65D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39ACD" w14:textId="77777777" w:rsidR="001A7F11" w:rsidRPr="00D3490C" w:rsidRDefault="001A7F11" w:rsidP="00D3490C">
      <w:pPr>
        <w:spacing w:after="0" w:line="240" w:lineRule="auto"/>
      </w:pPr>
      <w:r w:rsidRPr="00D3490C">
        <w:separator/>
      </w:r>
    </w:p>
  </w:endnote>
  <w:endnote w:type="continuationSeparator" w:id="0">
    <w:p w14:paraId="3C7652E2" w14:textId="77777777" w:rsidR="001A7F11" w:rsidRPr="00D3490C" w:rsidRDefault="001A7F11" w:rsidP="00D3490C">
      <w:pPr>
        <w:spacing w:after="0" w:line="240" w:lineRule="auto"/>
      </w:pPr>
      <w:r w:rsidRPr="00D349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276F" w14:textId="77777777" w:rsidR="00D3490C" w:rsidRDefault="00D3490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p>
  <w:p w14:paraId="31ED26FB" w14:textId="77777777" w:rsidR="00D3490C" w:rsidRDefault="00D349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1C891" w14:textId="77777777" w:rsidR="001A7F11" w:rsidRPr="00D3490C" w:rsidRDefault="001A7F11" w:rsidP="00D3490C">
      <w:pPr>
        <w:spacing w:after="0" w:line="240" w:lineRule="auto"/>
      </w:pPr>
      <w:r w:rsidRPr="00D3490C">
        <w:separator/>
      </w:r>
    </w:p>
  </w:footnote>
  <w:footnote w:type="continuationSeparator" w:id="0">
    <w:p w14:paraId="587F2C7F" w14:textId="77777777" w:rsidR="001A7F11" w:rsidRPr="00D3490C" w:rsidRDefault="001A7F11" w:rsidP="00D3490C">
      <w:pPr>
        <w:spacing w:after="0" w:line="240" w:lineRule="auto"/>
      </w:pPr>
      <w:r w:rsidRPr="00D349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8988" w14:textId="28BFB024" w:rsidR="00D3490C" w:rsidRPr="00D3490C" w:rsidRDefault="00D3490C">
    <w:pPr>
      <w:pStyle w:val="Encabezado"/>
    </w:pPr>
    <w:r w:rsidRPr="00D3490C">
      <w:rPr>
        <w:noProof/>
      </w:rPr>
      <w:drawing>
        <wp:anchor distT="0" distB="0" distL="114300" distR="114300" simplePos="0" relativeHeight="251658240" behindDoc="0" locked="0" layoutInCell="1" allowOverlap="1" wp14:anchorId="4710A5A5" wp14:editId="6DA2DA58">
          <wp:simplePos x="0" y="0"/>
          <wp:positionH relativeFrom="column">
            <wp:posOffset>-708660</wp:posOffset>
          </wp:positionH>
          <wp:positionV relativeFrom="paragraph">
            <wp:posOffset>-449580</wp:posOffset>
          </wp:positionV>
          <wp:extent cx="962025" cy="962025"/>
          <wp:effectExtent l="0" t="0" r="9525" b="9525"/>
          <wp:wrapNone/>
          <wp:docPr id="2" name="Imagen 1" descr="Instituto de Educación Superior Nro 7 &quot;Brigadier Estanisla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ituto de Educación Superior Nro 7 &quot;Brigadier Estanisla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anchor>
      </w:drawing>
    </w:r>
    <w:r w:rsidRPr="00D3490C">
      <w:t xml:space="preserve">                     Instituto de Educación Superior Nº7 “Brigadier General Estanislao López”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77BB"/>
    <w:multiLevelType w:val="hybridMultilevel"/>
    <w:tmpl w:val="46D4857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6184604"/>
    <w:multiLevelType w:val="multilevel"/>
    <w:tmpl w:val="966E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A1CBD"/>
    <w:multiLevelType w:val="hybridMultilevel"/>
    <w:tmpl w:val="485A22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B9713FA"/>
    <w:multiLevelType w:val="hybridMultilevel"/>
    <w:tmpl w:val="372ABE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57383D5C"/>
    <w:multiLevelType w:val="hybridMultilevel"/>
    <w:tmpl w:val="4298544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620648A9"/>
    <w:multiLevelType w:val="hybridMultilevel"/>
    <w:tmpl w:val="6BF032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6C1C3AD9"/>
    <w:multiLevelType w:val="hybridMultilevel"/>
    <w:tmpl w:val="AD981BF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73820809"/>
    <w:multiLevelType w:val="hybridMultilevel"/>
    <w:tmpl w:val="03B8EDB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770553AC"/>
    <w:multiLevelType w:val="hybridMultilevel"/>
    <w:tmpl w:val="57665D8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7B32100F"/>
    <w:multiLevelType w:val="hybridMultilevel"/>
    <w:tmpl w:val="9A2AA7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7B4B3D31"/>
    <w:multiLevelType w:val="hybridMultilevel"/>
    <w:tmpl w:val="66786FF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749691436">
    <w:abstractNumId w:val="6"/>
  </w:num>
  <w:num w:numId="2" w16cid:durableId="2023512116">
    <w:abstractNumId w:val="9"/>
  </w:num>
  <w:num w:numId="3" w16cid:durableId="1611086687">
    <w:abstractNumId w:val="5"/>
  </w:num>
  <w:num w:numId="4" w16cid:durableId="1255944201">
    <w:abstractNumId w:val="10"/>
  </w:num>
  <w:num w:numId="5" w16cid:durableId="123501679">
    <w:abstractNumId w:val="7"/>
  </w:num>
  <w:num w:numId="6" w16cid:durableId="65567582">
    <w:abstractNumId w:val="0"/>
  </w:num>
  <w:num w:numId="7" w16cid:durableId="430320100">
    <w:abstractNumId w:val="4"/>
  </w:num>
  <w:num w:numId="8" w16cid:durableId="1358002365">
    <w:abstractNumId w:val="3"/>
  </w:num>
  <w:num w:numId="9" w16cid:durableId="2028556531">
    <w:abstractNumId w:val="2"/>
  </w:num>
  <w:num w:numId="10" w16cid:durableId="710148295">
    <w:abstractNumId w:val="8"/>
  </w:num>
  <w:num w:numId="11" w16cid:durableId="1142425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85"/>
    <w:rsid w:val="00044074"/>
    <w:rsid w:val="00094E60"/>
    <w:rsid w:val="000B1979"/>
    <w:rsid w:val="000C1430"/>
    <w:rsid w:val="000C7979"/>
    <w:rsid w:val="000F7C34"/>
    <w:rsid w:val="001013DB"/>
    <w:rsid w:val="00103ABF"/>
    <w:rsid w:val="00107D7C"/>
    <w:rsid w:val="00127316"/>
    <w:rsid w:val="00160AAE"/>
    <w:rsid w:val="001A443C"/>
    <w:rsid w:val="001A7F11"/>
    <w:rsid w:val="00250C37"/>
    <w:rsid w:val="002A2FDA"/>
    <w:rsid w:val="002F5EDC"/>
    <w:rsid w:val="00303B9B"/>
    <w:rsid w:val="0036034F"/>
    <w:rsid w:val="0036151E"/>
    <w:rsid w:val="0045687F"/>
    <w:rsid w:val="0047755D"/>
    <w:rsid w:val="004A0B1B"/>
    <w:rsid w:val="004A1DED"/>
    <w:rsid w:val="004A687E"/>
    <w:rsid w:val="004C65D1"/>
    <w:rsid w:val="0058359A"/>
    <w:rsid w:val="00592360"/>
    <w:rsid w:val="005E33FB"/>
    <w:rsid w:val="00612541"/>
    <w:rsid w:val="006313C3"/>
    <w:rsid w:val="00634FD4"/>
    <w:rsid w:val="0064063F"/>
    <w:rsid w:val="006D5932"/>
    <w:rsid w:val="006E60D2"/>
    <w:rsid w:val="00721018"/>
    <w:rsid w:val="007B1481"/>
    <w:rsid w:val="008A13CC"/>
    <w:rsid w:val="00900399"/>
    <w:rsid w:val="00911510"/>
    <w:rsid w:val="009411DC"/>
    <w:rsid w:val="0095262C"/>
    <w:rsid w:val="00973B3A"/>
    <w:rsid w:val="009F1265"/>
    <w:rsid w:val="00A33ECF"/>
    <w:rsid w:val="00AA45E2"/>
    <w:rsid w:val="00B30D55"/>
    <w:rsid w:val="00B84566"/>
    <w:rsid w:val="00BE2B74"/>
    <w:rsid w:val="00BE3004"/>
    <w:rsid w:val="00C76753"/>
    <w:rsid w:val="00CA1448"/>
    <w:rsid w:val="00CD06AC"/>
    <w:rsid w:val="00CE4555"/>
    <w:rsid w:val="00CF3DEF"/>
    <w:rsid w:val="00D3490C"/>
    <w:rsid w:val="00D915C7"/>
    <w:rsid w:val="00D97D30"/>
    <w:rsid w:val="00E1065F"/>
    <w:rsid w:val="00EB0824"/>
    <w:rsid w:val="00EE4944"/>
    <w:rsid w:val="00F220DB"/>
    <w:rsid w:val="00F50EBC"/>
    <w:rsid w:val="00F56C11"/>
    <w:rsid w:val="00F66FE3"/>
    <w:rsid w:val="00F96885"/>
    <w:rsid w:val="00FD2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431F"/>
  <w15:chartTrackingRefBased/>
  <w15:docId w15:val="{856EDAB4-49EA-4529-8BB4-C613C3FA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paragraph" w:styleId="Ttulo1">
    <w:name w:val="heading 1"/>
    <w:basedOn w:val="Normal"/>
    <w:next w:val="Normal"/>
    <w:link w:val="Ttulo1Car"/>
    <w:uiPriority w:val="9"/>
    <w:qFormat/>
    <w:rsid w:val="00F968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F968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F96885"/>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F96885"/>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F96885"/>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F968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68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68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68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6885"/>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F96885"/>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F96885"/>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F96885"/>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F96885"/>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F968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68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68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6885"/>
    <w:rPr>
      <w:rFonts w:eastAsiaTheme="majorEastAsia" w:cstheme="majorBidi"/>
      <w:color w:val="272727" w:themeColor="text1" w:themeTint="D8"/>
    </w:rPr>
  </w:style>
  <w:style w:type="paragraph" w:styleId="Ttulo">
    <w:name w:val="Title"/>
    <w:basedOn w:val="Normal"/>
    <w:next w:val="Normal"/>
    <w:link w:val="TtuloCar"/>
    <w:uiPriority w:val="10"/>
    <w:qFormat/>
    <w:rsid w:val="00F96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68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68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68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6885"/>
    <w:pPr>
      <w:spacing w:before="160"/>
      <w:jc w:val="center"/>
    </w:pPr>
    <w:rPr>
      <w:i/>
      <w:iCs/>
      <w:color w:val="404040" w:themeColor="text1" w:themeTint="BF"/>
    </w:rPr>
  </w:style>
  <w:style w:type="character" w:customStyle="1" w:styleId="CitaCar">
    <w:name w:val="Cita Car"/>
    <w:basedOn w:val="Fuentedeprrafopredeter"/>
    <w:link w:val="Cita"/>
    <w:uiPriority w:val="29"/>
    <w:rsid w:val="00F96885"/>
    <w:rPr>
      <w:i/>
      <w:iCs/>
      <w:color w:val="404040" w:themeColor="text1" w:themeTint="BF"/>
    </w:rPr>
  </w:style>
  <w:style w:type="paragraph" w:styleId="Prrafodelista">
    <w:name w:val="List Paragraph"/>
    <w:basedOn w:val="Normal"/>
    <w:uiPriority w:val="34"/>
    <w:qFormat/>
    <w:rsid w:val="00F96885"/>
    <w:pPr>
      <w:ind w:left="720"/>
      <w:contextualSpacing/>
    </w:pPr>
  </w:style>
  <w:style w:type="character" w:styleId="nfasisintenso">
    <w:name w:val="Intense Emphasis"/>
    <w:basedOn w:val="Fuentedeprrafopredeter"/>
    <w:uiPriority w:val="21"/>
    <w:qFormat/>
    <w:rsid w:val="00F96885"/>
    <w:rPr>
      <w:i/>
      <w:iCs/>
      <w:color w:val="2E74B5" w:themeColor="accent1" w:themeShade="BF"/>
    </w:rPr>
  </w:style>
  <w:style w:type="paragraph" w:styleId="Citadestacada">
    <w:name w:val="Intense Quote"/>
    <w:basedOn w:val="Normal"/>
    <w:next w:val="Normal"/>
    <w:link w:val="CitadestacadaCar"/>
    <w:uiPriority w:val="30"/>
    <w:qFormat/>
    <w:rsid w:val="00F968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F96885"/>
    <w:rPr>
      <w:i/>
      <w:iCs/>
      <w:color w:val="2E74B5" w:themeColor="accent1" w:themeShade="BF"/>
    </w:rPr>
  </w:style>
  <w:style w:type="character" w:styleId="Referenciaintensa">
    <w:name w:val="Intense Reference"/>
    <w:basedOn w:val="Fuentedeprrafopredeter"/>
    <w:uiPriority w:val="32"/>
    <w:qFormat/>
    <w:rsid w:val="00F96885"/>
    <w:rPr>
      <w:b/>
      <w:bCs/>
      <w:smallCaps/>
      <w:color w:val="2E74B5" w:themeColor="accent1" w:themeShade="BF"/>
      <w:spacing w:val="5"/>
    </w:rPr>
  </w:style>
  <w:style w:type="character" w:styleId="Hipervnculo">
    <w:name w:val="Hyperlink"/>
    <w:basedOn w:val="Fuentedeprrafopredeter"/>
    <w:uiPriority w:val="99"/>
    <w:unhideWhenUsed/>
    <w:rsid w:val="00094E60"/>
    <w:rPr>
      <w:color w:val="0563C1" w:themeColor="hyperlink"/>
      <w:u w:val="single"/>
    </w:rPr>
  </w:style>
  <w:style w:type="character" w:styleId="Mencinsinresolver">
    <w:name w:val="Unresolved Mention"/>
    <w:basedOn w:val="Fuentedeprrafopredeter"/>
    <w:uiPriority w:val="99"/>
    <w:semiHidden/>
    <w:unhideWhenUsed/>
    <w:rsid w:val="00094E60"/>
    <w:rPr>
      <w:color w:val="605E5C"/>
      <w:shd w:val="clear" w:color="auto" w:fill="E1DFDD"/>
    </w:rPr>
  </w:style>
  <w:style w:type="paragraph" w:styleId="Encabezado">
    <w:name w:val="header"/>
    <w:basedOn w:val="Normal"/>
    <w:link w:val="EncabezadoCar"/>
    <w:uiPriority w:val="99"/>
    <w:unhideWhenUsed/>
    <w:rsid w:val="00D349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490C"/>
  </w:style>
  <w:style w:type="paragraph" w:styleId="Piedepgina">
    <w:name w:val="footer"/>
    <w:basedOn w:val="Normal"/>
    <w:link w:val="PiedepginaCar"/>
    <w:uiPriority w:val="99"/>
    <w:unhideWhenUsed/>
    <w:rsid w:val="00D349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490C"/>
  </w:style>
  <w:style w:type="character" w:styleId="nfasis">
    <w:name w:val="Emphasis"/>
    <w:basedOn w:val="Fuentedeprrafopredeter"/>
    <w:uiPriority w:val="20"/>
    <w:qFormat/>
    <w:rsid w:val="002F5EDC"/>
    <w:rPr>
      <w:i/>
      <w:iCs/>
    </w:rPr>
  </w:style>
  <w:style w:type="paragraph" w:styleId="NormalWeb">
    <w:name w:val="Normal (Web)"/>
    <w:basedOn w:val="Normal"/>
    <w:uiPriority w:val="99"/>
    <w:unhideWhenUsed/>
    <w:rsid w:val="000C7979"/>
    <w:pPr>
      <w:spacing w:before="100" w:beforeAutospacing="1" w:after="100" w:afterAutospacing="1" w:line="240" w:lineRule="auto"/>
    </w:pPr>
    <w:rPr>
      <w:rFonts w:ascii="Times New Roman" w:eastAsia="Times New Roman" w:hAnsi="Times New Roman" w:cs="Times New Roman"/>
      <w:kern w:val="0"/>
      <w:sz w:val="24"/>
      <w:szCs w:val="24"/>
      <w:lang w:val="es-419" w:eastAsia="es-419"/>
      <w14:ligatures w14:val="none"/>
    </w:rPr>
  </w:style>
  <w:style w:type="paragraph" w:customStyle="1" w:styleId="estilo3">
    <w:name w:val="estilo3"/>
    <w:basedOn w:val="Normal"/>
    <w:rsid w:val="000C7979"/>
    <w:pPr>
      <w:spacing w:before="100" w:beforeAutospacing="1" w:after="100" w:afterAutospacing="1" w:line="240" w:lineRule="auto"/>
    </w:pPr>
    <w:rPr>
      <w:rFonts w:ascii="Times New Roman" w:eastAsia="Times New Roman" w:hAnsi="Times New Roman" w:cs="Times New Roman"/>
      <w:kern w:val="0"/>
      <w:sz w:val="24"/>
      <w:szCs w:val="24"/>
      <w:lang w:val="es-419" w:eastAsia="es-419"/>
      <w14:ligatures w14:val="none"/>
    </w:rPr>
  </w:style>
  <w:style w:type="character" w:styleId="Fuerte">
    <w:name w:val="Strong"/>
    <w:basedOn w:val="Fuentedeprrafopredeter"/>
    <w:uiPriority w:val="22"/>
    <w:qFormat/>
    <w:rsid w:val="00250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5262">
      <w:bodyDiv w:val="1"/>
      <w:marLeft w:val="0"/>
      <w:marRight w:val="0"/>
      <w:marTop w:val="0"/>
      <w:marBottom w:val="0"/>
      <w:divBdr>
        <w:top w:val="none" w:sz="0" w:space="0" w:color="auto"/>
        <w:left w:val="none" w:sz="0" w:space="0" w:color="auto"/>
        <w:bottom w:val="none" w:sz="0" w:space="0" w:color="auto"/>
        <w:right w:val="none" w:sz="0" w:space="0" w:color="auto"/>
      </w:divBdr>
      <w:divsChild>
        <w:div w:id="1377706674">
          <w:marLeft w:val="0"/>
          <w:marRight w:val="0"/>
          <w:marTop w:val="0"/>
          <w:marBottom w:val="0"/>
          <w:divBdr>
            <w:top w:val="none" w:sz="0" w:space="0" w:color="auto"/>
            <w:left w:val="none" w:sz="0" w:space="0" w:color="auto"/>
            <w:bottom w:val="none" w:sz="0" w:space="0" w:color="auto"/>
            <w:right w:val="none" w:sz="0" w:space="0" w:color="auto"/>
          </w:divBdr>
          <w:divsChild>
            <w:div w:id="1471434629">
              <w:marLeft w:val="0"/>
              <w:marRight w:val="0"/>
              <w:marTop w:val="0"/>
              <w:marBottom w:val="0"/>
              <w:divBdr>
                <w:top w:val="none" w:sz="0" w:space="0" w:color="auto"/>
                <w:left w:val="none" w:sz="0" w:space="0" w:color="auto"/>
                <w:bottom w:val="none" w:sz="0" w:space="0" w:color="auto"/>
                <w:right w:val="none" w:sz="0" w:space="0" w:color="auto"/>
              </w:divBdr>
              <w:divsChild>
                <w:div w:id="1062480140">
                  <w:marLeft w:val="0"/>
                  <w:marRight w:val="0"/>
                  <w:marTop w:val="0"/>
                  <w:marBottom w:val="0"/>
                  <w:divBdr>
                    <w:top w:val="none" w:sz="0" w:space="0" w:color="auto"/>
                    <w:left w:val="none" w:sz="0" w:space="0" w:color="auto"/>
                    <w:bottom w:val="none" w:sz="0" w:space="0" w:color="auto"/>
                    <w:right w:val="none" w:sz="0" w:space="0" w:color="auto"/>
                  </w:divBdr>
                  <w:divsChild>
                    <w:div w:id="145242938">
                      <w:marLeft w:val="0"/>
                      <w:marRight w:val="0"/>
                      <w:marTop w:val="0"/>
                      <w:marBottom w:val="0"/>
                      <w:divBdr>
                        <w:top w:val="none" w:sz="0" w:space="0" w:color="auto"/>
                        <w:left w:val="none" w:sz="0" w:space="0" w:color="auto"/>
                        <w:bottom w:val="none" w:sz="0" w:space="0" w:color="auto"/>
                        <w:right w:val="none" w:sz="0" w:space="0" w:color="auto"/>
                      </w:divBdr>
                      <w:divsChild>
                        <w:div w:id="1718621042">
                          <w:marLeft w:val="0"/>
                          <w:marRight w:val="0"/>
                          <w:marTop w:val="0"/>
                          <w:marBottom w:val="0"/>
                          <w:divBdr>
                            <w:top w:val="none" w:sz="0" w:space="0" w:color="auto"/>
                            <w:left w:val="none" w:sz="0" w:space="0" w:color="auto"/>
                            <w:bottom w:val="none" w:sz="0" w:space="0" w:color="auto"/>
                            <w:right w:val="none" w:sz="0" w:space="0" w:color="auto"/>
                          </w:divBdr>
                          <w:divsChild>
                            <w:div w:id="1040666482">
                              <w:marLeft w:val="0"/>
                              <w:marRight w:val="0"/>
                              <w:marTop w:val="0"/>
                              <w:marBottom w:val="0"/>
                              <w:divBdr>
                                <w:top w:val="none" w:sz="0" w:space="0" w:color="auto"/>
                                <w:left w:val="none" w:sz="0" w:space="0" w:color="auto"/>
                                <w:bottom w:val="none" w:sz="0" w:space="0" w:color="auto"/>
                                <w:right w:val="none" w:sz="0" w:space="0" w:color="auto"/>
                              </w:divBdr>
                              <w:divsChild>
                                <w:div w:id="1958683188">
                                  <w:marLeft w:val="0"/>
                                  <w:marRight w:val="0"/>
                                  <w:marTop w:val="0"/>
                                  <w:marBottom w:val="0"/>
                                  <w:divBdr>
                                    <w:top w:val="none" w:sz="0" w:space="0" w:color="auto"/>
                                    <w:left w:val="none" w:sz="0" w:space="0" w:color="auto"/>
                                    <w:bottom w:val="none" w:sz="0" w:space="0" w:color="auto"/>
                                    <w:right w:val="none" w:sz="0" w:space="0" w:color="auto"/>
                                  </w:divBdr>
                                  <w:divsChild>
                                    <w:div w:id="12267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358692">
      <w:bodyDiv w:val="1"/>
      <w:marLeft w:val="0"/>
      <w:marRight w:val="0"/>
      <w:marTop w:val="0"/>
      <w:marBottom w:val="0"/>
      <w:divBdr>
        <w:top w:val="none" w:sz="0" w:space="0" w:color="auto"/>
        <w:left w:val="none" w:sz="0" w:space="0" w:color="auto"/>
        <w:bottom w:val="none" w:sz="0" w:space="0" w:color="auto"/>
        <w:right w:val="none" w:sz="0" w:space="0" w:color="auto"/>
      </w:divBdr>
      <w:divsChild>
        <w:div w:id="1607695478">
          <w:marLeft w:val="0"/>
          <w:marRight w:val="0"/>
          <w:marTop w:val="0"/>
          <w:marBottom w:val="0"/>
          <w:divBdr>
            <w:top w:val="none" w:sz="0" w:space="0" w:color="auto"/>
            <w:left w:val="none" w:sz="0" w:space="0" w:color="auto"/>
            <w:bottom w:val="none" w:sz="0" w:space="0" w:color="auto"/>
            <w:right w:val="none" w:sz="0" w:space="0" w:color="auto"/>
          </w:divBdr>
          <w:divsChild>
            <w:div w:id="2138523979">
              <w:marLeft w:val="0"/>
              <w:marRight w:val="0"/>
              <w:marTop w:val="0"/>
              <w:marBottom w:val="0"/>
              <w:divBdr>
                <w:top w:val="none" w:sz="0" w:space="0" w:color="auto"/>
                <w:left w:val="none" w:sz="0" w:space="0" w:color="auto"/>
                <w:bottom w:val="none" w:sz="0" w:space="0" w:color="auto"/>
                <w:right w:val="none" w:sz="0" w:space="0" w:color="auto"/>
              </w:divBdr>
              <w:divsChild>
                <w:div w:id="1286083949">
                  <w:marLeft w:val="0"/>
                  <w:marRight w:val="0"/>
                  <w:marTop w:val="0"/>
                  <w:marBottom w:val="0"/>
                  <w:divBdr>
                    <w:top w:val="none" w:sz="0" w:space="0" w:color="auto"/>
                    <w:left w:val="none" w:sz="0" w:space="0" w:color="auto"/>
                    <w:bottom w:val="none" w:sz="0" w:space="0" w:color="auto"/>
                    <w:right w:val="none" w:sz="0" w:space="0" w:color="auto"/>
                  </w:divBdr>
                  <w:divsChild>
                    <w:div w:id="1899392273">
                      <w:marLeft w:val="0"/>
                      <w:marRight w:val="0"/>
                      <w:marTop w:val="0"/>
                      <w:marBottom w:val="0"/>
                      <w:divBdr>
                        <w:top w:val="none" w:sz="0" w:space="0" w:color="auto"/>
                        <w:left w:val="none" w:sz="0" w:space="0" w:color="auto"/>
                        <w:bottom w:val="none" w:sz="0" w:space="0" w:color="auto"/>
                        <w:right w:val="none" w:sz="0" w:space="0" w:color="auto"/>
                      </w:divBdr>
                      <w:divsChild>
                        <w:div w:id="1534149826">
                          <w:marLeft w:val="0"/>
                          <w:marRight w:val="0"/>
                          <w:marTop w:val="0"/>
                          <w:marBottom w:val="0"/>
                          <w:divBdr>
                            <w:top w:val="none" w:sz="0" w:space="0" w:color="auto"/>
                            <w:left w:val="none" w:sz="0" w:space="0" w:color="auto"/>
                            <w:bottom w:val="none" w:sz="0" w:space="0" w:color="auto"/>
                            <w:right w:val="none" w:sz="0" w:space="0" w:color="auto"/>
                          </w:divBdr>
                          <w:divsChild>
                            <w:div w:id="962031349">
                              <w:marLeft w:val="0"/>
                              <w:marRight w:val="0"/>
                              <w:marTop w:val="0"/>
                              <w:marBottom w:val="0"/>
                              <w:divBdr>
                                <w:top w:val="none" w:sz="0" w:space="0" w:color="auto"/>
                                <w:left w:val="none" w:sz="0" w:space="0" w:color="auto"/>
                                <w:bottom w:val="none" w:sz="0" w:space="0" w:color="auto"/>
                                <w:right w:val="none" w:sz="0" w:space="0" w:color="auto"/>
                              </w:divBdr>
                              <w:divsChild>
                                <w:div w:id="1584797138">
                                  <w:marLeft w:val="0"/>
                                  <w:marRight w:val="0"/>
                                  <w:marTop w:val="0"/>
                                  <w:marBottom w:val="0"/>
                                  <w:divBdr>
                                    <w:top w:val="none" w:sz="0" w:space="0" w:color="auto"/>
                                    <w:left w:val="none" w:sz="0" w:space="0" w:color="auto"/>
                                    <w:bottom w:val="none" w:sz="0" w:space="0" w:color="auto"/>
                                    <w:right w:val="none" w:sz="0" w:space="0" w:color="auto"/>
                                  </w:divBdr>
                                  <w:divsChild>
                                    <w:div w:id="342899532">
                                      <w:marLeft w:val="0"/>
                                      <w:marRight w:val="0"/>
                                      <w:marTop w:val="0"/>
                                      <w:marBottom w:val="0"/>
                                      <w:divBdr>
                                        <w:top w:val="none" w:sz="0" w:space="0" w:color="auto"/>
                                        <w:left w:val="none" w:sz="0" w:space="0" w:color="auto"/>
                                        <w:bottom w:val="none" w:sz="0" w:space="0" w:color="auto"/>
                                        <w:right w:val="none" w:sz="0" w:space="0" w:color="auto"/>
                                      </w:divBdr>
                                      <w:divsChild>
                                        <w:div w:id="784663646">
                                          <w:marLeft w:val="0"/>
                                          <w:marRight w:val="0"/>
                                          <w:marTop w:val="0"/>
                                          <w:marBottom w:val="0"/>
                                          <w:divBdr>
                                            <w:top w:val="none" w:sz="0" w:space="0" w:color="auto"/>
                                            <w:left w:val="none" w:sz="0" w:space="0" w:color="auto"/>
                                            <w:bottom w:val="none" w:sz="0" w:space="0" w:color="auto"/>
                                            <w:right w:val="none" w:sz="0" w:space="0" w:color="auto"/>
                                          </w:divBdr>
                                          <w:divsChild>
                                            <w:div w:id="10466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411523">
          <w:marLeft w:val="0"/>
          <w:marRight w:val="0"/>
          <w:marTop w:val="0"/>
          <w:marBottom w:val="0"/>
          <w:divBdr>
            <w:top w:val="none" w:sz="0" w:space="0" w:color="auto"/>
            <w:left w:val="none" w:sz="0" w:space="0" w:color="auto"/>
            <w:bottom w:val="none" w:sz="0" w:space="0" w:color="auto"/>
            <w:right w:val="none" w:sz="0" w:space="0" w:color="auto"/>
          </w:divBdr>
          <w:divsChild>
            <w:div w:id="2043699599">
              <w:marLeft w:val="0"/>
              <w:marRight w:val="0"/>
              <w:marTop w:val="0"/>
              <w:marBottom w:val="0"/>
              <w:divBdr>
                <w:top w:val="none" w:sz="0" w:space="0" w:color="auto"/>
                <w:left w:val="none" w:sz="0" w:space="0" w:color="auto"/>
                <w:bottom w:val="none" w:sz="0" w:space="0" w:color="auto"/>
                <w:right w:val="none" w:sz="0" w:space="0" w:color="auto"/>
              </w:divBdr>
              <w:divsChild>
                <w:div w:id="1689721437">
                  <w:marLeft w:val="0"/>
                  <w:marRight w:val="0"/>
                  <w:marTop w:val="0"/>
                  <w:marBottom w:val="0"/>
                  <w:divBdr>
                    <w:top w:val="none" w:sz="0" w:space="0" w:color="auto"/>
                    <w:left w:val="none" w:sz="0" w:space="0" w:color="auto"/>
                    <w:bottom w:val="none" w:sz="0" w:space="0" w:color="auto"/>
                    <w:right w:val="none" w:sz="0" w:space="0" w:color="auto"/>
                  </w:divBdr>
                  <w:divsChild>
                    <w:div w:id="550264407">
                      <w:marLeft w:val="0"/>
                      <w:marRight w:val="0"/>
                      <w:marTop w:val="0"/>
                      <w:marBottom w:val="0"/>
                      <w:divBdr>
                        <w:top w:val="none" w:sz="0" w:space="0" w:color="auto"/>
                        <w:left w:val="none" w:sz="0" w:space="0" w:color="auto"/>
                        <w:bottom w:val="none" w:sz="0" w:space="0" w:color="auto"/>
                        <w:right w:val="none" w:sz="0" w:space="0" w:color="auto"/>
                      </w:divBdr>
                      <w:divsChild>
                        <w:div w:id="780494172">
                          <w:marLeft w:val="0"/>
                          <w:marRight w:val="0"/>
                          <w:marTop w:val="0"/>
                          <w:marBottom w:val="0"/>
                          <w:divBdr>
                            <w:top w:val="none" w:sz="0" w:space="0" w:color="auto"/>
                            <w:left w:val="none" w:sz="0" w:space="0" w:color="auto"/>
                            <w:bottom w:val="none" w:sz="0" w:space="0" w:color="auto"/>
                            <w:right w:val="none" w:sz="0" w:space="0" w:color="auto"/>
                          </w:divBdr>
                          <w:divsChild>
                            <w:div w:id="1362628143">
                              <w:marLeft w:val="0"/>
                              <w:marRight w:val="0"/>
                              <w:marTop w:val="0"/>
                              <w:marBottom w:val="0"/>
                              <w:divBdr>
                                <w:top w:val="none" w:sz="0" w:space="0" w:color="auto"/>
                                <w:left w:val="none" w:sz="0" w:space="0" w:color="auto"/>
                                <w:bottom w:val="none" w:sz="0" w:space="0" w:color="auto"/>
                                <w:right w:val="none" w:sz="0" w:space="0" w:color="auto"/>
                              </w:divBdr>
                              <w:divsChild>
                                <w:div w:id="2003121461">
                                  <w:marLeft w:val="0"/>
                                  <w:marRight w:val="0"/>
                                  <w:marTop w:val="0"/>
                                  <w:marBottom w:val="0"/>
                                  <w:divBdr>
                                    <w:top w:val="none" w:sz="0" w:space="0" w:color="auto"/>
                                    <w:left w:val="none" w:sz="0" w:space="0" w:color="auto"/>
                                    <w:bottom w:val="none" w:sz="0" w:space="0" w:color="auto"/>
                                    <w:right w:val="none" w:sz="0" w:space="0" w:color="auto"/>
                                  </w:divBdr>
                                  <w:divsChild>
                                    <w:div w:id="2055150403">
                                      <w:marLeft w:val="0"/>
                                      <w:marRight w:val="0"/>
                                      <w:marTop w:val="0"/>
                                      <w:marBottom w:val="0"/>
                                      <w:divBdr>
                                        <w:top w:val="none" w:sz="0" w:space="0" w:color="auto"/>
                                        <w:left w:val="none" w:sz="0" w:space="0" w:color="auto"/>
                                        <w:bottom w:val="none" w:sz="0" w:space="0" w:color="auto"/>
                                        <w:right w:val="none" w:sz="0" w:space="0" w:color="auto"/>
                                      </w:divBdr>
                                      <w:divsChild>
                                        <w:div w:id="1822304222">
                                          <w:marLeft w:val="0"/>
                                          <w:marRight w:val="0"/>
                                          <w:marTop w:val="0"/>
                                          <w:marBottom w:val="0"/>
                                          <w:divBdr>
                                            <w:top w:val="none" w:sz="0" w:space="0" w:color="auto"/>
                                            <w:left w:val="none" w:sz="0" w:space="0" w:color="auto"/>
                                            <w:bottom w:val="none" w:sz="0" w:space="0" w:color="auto"/>
                                            <w:right w:val="none" w:sz="0" w:space="0" w:color="auto"/>
                                          </w:divBdr>
                                          <w:divsChild>
                                            <w:div w:id="555892453">
                                              <w:marLeft w:val="0"/>
                                              <w:marRight w:val="0"/>
                                              <w:marTop w:val="0"/>
                                              <w:marBottom w:val="0"/>
                                              <w:divBdr>
                                                <w:top w:val="none" w:sz="0" w:space="0" w:color="auto"/>
                                                <w:left w:val="none" w:sz="0" w:space="0" w:color="auto"/>
                                                <w:bottom w:val="none" w:sz="0" w:space="0" w:color="auto"/>
                                                <w:right w:val="none" w:sz="0" w:space="0" w:color="auto"/>
                                              </w:divBdr>
                                              <w:divsChild>
                                                <w:div w:id="1453591033">
                                                  <w:marLeft w:val="0"/>
                                                  <w:marRight w:val="0"/>
                                                  <w:marTop w:val="0"/>
                                                  <w:marBottom w:val="0"/>
                                                  <w:divBdr>
                                                    <w:top w:val="none" w:sz="0" w:space="0" w:color="auto"/>
                                                    <w:left w:val="none" w:sz="0" w:space="0" w:color="auto"/>
                                                    <w:bottom w:val="none" w:sz="0" w:space="0" w:color="auto"/>
                                                    <w:right w:val="none" w:sz="0" w:space="0" w:color="auto"/>
                                                  </w:divBdr>
                                                  <w:divsChild>
                                                    <w:div w:id="302856348">
                                                      <w:marLeft w:val="0"/>
                                                      <w:marRight w:val="0"/>
                                                      <w:marTop w:val="0"/>
                                                      <w:marBottom w:val="0"/>
                                                      <w:divBdr>
                                                        <w:top w:val="none" w:sz="0" w:space="0" w:color="auto"/>
                                                        <w:left w:val="none" w:sz="0" w:space="0" w:color="auto"/>
                                                        <w:bottom w:val="none" w:sz="0" w:space="0" w:color="auto"/>
                                                        <w:right w:val="none" w:sz="0" w:space="0" w:color="auto"/>
                                                      </w:divBdr>
                                                      <w:divsChild>
                                                        <w:div w:id="14577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5143107">
      <w:bodyDiv w:val="1"/>
      <w:marLeft w:val="0"/>
      <w:marRight w:val="0"/>
      <w:marTop w:val="0"/>
      <w:marBottom w:val="0"/>
      <w:divBdr>
        <w:top w:val="none" w:sz="0" w:space="0" w:color="auto"/>
        <w:left w:val="none" w:sz="0" w:space="0" w:color="auto"/>
        <w:bottom w:val="none" w:sz="0" w:space="0" w:color="auto"/>
        <w:right w:val="none" w:sz="0" w:space="0" w:color="auto"/>
      </w:divBdr>
      <w:divsChild>
        <w:div w:id="230585082">
          <w:marLeft w:val="0"/>
          <w:marRight w:val="0"/>
          <w:marTop w:val="0"/>
          <w:marBottom w:val="0"/>
          <w:divBdr>
            <w:top w:val="none" w:sz="0" w:space="0" w:color="auto"/>
            <w:left w:val="none" w:sz="0" w:space="0" w:color="auto"/>
            <w:bottom w:val="none" w:sz="0" w:space="0" w:color="auto"/>
            <w:right w:val="none" w:sz="0" w:space="0" w:color="auto"/>
          </w:divBdr>
          <w:divsChild>
            <w:div w:id="256449225">
              <w:marLeft w:val="0"/>
              <w:marRight w:val="0"/>
              <w:marTop w:val="0"/>
              <w:marBottom w:val="0"/>
              <w:divBdr>
                <w:top w:val="none" w:sz="0" w:space="0" w:color="auto"/>
                <w:left w:val="none" w:sz="0" w:space="0" w:color="auto"/>
                <w:bottom w:val="none" w:sz="0" w:space="0" w:color="auto"/>
                <w:right w:val="none" w:sz="0" w:space="0" w:color="auto"/>
              </w:divBdr>
              <w:divsChild>
                <w:div w:id="768234105">
                  <w:marLeft w:val="0"/>
                  <w:marRight w:val="0"/>
                  <w:marTop w:val="0"/>
                  <w:marBottom w:val="0"/>
                  <w:divBdr>
                    <w:top w:val="none" w:sz="0" w:space="0" w:color="auto"/>
                    <w:left w:val="none" w:sz="0" w:space="0" w:color="auto"/>
                    <w:bottom w:val="none" w:sz="0" w:space="0" w:color="auto"/>
                    <w:right w:val="none" w:sz="0" w:space="0" w:color="auto"/>
                  </w:divBdr>
                  <w:divsChild>
                    <w:div w:id="1940674821">
                      <w:marLeft w:val="0"/>
                      <w:marRight w:val="0"/>
                      <w:marTop w:val="0"/>
                      <w:marBottom w:val="0"/>
                      <w:divBdr>
                        <w:top w:val="none" w:sz="0" w:space="0" w:color="auto"/>
                        <w:left w:val="none" w:sz="0" w:space="0" w:color="auto"/>
                        <w:bottom w:val="none" w:sz="0" w:space="0" w:color="auto"/>
                        <w:right w:val="none" w:sz="0" w:space="0" w:color="auto"/>
                      </w:divBdr>
                      <w:divsChild>
                        <w:div w:id="1055547108">
                          <w:marLeft w:val="0"/>
                          <w:marRight w:val="0"/>
                          <w:marTop w:val="0"/>
                          <w:marBottom w:val="0"/>
                          <w:divBdr>
                            <w:top w:val="none" w:sz="0" w:space="0" w:color="auto"/>
                            <w:left w:val="none" w:sz="0" w:space="0" w:color="auto"/>
                            <w:bottom w:val="none" w:sz="0" w:space="0" w:color="auto"/>
                            <w:right w:val="none" w:sz="0" w:space="0" w:color="auto"/>
                          </w:divBdr>
                          <w:divsChild>
                            <w:div w:id="945967755">
                              <w:marLeft w:val="0"/>
                              <w:marRight w:val="0"/>
                              <w:marTop w:val="0"/>
                              <w:marBottom w:val="0"/>
                              <w:divBdr>
                                <w:top w:val="none" w:sz="0" w:space="0" w:color="auto"/>
                                <w:left w:val="none" w:sz="0" w:space="0" w:color="auto"/>
                                <w:bottom w:val="none" w:sz="0" w:space="0" w:color="auto"/>
                                <w:right w:val="none" w:sz="0" w:space="0" w:color="auto"/>
                              </w:divBdr>
                              <w:divsChild>
                                <w:div w:id="1104692647">
                                  <w:marLeft w:val="0"/>
                                  <w:marRight w:val="0"/>
                                  <w:marTop w:val="0"/>
                                  <w:marBottom w:val="0"/>
                                  <w:divBdr>
                                    <w:top w:val="none" w:sz="0" w:space="0" w:color="auto"/>
                                    <w:left w:val="none" w:sz="0" w:space="0" w:color="auto"/>
                                    <w:bottom w:val="none" w:sz="0" w:space="0" w:color="auto"/>
                                    <w:right w:val="none" w:sz="0" w:space="0" w:color="auto"/>
                                  </w:divBdr>
                                  <w:divsChild>
                                    <w:div w:id="10919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518984">
      <w:bodyDiv w:val="1"/>
      <w:marLeft w:val="0"/>
      <w:marRight w:val="0"/>
      <w:marTop w:val="0"/>
      <w:marBottom w:val="0"/>
      <w:divBdr>
        <w:top w:val="none" w:sz="0" w:space="0" w:color="auto"/>
        <w:left w:val="none" w:sz="0" w:space="0" w:color="auto"/>
        <w:bottom w:val="none" w:sz="0" w:space="0" w:color="auto"/>
        <w:right w:val="none" w:sz="0" w:space="0" w:color="auto"/>
      </w:divBdr>
      <w:divsChild>
        <w:div w:id="1904559836">
          <w:marLeft w:val="0"/>
          <w:marRight w:val="0"/>
          <w:marTop w:val="0"/>
          <w:marBottom w:val="0"/>
          <w:divBdr>
            <w:top w:val="none" w:sz="0" w:space="0" w:color="auto"/>
            <w:left w:val="none" w:sz="0" w:space="0" w:color="auto"/>
            <w:bottom w:val="none" w:sz="0" w:space="0" w:color="auto"/>
            <w:right w:val="none" w:sz="0" w:space="0" w:color="auto"/>
          </w:divBdr>
          <w:divsChild>
            <w:div w:id="687758866">
              <w:marLeft w:val="0"/>
              <w:marRight w:val="0"/>
              <w:marTop w:val="0"/>
              <w:marBottom w:val="0"/>
              <w:divBdr>
                <w:top w:val="none" w:sz="0" w:space="0" w:color="auto"/>
                <w:left w:val="none" w:sz="0" w:space="0" w:color="auto"/>
                <w:bottom w:val="none" w:sz="0" w:space="0" w:color="auto"/>
                <w:right w:val="none" w:sz="0" w:space="0" w:color="auto"/>
              </w:divBdr>
              <w:divsChild>
                <w:div w:id="426267645">
                  <w:marLeft w:val="0"/>
                  <w:marRight w:val="0"/>
                  <w:marTop w:val="0"/>
                  <w:marBottom w:val="0"/>
                  <w:divBdr>
                    <w:top w:val="none" w:sz="0" w:space="0" w:color="auto"/>
                    <w:left w:val="none" w:sz="0" w:space="0" w:color="auto"/>
                    <w:bottom w:val="none" w:sz="0" w:space="0" w:color="auto"/>
                    <w:right w:val="none" w:sz="0" w:space="0" w:color="auto"/>
                  </w:divBdr>
                  <w:divsChild>
                    <w:div w:id="1907378735">
                      <w:marLeft w:val="0"/>
                      <w:marRight w:val="0"/>
                      <w:marTop w:val="0"/>
                      <w:marBottom w:val="0"/>
                      <w:divBdr>
                        <w:top w:val="none" w:sz="0" w:space="0" w:color="auto"/>
                        <w:left w:val="none" w:sz="0" w:space="0" w:color="auto"/>
                        <w:bottom w:val="none" w:sz="0" w:space="0" w:color="auto"/>
                        <w:right w:val="none" w:sz="0" w:space="0" w:color="auto"/>
                      </w:divBdr>
                      <w:divsChild>
                        <w:div w:id="1529562643">
                          <w:marLeft w:val="0"/>
                          <w:marRight w:val="0"/>
                          <w:marTop w:val="0"/>
                          <w:marBottom w:val="0"/>
                          <w:divBdr>
                            <w:top w:val="none" w:sz="0" w:space="0" w:color="auto"/>
                            <w:left w:val="none" w:sz="0" w:space="0" w:color="auto"/>
                            <w:bottom w:val="none" w:sz="0" w:space="0" w:color="auto"/>
                            <w:right w:val="none" w:sz="0" w:space="0" w:color="auto"/>
                          </w:divBdr>
                          <w:divsChild>
                            <w:div w:id="483426215">
                              <w:marLeft w:val="0"/>
                              <w:marRight w:val="0"/>
                              <w:marTop w:val="0"/>
                              <w:marBottom w:val="0"/>
                              <w:divBdr>
                                <w:top w:val="none" w:sz="0" w:space="0" w:color="auto"/>
                                <w:left w:val="none" w:sz="0" w:space="0" w:color="auto"/>
                                <w:bottom w:val="none" w:sz="0" w:space="0" w:color="auto"/>
                                <w:right w:val="none" w:sz="0" w:space="0" w:color="auto"/>
                              </w:divBdr>
                              <w:divsChild>
                                <w:div w:id="1713018">
                                  <w:marLeft w:val="0"/>
                                  <w:marRight w:val="0"/>
                                  <w:marTop w:val="0"/>
                                  <w:marBottom w:val="0"/>
                                  <w:divBdr>
                                    <w:top w:val="none" w:sz="0" w:space="0" w:color="auto"/>
                                    <w:left w:val="none" w:sz="0" w:space="0" w:color="auto"/>
                                    <w:bottom w:val="none" w:sz="0" w:space="0" w:color="auto"/>
                                    <w:right w:val="none" w:sz="0" w:space="0" w:color="auto"/>
                                  </w:divBdr>
                                  <w:divsChild>
                                    <w:div w:id="102147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957626">
      <w:bodyDiv w:val="1"/>
      <w:marLeft w:val="0"/>
      <w:marRight w:val="0"/>
      <w:marTop w:val="0"/>
      <w:marBottom w:val="0"/>
      <w:divBdr>
        <w:top w:val="none" w:sz="0" w:space="0" w:color="auto"/>
        <w:left w:val="none" w:sz="0" w:space="0" w:color="auto"/>
        <w:bottom w:val="none" w:sz="0" w:space="0" w:color="auto"/>
        <w:right w:val="none" w:sz="0" w:space="0" w:color="auto"/>
      </w:divBdr>
      <w:divsChild>
        <w:div w:id="2059552747">
          <w:marLeft w:val="0"/>
          <w:marRight w:val="0"/>
          <w:marTop w:val="0"/>
          <w:marBottom w:val="0"/>
          <w:divBdr>
            <w:top w:val="none" w:sz="0" w:space="0" w:color="auto"/>
            <w:left w:val="none" w:sz="0" w:space="0" w:color="auto"/>
            <w:bottom w:val="none" w:sz="0" w:space="0" w:color="auto"/>
            <w:right w:val="none" w:sz="0" w:space="0" w:color="auto"/>
          </w:divBdr>
          <w:divsChild>
            <w:div w:id="1538858493">
              <w:marLeft w:val="0"/>
              <w:marRight w:val="0"/>
              <w:marTop w:val="0"/>
              <w:marBottom w:val="0"/>
              <w:divBdr>
                <w:top w:val="none" w:sz="0" w:space="0" w:color="auto"/>
                <w:left w:val="none" w:sz="0" w:space="0" w:color="auto"/>
                <w:bottom w:val="none" w:sz="0" w:space="0" w:color="auto"/>
                <w:right w:val="none" w:sz="0" w:space="0" w:color="auto"/>
              </w:divBdr>
              <w:divsChild>
                <w:div w:id="1649558061">
                  <w:marLeft w:val="0"/>
                  <w:marRight w:val="0"/>
                  <w:marTop w:val="0"/>
                  <w:marBottom w:val="0"/>
                  <w:divBdr>
                    <w:top w:val="none" w:sz="0" w:space="0" w:color="auto"/>
                    <w:left w:val="none" w:sz="0" w:space="0" w:color="auto"/>
                    <w:bottom w:val="none" w:sz="0" w:space="0" w:color="auto"/>
                    <w:right w:val="none" w:sz="0" w:space="0" w:color="auto"/>
                  </w:divBdr>
                  <w:divsChild>
                    <w:div w:id="1678800293">
                      <w:marLeft w:val="0"/>
                      <w:marRight w:val="0"/>
                      <w:marTop w:val="0"/>
                      <w:marBottom w:val="0"/>
                      <w:divBdr>
                        <w:top w:val="none" w:sz="0" w:space="0" w:color="auto"/>
                        <w:left w:val="none" w:sz="0" w:space="0" w:color="auto"/>
                        <w:bottom w:val="none" w:sz="0" w:space="0" w:color="auto"/>
                        <w:right w:val="none" w:sz="0" w:space="0" w:color="auto"/>
                      </w:divBdr>
                      <w:divsChild>
                        <w:div w:id="1265115578">
                          <w:marLeft w:val="0"/>
                          <w:marRight w:val="0"/>
                          <w:marTop w:val="0"/>
                          <w:marBottom w:val="0"/>
                          <w:divBdr>
                            <w:top w:val="none" w:sz="0" w:space="0" w:color="auto"/>
                            <w:left w:val="none" w:sz="0" w:space="0" w:color="auto"/>
                            <w:bottom w:val="none" w:sz="0" w:space="0" w:color="auto"/>
                            <w:right w:val="none" w:sz="0" w:space="0" w:color="auto"/>
                          </w:divBdr>
                          <w:divsChild>
                            <w:div w:id="1607535799">
                              <w:marLeft w:val="0"/>
                              <w:marRight w:val="0"/>
                              <w:marTop w:val="0"/>
                              <w:marBottom w:val="0"/>
                              <w:divBdr>
                                <w:top w:val="none" w:sz="0" w:space="0" w:color="auto"/>
                                <w:left w:val="none" w:sz="0" w:space="0" w:color="auto"/>
                                <w:bottom w:val="none" w:sz="0" w:space="0" w:color="auto"/>
                                <w:right w:val="none" w:sz="0" w:space="0" w:color="auto"/>
                              </w:divBdr>
                              <w:divsChild>
                                <w:div w:id="1115250874">
                                  <w:marLeft w:val="0"/>
                                  <w:marRight w:val="0"/>
                                  <w:marTop w:val="0"/>
                                  <w:marBottom w:val="0"/>
                                  <w:divBdr>
                                    <w:top w:val="none" w:sz="0" w:space="0" w:color="auto"/>
                                    <w:left w:val="none" w:sz="0" w:space="0" w:color="auto"/>
                                    <w:bottom w:val="none" w:sz="0" w:space="0" w:color="auto"/>
                                    <w:right w:val="none" w:sz="0" w:space="0" w:color="auto"/>
                                  </w:divBdr>
                                  <w:divsChild>
                                    <w:div w:id="6080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036803">
      <w:bodyDiv w:val="1"/>
      <w:marLeft w:val="0"/>
      <w:marRight w:val="0"/>
      <w:marTop w:val="0"/>
      <w:marBottom w:val="0"/>
      <w:divBdr>
        <w:top w:val="none" w:sz="0" w:space="0" w:color="auto"/>
        <w:left w:val="none" w:sz="0" w:space="0" w:color="auto"/>
        <w:bottom w:val="none" w:sz="0" w:space="0" w:color="auto"/>
        <w:right w:val="none" w:sz="0" w:space="0" w:color="auto"/>
      </w:divBdr>
    </w:div>
    <w:div w:id="758676738">
      <w:bodyDiv w:val="1"/>
      <w:marLeft w:val="0"/>
      <w:marRight w:val="0"/>
      <w:marTop w:val="0"/>
      <w:marBottom w:val="0"/>
      <w:divBdr>
        <w:top w:val="none" w:sz="0" w:space="0" w:color="auto"/>
        <w:left w:val="none" w:sz="0" w:space="0" w:color="auto"/>
        <w:bottom w:val="none" w:sz="0" w:space="0" w:color="auto"/>
        <w:right w:val="none" w:sz="0" w:space="0" w:color="auto"/>
      </w:divBdr>
      <w:divsChild>
        <w:div w:id="1394964296">
          <w:marLeft w:val="0"/>
          <w:marRight w:val="0"/>
          <w:marTop w:val="0"/>
          <w:marBottom w:val="0"/>
          <w:divBdr>
            <w:top w:val="none" w:sz="0" w:space="0" w:color="auto"/>
            <w:left w:val="none" w:sz="0" w:space="0" w:color="auto"/>
            <w:bottom w:val="none" w:sz="0" w:space="0" w:color="auto"/>
            <w:right w:val="none" w:sz="0" w:space="0" w:color="auto"/>
          </w:divBdr>
          <w:divsChild>
            <w:div w:id="1472289657">
              <w:marLeft w:val="0"/>
              <w:marRight w:val="0"/>
              <w:marTop w:val="0"/>
              <w:marBottom w:val="0"/>
              <w:divBdr>
                <w:top w:val="none" w:sz="0" w:space="0" w:color="auto"/>
                <w:left w:val="none" w:sz="0" w:space="0" w:color="auto"/>
                <w:bottom w:val="none" w:sz="0" w:space="0" w:color="auto"/>
                <w:right w:val="none" w:sz="0" w:space="0" w:color="auto"/>
              </w:divBdr>
              <w:divsChild>
                <w:div w:id="837117418">
                  <w:marLeft w:val="0"/>
                  <w:marRight w:val="0"/>
                  <w:marTop w:val="0"/>
                  <w:marBottom w:val="0"/>
                  <w:divBdr>
                    <w:top w:val="none" w:sz="0" w:space="0" w:color="auto"/>
                    <w:left w:val="none" w:sz="0" w:space="0" w:color="auto"/>
                    <w:bottom w:val="none" w:sz="0" w:space="0" w:color="auto"/>
                    <w:right w:val="none" w:sz="0" w:space="0" w:color="auto"/>
                  </w:divBdr>
                  <w:divsChild>
                    <w:div w:id="2101676517">
                      <w:marLeft w:val="0"/>
                      <w:marRight w:val="0"/>
                      <w:marTop w:val="0"/>
                      <w:marBottom w:val="0"/>
                      <w:divBdr>
                        <w:top w:val="none" w:sz="0" w:space="0" w:color="auto"/>
                        <w:left w:val="none" w:sz="0" w:space="0" w:color="auto"/>
                        <w:bottom w:val="none" w:sz="0" w:space="0" w:color="auto"/>
                        <w:right w:val="none" w:sz="0" w:space="0" w:color="auto"/>
                      </w:divBdr>
                      <w:divsChild>
                        <w:div w:id="602998581">
                          <w:marLeft w:val="0"/>
                          <w:marRight w:val="0"/>
                          <w:marTop w:val="0"/>
                          <w:marBottom w:val="0"/>
                          <w:divBdr>
                            <w:top w:val="none" w:sz="0" w:space="0" w:color="auto"/>
                            <w:left w:val="none" w:sz="0" w:space="0" w:color="auto"/>
                            <w:bottom w:val="none" w:sz="0" w:space="0" w:color="auto"/>
                            <w:right w:val="none" w:sz="0" w:space="0" w:color="auto"/>
                          </w:divBdr>
                          <w:divsChild>
                            <w:div w:id="616452680">
                              <w:marLeft w:val="0"/>
                              <w:marRight w:val="0"/>
                              <w:marTop w:val="0"/>
                              <w:marBottom w:val="0"/>
                              <w:divBdr>
                                <w:top w:val="none" w:sz="0" w:space="0" w:color="auto"/>
                                <w:left w:val="none" w:sz="0" w:space="0" w:color="auto"/>
                                <w:bottom w:val="none" w:sz="0" w:space="0" w:color="auto"/>
                                <w:right w:val="none" w:sz="0" w:space="0" w:color="auto"/>
                              </w:divBdr>
                              <w:divsChild>
                                <w:div w:id="277224694">
                                  <w:marLeft w:val="0"/>
                                  <w:marRight w:val="0"/>
                                  <w:marTop w:val="0"/>
                                  <w:marBottom w:val="0"/>
                                  <w:divBdr>
                                    <w:top w:val="none" w:sz="0" w:space="0" w:color="auto"/>
                                    <w:left w:val="none" w:sz="0" w:space="0" w:color="auto"/>
                                    <w:bottom w:val="none" w:sz="0" w:space="0" w:color="auto"/>
                                    <w:right w:val="none" w:sz="0" w:space="0" w:color="auto"/>
                                  </w:divBdr>
                                  <w:divsChild>
                                    <w:div w:id="20133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22521">
      <w:bodyDiv w:val="1"/>
      <w:marLeft w:val="0"/>
      <w:marRight w:val="0"/>
      <w:marTop w:val="0"/>
      <w:marBottom w:val="0"/>
      <w:divBdr>
        <w:top w:val="none" w:sz="0" w:space="0" w:color="auto"/>
        <w:left w:val="none" w:sz="0" w:space="0" w:color="auto"/>
        <w:bottom w:val="none" w:sz="0" w:space="0" w:color="auto"/>
        <w:right w:val="none" w:sz="0" w:space="0" w:color="auto"/>
      </w:divBdr>
      <w:divsChild>
        <w:div w:id="1476020981">
          <w:marLeft w:val="0"/>
          <w:marRight w:val="0"/>
          <w:marTop w:val="0"/>
          <w:marBottom w:val="0"/>
          <w:divBdr>
            <w:top w:val="none" w:sz="0" w:space="0" w:color="auto"/>
            <w:left w:val="none" w:sz="0" w:space="0" w:color="auto"/>
            <w:bottom w:val="none" w:sz="0" w:space="0" w:color="auto"/>
            <w:right w:val="none" w:sz="0" w:space="0" w:color="auto"/>
          </w:divBdr>
          <w:divsChild>
            <w:div w:id="1680350139">
              <w:marLeft w:val="0"/>
              <w:marRight w:val="0"/>
              <w:marTop w:val="0"/>
              <w:marBottom w:val="0"/>
              <w:divBdr>
                <w:top w:val="none" w:sz="0" w:space="0" w:color="auto"/>
                <w:left w:val="none" w:sz="0" w:space="0" w:color="auto"/>
                <w:bottom w:val="none" w:sz="0" w:space="0" w:color="auto"/>
                <w:right w:val="none" w:sz="0" w:space="0" w:color="auto"/>
              </w:divBdr>
              <w:divsChild>
                <w:div w:id="1683848904">
                  <w:marLeft w:val="0"/>
                  <w:marRight w:val="0"/>
                  <w:marTop w:val="0"/>
                  <w:marBottom w:val="0"/>
                  <w:divBdr>
                    <w:top w:val="none" w:sz="0" w:space="0" w:color="auto"/>
                    <w:left w:val="none" w:sz="0" w:space="0" w:color="auto"/>
                    <w:bottom w:val="none" w:sz="0" w:space="0" w:color="auto"/>
                    <w:right w:val="none" w:sz="0" w:space="0" w:color="auto"/>
                  </w:divBdr>
                  <w:divsChild>
                    <w:div w:id="1108424283">
                      <w:marLeft w:val="0"/>
                      <w:marRight w:val="0"/>
                      <w:marTop w:val="0"/>
                      <w:marBottom w:val="0"/>
                      <w:divBdr>
                        <w:top w:val="none" w:sz="0" w:space="0" w:color="auto"/>
                        <w:left w:val="none" w:sz="0" w:space="0" w:color="auto"/>
                        <w:bottom w:val="none" w:sz="0" w:space="0" w:color="auto"/>
                        <w:right w:val="none" w:sz="0" w:space="0" w:color="auto"/>
                      </w:divBdr>
                      <w:divsChild>
                        <w:div w:id="682630234">
                          <w:marLeft w:val="0"/>
                          <w:marRight w:val="0"/>
                          <w:marTop w:val="0"/>
                          <w:marBottom w:val="0"/>
                          <w:divBdr>
                            <w:top w:val="none" w:sz="0" w:space="0" w:color="auto"/>
                            <w:left w:val="none" w:sz="0" w:space="0" w:color="auto"/>
                            <w:bottom w:val="none" w:sz="0" w:space="0" w:color="auto"/>
                            <w:right w:val="none" w:sz="0" w:space="0" w:color="auto"/>
                          </w:divBdr>
                          <w:divsChild>
                            <w:div w:id="1363440889">
                              <w:marLeft w:val="0"/>
                              <w:marRight w:val="0"/>
                              <w:marTop w:val="0"/>
                              <w:marBottom w:val="0"/>
                              <w:divBdr>
                                <w:top w:val="none" w:sz="0" w:space="0" w:color="auto"/>
                                <w:left w:val="none" w:sz="0" w:space="0" w:color="auto"/>
                                <w:bottom w:val="none" w:sz="0" w:space="0" w:color="auto"/>
                                <w:right w:val="none" w:sz="0" w:space="0" w:color="auto"/>
                              </w:divBdr>
                              <w:divsChild>
                                <w:div w:id="824663722">
                                  <w:marLeft w:val="0"/>
                                  <w:marRight w:val="0"/>
                                  <w:marTop w:val="0"/>
                                  <w:marBottom w:val="0"/>
                                  <w:divBdr>
                                    <w:top w:val="none" w:sz="0" w:space="0" w:color="auto"/>
                                    <w:left w:val="none" w:sz="0" w:space="0" w:color="auto"/>
                                    <w:bottom w:val="none" w:sz="0" w:space="0" w:color="auto"/>
                                    <w:right w:val="none" w:sz="0" w:space="0" w:color="auto"/>
                                  </w:divBdr>
                                  <w:divsChild>
                                    <w:div w:id="4087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016549">
      <w:bodyDiv w:val="1"/>
      <w:marLeft w:val="0"/>
      <w:marRight w:val="0"/>
      <w:marTop w:val="0"/>
      <w:marBottom w:val="0"/>
      <w:divBdr>
        <w:top w:val="none" w:sz="0" w:space="0" w:color="auto"/>
        <w:left w:val="none" w:sz="0" w:space="0" w:color="auto"/>
        <w:bottom w:val="none" w:sz="0" w:space="0" w:color="auto"/>
        <w:right w:val="none" w:sz="0" w:space="0" w:color="auto"/>
      </w:divBdr>
    </w:div>
    <w:div w:id="1152139315">
      <w:bodyDiv w:val="1"/>
      <w:marLeft w:val="0"/>
      <w:marRight w:val="0"/>
      <w:marTop w:val="0"/>
      <w:marBottom w:val="0"/>
      <w:divBdr>
        <w:top w:val="none" w:sz="0" w:space="0" w:color="auto"/>
        <w:left w:val="none" w:sz="0" w:space="0" w:color="auto"/>
        <w:bottom w:val="none" w:sz="0" w:space="0" w:color="auto"/>
        <w:right w:val="none" w:sz="0" w:space="0" w:color="auto"/>
      </w:divBdr>
      <w:divsChild>
        <w:div w:id="689185493">
          <w:marLeft w:val="0"/>
          <w:marRight w:val="0"/>
          <w:marTop w:val="0"/>
          <w:marBottom w:val="0"/>
          <w:divBdr>
            <w:top w:val="none" w:sz="0" w:space="0" w:color="auto"/>
            <w:left w:val="none" w:sz="0" w:space="0" w:color="auto"/>
            <w:bottom w:val="none" w:sz="0" w:space="0" w:color="auto"/>
            <w:right w:val="none" w:sz="0" w:space="0" w:color="auto"/>
          </w:divBdr>
          <w:divsChild>
            <w:div w:id="1146125782">
              <w:marLeft w:val="0"/>
              <w:marRight w:val="0"/>
              <w:marTop w:val="0"/>
              <w:marBottom w:val="0"/>
              <w:divBdr>
                <w:top w:val="none" w:sz="0" w:space="0" w:color="auto"/>
                <w:left w:val="none" w:sz="0" w:space="0" w:color="auto"/>
                <w:bottom w:val="none" w:sz="0" w:space="0" w:color="auto"/>
                <w:right w:val="none" w:sz="0" w:space="0" w:color="auto"/>
              </w:divBdr>
              <w:divsChild>
                <w:div w:id="581764989">
                  <w:marLeft w:val="0"/>
                  <w:marRight w:val="0"/>
                  <w:marTop w:val="0"/>
                  <w:marBottom w:val="0"/>
                  <w:divBdr>
                    <w:top w:val="none" w:sz="0" w:space="0" w:color="auto"/>
                    <w:left w:val="none" w:sz="0" w:space="0" w:color="auto"/>
                    <w:bottom w:val="none" w:sz="0" w:space="0" w:color="auto"/>
                    <w:right w:val="none" w:sz="0" w:space="0" w:color="auto"/>
                  </w:divBdr>
                  <w:divsChild>
                    <w:div w:id="2040810926">
                      <w:marLeft w:val="0"/>
                      <w:marRight w:val="0"/>
                      <w:marTop w:val="0"/>
                      <w:marBottom w:val="0"/>
                      <w:divBdr>
                        <w:top w:val="none" w:sz="0" w:space="0" w:color="auto"/>
                        <w:left w:val="none" w:sz="0" w:space="0" w:color="auto"/>
                        <w:bottom w:val="none" w:sz="0" w:space="0" w:color="auto"/>
                        <w:right w:val="none" w:sz="0" w:space="0" w:color="auto"/>
                      </w:divBdr>
                      <w:divsChild>
                        <w:div w:id="253175690">
                          <w:marLeft w:val="0"/>
                          <w:marRight w:val="0"/>
                          <w:marTop w:val="0"/>
                          <w:marBottom w:val="0"/>
                          <w:divBdr>
                            <w:top w:val="none" w:sz="0" w:space="0" w:color="auto"/>
                            <w:left w:val="none" w:sz="0" w:space="0" w:color="auto"/>
                            <w:bottom w:val="none" w:sz="0" w:space="0" w:color="auto"/>
                            <w:right w:val="none" w:sz="0" w:space="0" w:color="auto"/>
                          </w:divBdr>
                          <w:divsChild>
                            <w:div w:id="897471614">
                              <w:marLeft w:val="0"/>
                              <w:marRight w:val="0"/>
                              <w:marTop w:val="0"/>
                              <w:marBottom w:val="0"/>
                              <w:divBdr>
                                <w:top w:val="none" w:sz="0" w:space="0" w:color="auto"/>
                                <w:left w:val="none" w:sz="0" w:space="0" w:color="auto"/>
                                <w:bottom w:val="none" w:sz="0" w:space="0" w:color="auto"/>
                                <w:right w:val="none" w:sz="0" w:space="0" w:color="auto"/>
                              </w:divBdr>
                              <w:divsChild>
                                <w:div w:id="1055546906">
                                  <w:marLeft w:val="0"/>
                                  <w:marRight w:val="0"/>
                                  <w:marTop w:val="0"/>
                                  <w:marBottom w:val="0"/>
                                  <w:divBdr>
                                    <w:top w:val="none" w:sz="0" w:space="0" w:color="auto"/>
                                    <w:left w:val="none" w:sz="0" w:space="0" w:color="auto"/>
                                    <w:bottom w:val="none" w:sz="0" w:space="0" w:color="auto"/>
                                    <w:right w:val="none" w:sz="0" w:space="0" w:color="auto"/>
                                  </w:divBdr>
                                  <w:divsChild>
                                    <w:div w:id="2823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362388">
      <w:bodyDiv w:val="1"/>
      <w:marLeft w:val="0"/>
      <w:marRight w:val="0"/>
      <w:marTop w:val="0"/>
      <w:marBottom w:val="0"/>
      <w:divBdr>
        <w:top w:val="none" w:sz="0" w:space="0" w:color="auto"/>
        <w:left w:val="none" w:sz="0" w:space="0" w:color="auto"/>
        <w:bottom w:val="none" w:sz="0" w:space="0" w:color="auto"/>
        <w:right w:val="none" w:sz="0" w:space="0" w:color="auto"/>
      </w:divBdr>
      <w:divsChild>
        <w:div w:id="63380717">
          <w:marLeft w:val="0"/>
          <w:marRight w:val="0"/>
          <w:marTop w:val="0"/>
          <w:marBottom w:val="0"/>
          <w:divBdr>
            <w:top w:val="none" w:sz="0" w:space="0" w:color="auto"/>
            <w:left w:val="none" w:sz="0" w:space="0" w:color="auto"/>
            <w:bottom w:val="none" w:sz="0" w:space="0" w:color="auto"/>
            <w:right w:val="none" w:sz="0" w:space="0" w:color="auto"/>
          </w:divBdr>
          <w:divsChild>
            <w:div w:id="688872781">
              <w:marLeft w:val="0"/>
              <w:marRight w:val="0"/>
              <w:marTop w:val="0"/>
              <w:marBottom w:val="0"/>
              <w:divBdr>
                <w:top w:val="none" w:sz="0" w:space="0" w:color="auto"/>
                <w:left w:val="none" w:sz="0" w:space="0" w:color="auto"/>
                <w:bottom w:val="none" w:sz="0" w:space="0" w:color="auto"/>
                <w:right w:val="none" w:sz="0" w:space="0" w:color="auto"/>
              </w:divBdr>
              <w:divsChild>
                <w:div w:id="2095399828">
                  <w:marLeft w:val="0"/>
                  <w:marRight w:val="0"/>
                  <w:marTop w:val="0"/>
                  <w:marBottom w:val="0"/>
                  <w:divBdr>
                    <w:top w:val="none" w:sz="0" w:space="0" w:color="auto"/>
                    <w:left w:val="none" w:sz="0" w:space="0" w:color="auto"/>
                    <w:bottom w:val="none" w:sz="0" w:space="0" w:color="auto"/>
                    <w:right w:val="none" w:sz="0" w:space="0" w:color="auto"/>
                  </w:divBdr>
                  <w:divsChild>
                    <w:div w:id="2000688836">
                      <w:marLeft w:val="0"/>
                      <w:marRight w:val="0"/>
                      <w:marTop w:val="0"/>
                      <w:marBottom w:val="0"/>
                      <w:divBdr>
                        <w:top w:val="none" w:sz="0" w:space="0" w:color="auto"/>
                        <w:left w:val="none" w:sz="0" w:space="0" w:color="auto"/>
                        <w:bottom w:val="none" w:sz="0" w:space="0" w:color="auto"/>
                        <w:right w:val="none" w:sz="0" w:space="0" w:color="auto"/>
                      </w:divBdr>
                      <w:divsChild>
                        <w:div w:id="499349999">
                          <w:marLeft w:val="0"/>
                          <w:marRight w:val="0"/>
                          <w:marTop w:val="0"/>
                          <w:marBottom w:val="0"/>
                          <w:divBdr>
                            <w:top w:val="none" w:sz="0" w:space="0" w:color="auto"/>
                            <w:left w:val="none" w:sz="0" w:space="0" w:color="auto"/>
                            <w:bottom w:val="none" w:sz="0" w:space="0" w:color="auto"/>
                            <w:right w:val="none" w:sz="0" w:space="0" w:color="auto"/>
                          </w:divBdr>
                          <w:divsChild>
                            <w:div w:id="1577863764">
                              <w:marLeft w:val="0"/>
                              <w:marRight w:val="0"/>
                              <w:marTop w:val="0"/>
                              <w:marBottom w:val="0"/>
                              <w:divBdr>
                                <w:top w:val="none" w:sz="0" w:space="0" w:color="auto"/>
                                <w:left w:val="none" w:sz="0" w:space="0" w:color="auto"/>
                                <w:bottom w:val="none" w:sz="0" w:space="0" w:color="auto"/>
                                <w:right w:val="none" w:sz="0" w:space="0" w:color="auto"/>
                              </w:divBdr>
                              <w:divsChild>
                                <w:div w:id="1883668128">
                                  <w:marLeft w:val="0"/>
                                  <w:marRight w:val="0"/>
                                  <w:marTop w:val="0"/>
                                  <w:marBottom w:val="0"/>
                                  <w:divBdr>
                                    <w:top w:val="none" w:sz="0" w:space="0" w:color="auto"/>
                                    <w:left w:val="none" w:sz="0" w:space="0" w:color="auto"/>
                                    <w:bottom w:val="none" w:sz="0" w:space="0" w:color="auto"/>
                                    <w:right w:val="none" w:sz="0" w:space="0" w:color="auto"/>
                                  </w:divBdr>
                                  <w:divsChild>
                                    <w:div w:id="19757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794096">
      <w:bodyDiv w:val="1"/>
      <w:marLeft w:val="0"/>
      <w:marRight w:val="0"/>
      <w:marTop w:val="0"/>
      <w:marBottom w:val="0"/>
      <w:divBdr>
        <w:top w:val="none" w:sz="0" w:space="0" w:color="auto"/>
        <w:left w:val="none" w:sz="0" w:space="0" w:color="auto"/>
        <w:bottom w:val="none" w:sz="0" w:space="0" w:color="auto"/>
        <w:right w:val="none" w:sz="0" w:space="0" w:color="auto"/>
      </w:divBdr>
      <w:divsChild>
        <w:div w:id="448207850">
          <w:marLeft w:val="0"/>
          <w:marRight w:val="0"/>
          <w:marTop w:val="0"/>
          <w:marBottom w:val="0"/>
          <w:divBdr>
            <w:top w:val="none" w:sz="0" w:space="0" w:color="auto"/>
            <w:left w:val="none" w:sz="0" w:space="0" w:color="auto"/>
            <w:bottom w:val="none" w:sz="0" w:space="0" w:color="auto"/>
            <w:right w:val="none" w:sz="0" w:space="0" w:color="auto"/>
          </w:divBdr>
          <w:divsChild>
            <w:div w:id="1762677970">
              <w:marLeft w:val="0"/>
              <w:marRight w:val="0"/>
              <w:marTop w:val="0"/>
              <w:marBottom w:val="0"/>
              <w:divBdr>
                <w:top w:val="none" w:sz="0" w:space="0" w:color="auto"/>
                <w:left w:val="none" w:sz="0" w:space="0" w:color="auto"/>
                <w:bottom w:val="none" w:sz="0" w:space="0" w:color="auto"/>
                <w:right w:val="none" w:sz="0" w:space="0" w:color="auto"/>
              </w:divBdr>
              <w:divsChild>
                <w:div w:id="646055352">
                  <w:marLeft w:val="0"/>
                  <w:marRight w:val="0"/>
                  <w:marTop w:val="0"/>
                  <w:marBottom w:val="0"/>
                  <w:divBdr>
                    <w:top w:val="none" w:sz="0" w:space="0" w:color="auto"/>
                    <w:left w:val="none" w:sz="0" w:space="0" w:color="auto"/>
                    <w:bottom w:val="none" w:sz="0" w:space="0" w:color="auto"/>
                    <w:right w:val="none" w:sz="0" w:space="0" w:color="auto"/>
                  </w:divBdr>
                  <w:divsChild>
                    <w:div w:id="1342465846">
                      <w:marLeft w:val="0"/>
                      <w:marRight w:val="0"/>
                      <w:marTop w:val="0"/>
                      <w:marBottom w:val="0"/>
                      <w:divBdr>
                        <w:top w:val="none" w:sz="0" w:space="0" w:color="auto"/>
                        <w:left w:val="none" w:sz="0" w:space="0" w:color="auto"/>
                        <w:bottom w:val="none" w:sz="0" w:space="0" w:color="auto"/>
                        <w:right w:val="none" w:sz="0" w:space="0" w:color="auto"/>
                      </w:divBdr>
                      <w:divsChild>
                        <w:div w:id="1266234190">
                          <w:marLeft w:val="0"/>
                          <w:marRight w:val="0"/>
                          <w:marTop w:val="0"/>
                          <w:marBottom w:val="0"/>
                          <w:divBdr>
                            <w:top w:val="none" w:sz="0" w:space="0" w:color="auto"/>
                            <w:left w:val="none" w:sz="0" w:space="0" w:color="auto"/>
                            <w:bottom w:val="none" w:sz="0" w:space="0" w:color="auto"/>
                            <w:right w:val="none" w:sz="0" w:space="0" w:color="auto"/>
                          </w:divBdr>
                          <w:divsChild>
                            <w:div w:id="41292660">
                              <w:marLeft w:val="0"/>
                              <w:marRight w:val="0"/>
                              <w:marTop w:val="0"/>
                              <w:marBottom w:val="0"/>
                              <w:divBdr>
                                <w:top w:val="none" w:sz="0" w:space="0" w:color="auto"/>
                                <w:left w:val="none" w:sz="0" w:space="0" w:color="auto"/>
                                <w:bottom w:val="none" w:sz="0" w:space="0" w:color="auto"/>
                                <w:right w:val="none" w:sz="0" w:space="0" w:color="auto"/>
                              </w:divBdr>
                              <w:divsChild>
                                <w:div w:id="1284388401">
                                  <w:marLeft w:val="0"/>
                                  <w:marRight w:val="0"/>
                                  <w:marTop w:val="0"/>
                                  <w:marBottom w:val="0"/>
                                  <w:divBdr>
                                    <w:top w:val="none" w:sz="0" w:space="0" w:color="auto"/>
                                    <w:left w:val="none" w:sz="0" w:space="0" w:color="auto"/>
                                    <w:bottom w:val="none" w:sz="0" w:space="0" w:color="auto"/>
                                    <w:right w:val="none" w:sz="0" w:space="0" w:color="auto"/>
                                  </w:divBdr>
                                  <w:divsChild>
                                    <w:div w:id="16534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iblioteca.org.ar/libros/8867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2909</Words>
  <Characters>16000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dc:creator>
  <cp:keywords/>
  <dc:description/>
  <cp:lastModifiedBy>Usuario</cp:lastModifiedBy>
  <cp:revision>2</cp:revision>
  <dcterms:created xsi:type="dcterms:W3CDTF">2026-05-26T15:02:00Z</dcterms:created>
  <dcterms:modified xsi:type="dcterms:W3CDTF">2026-05-26T15:02:00Z</dcterms:modified>
</cp:coreProperties>
</file>