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0B8A9" w14:textId="77777777" w:rsidR="009B3DBB" w:rsidRPr="0032320F" w:rsidRDefault="00533463">
      <w:pPr>
        <w:spacing w:after="160" w:line="259" w:lineRule="auto"/>
        <w:ind w:left="0" w:firstLine="0"/>
        <w:rPr>
          <w:lang w:val="es-MX"/>
        </w:rPr>
      </w:pPr>
      <w:r w:rsidRPr="0032320F">
        <w:rPr>
          <w:lang w:val="es-MX"/>
        </w:rPr>
        <w:t xml:space="preserve"> </w:t>
      </w:r>
    </w:p>
    <w:p w14:paraId="369906CF" w14:textId="77777777" w:rsidR="009B3DBB" w:rsidRPr="0032320F" w:rsidRDefault="00533463">
      <w:pPr>
        <w:spacing w:after="158" w:line="259" w:lineRule="auto"/>
        <w:ind w:left="0" w:firstLine="0"/>
        <w:rPr>
          <w:lang w:val="es-MX"/>
        </w:rPr>
      </w:pPr>
      <w:r w:rsidRPr="0032320F">
        <w:rPr>
          <w:lang w:val="es-MX"/>
        </w:rPr>
        <w:t xml:space="preserve"> </w:t>
      </w:r>
    </w:p>
    <w:p w14:paraId="27A6FDC1" w14:textId="77777777" w:rsidR="009B3DBB" w:rsidRPr="0032320F" w:rsidRDefault="00533463">
      <w:pPr>
        <w:spacing w:after="160" w:line="259" w:lineRule="auto"/>
        <w:ind w:left="0" w:firstLine="0"/>
        <w:rPr>
          <w:lang w:val="es-MX"/>
        </w:rPr>
      </w:pPr>
      <w:r w:rsidRPr="0032320F">
        <w:rPr>
          <w:lang w:val="es-MX"/>
        </w:rPr>
        <w:t xml:space="preserve"> </w:t>
      </w:r>
    </w:p>
    <w:p w14:paraId="4C61A4B0" w14:textId="77777777" w:rsidR="009B3DBB" w:rsidRPr="0032320F" w:rsidRDefault="00533463">
      <w:pPr>
        <w:spacing w:after="158" w:line="259" w:lineRule="auto"/>
        <w:ind w:left="0" w:firstLine="0"/>
        <w:rPr>
          <w:lang w:val="es-MX"/>
        </w:rPr>
      </w:pPr>
      <w:r w:rsidRPr="0032320F">
        <w:rPr>
          <w:lang w:val="es-MX"/>
        </w:rPr>
        <w:t xml:space="preserve"> </w:t>
      </w:r>
    </w:p>
    <w:p w14:paraId="350E636F" w14:textId="2B99F960" w:rsidR="009B3DBB" w:rsidRPr="00E84265" w:rsidRDefault="00533463" w:rsidP="00CF50BF">
      <w:pPr>
        <w:spacing w:after="448" w:line="259" w:lineRule="auto"/>
        <w:ind w:left="0" w:firstLine="0"/>
        <w:rPr>
          <w:lang w:val="es-MX"/>
        </w:rPr>
      </w:pPr>
      <w:r w:rsidRPr="00E84265">
        <w:rPr>
          <w:b/>
          <w:sz w:val="52"/>
          <w:lang w:val="es-MX"/>
        </w:rPr>
        <w:t xml:space="preserve">Instituto de Educación Superior N°7 Brigadier General Estanislao López </w:t>
      </w:r>
    </w:p>
    <w:p w14:paraId="04095A97" w14:textId="77777777" w:rsidR="009B3DBB" w:rsidRPr="00E84265" w:rsidRDefault="00533463">
      <w:pPr>
        <w:spacing w:after="158" w:line="259" w:lineRule="auto"/>
        <w:ind w:left="0" w:firstLine="0"/>
        <w:rPr>
          <w:lang w:val="es-MX"/>
        </w:rPr>
      </w:pPr>
      <w:r w:rsidRPr="00E84265">
        <w:rPr>
          <w:b/>
          <w:sz w:val="52"/>
          <w:lang w:val="es-MX"/>
        </w:rPr>
        <w:t xml:space="preserve"> </w:t>
      </w:r>
    </w:p>
    <w:p w14:paraId="75E50E58" w14:textId="77777777" w:rsidR="009B3DBB" w:rsidRPr="00E84265" w:rsidRDefault="00533463">
      <w:pPr>
        <w:spacing w:after="160" w:line="259" w:lineRule="auto"/>
        <w:ind w:left="-5"/>
        <w:rPr>
          <w:lang w:val="es-MX"/>
        </w:rPr>
      </w:pPr>
      <w:r w:rsidRPr="00E84265">
        <w:rPr>
          <w:b/>
          <w:sz w:val="52"/>
          <w:lang w:val="es-MX"/>
        </w:rPr>
        <w:t xml:space="preserve">Profesorado Nivel Inicial  </w:t>
      </w:r>
    </w:p>
    <w:p w14:paraId="6F644EB6" w14:textId="77777777" w:rsidR="009B3DBB" w:rsidRPr="00E84265" w:rsidRDefault="00533463">
      <w:pPr>
        <w:spacing w:after="160" w:line="259" w:lineRule="auto"/>
        <w:ind w:left="-5"/>
        <w:rPr>
          <w:lang w:val="es-MX"/>
        </w:rPr>
      </w:pPr>
      <w:r w:rsidRPr="00E84265">
        <w:rPr>
          <w:b/>
          <w:sz w:val="52"/>
          <w:lang w:val="es-MX"/>
        </w:rPr>
        <w:t xml:space="preserve">Espacio Curricular </w:t>
      </w:r>
    </w:p>
    <w:p w14:paraId="762C88FC" w14:textId="77777777" w:rsidR="009B3DBB" w:rsidRPr="00E84265" w:rsidRDefault="00533463">
      <w:pPr>
        <w:spacing w:after="160" w:line="259" w:lineRule="auto"/>
        <w:ind w:left="-5"/>
        <w:rPr>
          <w:lang w:val="es-MX"/>
        </w:rPr>
      </w:pPr>
      <w:r w:rsidRPr="00E84265">
        <w:rPr>
          <w:b/>
          <w:sz w:val="52"/>
          <w:lang w:val="es-MX"/>
        </w:rPr>
        <w:t xml:space="preserve">Tecnologías de la Información y Comunicación </w:t>
      </w:r>
    </w:p>
    <w:p w14:paraId="259028E7" w14:textId="77777777" w:rsidR="009B3DBB" w:rsidRPr="00E84265" w:rsidRDefault="00533463">
      <w:pPr>
        <w:spacing w:after="160" w:line="259" w:lineRule="auto"/>
        <w:ind w:left="-5"/>
        <w:rPr>
          <w:lang w:val="es-MX"/>
        </w:rPr>
      </w:pPr>
      <w:r w:rsidRPr="00E84265">
        <w:rPr>
          <w:b/>
          <w:sz w:val="52"/>
          <w:lang w:val="es-MX"/>
        </w:rPr>
        <w:t xml:space="preserve">Profesora: Trápani Silvana </w:t>
      </w:r>
    </w:p>
    <w:p w14:paraId="267DFB6A" w14:textId="0E5936BE" w:rsidR="009B3DBB" w:rsidRPr="00E84265" w:rsidRDefault="00533463">
      <w:pPr>
        <w:spacing w:after="160" w:line="259" w:lineRule="auto"/>
        <w:ind w:left="-5"/>
        <w:rPr>
          <w:lang w:val="es-MX"/>
        </w:rPr>
      </w:pPr>
      <w:r w:rsidRPr="00E84265">
        <w:rPr>
          <w:b/>
          <w:sz w:val="52"/>
          <w:lang w:val="es-MX"/>
        </w:rPr>
        <w:t>Ciclo Lectivo: 202</w:t>
      </w:r>
      <w:r w:rsidR="009F5069">
        <w:rPr>
          <w:b/>
          <w:sz w:val="52"/>
          <w:lang w:val="es-MX"/>
        </w:rPr>
        <w:t>6</w:t>
      </w:r>
    </w:p>
    <w:p w14:paraId="4A22CEA6" w14:textId="2435875F" w:rsidR="009B3DBB" w:rsidRPr="00E84265" w:rsidRDefault="00533463">
      <w:pPr>
        <w:spacing w:after="160" w:line="259" w:lineRule="auto"/>
        <w:ind w:left="-5"/>
        <w:rPr>
          <w:lang w:val="es-MX"/>
        </w:rPr>
      </w:pPr>
      <w:r w:rsidRPr="00E84265">
        <w:rPr>
          <w:b/>
          <w:sz w:val="52"/>
          <w:lang w:val="es-MX"/>
        </w:rPr>
        <w:t xml:space="preserve">Curso: 3° año Nivel </w:t>
      </w:r>
      <w:r w:rsidR="00CF50BF">
        <w:rPr>
          <w:b/>
          <w:sz w:val="52"/>
          <w:lang w:val="es-MX"/>
        </w:rPr>
        <w:t>Inicial</w:t>
      </w:r>
      <w:r w:rsidRPr="00E84265">
        <w:rPr>
          <w:b/>
          <w:sz w:val="52"/>
          <w:lang w:val="es-MX"/>
        </w:rPr>
        <w:t xml:space="preserve"> </w:t>
      </w:r>
    </w:p>
    <w:p w14:paraId="345E9889" w14:textId="77777777" w:rsidR="009B3DBB" w:rsidRPr="00E84265" w:rsidRDefault="00533463">
      <w:pPr>
        <w:spacing w:after="160" w:line="259" w:lineRule="auto"/>
        <w:ind w:left="-5"/>
        <w:rPr>
          <w:lang w:val="es-MX"/>
        </w:rPr>
      </w:pPr>
      <w:r w:rsidRPr="00E84265">
        <w:rPr>
          <w:b/>
          <w:sz w:val="52"/>
          <w:lang w:val="es-MX"/>
        </w:rPr>
        <w:t xml:space="preserve">Formato: Materia </w:t>
      </w:r>
    </w:p>
    <w:p w14:paraId="2C0E9EA1" w14:textId="77777777" w:rsidR="009B3DBB" w:rsidRPr="00E84265" w:rsidRDefault="00533463">
      <w:pPr>
        <w:spacing w:after="160" w:line="259" w:lineRule="auto"/>
        <w:ind w:left="-5"/>
        <w:rPr>
          <w:lang w:val="es-MX"/>
        </w:rPr>
      </w:pPr>
      <w:r w:rsidRPr="00E84265">
        <w:rPr>
          <w:b/>
          <w:sz w:val="52"/>
          <w:lang w:val="es-MX"/>
        </w:rPr>
        <w:t xml:space="preserve">Cantidad de horas Semanales: 3(tres) </w:t>
      </w:r>
    </w:p>
    <w:p w14:paraId="47E85EAE" w14:textId="77777777" w:rsidR="009B3DBB" w:rsidRPr="00E84265" w:rsidRDefault="00533463">
      <w:pPr>
        <w:spacing w:after="160" w:line="259" w:lineRule="auto"/>
        <w:ind w:left="-5"/>
        <w:rPr>
          <w:lang w:val="es-MX"/>
        </w:rPr>
      </w:pPr>
      <w:r w:rsidRPr="00E84265">
        <w:rPr>
          <w:b/>
          <w:sz w:val="52"/>
          <w:lang w:val="es-MX"/>
        </w:rPr>
        <w:t xml:space="preserve">Plan aprobado por resolución N°529/09 </w:t>
      </w:r>
    </w:p>
    <w:p w14:paraId="38850B09" w14:textId="77777777" w:rsidR="009B3DBB" w:rsidRPr="00E84265" w:rsidRDefault="00533463">
      <w:pPr>
        <w:spacing w:after="160" w:line="259" w:lineRule="auto"/>
        <w:ind w:left="0" w:firstLine="0"/>
        <w:rPr>
          <w:lang w:val="es-MX"/>
        </w:rPr>
      </w:pPr>
      <w:r w:rsidRPr="00E84265">
        <w:rPr>
          <w:lang w:val="es-MX"/>
        </w:rPr>
        <w:t xml:space="preserve"> </w:t>
      </w:r>
    </w:p>
    <w:p w14:paraId="6305193B" w14:textId="77777777" w:rsidR="009B3DBB" w:rsidRPr="00E84265" w:rsidRDefault="00533463">
      <w:pPr>
        <w:spacing w:after="158" w:line="259" w:lineRule="auto"/>
        <w:ind w:left="0" w:firstLine="0"/>
        <w:rPr>
          <w:lang w:val="es-MX"/>
        </w:rPr>
      </w:pPr>
      <w:r w:rsidRPr="00E84265">
        <w:rPr>
          <w:lang w:val="es-MX"/>
        </w:rPr>
        <w:lastRenderedPageBreak/>
        <w:t xml:space="preserve"> </w:t>
      </w:r>
    </w:p>
    <w:p w14:paraId="55A5D8C7" w14:textId="77777777" w:rsidR="009B3DBB" w:rsidRPr="00E84265" w:rsidRDefault="00533463">
      <w:pPr>
        <w:spacing w:after="160" w:line="259" w:lineRule="auto"/>
        <w:ind w:left="0" w:firstLine="0"/>
        <w:rPr>
          <w:lang w:val="es-MX"/>
        </w:rPr>
      </w:pPr>
      <w:r w:rsidRPr="00E84265">
        <w:rPr>
          <w:lang w:val="es-MX"/>
        </w:rPr>
        <w:t xml:space="preserve"> </w:t>
      </w:r>
    </w:p>
    <w:p w14:paraId="567A3D28" w14:textId="77777777" w:rsidR="009B3DBB" w:rsidRPr="00E84265" w:rsidRDefault="00533463">
      <w:pPr>
        <w:spacing w:after="158" w:line="259" w:lineRule="auto"/>
        <w:ind w:left="0" w:firstLine="0"/>
        <w:rPr>
          <w:lang w:val="es-MX"/>
        </w:rPr>
      </w:pPr>
      <w:r w:rsidRPr="00E84265">
        <w:rPr>
          <w:lang w:val="es-MX"/>
        </w:rPr>
        <w:t xml:space="preserve"> </w:t>
      </w:r>
    </w:p>
    <w:p w14:paraId="2A8912D5" w14:textId="043E0679" w:rsidR="009B3DBB" w:rsidRPr="00CF50BF" w:rsidRDefault="00533463" w:rsidP="00411965">
      <w:pPr>
        <w:pStyle w:val="Ttulo1"/>
        <w:ind w:left="-5"/>
        <w:jc w:val="center"/>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FUNDAMENTACIÓN</w:t>
      </w:r>
    </w:p>
    <w:p w14:paraId="67A42D0C" w14:textId="77777777" w:rsidR="009B3DBB" w:rsidRPr="00E84265" w:rsidRDefault="00533463">
      <w:pPr>
        <w:spacing w:after="158" w:line="259" w:lineRule="auto"/>
        <w:ind w:left="0" w:firstLine="0"/>
        <w:rPr>
          <w:lang w:val="es-MX"/>
        </w:rPr>
      </w:pPr>
      <w:r w:rsidRPr="00E84265">
        <w:rPr>
          <w:lang w:val="es-MX"/>
        </w:rPr>
        <w:t xml:space="preserve"> </w:t>
      </w:r>
    </w:p>
    <w:p w14:paraId="206123FE"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El conocimiento de la Tecnología (TK) es un tipo de conocimiento que está constantemente en un estado de cambio continuo, más que los otros dos conocimientos centrales de la estructura TPCK (Pedagogía y Contenido Curricular). En cualquier caso, Koehler y Mishra (2006, 2008) creen que existen ciertas formas de «pensamiento sobre» y de «trabajo con» la Tecnología que puede aplicarse a todas las herramientas tecnológicas. En este sentido, su definición de TK se aproxima al concepto de «fluidez de la Tecnología de la Información» (FITness) propuesta por el Comité para la Alfabetización en Tecnologías de la Información del National Research Council (NRC, 1999). El FITness va más allá de la tradicional noción de alfabetización computacional porque requiere que las personas comprendan las tecnologías de la información de forma suficientemente amplia y global, como para ser capaces de aplicarlas, de modo productivo, al trabajo y a su vida cotidiana; saber reconocer cuándo las tecnologías de la información pueden ayudar o impedir el logro de una meta y saber adaptarse continuamente a los cambios en estas tecnologías. FITness requiere, por consiguiente, una comprensión más profunda y un mayor dominio de las tecnologías para procesar la información, la comunicación y la solución de problemas que las que se derivan de la definición tradicional de alfabetización informacional. La adquisición de TK permite a las personas llevar a cabo una variedad de tareas diversas usando las TIC </w:t>
      </w:r>
    </w:p>
    <w:p w14:paraId="49AE79B3"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La versatilidad de las tecnologías digitales hace que, por ejemplo, el ordenador sea una herramienta única para almacenar, distribuir y ayudar a manipular una variedad de sistemas de símbolos. Puede simular el funcionamiento de cualquier otro medio, constituyéndose en un metamedio, con posibilidades para la representación y expresión como nunca antes han existido. Esta naturaleza versátil también significa que las tecnologías digitales hacen cosas muy diferentes según quién y para qué las utiliza. Es la razón por la cual el ordenador tiene aplicación prácticamente en cualquier campo de actividad humana. </w:t>
      </w:r>
    </w:p>
    <w:p w14:paraId="457FAB3B"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Sin embargo, su versatilidad también convierte al ordenador en una herramienta compleja en su uso y difícil en su aprendizaje. No ha de sorprender que su introducción en las aulas complique la actividad del profesor. La inestabilidad de las TIC se manifiesta de dos formas. Por un lado, no existe un conocimiento estable y duradero para el aprendizaje de estas tecnologías. Su obsolescencia se manifiesta en ritmos de cambio muy acelerados que son difíciles de asumir por muchos usuarios. Se necesita estar continuamente al día de las demandas novedosas de estas tecnologías, es decir, ser un aprendiz continuo. Por otra parte, las tecnologías digitales no suelen tener un comportamiento fiable debido a su continua modificación y mejora. </w:t>
      </w:r>
    </w:p>
    <w:p w14:paraId="4DD8E327"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lastRenderedPageBreak/>
        <w:t xml:space="preserve"> El software es un producto nunca acabado, siempre por pulir, susceptible de ser alterado para cumplir nuevas funciones. Esto afecta a su calidad y obliga al profesorado a moverse en el terreno de la ambigüedad, la frustración y el cambio. Para algunos profesores esto es difícilmente asumible y admisible dentro de un aula. Por otra parte, el funcionamiento interno de la mayoría de las tecnologías digitales es opaco para quienes las utilizan. Esta cualidad hace que la interacción con el ordenador sea simbólica y, con frecuencia, arbitraria. El hecho de que la mayoría del software esté diseñado para contextos no educativos contribuye aún más a esta opacidad. Adaptar software de propósito general del entorno laboral (p ej. las hojas de cálculo) a la práctica escolar requiere trabajar a través de esta opacidad para reconfigurar y modificar sus propósitos iniciales a las necesidades educativas (Koehler &amp; Mishra, 2008). </w:t>
      </w:r>
    </w:p>
    <w:p w14:paraId="3795B399" w14:textId="77777777" w:rsidR="00CF50BF" w:rsidRDefault="00CF50BF" w:rsidP="00411965">
      <w:pPr>
        <w:pStyle w:val="Ttulo1"/>
        <w:ind w:left="-5"/>
        <w:jc w:val="center"/>
        <w:rPr>
          <w:rFonts w:ascii="Times New Roman" w:hAnsi="Times New Roman" w:cs="Times New Roman"/>
          <w:i/>
          <w:iCs/>
          <w:sz w:val="24"/>
          <w:szCs w:val="24"/>
          <w:lang w:val="es-MX"/>
        </w:rPr>
      </w:pPr>
    </w:p>
    <w:p w14:paraId="148F3E84" w14:textId="33C8C0B5" w:rsidR="009B3DBB" w:rsidRPr="00CF50BF" w:rsidRDefault="00533463" w:rsidP="00411965">
      <w:pPr>
        <w:pStyle w:val="Ttulo1"/>
        <w:ind w:left="-5"/>
        <w:jc w:val="center"/>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PROPÓSITOS</w:t>
      </w:r>
    </w:p>
    <w:p w14:paraId="565DFE48"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-Desarrollar habilidades digitales fomentando el uso efectivo y seguro de las TIC en la práctica docente. </w:t>
      </w:r>
    </w:p>
    <w:p w14:paraId="6EF0F01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-Mejorar la enseñanza y el aprendizaje integrando las TIC en la práctica docente.  </w:t>
      </w:r>
    </w:p>
    <w:p w14:paraId="2C3682D6"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-Promover la colaboración y la comunicación. </w:t>
      </w:r>
    </w:p>
    <w:p w14:paraId="42460A4F"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-Fomentar la creatividad y la innovación utilizando las TIC en la construcción de futuros proyectos. </w:t>
      </w:r>
    </w:p>
    <w:p w14:paraId="140645E1"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-Fortalecer la seguridad y ciudadanía digital. Educar sobre el uso responsable y seguro de las TIC, promoviendo la ciudadanía dig</w:t>
      </w:r>
      <w:r w:rsidR="00E84265" w:rsidRPr="00CF50BF">
        <w:rPr>
          <w:rFonts w:ascii="Times New Roman" w:hAnsi="Times New Roman" w:cs="Times New Roman"/>
          <w:i/>
          <w:iCs/>
          <w:sz w:val="24"/>
          <w:szCs w:val="24"/>
          <w:lang w:val="es-MX"/>
        </w:rPr>
        <w:t>ital en la comunidad educativa.</w:t>
      </w:r>
    </w:p>
    <w:p w14:paraId="7ECF65F6" w14:textId="77777777" w:rsidR="00CF50BF" w:rsidRDefault="00CF50BF" w:rsidP="00411965">
      <w:pPr>
        <w:ind w:left="-5"/>
        <w:jc w:val="center"/>
        <w:rPr>
          <w:rFonts w:ascii="Times New Roman" w:hAnsi="Times New Roman" w:cs="Times New Roman"/>
          <w:b/>
          <w:i/>
          <w:iCs/>
          <w:sz w:val="24"/>
          <w:szCs w:val="24"/>
          <w:lang w:val="es-MX"/>
        </w:rPr>
      </w:pPr>
    </w:p>
    <w:p w14:paraId="4FB37FA9" w14:textId="0517D83E" w:rsidR="00240D03" w:rsidRPr="00CF50BF" w:rsidRDefault="00240D03" w:rsidP="00411965">
      <w:pPr>
        <w:ind w:left="-5"/>
        <w:jc w:val="center"/>
        <w:rPr>
          <w:rFonts w:ascii="Times New Roman" w:hAnsi="Times New Roman" w:cs="Times New Roman"/>
          <w:b/>
          <w:i/>
          <w:iCs/>
          <w:sz w:val="24"/>
          <w:szCs w:val="24"/>
          <w:lang w:val="es-MX"/>
        </w:rPr>
      </w:pPr>
      <w:r w:rsidRPr="00CF50BF">
        <w:rPr>
          <w:rFonts w:ascii="Times New Roman" w:hAnsi="Times New Roman" w:cs="Times New Roman"/>
          <w:b/>
          <w:i/>
          <w:iCs/>
          <w:sz w:val="24"/>
          <w:szCs w:val="24"/>
          <w:lang w:val="es-MX"/>
        </w:rPr>
        <w:t>OBJETIVOS</w:t>
      </w:r>
    </w:p>
    <w:p w14:paraId="343555B4" w14:textId="77777777" w:rsidR="00240D03" w:rsidRPr="00CF50BF" w:rsidRDefault="0032320F" w:rsidP="00411965">
      <w:pPr>
        <w:pStyle w:val="Prrafodelista"/>
        <w:numPr>
          <w:ilvl w:val="0"/>
          <w:numId w:val="3"/>
        </w:num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Utilizar herramientas digitales para crear recursos educativos innovadores.</w:t>
      </w:r>
    </w:p>
    <w:p w14:paraId="7D25B606" w14:textId="77777777" w:rsidR="0032320F" w:rsidRPr="00CF50BF" w:rsidRDefault="0048523D" w:rsidP="00411965">
      <w:pPr>
        <w:pStyle w:val="Prrafodelista"/>
        <w:numPr>
          <w:ilvl w:val="0"/>
          <w:numId w:val="2"/>
        </w:num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Fomentar la creatividad </w:t>
      </w:r>
      <w:r w:rsidR="00416784" w:rsidRPr="00CF50BF">
        <w:rPr>
          <w:rFonts w:ascii="Times New Roman" w:hAnsi="Times New Roman" w:cs="Times New Roman"/>
          <w:i/>
          <w:iCs/>
          <w:sz w:val="24"/>
          <w:szCs w:val="24"/>
          <w:lang w:val="es-MX"/>
        </w:rPr>
        <w:t>a través del uso de las TIC de manera efectivo.</w:t>
      </w:r>
    </w:p>
    <w:p w14:paraId="2AC50A01" w14:textId="77777777" w:rsidR="008D2FDB" w:rsidRPr="00CF50BF" w:rsidRDefault="008D2FDB" w:rsidP="00411965">
      <w:pPr>
        <w:pStyle w:val="Prrafodelista"/>
        <w:ind w:left="705" w:firstLine="0"/>
        <w:jc w:val="both"/>
        <w:rPr>
          <w:rFonts w:ascii="Times New Roman" w:hAnsi="Times New Roman" w:cs="Times New Roman"/>
          <w:i/>
          <w:iCs/>
          <w:sz w:val="24"/>
          <w:szCs w:val="24"/>
          <w:lang w:val="es-MX"/>
        </w:rPr>
      </w:pPr>
    </w:p>
    <w:p w14:paraId="6BF9AE45" w14:textId="77777777" w:rsidR="00CF50BF" w:rsidRDefault="00CF50BF" w:rsidP="00411965">
      <w:pPr>
        <w:spacing w:after="158" w:line="259" w:lineRule="auto"/>
        <w:ind w:left="0" w:firstLine="0"/>
        <w:jc w:val="center"/>
        <w:rPr>
          <w:rFonts w:ascii="Times New Roman" w:hAnsi="Times New Roman" w:cs="Times New Roman"/>
          <w:b/>
          <w:i/>
          <w:iCs/>
          <w:sz w:val="24"/>
          <w:szCs w:val="24"/>
          <w:lang w:val="es-MX"/>
        </w:rPr>
      </w:pPr>
    </w:p>
    <w:p w14:paraId="641D8BB9" w14:textId="75878B58" w:rsidR="009B3DBB" w:rsidRPr="00CF50BF" w:rsidRDefault="008D2FDB" w:rsidP="00411965">
      <w:pPr>
        <w:spacing w:after="158" w:line="259" w:lineRule="auto"/>
        <w:ind w:left="0" w:firstLine="0"/>
        <w:jc w:val="center"/>
        <w:rPr>
          <w:rFonts w:ascii="Times New Roman" w:hAnsi="Times New Roman" w:cs="Times New Roman"/>
          <w:b/>
          <w:i/>
          <w:iCs/>
          <w:sz w:val="24"/>
          <w:szCs w:val="24"/>
          <w:lang w:val="es-MX"/>
        </w:rPr>
      </w:pPr>
      <w:r w:rsidRPr="00CF50BF">
        <w:rPr>
          <w:rFonts w:ascii="Times New Roman" w:hAnsi="Times New Roman" w:cs="Times New Roman"/>
          <w:b/>
          <w:i/>
          <w:iCs/>
          <w:sz w:val="24"/>
          <w:szCs w:val="24"/>
          <w:lang w:val="es-MX"/>
        </w:rPr>
        <w:t>MARCO METODOLÓGICO</w:t>
      </w:r>
    </w:p>
    <w:p w14:paraId="5C861D5C" w14:textId="77777777" w:rsidR="00700116" w:rsidRPr="00CF50BF" w:rsidRDefault="00700116" w:rsidP="00411965">
      <w:pPr>
        <w:spacing w:after="158"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Diseño Curricular</w:t>
      </w:r>
    </w:p>
    <w:p w14:paraId="20213481" w14:textId="77777777" w:rsidR="00700116" w:rsidRPr="00CF50BF" w:rsidRDefault="00700116" w:rsidP="00411965">
      <w:pPr>
        <w:spacing w:after="158"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Steiman </w:t>
      </w:r>
      <w:r w:rsidR="00B37402" w:rsidRPr="00CF50BF">
        <w:rPr>
          <w:rFonts w:ascii="Times New Roman" w:hAnsi="Times New Roman" w:cs="Times New Roman"/>
          <w:i/>
          <w:iCs/>
          <w:sz w:val="24"/>
          <w:szCs w:val="24"/>
          <w:lang w:val="es-MX"/>
        </w:rPr>
        <w:t>Jorge, más didáctica en la educación superior.</w:t>
      </w:r>
    </w:p>
    <w:p w14:paraId="720715C6" w14:textId="77777777" w:rsidR="00CF50BF" w:rsidRDefault="00CF50BF" w:rsidP="00411965">
      <w:pPr>
        <w:spacing w:after="160" w:line="259" w:lineRule="auto"/>
        <w:ind w:left="0" w:firstLine="0"/>
        <w:jc w:val="center"/>
        <w:rPr>
          <w:rFonts w:ascii="Times New Roman" w:hAnsi="Times New Roman" w:cs="Times New Roman"/>
          <w:b/>
          <w:i/>
          <w:iCs/>
          <w:sz w:val="24"/>
          <w:szCs w:val="24"/>
          <w:lang w:val="es-MX"/>
        </w:rPr>
      </w:pPr>
    </w:p>
    <w:p w14:paraId="39790223" w14:textId="77777777" w:rsidR="00CF50BF" w:rsidRDefault="00CF50BF" w:rsidP="00411965">
      <w:pPr>
        <w:spacing w:after="160" w:line="259" w:lineRule="auto"/>
        <w:ind w:left="0" w:firstLine="0"/>
        <w:jc w:val="center"/>
        <w:rPr>
          <w:rFonts w:ascii="Times New Roman" w:hAnsi="Times New Roman" w:cs="Times New Roman"/>
          <w:b/>
          <w:i/>
          <w:iCs/>
          <w:sz w:val="24"/>
          <w:szCs w:val="24"/>
          <w:lang w:val="es-MX"/>
        </w:rPr>
      </w:pPr>
    </w:p>
    <w:p w14:paraId="1479867E" w14:textId="77777777" w:rsidR="00CF50BF" w:rsidRDefault="00CF50BF" w:rsidP="00411965">
      <w:pPr>
        <w:spacing w:after="160" w:line="259" w:lineRule="auto"/>
        <w:ind w:left="0" w:firstLine="0"/>
        <w:jc w:val="center"/>
        <w:rPr>
          <w:rFonts w:ascii="Times New Roman" w:hAnsi="Times New Roman" w:cs="Times New Roman"/>
          <w:b/>
          <w:i/>
          <w:iCs/>
          <w:sz w:val="24"/>
          <w:szCs w:val="24"/>
          <w:lang w:val="es-MX"/>
        </w:rPr>
      </w:pPr>
    </w:p>
    <w:p w14:paraId="6EE8532C" w14:textId="77777777" w:rsidR="00CF50BF" w:rsidRDefault="00CF50BF" w:rsidP="00411965">
      <w:pPr>
        <w:spacing w:after="160" w:line="259" w:lineRule="auto"/>
        <w:ind w:left="0" w:firstLine="0"/>
        <w:jc w:val="center"/>
        <w:rPr>
          <w:rFonts w:ascii="Times New Roman" w:hAnsi="Times New Roman" w:cs="Times New Roman"/>
          <w:b/>
          <w:i/>
          <w:iCs/>
          <w:sz w:val="24"/>
          <w:szCs w:val="24"/>
          <w:lang w:val="es-MX"/>
        </w:rPr>
      </w:pPr>
    </w:p>
    <w:p w14:paraId="34E809C9" w14:textId="11169F38" w:rsidR="009B3DBB" w:rsidRPr="00CF50BF" w:rsidRDefault="008D2FDB" w:rsidP="00411965">
      <w:pPr>
        <w:spacing w:after="160" w:line="259" w:lineRule="auto"/>
        <w:ind w:left="0" w:firstLine="0"/>
        <w:jc w:val="center"/>
        <w:rPr>
          <w:rFonts w:ascii="Times New Roman" w:hAnsi="Times New Roman" w:cs="Times New Roman"/>
          <w:b/>
          <w:i/>
          <w:iCs/>
          <w:sz w:val="24"/>
          <w:szCs w:val="24"/>
          <w:lang w:val="es-MX"/>
        </w:rPr>
      </w:pPr>
      <w:r w:rsidRPr="00CF50BF">
        <w:rPr>
          <w:rFonts w:ascii="Times New Roman" w:hAnsi="Times New Roman" w:cs="Times New Roman"/>
          <w:b/>
          <w:i/>
          <w:iCs/>
          <w:sz w:val="24"/>
          <w:szCs w:val="24"/>
          <w:lang w:val="es-MX"/>
        </w:rPr>
        <w:t>CONTENIDOS</w:t>
      </w:r>
    </w:p>
    <w:p w14:paraId="7AAC01AA" w14:textId="77777777" w:rsidR="00CF50BF" w:rsidRDefault="00CF50BF" w:rsidP="00411965">
      <w:pPr>
        <w:pStyle w:val="Ttulo1"/>
        <w:ind w:left="-5"/>
        <w:jc w:val="both"/>
        <w:rPr>
          <w:rFonts w:ascii="Times New Roman" w:hAnsi="Times New Roman" w:cs="Times New Roman"/>
          <w:i/>
          <w:iCs/>
          <w:sz w:val="24"/>
          <w:szCs w:val="24"/>
          <w:lang w:val="es-MX"/>
        </w:rPr>
      </w:pPr>
    </w:p>
    <w:p w14:paraId="44CC4474" w14:textId="533A3264" w:rsidR="009B3DBB" w:rsidRPr="00CF50BF" w:rsidRDefault="00533463" w:rsidP="00411965">
      <w:pPr>
        <w:pStyle w:val="Ttulo1"/>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UNIDAD I – TECNOLOGÍA - EDUCACIÓN Y TIC </w:t>
      </w:r>
    </w:p>
    <w:p w14:paraId="6B6AE736"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Tecnología En La Sociedad </w:t>
      </w:r>
    </w:p>
    <w:p w14:paraId="7F34F0FC"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Necesidades Y Demandas </w:t>
      </w:r>
    </w:p>
    <w:p w14:paraId="2D0DE2D1"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Los Productos Tecnológicos </w:t>
      </w:r>
    </w:p>
    <w:p w14:paraId="08C33BBA"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Tecnología De La Información Y Comunicación </w:t>
      </w:r>
    </w:p>
    <w:p w14:paraId="44D71334" w14:textId="77777777" w:rsidR="004F0727" w:rsidRPr="00CF50BF" w:rsidRDefault="004F0727"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Proyecto tecnológico</w:t>
      </w:r>
    </w:p>
    <w:p w14:paraId="0A089A6B"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Educación Tecnológica </w:t>
      </w:r>
    </w:p>
    <w:p w14:paraId="0718BD43"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Procedimientos De La Educación Tecnológica </w:t>
      </w:r>
    </w:p>
    <w:p w14:paraId="5B216444"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Educación Tecnológica En Nivel Inicial </w:t>
      </w:r>
    </w:p>
    <w:p w14:paraId="2B1075FF"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Educación Con Tecnologías </w:t>
      </w:r>
    </w:p>
    <w:p w14:paraId="318B83B1"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Recursos Tecnológicos Como Medio De Enseñanza </w:t>
      </w:r>
    </w:p>
    <w:p w14:paraId="5047DECA" w14:textId="77777777" w:rsidR="004F0727" w:rsidRPr="00CF50BF" w:rsidRDefault="004F0727"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Técnica de animación stop motion.</w:t>
      </w:r>
    </w:p>
    <w:p w14:paraId="703ABBC7"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Clasificación De Los Recursos Tecnológicos </w:t>
      </w:r>
    </w:p>
    <w:p w14:paraId="1842BDAD" w14:textId="77777777" w:rsidR="009B3DBB" w:rsidRPr="00CF50BF" w:rsidRDefault="00533463" w:rsidP="00411965">
      <w:pPr>
        <w:spacing w:after="0"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w:t>
      </w:r>
    </w:p>
    <w:p w14:paraId="53735D67" w14:textId="6322E791" w:rsidR="009B3DBB" w:rsidRPr="00CF50BF" w:rsidRDefault="00533463" w:rsidP="00411965">
      <w:pPr>
        <w:pStyle w:val="Ttulo1"/>
        <w:ind w:left="-5"/>
        <w:jc w:val="center"/>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UNIDAD II- HERRAMIENTAS DIGITALES</w:t>
      </w:r>
    </w:p>
    <w:p w14:paraId="0BD3242B"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Alfabetización Digital </w:t>
      </w:r>
    </w:p>
    <w:p w14:paraId="3E1F40BD"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Software Educativos </w:t>
      </w:r>
    </w:p>
    <w:p w14:paraId="5003789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Herramientas Informáticas </w:t>
      </w:r>
    </w:p>
    <w:p w14:paraId="3035075A"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Herramientas para hacer Mapas Conceptuales </w:t>
      </w:r>
    </w:p>
    <w:p w14:paraId="7D67D5C4"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Presentaciones Con Otra Mirada </w:t>
      </w:r>
    </w:p>
    <w:p w14:paraId="1380CAC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Planilla De Cálculo </w:t>
      </w:r>
    </w:p>
    <w:p w14:paraId="4EEED5AE"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Fórmulas Y Funciones </w:t>
      </w:r>
    </w:p>
    <w:p w14:paraId="3B885B5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Gráficos En Excel </w:t>
      </w:r>
    </w:p>
    <w:p w14:paraId="7923E38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Proyectos Trípticos, Programas </w:t>
      </w:r>
    </w:p>
    <w:p w14:paraId="70DBA4BA"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Presentaciones Multimedia </w:t>
      </w:r>
    </w:p>
    <w:p w14:paraId="354B5DE5"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lastRenderedPageBreak/>
        <w:t xml:space="preserve">Presentaciones Con Otra Mirada </w:t>
      </w:r>
    </w:p>
    <w:p w14:paraId="275DEA71"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Los Hipertextos Y Los Hipervínculos </w:t>
      </w:r>
    </w:p>
    <w:p w14:paraId="58F7B921"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Editores Gráficos Y De Imágenes </w:t>
      </w:r>
    </w:p>
    <w:p w14:paraId="32861D27"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Editores De Audio Y Videos </w:t>
      </w:r>
    </w:p>
    <w:p w14:paraId="42E80295" w14:textId="37644075" w:rsidR="00D22AC8" w:rsidRPr="00CF50BF" w:rsidRDefault="00D22AC8"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Docente Innovador Aprender a utilizar la IA</w:t>
      </w:r>
    </w:p>
    <w:p w14:paraId="5E1925CD" w14:textId="0385E831" w:rsidR="009B3DBB" w:rsidRPr="00CF50BF" w:rsidRDefault="009B3DBB" w:rsidP="00411965">
      <w:pPr>
        <w:spacing w:after="158" w:line="259" w:lineRule="auto"/>
        <w:ind w:left="0" w:firstLine="0"/>
        <w:jc w:val="both"/>
        <w:rPr>
          <w:rFonts w:ascii="Times New Roman" w:hAnsi="Times New Roman" w:cs="Times New Roman"/>
          <w:i/>
          <w:iCs/>
          <w:sz w:val="24"/>
          <w:szCs w:val="24"/>
          <w:lang w:val="es-MX"/>
        </w:rPr>
      </w:pPr>
    </w:p>
    <w:p w14:paraId="2B8744D4" w14:textId="77777777" w:rsidR="00CF50BF" w:rsidRDefault="00CF50BF" w:rsidP="00411965">
      <w:pPr>
        <w:pStyle w:val="Ttulo1"/>
        <w:ind w:left="-5"/>
        <w:jc w:val="center"/>
        <w:rPr>
          <w:rFonts w:ascii="Times New Roman" w:hAnsi="Times New Roman" w:cs="Times New Roman"/>
          <w:i/>
          <w:iCs/>
          <w:sz w:val="24"/>
          <w:szCs w:val="24"/>
          <w:lang w:val="es-MX"/>
        </w:rPr>
      </w:pPr>
    </w:p>
    <w:p w14:paraId="05CC1200" w14:textId="5D193807" w:rsidR="009B3DBB" w:rsidRPr="00CF50BF" w:rsidRDefault="00533463" w:rsidP="00411965">
      <w:pPr>
        <w:pStyle w:val="Ttulo1"/>
        <w:ind w:left="-5"/>
        <w:jc w:val="center"/>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UNIDAD III</w:t>
      </w:r>
      <w:r w:rsidRPr="00CF50BF">
        <w:rPr>
          <w:rFonts w:ascii="Times New Roman" w:hAnsi="Times New Roman" w:cs="Times New Roman"/>
          <w:b w:val="0"/>
          <w:i/>
          <w:iCs/>
          <w:sz w:val="24"/>
          <w:szCs w:val="24"/>
          <w:lang w:val="es-MX"/>
        </w:rPr>
        <w:t xml:space="preserve">- </w:t>
      </w:r>
      <w:r w:rsidRPr="00CF50BF">
        <w:rPr>
          <w:rFonts w:ascii="Times New Roman" w:hAnsi="Times New Roman" w:cs="Times New Roman"/>
          <w:i/>
          <w:iCs/>
          <w:sz w:val="24"/>
          <w:szCs w:val="24"/>
          <w:lang w:val="es-MX"/>
        </w:rPr>
        <w:t>EDUCACIÓN DIGITAL Y ROBÓTICA EN NIÑOS DE NIVEL INICIAL</w:t>
      </w:r>
    </w:p>
    <w:p w14:paraId="780E4941" w14:textId="3BCA4504" w:rsidR="009B3DBB" w:rsidRPr="00CF50BF" w:rsidRDefault="00533463" w:rsidP="00CF50BF">
      <w:pPr>
        <w:spacing w:after="158"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Educación Digital, Programación Y Robótica. </w:t>
      </w:r>
    </w:p>
    <w:p w14:paraId="571D33E8"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Pensamiento Computacional </w:t>
      </w:r>
    </w:p>
    <w:p w14:paraId="165D22E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Programación </w:t>
      </w:r>
    </w:p>
    <w:p w14:paraId="0E0FABD1" w14:textId="77777777" w:rsidR="007C2DCF" w:rsidRPr="00CF50BF" w:rsidRDefault="007C2DCF" w:rsidP="00411965">
      <w:pPr>
        <w:ind w:left="-5"/>
        <w:jc w:val="both"/>
        <w:rPr>
          <w:rFonts w:ascii="Times New Roman" w:hAnsi="Times New Roman" w:cs="Times New Roman"/>
          <w:i/>
          <w:iCs/>
          <w:sz w:val="24"/>
          <w:szCs w:val="24"/>
          <w:lang w:val="es-MX"/>
        </w:rPr>
      </w:pPr>
    </w:p>
    <w:p w14:paraId="0A3F2C7F" w14:textId="1180043E" w:rsidR="009B3DBB" w:rsidRPr="00CF50BF" w:rsidRDefault="00533463" w:rsidP="00411965">
      <w:pPr>
        <w:pStyle w:val="Ttulo1"/>
        <w:ind w:left="-5"/>
        <w:jc w:val="center"/>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UNIDAD IV PROPUESTAS DIDÁCTICAS</w:t>
      </w:r>
    </w:p>
    <w:p w14:paraId="30D5D8F0" w14:textId="11D9AF26" w:rsidR="009B3DBB" w:rsidRPr="00CF50BF" w:rsidRDefault="00533463" w:rsidP="00411965">
      <w:pPr>
        <w:spacing w:after="158"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b/>
          <w:i/>
          <w:iCs/>
          <w:sz w:val="24"/>
          <w:szCs w:val="24"/>
          <w:lang w:val="es-MX"/>
        </w:rPr>
        <w:t xml:space="preserve"> </w:t>
      </w:r>
      <w:r w:rsidRPr="00CF50BF">
        <w:rPr>
          <w:rFonts w:ascii="Times New Roman" w:hAnsi="Times New Roman" w:cs="Times New Roman"/>
          <w:i/>
          <w:iCs/>
          <w:sz w:val="24"/>
          <w:szCs w:val="24"/>
          <w:lang w:val="es-MX"/>
        </w:rPr>
        <w:t xml:space="preserve">Planificación Con Tic En Nivel Inicial </w:t>
      </w:r>
    </w:p>
    <w:p w14:paraId="16F03F83"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Trabajo Final </w:t>
      </w:r>
    </w:p>
    <w:p w14:paraId="19C153A4"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Consideración final  </w:t>
      </w:r>
    </w:p>
    <w:p w14:paraId="28B28642" w14:textId="77777777" w:rsidR="009B3DBB" w:rsidRPr="00CF50BF" w:rsidRDefault="00533463" w:rsidP="00411965">
      <w:pPr>
        <w:spacing w:after="160"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w:t>
      </w:r>
    </w:p>
    <w:p w14:paraId="63D556FC" w14:textId="77777777" w:rsidR="009B3DBB" w:rsidRPr="00CF50BF" w:rsidRDefault="00CE0A65" w:rsidP="00411965">
      <w:pPr>
        <w:pStyle w:val="Ttulo1"/>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Bibliografía del alumno</w:t>
      </w:r>
    </w:p>
    <w:p w14:paraId="0A76E68E" w14:textId="77777777" w:rsidR="00CE0A65" w:rsidRPr="00CF50BF" w:rsidRDefault="00CE0A65"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Página</w:t>
      </w:r>
      <w:r w:rsidR="000561DE" w:rsidRPr="00CF50BF">
        <w:rPr>
          <w:rFonts w:ascii="Times New Roman" w:hAnsi="Times New Roman" w:cs="Times New Roman"/>
          <w:i/>
          <w:iCs/>
          <w:sz w:val="24"/>
          <w:szCs w:val="24"/>
          <w:lang w:val="es-MX"/>
        </w:rPr>
        <w:t>s</w:t>
      </w:r>
      <w:r w:rsidRPr="00CF50BF">
        <w:rPr>
          <w:rFonts w:ascii="Times New Roman" w:hAnsi="Times New Roman" w:cs="Times New Roman"/>
          <w:i/>
          <w:iCs/>
          <w:sz w:val="24"/>
          <w:szCs w:val="24"/>
          <w:lang w:val="es-MX"/>
        </w:rPr>
        <w:t xml:space="preserve"> web</w:t>
      </w:r>
    </w:p>
    <w:p w14:paraId="0E77835F" w14:textId="1ADF27CF" w:rsidR="000561DE" w:rsidRPr="00CF50BF" w:rsidRDefault="00781EF7"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Andrada Ana María, Nuevas Tecnologías </w:t>
      </w:r>
      <w:r w:rsidR="00C2564A" w:rsidRPr="00CF50BF">
        <w:rPr>
          <w:rFonts w:ascii="Times New Roman" w:hAnsi="Times New Roman" w:cs="Times New Roman"/>
          <w:i/>
          <w:iCs/>
          <w:sz w:val="24"/>
          <w:szCs w:val="24"/>
          <w:lang w:val="es-MX"/>
        </w:rPr>
        <w:t>de la info</w:t>
      </w:r>
      <w:r w:rsidR="001369E4" w:rsidRPr="00CF50BF">
        <w:rPr>
          <w:rFonts w:ascii="Times New Roman" w:hAnsi="Times New Roman" w:cs="Times New Roman"/>
          <w:i/>
          <w:iCs/>
          <w:sz w:val="24"/>
          <w:szCs w:val="24"/>
          <w:lang w:val="es-MX"/>
        </w:rPr>
        <w:t>rmación y conectividad. Ed.</w:t>
      </w:r>
      <w:r w:rsidR="00C2564A" w:rsidRPr="00CF50BF">
        <w:rPr>
          <w:rFonts w:ascii="Times New Roman" w:hAnsi="Times New Roman" w:cs="Times New Roman"/>
          <w:i/>
          <w:iCs/>
          <w:sz w:val="24"/>
          <w:szCs w:val="24"/>
          <w:lang w:val="es-MX"/>
        </w:rPr>
        <w:t xml:space="preserve"> Maipue 2017</w:t>
      </w:r>
      <w:r w:rsidR="001369E4" w:rsidRPr="00CF50BF">
        <w:rPr>
          <w:rFonts w:ascii="Times New Roman" w:hAnsi="Times New Roman" w:cs="Times New Roman"/>
          <w:i/>
          <w:iCs/>
          <w:sz w:val="24"/>
          <w:szCs w:val="24"/>
          <w:lang w:val="es-MX"/>
        </w:rPr>
        <w:t>.</w:t>
      </w:r>
    </w:p>
    <w:p w14:paraId="19F78651" w14:textId="77777777" w:rsidR="001369E4" w:rsidRPr="00CF50BF" w:rsidRDefault="001369E4"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Diseño Curricular </w:t>
      </w:r>
    </w:p>
    <w:p w14:paraId="47E88ABF" w14:textId="77777777" w:rsidR="00CE0A65" w:rsidRPr="00CF50BF" w:rsidRDefault="0009156E" w:rsidP="00411965">
      <w:pPr>
        <w:jc w:val="both"/>
        <w:rPr>
          <w:rFonts w:ascii="Times New Roman" w:hAnsi="Times New Roman" w:cs="Times New Roman"/>
          <w:b/>
          <w:i/>
          <w:iCs/>
          <w:sz w:val="24"/>
          <w:szCs w:val="24"/>
          <w:lang w:val="es-MX"/>
        </w:rPr>
      </w:pPr>
      <w:r w:rsidRPr="00CF50BF">
        <w:rPr>
          <w:rFonts w:ascii="Times New Roman" w:hAnsi="Times New Roman" w:cs="Times New Roman"/>
          <w:b/>
          <w:i/>
          <w:iCs/>
          <w:sz w:val="24"/>
          <w:szCs w:val="24"/>
          <w:lang w:val="es-MX"/>
        </w:rPr>
        <w:t>Bibliografía del docente</w:t>
      </w:r>
    </w:p>
    <w:p w14:paraId="3F1F9981" w14:textId="57E5DE4E" w:rsidR="00CE0A65" w:rsidRPr="00CF50BF" w:rsidRDefault="0009156E"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Diseño Curric</w:t>
      </w:r>
      <w:r w:rsidR="00411965" w:rsidRPr="00CF50BF">
        <w:rPr>
          <w:rFonts w:ascii="Times New Roman" w:hAnsi="Times New Roman" w:cs="Times New Roman"/>
          <w:i/>
          <w:iCs/>
          <w:sz w:val="24"/>
          <w:szCs w:val="24"/>
          <w:lang w:val="es-MX"/>
        </w:rPr>
        <w:t>u</w:t>
      </w:r>
      <w:r w:rsidRPr="00CF50BF">
        <w:rPr>
          <w:rFonts w:ascii="Times New Roman" w:hAnsi="Times New Roman" w:cs="Times New Roman"/>
          <w:i/>
          <w:iCs/>
          <w:sz w:val="24"/>
          <w:szCs w:val="24"/>
          <w:lang w:val="es-MX"/>
        </w:rPr>
        <w:t>lar</w:t>
      </w:r>
    </w:p>
    <w:p w14:paraId="7F640F3B" w14:textId="75927536" w:rsidR="009F5069" w:rsidRPr="00CF50BF" w:rsidRDefault="009F5069"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La educación tecnológica. Aportes para su implementación. Aquiles Gay. Miguel </w:t>
      </w:r>
      <w:r w:rsidR="00411965" w:rsidRPr="00CF50BF">
        <w:rPr>
          <w:rFonts w:ascii="Times New Roman" w:hAnsi="Times New Roman" w:cs="Times New Roman"/>
          <w:i/>
          <w:iCs/>
          <w:sz w:val="24"/>
          <w:szCs w:val="24"/>
          <w:lang w:val="es-MX"/>
        </w:rPr>
        <w:t>Ángel</w:t>
      </w:r>
      <w:r w:rsidRPr="00CF50BF">
        <w:rPr>
          <w:rFonts w:ascii="Times New Roman" w:hAnsi="Times New Roman" w:cs="Times New Roman"/>
          <w:i/>
          <w:iCs/>
          <w:sz w:val="24"/>
          <w:szCs w:val="24"/>
          <w:lang w:val="es-MX"/>
        </w:rPr>
        <w:t xml:space="preserve"> Ferreras, Ministerio de Cultura y Educación de la Nación.</w:t>
      </w:r>
    </w:p>
    <w:p w14:paraId="3A50B4B8" w14:textId="4B5A0798" w:rsidR="0009156E" w:rsidRPr="00CF50BF" w:rsidRDefault="0009156E" w:rsidP="00411965">
      <w:pPr>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Andrada Ana María. Nuevas Tecnologías de la información y conectividad. Ed. </w:t>
      </w:r>
      <w:r w:rsidR="00411965" w:rsidRPr="00CF50BF">
        <w:rPr>
          <w:rFonts w:ascii="Times New Roman" w:hAnsi="Times New Roman" w:cs="Times New Roman"/>
          <w:i/>
          <w:iCs/>
          <w:sz w:val="24"/>
          <w:szCs w:val="24"/>
          <w:lang w:val="es-MX"/>
        </w:rPr>
        <w:t>Maipú</w:t>
      </w:r>
      <w:r w:rsidRPr="00CF50BF">
        <w:rPr>
          <w:rFonts w:ascii="Times New Roman" w:hAnsi="Times New Roman" w:cs="Times New Roman"/>
          <w:i/>
          <w:iCs/>
          <w:sz w:val="24"/>
          <w:szCs w:val="24"/>
          <w:lang w:val="es-MX"/>
        </w:rPr>
        <w:t xml:space="preserve"> 2017.</w:t>
      </w:r>
    </w:p>
    <w:p w14:paraId="4531BBED" w14:textId="77777777" w:rsidR="009B3DBB" w:rsidRPr="00CF50BF" w:rsidRDefault="00533463" w:rsidP="00411965">
      <w:pPr>
        <w:spacing w:after="0"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w:t>
      </w:r>
    </w:p>
    <w:p w14:paraId="20035F12" w14:textId="300FBFC4"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lastRenderedPageBreak/>
        <w:t>Rolandi, Ana María. TIC y Educación Inicial:</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 xml:space="preserve">Desafíos de una Práctica digital. </w:t>
      </w:r>
      <w:r w:rsidR="00411965" w:rsidRPr="00CF50BF">
        <w:rPr>
          <w:rFonts w:ascii="Times New Roman" w:hAnsi="Times New Roman" w:cs="Times New Roman"/>
          <w:i/>
          <w:iCs/>
          <w:sz w:val="24"/>
          <w:szCs w:val="24"/>
          <w:lang w:val="es-MX"/>
        </w:rPr>
        <w:t>Magadan</w:t>
      </w:r>
      <w:r w:rsidRPr="00CF50BF">
        <w:rPr>
          <w:rFonts w:ascii="Times New Roman" w:hAnsi="Times New Roman" w:cs="Times New Roman"/>
          <w:i/>
          <w:iCs/>
          <w:sz w:val="24"/>
          <w:szCs w:val="24"/>
          <w:lang w:val="es-MX"/>
        </w:rPr>
        <w:t xml:space="preserve"> Cecilia: Homo Sapiens Ediciones, 2012. </w:t>
      </w:r>
    </w:p>
    <w:p w14:paraId="3C630590"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Andrada Ana María- Tecnologías de la información y conectividad- Dispositivos, saberes y prácticas. </w:t>
      </w:r>
    </w:p>
    <w:p w14:paraId="3DD93EDA" w14:textId="73BCA891"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Rolandi, Ana María. TIC y Educación Inicial:</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 xml:space="preserve">Desafíos de una Práctica digital. Magadán Cecilia: Homo Sapiens Ediciones, 2012. </w:t>
      </w:r>
    </w:p>
    <w:p w14:paraId="18B5AE8E" w14:textId="7B7E6A8B" w:rsidR="009B3DBB" w:rsidRPr="00CF50BF" w:rsidRDefault="00533463" w:rsidP="00CF50BF">
      <w:pPr>
        <w:spacing w:after="158"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Trabajos citados </w:t>
      </w:r>
    </w:p>
    <w:p w14:paraId="0CF63111" w14:textId="279BC74D"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Rolandi, Ana María. TIC y Educación Inicial:</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 xml:space="preserve">Desafíos de una Práctica digital. Magadán Cecilia: Homo Sapiens Ediciones, 2012. </w:t>
      </w:r>
    </w:p>
    <w:p w14:paraId="3049E270" w14:textId="1E399BEF" w:rsidR="009B3DBB" w:rsidRPr="00CF50BF" w:rsidRDefault="00533463" w:rsidP="00411965">
      <w:pPr>
        <w:spacing w:after="160" w:line="259" w:lineRule="auto"/>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 Rolandi, Ana María. TIC y Educación Inicial:</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 xml:space="preserve">Desafíos de una Práctica digital. Magadán Cecilia: Homo Sapiens Ediciones, 2012. </w:t>
      </w:r>
    </w:p>
    <w:p w14:paraId="6D0FCCC2" w14:textId="77777777" w:rsidR="009B3DBB" w:rsidRPr="00CF50BF" w:rsidRDefault="00533463" w:rsidP="00411965">
      <w:pPr>
        <w:ind w:left="0" w:firstLine="0"/>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Rolandi , Ana María “ TIC y Educación Inicial: Desafíos de una práctica digital”-Homo Sapiens Ediciones (2012) </w:t>
      </w:r>
    </w:p>
    <w:p w14:paraId="122F20D2"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Magadán, Cecilia (2012),  “Enseñar y aprender con TIC” , Especialización docente de nivel superior en educación y TIC, Buenos Aires, Ministerio de Educación de Nación </w:t>
      </w:r>
    </w:p>
    <w:p w14:paraId="350AD2F5" w14:textId="3E6DB586"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Coll, César (2009), “Aprender y enseñar con las TIC: expectativas realidad y potencialidades”, en Carneiro, Roberto,</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Toscano Juan Carlos,</w:t>
      </w:r>
      <w:r w:rsidR="00411965" w:rsidRPr="00CF50BF">
        <w:rPr>
          <w:rFonts w:ascii="Times New Roman" w:hAnsi="Times New Roman" w:cs="Times New Roman"/>
          <w:i/>
          <w:iCs/>
          <w:sz w:val="24"/>
          <w:szCs w:val="24"/>
          <w:lang w:val="es-MX"/>
        </w:rPr>
        <w:t xml:space="preserve"> </w:t>
      </w:r>
      <w:r w:rsidRPr="00CF50BF">
        <w:rPr>
          <w:rFonts w:ascii="Times New Roman" w:hAnsi="Times New Roman" w:cs="Times New Roman"/>
          <w:i/>
          <w:iCs/>
          <w:sz w:val="24"/>
          <w:szCs w:val="24"/>
          <w:lang w:val="es-MX"/>
        </w:rPr>
        <w:t xml:space="preserve">Diaz Tamara (coords.), Los desafíos de las TIC para el cambio </w:t>
      </w:r>
      <w:r w:rsidR="00411965" w:rsidRPr="00CF50BF">
        <w:rPr>
          <w:rFonts w:ascii="Times New Roman" w:hAnsi="Times New Roman" w:cs="Times New Roman"/>
          <w:i/>
          <w:iCs/>
          <w:sz w:val="24"/>
          <w:szCs w:val="24"/>
          <w:lang w:val="es-MX"/>
        </w:rPr>
        <w:t>educativos. Madrid</w:t>
      </w:r>
      <w:r w:rsidRPr="00CF50BF">
        <w:rPr>
          <w:rFonts w:ascii="Times New Roman" w:hAnsi="Times New Roman" w:cs="Times New Roman"/>
          <w:i/>
          <w:iCs/>
          <w:sz w:val="24"/>
          <w:szCs w:val="24"/>
          <w:lang w:val="es-MX"/>
        </w:rPr>
        <w:t xml:space="preserve"> . O.E.I. </w:t>
      </w:r>
    </w:p>
    <w:p w14:paraId="7B4BE375" w14:textId="77777777" w:rsidR="009B3DBB" w:rsidRPr="00CF50BF" w:rsidRDefault="00533463" w:rsidP="00411965">
      <w:pPr>
        <w:spacing w:after="1"/>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Valverde, Jesús, María del Carmen y otros (2010), “Enseñar y aprender con tecnologías: un modelo teórico para las buenas prácticas con TIC”, Teoría de la Educación. Educación y Cultura en la </w:t>
      </w:r>
    </w:p>
    <w:p w14:paraId="2961F345" w14:textId="77777777" w:rsidR="009B3DBB" w:rsidRPr="00CF50BF" w:rsidRDefault="00533463" w:rsidP="00411965">
      <w:pPr>
        <w:spacing w:after="1"/>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Sociedad de la Información, Vol. 11, Nº 1, febrero,203-229.Disponible </w:t>
      </w:r>
    </w:p>
    <w:p w14:paraId="2DBE69F8" w14:textId="77777777" w:rsidR="009B3DBB" w:rsidRPr="00CF50BF" w:rsidRDefault="00533463" w:rsidP="00411965">
      <w:pPr>
        <w:ind w:left="-5"/>
        <w:jc w:val="both"/>
        <w:rPr>
          <w:rFonts w:ascii="Times New Roman" w:hAnsi="Times New Roman" w:cs="Times New Roman"/>
          <w:i/>
          <w:iCs/>
          <w:sz w:val="24"/>
          <w:szCs w:val="24"/>
          <w:lang w:val="es-MX"/>
        </w:rPr>
      </w:pPr>
      <w:r w:rsidRPr="00CF50BF">
        <w:rPr>
          <w:rFonts w:ascii="Times New Roman" w:hAnsi="Times New Roman" w:cs="Times New Roman"/>
          <w:i/>
          <w:iCs/>
          <w:sz w:val="24"/>
          <w:szCs w:val="24"/>
          <w:lang w:val="es-MX"/>
        </w:rPr>
        <w:t xml:space="preserve">:http://redalyc.uaemex.mx/redalyc/pdf/2010/201014897009.pdf (última consulta: junio de 2012).  </w:t>
      </w:r>
    </w:p>
    <w:p w14:paraId="7195ED2A" w14:textId="77777777" w:rsidR="00411965" w:rsidRPr="00CF50BF" w:rsidRDefault="00533463" w:rsidP="00411965">
      <w:pPr>
        <w:ind w:left="-5"/>
        <w:jc w:val="both"/>
        <w:rPr>
          <w:rFonts w:ascii="Times New Roman" w:hAnsi="Times New Roman" w:cs="Times New Roman"/>
          <w:i/>
          <w:iCs/>
          <w:sz w:val="24"/>
          <w:szCs w:val="24"/>
        </w:rPr>
      </w:pPr>
      <w:r w:rsidRPr="00CF50BF">
        <w:rPr>
          <w:rFonts w:ascii="Times New Roman" w:hAnsi="Times New Roman" w:cs="Times New Roman"/>
          <w:i/>
          <w:iCs/>
          <w:sz w:val="24"/>
          <w:szCs w:val="24"/>
          <w:lang w:val="es-MX"/>
        </w:rPr>
        <w:t xml:space="preserve">Ministerio de Educación de la Provincia de Santa Fe. Postítulo de especialización para maestros tutores de EGB rural Tecnologías de la Información y comunicación. </w:t>
      </w:r>
      <w:r w:rsidRPr="00CF50BF">
        <w:rPr>
          <w:rFonts w:ascii="Times New Roman" w:hAnsi="Times New Roman" w:cs="Times New Roman"/>
          <w:i/>
          <w:iCs/>
          <w:sz w:val="24"/>
          <w:szCs w:val="24"/>
        </w:rPr>
        <w:t xml:space="preserve">2006 Santa Fe  </w:t>
      </w:r>
    </w:p>
    <w:p w14:paraId="166EFD1E" w14:textId="77777777" w:rsidR="00411965" w:rsidRPr="00CF50BF" w:rsidRDefault="00411965" w:rsidP="00411965">
      <w:pPr>
        <w:ind w:left="-5"/>
        <w:jc w:val="both"/>
        <w:rPr>
          <w:rFonts w:ascii="Times New Roman" w:hAnsi="Times New Roman" w:cs="Times New Roman"/>
          <w:b/>
          <w:bCs/>
          <w:i/>
          <w:iCs/>
          <w:sz w:val="24"/>
          <w:szCs w:val="24"/>
        </w:rPr>
      </w:pPr>
      <w:r w:rsidRPr="00CF50BF">
        <w:rPr>
          <w:rFonts w:ascii="Times New Roman" w:hAnsi="Times New Roman" w:cs="Times New Roman"/>
          <w:b/>
          <w:bCs/>
          <w:i/>
          <w:iCs/>
          <w:sz w:val="24"/>
          <w:szCs w:val="24"/>
        </w:rPr>
        <w:t>Páginas web:</w:t>
      </w:r>
      <w:r w:rsidR="00533463" w:rsidRPr="00CF50BF">
        <w:rPr>
          <w:rFonts w:ascii="Times New Roman" w:hAnsi="Times New Roman" w:cs="Times New Roman"/>
          <w:b/>
          <w:bCs/>
          <w:i/>
          <w:iCs/>
          <w:sz w:val="24"/>
          <w:szCs w:val="24"/>
        </w:rPr>
        <w:t xml:space="preserve"> </w:t>
      </w:r>
    </w:p>
    <w:p w14:paraId="5B638D01" w14:textId="518BC07E" w:rsidR="00411965" w:rsidRPr="00CF50BF" w:rsidRDefault="00411965" w:rsidP="00411965">
      <w:pPr>
        <w:ind w:left="-5"/>
        <w:jc w:val="both"/>
        <w:rPr>
          <w:rFonts w:ascii="Times New Roman" w:hAnsi="Times New Roman" w:cs="Times New Roman"/>
          <w:b/>
          <w:bCs/>
          <w:i/>
          <w:iCs/>
          <w:sz w:val="24"/>
          <w:szCs w:val="24"/>
        </w:rPr>
      </w:pPr>
      <w:r w:rsidRPr="00CF50BF">
        <w:rPr>
          <w:rFonts w:ascii="Times New Roman" w:hAnsi="Times New Roman" w:cs="Times New Roman"/>
          <w:b/>
          <w:bCs/>
          <w:i/>
          <w:iCs/>
          <w:sz w:val="24"/>
          <w:szCs w:val="24"/>
        </w:rPr>
        <w:t>CHAT GPT, COPILOT Y GEMINI OFICIALES</w:t>
      </w:r>
    </w:p>
    <w:p w14:paraId="1DCD5462" w14:textId="3824F531" w:rsidR="00411965" w:rsidRPr="00CF50BF" w:rsidRDefault="00411965" w:rsidP="00411965">
      <w:pPr>
        <w:ind w:left="-5"/>
        <w:jc w:val="both"/>
        <w:rPr>
          <w:rFonts w:ascii="Times New Roman" w:hAnsi="Times New Roman" w:cs="Times New Roman"/>
          <w:b/>
          <w:bCs/>
          <w:i/>
          <w:iCs/>
          <w:sz w:val="24"/>
          <w:szCs w:val="24"/>
        </w:rPr>
      </w:pPr>
      <w:hyperlink r:id="rId5" w:history="1">
        <w:r w:rsidRPr="00CF50BF">
          <w:rPr>
            <w:rStyle w:val="Hipervnculo"/>
            <w:rFonts w:ascii="Times New Roman" w:hAnsi="Times New Roman" w:cs="Times New Roman"/>
            <w:b/>
            <w:bCs/>
            <w:i/>
            <w:iCs/>
            <w:sz w:val="24"/>
            <w:szCs w:val="24"/>
          </w:rPr>
          <w:t>https://youtu.be/i8TuIge2Vzo</w:t>
        </w:r>
      </w:hyperlink>
    </w:p>
    <w:p w14:paraId="61883112" w14:textId="79F226EB" w:rsidR="00411965" w:rsidRPr="00CF50BF" w:rsidRDefault="00411965" w:rsidP="00411965">
      <w:pPr>
        <w:ind w:left="0" w:firstLine="0"/>
        <w:jc w:val="both"/>
        <w:rPr>
          <w:rFonts w:ascii="Times New Roman" w:hAnsi="Times New Roman" w:cs="Times New Roman"/>
          <w:b/>
          <w:bCs/>
          <w:i/>
          <w:iCs/>
          <w:sz w:val="24"/>
          <w:szCs w:val="24"/>
        </w:rPr>
      </w:pPr>
      <w:hyperlink r:id="rId6" w:history="1">
        <w:r w:rsidRPr="00CF50BF">
          <w:rPr>
            <w:rStyle w:val="Hipervnculo"/>
            <w:rFonts w:ascii="Times New Roman" w:hAnsi="Times New Roman" w:cs="Times New Roman"/>
            <w:b/>
            <w:bCs/>
            <w:i/>
            <w:iCs/>
            <w:sz w:val="24"/>
            <w:szCs w:val="24"/>
          </w:rPr>
          <w:t>https://youtu.be/jUQS_MXJbWI</w:t>
        </w:r>
      </w:hyperlink>
    </w:p>
    <w:p w14:paraId="40CF7C5F" w14:textId="146B4F8A" w:rsidR="00411965" w:rsidRPr="00CF50BF" w:rsidRDefault="00411965" w:rsidP="00411965">
      <w:pPr>
        <w:ind w:left="-5"/>
        <w:jc w:val="both"/>
        <w:rPr>
          <w:rFonts w:ascii="Times New Roman" w:hAnsi="Times New Roman" w:cs="Times New Roman"/>
          <w:b/>
          <w:bCs/>
          <w:i/>
          <w:iCs/>
          <w:sz w:val="24"/>
          <w:szCs w:val="24"/>
        </w:rPr>
      </w:pPr>
      <w:hyperlink r:id="rId7" w:history="1">
        <w:r w:rsidRPr="00CF50BF">
          <w:rPr>
            <w:rStyle w:val="Hipervnculo"/>
            <w:rFonts w:ascii="Times New Roman" w:hAnsi="Times New Roman" w:cs="Times New Roman"/>
            <w:b/>
            <w:bCs/>
            <w:i/>
            <w:iCs/>
            <w:sz w:val="24"/>
            <w:szCs w:val="24"/>
          </w:rPr>
          <w:t>https://youtu.be/QhmjsnmzEa4</w:t>
        </w:r>
      </w:hyperlink>
    </w:p>
    <w:p w14:paraId="64C8863A" w14:textId="400A61B2" w:rsidR="00411965" w:rsidRPr="00CF50BF" w:rsidRDefault="00411965" w:rsidP="00411965">
      <w:pPr>
        <w:ind w:left="0" w:firstLine="0"/>
        <w:jc w:val="both"/>
        <w:rPr>
          <w:rFonts w:ascii="Times New Roman" w:hAnsi="Times New Roman" w:cs="Times New Roman"/>
          <w:b/>
          <w:bCs/>
          <w:i/>
          <w:iCs/>
          <w:sz w:val="24"/>
          <w:szCs w:val="24"/>
        </w:rPr>
      </w:pPr>
      <w:hyperlink r:id="rId8" w:history="1">
        <w:r w:rsidRPr="00CF50BF">
          <w:rPr>
            <w:rStyle w:val="Hipervnculo"/>
            <w:rFonts w:ascii="Times New Roman" w:hAnsi="Times New Roman" w:cs="Times New Roman"/>
            <w:b/>
            <w:bCs/>
            <w:i/>
            <w:iCs/>
            <w:sz w:val="24"/>
            <w:szCs w:val="24"/>
          </w:rPr>
          <w:t>https://groq.com/</w:t>
        </w:r>
      </w:hyperlink>
    </w:p>
    <w:p w14:paraId="0C7081FA" w14:textId="37135658" w:rsidR="00411965" w:rsidRPr="00CF50BF" w:rsidRDefault="00411965" w:rsidP="00411965">
      <w:pPr>
        <w:ind w:left="0" w:firstLine="0"/>
        <w:jc w:val="both"/>
        <w:rPr>
          <w:rFonts w:ascii="Times New Roman" w:hAnsi="Times New Roman" w:cs="Times New Roman"/>
          <w:b/>
          <w:bCs/>
          <w:i/>
          <w:iCs/>
          <w:sz w:val="24"/>
          <w:szCs w:val="24"/>
        </w:rPr>
      </w:pPr>
      <w:r w:rsidRPr="00CF50BF">
        <w:rPr>
          <w:rFonts w:ascii="Times New Roman" w:hAnsi="Times New Roman" w:cs="Times New Roman"/>
          <w:b/>
          <w:bCs/>
          <w:i/>
          <w:iCs/>
          <w:sz w:val="24"/>
          <w:szCs w:val="24"/>
        </w:rPr>
        <w:t xml:space="preserve"> </w:t>
      </w:r>
      <w:hyperlink r:id="rId9" w:history="1">
        <w:r w:rsidRPr="00CF50BF">
          <w:rPr>
            <w:rStyle w:val="Hipervnculo"/>
            <w:rFonts w:ascii="Times New Roman" w:hAnsi="Times New Roman" w:cs="Times New Roman"/>
            <w:b/>
            <w:bCs/>
            <w:i/>
            <w:iCs/>
            <w:sz w:val="24"/>
            <w:szCs w:val="24"/>
          </w:rPr>
          <w:t>https://youtu.be/ValPyTXYvXo</w:t>
        </w:r>
      </w:hyperlink>
    </w:p>
    <w:p w14:paraId="3DD60A5E" w14:textId="077EF33D" w:rsidR="009B3DBB" w:rsidRPr="00CF50BF" w:rsidRDefault="00411965" w:rsidP="00411965">
      <w:pPr>
        <w:ind w:left="-5"/>
        <w:jc w:val="both"/>
        <w:rPr>
          <w:rFonts w:ascii="Times New Roman" w:hAnsi="Times New Roman" w:cs="Times New Roman"/>
          <w:b/>
          <w:bCs/>
          <w:i/>
          <w:iCs/>
          <w:sz w:val="24"/>
          <w:szCs w:val="24"/>
        </w:rPr>
      </w:pPr>
      <w:hyperlink r:id="rId10" w:history="1">
        <w:r w:rsidRPr="00CF50BF">
          <w:rPr>
            <w:rStyle w:val="Hipervnculo"/>
            <w:rFonts w:ascii="Times New Roman" w:hAnsi="Times New Roman" w:cs="Times New Roman"/>
            <w:b/>
            <w:bCs/>
            <w:i/>
            <w:iCs/>
            <w:sz w:val="24"/>
            <w:szCs w:val="24"/>
          </w:rPr>
          <w:t>https://youtu.be/bvDvx-pllnU</w:t>
        </w:r>
      </w:hyperlink>
    </w:p>
    <w:p w14:paraId="2D755050" w14:textId="2F1D7776" w:rsidR="00411965" w:rsidRPr="00CF50BF" w:rsidRDefault="00411965" w:rsidP="00411965">
      <w:pPr>
        <w:ind w:left="-5"/>
        <w:jc w:val="both"/>
        <w:rPr>
          <w:rFonts w:ascii="Times New Roman" w:hAnsi="Times New Roman" w:cs="Times New Roman"/>
          <w:b/>
          <w:bCs/>
          <w:i/>
          <w:iCs/>
          <w:sz w:val="24"/>
          <w:szCs w:val="24"/>
        </w:rPr>
      </w:pPr>
      <w:hyperlink r:id="rId11" w:history="1">
        <w:r w:rsidRPr="00CF50BF">
          <w:rPr>
            <w:rStyle w:val="Hipervnculo"/>
            <w:rFonts w:ascii="Times New Roman" w:hAnsi="Times New Roman" w:cs="Times New Roman"/>
            <w:b/>
            <w:bCs/>
            <w:i/>
            <w:iCs/>
            <w:sz w:val="24"/>
            <w:szCs w:val="24"/>
          </w:rPr>
          <w:t>https://youtu.be/UpeC45q-YHU</w:t>
        </w:r>
      </w:hyperlink>
    </w:p>
    <w:p w14:paraId="6A2425CA" w14:textId="77777777" w:rsidR="00411965" w:rsidRPr="00CF50BF" w:rsidRDefault="00411965" w:rsidP="00411965">
      <w:pPr>
        <w:ind w:left="-5"/>
        <w:jc w:val="both"/>
        <w:rPr>
          <w:rFonts w:ascii="Times New Roman" w:hAnsi="Times New Roman" w:cs="Times New Roman"/>
          <w:b/>
          <w:bCs/>
          <w:i/>
          <w:iCs/>
          <w:sz w:val="24"/>
          <w:szCs w:val="24"/>
        </w:rPr>
      </w:pPr>
    </w:p>
    <w:sectPr w:rsidR="00411965" w:rsidRPr="00CF50BF">
      <w:pgSz w:w="12240" w:h="15840"/>
      <w:pgMar w:top="1457" w:right="1704" w:bottom="1561"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1431A"/>
    <w:multiLevelType w:val="hybridMultilevel"/>
    <w:tmpl w:val="E86646DA"/>
    <w:lvl w:ilvl="0" w:tplc="AAEE1FDE">
      <w:numFmt w:val="bullet"/>
      <w:lvlText w:val=""/>
      <w:lvlJc w:val="left"/>
      <w:pPr>
        <w:ind w:left="705" w:hanging="360"/>
      </w:pPr>
      <w:rPr>
        <w:rFonts w:ascii="Symbol" w:eastAsia="Calibri" w:hAnsi="Symbol"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 w15:restartNumberingAfterBreak="0">
    <w:nsid w:val="2D111405"/>
    <w:multiLevelType w:val="hybridMultilevel"/>
    <w:tmpl w:val="D5B2896C"/>
    <w:lvl w:ilvl="0" w:tplc="D6948A44">
      <w:numFmt w:val="bullet"/>
      <w:lvlText w:val="-"/>
      <w:lvlJc w:val="left"/>
      <w:pPr>
        <w:ind w:left="345" w:hanging="360"/>
      </w:pPr>
      <w:rPr>
        <w:rFonts w:ascii="Calibri" w:eastAsia="Calibri" w:hAnsi="Calibri" w:cs="Calibri" w:hint="default"/>
        <w:b/>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2" w15:restartNumberingAfterBreak="0">
    <w:nsid w:val="34E042A0"/>
    <w:multiLevelType w:val="hybridMultilevel"/>
    <w:tmpl w:val="5D02B0C0"/>
    <w:lvl w:ilvl="0" w:tplc="C5667112">
      <w:numFmt w:val="bullet"/>
      <w:lvlText w:val=""/>
      <w:lvlJc w:val="left"/>
      <w:pPr>
        <w:ind w:left="705" w:hanging="360"/>
      </w:pPr>
      <w:rPr>
        <w:rFonts w:ascii="Symbol" w:eastAsia="Calibri" w:hAnsi="Symbol" w:cs="Calibri"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650092493">
    <w:abstractNumId w:val="1"/>
  </w:num>
  <w:num w:numId="2" w16cid:durableId="1885360354">
    <w:abstractNumId w:val="2"/>
  </w:num>
  <w:num w:numId="3" w16cid:durableId="297028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DBB"/>
    <w:rsid w:val="000561DE"/>
    <w:rsid w:val="000768DB"/>
    <w:rsid w:val="0009156E"/>
    <w:rsid w:val="00116FB2"/>
    <w:rsid w:val="001369E4"/>
    <w:rsid w:val="001521DB"/>
    <w:rsid w:val="002323E7"/>
    <w:rsid w:val="00240D03"/>
    <w:rsid w:val="0032320F"/>
    <w:rsid w:val="00411965"/>
    <w:rsid w:val="00416784"/>
    <w:rsid w:val="0048523D"/>
    <w:rsid w:val="004F0727"/>
    <w:rsid w:val="00533463"/>
    <w:rsid w:val="00700116"/>
    <w:rsid w:val="00775967"/>
    <w:rsid w:val="00781EF7"/>
    <w:rsid w:val="007C2DCF"/>
    <w:rsid w:val="008D2FDB"/>
    <w:rsid w:val="009B3DBB"/>
    <w:rsid w:val="009F5069"/>
    <w:rsid w:val="00AD3B31"/>
    <w:rsid w:val="00B37402"/>
    <w:rsid w:val="00C2564A"/>
    <w:rsid w:val="00CE0A65"/>
    <w:rsid w:val="00CF50BF"/>
    <w:rsid w:val="00D22AC8"/>
    <w:rsid w:val="00E84265"/>
    <w:rsid w:val="00FE5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F174"/>
  <w15:docId w15:val="{9A508088-8F44-47C0-9F83-517B6772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1" w:line="258" w:lineRule="auto"/>
      <w:ind w:left="10" w:hanging="10"/>
    </w:pPr>
    <w:rPr>
      <w:rFonts w:ascii="Calibri" w:eastAsia="Calibri" w:hAnsi="Calibri" w:cs="Calibri"/>
      <w:color w:val="000000"/>
    </w:rPr>
  </w:style>
  <w:style w:type="paragraph" w:styleId="Ttulo1">
    <w:name w:val="heading 1"/>
    <w:next w:val="Normal"/>
    <w:link w:val="Ttulo1Car"/>
    <w:uiPriority w:val="9"/>
    <w:unhideWhenUsed/>
    <w:qFormat/>
    <w:pPr>
      <w:keepNext/>
      <w:keepLines/>
      <w:spacing w:after="159"/>
      <w:ind w:left="10" w:hanging="10"/>
      <w:outlineLvl w:val="0"/>
    </w:pPr>
    <w:rPr>
      <w:rFonts w:ascii="Calibri" w:eastAsia="Calibri" w:hAnsi="Calibri" w:cs="Calibri"/>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b/>
      <w:color w:val="000000"/>
      <w:sz w:val="22"/>
    </w:rPr>
  </w:style>
  <w:style w:type="paragraph" w:styleId="Prrafodelista">
    <w:name w:val="List Paragraph"/>
    <w:basedOn w:val="Normal"/>
    <w:uiPriority w:val="34"/>
    <w:qFormat/>
    <w:rsid w:val="0032320F"/>
    <w:pPr>
      <w:ind w:left="720"/>
      <w:contextualSpacing/>
    </w:pPr>
  </w:style>
  <w:style w:type="paragraph" w:styleId="NormalWeb">
    <w:name w:val="Normal (Web)"/>
    <w:basedOn w:val="Normal"/>
    <w:uiPriority w:val="99"/>
    <w:semiHidden/>
    <w:unhideWhenUsed/>
    <w:rsid w:val="00D22AC8"/>
    <w:rPr>
      <w:rFonts w:ascii="Times New Roman" w:hAnsi="Times New Roman" w:cs="Times New Roman"/>
      <w:sz w:val="24"/>
      <w:szCs w:val="24"/>
    </w:rPr>
  </w:style>
  <w:style w:type="character" w:styleId="Hipervnculo">
    <w:name w:val="Hyperlink"/>
    <w:basedOn w:val="Fuentedeprrafopredeter"/>
    <w:uiPriority w:val="99"/>
    <w:unhideWhenUsed/>
    <w:rsid w:val="00FE58E9"/>
    <w:rPr>
      <w:color w:val="0563C1" w:themeColor="hyperlink"/>
      <w:u w:val="single"/>
    </w:rPr>
  </w:style>
  <w:style w:type="character" w:styleId="Mencinsinresolver">
    <w:name w:val="Unresolved Mention"/>
    <w:basedOn w:val="Fuentedeprrafopredeter"/>
    <w:uiPriority w:val="99"/>
    <w:semiHidden/>
    <w:unhideWhenUsed/>
    <w:rsid w:val="00FE58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oq.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youtu.be/QhmjsnmzEa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jUQS_MXJbWI" TargetMode="External"/><Relationship Id="rId11" Type="http://schemas.openxmlformats.org/officeDocument/2006/relationships/hyperlink" Target="https://youtu.be/UpeC45q-YHU" TargetMode="External"/><Relationship Id="rId5" Type="http://schemas.openxmlformats.org/officeDocument/2006/relationships/hyperlink" Target="https://youtu.be/i8TuIge2Vzo" TargetMode="External"/><Relationship Id="rId10" Type="http://schemas.openxmlformats.org/officeDocument/2006/relationships/hyperlink" Target="https://youtu.be/bvDvx-pllnU" TargetMode="External"/><Relationship Id="rId4" Type="http://schemas.openxmlformats.org/officeDocument/2006/relationships/webSettings" Target="webSettings.xml"/><Relationship Id="rId9" Type="http://schemas.openxmlformats.org/officeDocument/2006/relationships/hyperlink" Target="https://youtu.be/ValPyTXYvX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1346</Words>
  <Characters>7406</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dc:creator>
  <cp:keywords/>
  <cp:lastModifiedBy>Noemi</cp:lastModifiedBy>
  <cp:revision>3</cp:revision>
  <dcterms:created xsi:type="dcterms:W3CDTF">2026-03-24T20:37:00Z</dcterms:created>
  <dcterms:modified xsi:type="dcterms:W3CDTF">2026-06-26T21:34:00Z</dcterms:modified>
</cp:coreProperties>
</file>