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02E" w14:textId="77777777" w:rsidR="00EF0D42" w:rsidRDefault="00EF0D42" w:rsidP="00EF0D4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</w:p>
    <w:p w14:paraId="6AEDF2DC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D46234">
        <w:rPr>
          <w:rFonts w:ascii="Times New Roman"/>
          <w:b/>
          <w:bCs/>
        </w:rPr>
        <w:t>CARRERA:</w:t>
      </w:r>
      <w:r w:rsidRPr="00D46234">
        <w:rPr>
          <w:rFonts w:ascii="Times New Roman"/>
        </w:rPr>
        <w:t xml:space="preserve"> Profesorado de Educaci</w:t>
      </w:r>
      <w:r w:rsidRPr="00D46234">
        <w:rPr>
          <w:rFonts w:ascii="Times New Roman"/>
        </w:rPr>
        <w:t>ó</w:t>
      </w:r>
      <w:r w:rsidRPr="00D46234">
        <w:rPr>
          <w:rFonts w:ascii="Times New Roman"/>
        </w:rPr>
        <w:t xml:space="preserve">n Inicial </w:t>
      </w:r>
    </w:p>
    <w:p w14:paraId="458ACD12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D46234">
        <w:rPr>
          <w:rFonts w:ascii="Times New Roman"/>
          <w:b/>
          <w:bCs/>
        </w:rPr>
        <w:t>UNIDAD CURRICULAR</w:t>
      </w:r>
      <w:r w:rsidRPr="00D46234">
        <w:rPr>
          <w:rFonts w:ascii="Times New Roman"/>
        </w:rPr>
        <w:t>: Matem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tica y su did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 xml:space="preserve">ctica II </w:t>
      </w:r>
    </w:p>
    <w:p w14:paraId="78E9FBC9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>UBICACI</w:t>
      </w:r>
      <w:r w:rsidRPr="00EF0D42">
        <w:rPr>
          <w:rFonts w:ascii="Times New Roman"/>
          <w:b/>
          <w:bCs/>
        </w:rPr>
        <w:t>Ó</w:t>
      </w:r>
      <w:r w:rsidRPr="00EF0D42">
        <w:rPr>
          <w:rFonts w:ascii="Times New Roman"/>
          <w:b/>
          <w:bCs/>
        </w:rPr>
        <w:t>N EN EL DISE</w:t>
      </w:r>
      <w:r w:rsidRPr="00EF0D42">
        <w:rPr>
          <w:rFonts w:ascii="Times New Roman"/>
          <w:b/>
          <w:bCs/>
        </w:rPr>
        <w:t>Ñ</w:t>
      </w:r>
      <w:r w:rsidRPr="00EF0D42">
        <w:rPr>
          <w:rFonts w:ascii="Times New Roman"/>
          <w:b/>
          <w:bCs/>
        </w:rPr>
        <w:t>O CURRICULAR:</w:t>
      </w:r>
      <w:r w:rsidRPr="00D46234">
        <w:rPr>
          <w:rFonts w:ascii="Times New Roman"/>
        </w:rPr>
        <w:t xml:space="preserve"> Tercer a</w:t>
      </w:r>
      <w:r w:rsidRPr="00D46234">
        <w:rPr>
          <w:rFonts w:ascii="Times New Roman"/>
        </w:rPr>
        <w:t>ñ</w:t>
      </w:r>
      <w:r w:rsidRPr="00D46234">
        <w:rPr>
          <w:rFonts w:ascii="Times New Roman"/>
        </w:rPr>
        <w:t xml:space="preserve">o </w:t>
      </w:r>
    </w:p>
    <w:p w14:paraId="436D3C77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>CARGA HORARIA SEMANAL</w:t>
      </w:r>
      <w:r w:rsidRPr="00D46234">
        <w:rPr>
          <w:rFonts w:ascii="Times New Roman"/>
        </w:rPr>
        <w:t>: 4hs c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tedra</w:t>
      </w:r>
    </w:p>
    <w:p w14:paraId="50B5712E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>R</w:t>
      </w:r>
      <w:r w:rsidRPr="00EF0D42">
        <w:rPr>
          <w:rFonts w:ascii="Times New Roman"/>
          <w:b/>
          <w:bCs/>
        </w:rPr>
        <w:t>É</w:t>
      </w:r>
      <w:r w:rsidRPr="00EF0D42">
        <w:rPr>
          <w:rFonts w:ascii="Times New Roman"/>
          <w:b/>
          <w:bCs/>
        </w:rPr>
        <w:t>GIMEN DE CURSADO</w:t>
      </w:r>
      <w:r w:rsidRPr="00D46234">
        <w:rPr>
          <w:rFonts w:ascii="Times New Roman"/>
        </w:rPr>
        <w:t>: Anual</w:t>
      </w:r>
    </w:p>
    <w:p w14:paraId="5BC3C448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 xml:space="preserve">FORMATO CURRICULAR: </w:t>
      </w:r>
      <w:r w:rsidRPr="00D46234">
        <w:rPr>
          <w:rFonts w:ascii="Times New Roman"/>
        </w:rPr>
        <w:t>Materia</w:t>
      </w:r>
    </w:p>
    <w:p w14:paraId="004DDE71" w14:textId="77777777" w:rsidR="00D46234" w:rsidRPr="00EF0D42" w:rsidRDefault="00D46234" w:rsidP="00EF0D4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EF0D42">
        <w:rPr>
          <w:rFonts w:ascii="Times New Roman"/>
          <w:b/>
          <w:bCs/>
        </w:rPr>
        <w:t>PLAN APROBADO POR RESOLUCI</w:t>
      </w:r>
      <w:r w:rsidRPr="00EF0D42">
        <w:rPr>
          <w:rFonts w:ascii="Times New Roman"/>
          <w:b/>
          <w:bCs/>
        </w:rPr>
        <w:t>Ó</w:t>
      </w:r>
      <w:r w:rsidRPr="00EF0D42">
        <w:rPr>
          <w:rFonts w:ascii="Times New Roman"/>
          <w:b/>
          <w:bCs/>
        </w:rPr>
        <w:t xml:space="preserve">N </w:t>
      </w:r>
      <w:proofErr w:type="spellStart"/>
      <w:r w:rsidRPr="00EF0D42">
        <w:rPr>
          <w:rFonts w:ascii="Times New Roman"/>
          <w:b/>
          <w:bCs/>
        </w:rPr>
        <w:t>N</w:t>
      </w:r>
      <w:r w:rsidRPr="00EF0D42">
        <w:rPr>
          <w:rFonts w:ascii="Times New Roman"/>
          <w:b/>
          <w:bCs/>
        </w:rPr>
        <w:t>º</w:t>
      </w:r>
      <w:proofErr w:type="spellEnd"/>
      <w:r w:rsidRPr="00EF0D42">
        <w:rPr>
          <w:rFonts w:ascii="Times New Roman"/>
          <w:b/>
          <w:bCs/>
        </w:rPr>
        <w:t xml:space="preserve"> 528/09</w:t>
      </w:r>
    </w:p>
    <w:p w14:paraId="465B5830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>DOCENTE:</w:t>
      </w:r>
      <w:r w:rsidRPr="00D46234">
        <w:rPr>
          <w:rFonts w:ascii="Times New Roman"/>
        </w:rPr>
        <w:t xml:space="preserve"> PAOLA BILTE</w:t>
      </w:r>
    </w:p>
    <w:p w14:paraId="3952F9B0" w14:textId="0A455022" w:rsidR="00D46234" w:rsidRPr="00EF0D42" w:rsidRDefault="00D46234" w:rsidP="00EF0D4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EF0D42">
        <w:rPr>
          <w:rFonts w:ascii="Times New Roman"/>
          <w:b/>
          <w:bCs/>
        </w:rPr>
        <w:t>CICLO LECTIVO 202</w:t>
      </w:r>
      <w:r w:rsidR="007C66B7">
        <w:rPr>
          <w:rFonts w:ascii="Times New Roman"/>
          <w:b/>
          <w:bCs/>
        </w:rPr>
        <w:t>6</w:t>
      </w:r>
    </w:p>
    <w:p w14:paraId="3F41AB68" w14:textId="77777777" w:rsidR="00D46234" w:rsidRPr="00EF0D42" w:rsidRDefault="00D46234" w:rsidP="006072AF">
      <w:pPr>
        <w:pStyle w:val="Textoindependiente"/>
        <w:spacing w:before="15"/>
        <w:ind w:left="0" w:firstLine="0"/>
        <w:jc w:val="center"/>
        <w:rPr>
          <w:rFonts w:ascii="Times New Roman"/>
          <w:b/>
          <w:bCs/>
        </w:rPr>
      </w:pPr>
      <w:r w:rsidRPr="00EF0D42">
        <w:rPr>
          <w:rFonts w:ascii="Times New Roman"/>
          <w:b/>
          <w:bCs/>
        </w:rPr>
        <w:t>PLANIFICACI</w:t>
      </w:r>
      <w:r w:rsidRPr="00EF0D42">
        <w:rPr>
          <w:rFonts w:ascii="Times New Roman"/>
          <w:b/>
          <w:bCs/>
        </w:rPr>
        <w:t>Ó</w:t>
      </w:r>
      <w:r w:rsidRPr="00EF0D42">
        <w:rPr>
          <w:rFonts w:ascii="Times New Roman"/>
          <w:b/>
          <w:bCs/>
        </w:rPr>
        <w:t>N ANUAL</w:t>
      </w:r>
    </w:p>
    <w:p w14:paraId="55597FC9" w14:textId="77777777" w:rsidR="00D46234" w:rsidRDefault="00D46234" w:rsidP="00EF0D4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EF0D42">
        <w:rPr>
          <w:rFonts w:ascii="Times New Roman"/>
          <w:b/>
          <w:bCs/>
        </w:rPr>
        <w:t>Fundamentos</w:t>
      </w:r>
    </w:p>
    <w:p w14:paraId="6588150A" w14:textId="77777777" w:rsidR="0045211D" w:rsidRDefault="00EF0D42" w:rsidP="0045211D">
      <w:pPr>
        <w:pStyle w:val="Textoindependiente"/>
        <w:spacing w:before="0"/>
        <w:ind w:left="0" w:firstLine="0"/>
        <w:jc w:val="both"/>
        <w:rPr>
          <w:rFonts w:ascii="Times New Roman"/>
        </w:rPr>
      </w:pPr>
      <w:r w:rsidRPr="00EF0D42">
        <w:rPr>
          <w:rFonts w:ascii="Times New Roman"/>
        </w:rPr>
        <w:t>La ense</w:t>
      </w:r>
      <w:r w:rsidRPr="00EF0D42">
        <w:rPr>
          <w:rFonts w:ascii="Times New Roman"/>
        </w:rPr>
        <w:t>ñ</w:t>
      </w:r>
      <w:r w:rsidRPr="00EF0D42">
        <w:rPr>
          <w:rFonts w:ascii="Times New Roman"/>
        </w:rPr>
        <w:t>anza de la matem</w:t>
      </w:r>
      <w:r w:rsidRPr="00EF0D42">
        <w:rPr>
          <w:rFonts w:ascii="Times New Roman"/>
        </w:rPr>
        <w:t>á</w:t>
      </w:r>
      <w:r w:rsidRPr="00EF0D42">
        <w:rPr>
          <w:rFonts w:ascii="Times New Roman"/>
        </w:rPr>
        <w:t>tica en la Educaci</w:t>
      </w:r>
      <w:r w:rsidRPr="00EF0D42">
        <w:rPr>
          <w:rFonts w:ascii="Times New Roman"/>
        </w:rPr>
        <w:t>ó</w:t>
      </w:r>
      <w:r w:rsidRPr="00EF0D42">
        <w:rPr>
          <w:rFonts w:ascii="Times New Roman"/>
        </w:rPr>
        <w:t>n Inicial se desarrolla de una manera l</w:t>
      </w:r>
      <w:r w:rsidRPr="00EF0D42">
        <w:rPr>
          <w:rFonts w:ascii="Times New Roman"/>
        </w:rPr>
        <w:t>ú</w:t>
      </w:r>
      <w:r w:rsidRPr="00EF0D42">
        <w:rPr>
          <w:rFonts w:ascii="Times New Roman"/>
        </w:rPr>
        <w:t>dica y din</w:t>
      </w:r>
      <w:r w:rsidRPr="00EF0D42">
        <w:rPr>
          <w:rFonts w:ascii="Times New Roman"/>
        </w:rPr>
        <w:t>á</w:t>
      </w:r>
      <w:r w:rsidRPr="00EF0D42">
        <w:rPr>
          <w:rFonts w:ascii="Times New Roman"/>
        </w:rPr>
        <w:t>mica en l</w:t>
      </w:r>
      <w:r w:rsidR="0045211D">
        <w:rPr>
          <w:rFonts w:ascii="Times New Roman"/>
        </w:rPr>
        <w:t xml:space="preserve">o </w:t>
      </w:r>
      <w:r w:rsidRPr="00EF0D42">
        <w:rPr>
          <w:rFonts w:ascii="Times New Roman"/>
        </w:rPr>
        <w:t>que el ni</w:t>
      </w:r>
      <w:r w:rsidRPr="00EF0D42">
        <w:rPr>
          <w:rFonts w:ascii="Times New Roman"/>
        </w:rPr>
        <w:t>ñ</w:t>
      </w:r>
      <w:r w:rsidRPr="00EF0D42">
        <w:rPr>
          <w:rFonts w:ascii="Times New Roman"/>
        </w:rPr>
        <w:t>o/ni</w:t>
      </w:r>
      <w:r w:rsidRPr="00EF0D42">
        <w:rPr>
          <w:rFonts w:ascii="Times New Roman"/>
        </w:rPr>
        <w:t>ñ</w:t>
      </w:r>
      <w:r w:rsidRPr="00EF0D42">
        <w:rPr>
          <w:rFonts w:ascii="Times New Roman"/>
        </w:rPr>
        <w:t>a, a partir de la manipulaci</w:t>
      </w:r>
      <w:r w:rsidRPr="00EF0D42">
        <w:rPr>
          <w:rFonts w:ascii="Times New Roman"/>
        </w:rPr>
        <w:t>ó</w:t>
      </w:r>
      <w:r w:rsidRPr="00EF0D42">
        <w:rPr>
          <w:rFonts w:ascii="Times New Roman"/>
        </w:rPr>
        <w:t>n directa de diversos materiales y objetos, va constituyendo su pensamiento l</w:t>
      </w:r>
      <w:r w:rsidRPr="00EF0D42">
        <w:rPr>
          <w:rFonts w:ascii="Times New Roman"/>
        </w:rPr>
        <w:t>ó</w:t>
      </w:r>
      <w:r w:rsidRPr="00EF0D42">
        <w:rPr>
          <w:rFonts w:ascii="Times New Roman"/>
        </w:rPr>
        <w:t>gico.</w:t>
      </w:r>
    </w:p>
    <w:p w14:paraId="309C045D" w14:textId="77777777" w:rsidR="00EF0D42" w:rsidRPr="00EF0D42" w:rsidRDefault="00EF0D42" w:rsidP="0045211D">
      <w:pPr>
        <w:pStyle w:val="Textoindependiente"/>
        <w:spacing w:before="0"/>
        <w:ind w:left="0" w:firstLine="0"/>
        <w:jc w:val="both"/>
        <w:rPr>
          <w:rFonts w:ascii="Times New Roman"/>
        </w:rPr>
      </w:pPr>
      <w:r w:rsidRPr="00EF0D42">
        <w:rPr>
          <w:rFonts w:ascii="Times New Roman"/>
        </w:rPr>
        <w:t>El ni</w:t>
      </w:r>
      <w:r w:rsidRPr="00EF0D42">
        <w:rPr>
          <w:rFonts w:ascii="Times New Roman"/>
        </w:rPr>
        <w:t>ñ</w:t>
      </w:r>
      <w:r w:rsidRPr="00EF0D42">
        <w:rPr>
          <w:rFonts w:ascii="Times New Roman"/>
        </w:rPr>
        <w:t>o/ni</w:t>
      </w:r>
      <w:r w:rsidRPr="00EF0D42">
        <w:rPr>
          <w:rFonts w:ascii="Times New Roman"/>
        </w:rPr>
        <w:t>ñ</w:t>
      </w:r>
      <w:r w:rsidRPr="00EF0D42">
        <w:rPr>
          <w:rFonts w:ascii="Times New Roman"/>
        </w:rPr>
        <w:t>a debe crear, imaginar, hacer, deshacer, probar, discutir, con sus compa</w:t>
      </w:r>
      <w:r w:rsidRPr="00EF0D42">
        <w:rPr>
          <w:rFonts w:ascii="Times New Roman"/>
        </w:rPr>
        <w:t>ñ</w:t>
      </w:r>
      <w:r w:rsidRPr="00EF0D42">
        <w:rPr>
          <w:rFonts w:ascii="Times New Roman"/>
        </w:rPr>
        <w:t>eros los posibles resultados; contrastar hip</w:t>
      </w:r>
      <w:r w:rsidRPr="00EF0D42">
        <w:rPr>
          <w:rFonts w:ascii="Times New Roman"/>
        </w:rPr>
        <w:t>ó</w:t>
      </w:r>
      <w:r w:rsidRPr="00EF0D42">
        <w:rPr>
          <w:rFonts w:ascii="Times New Roman"/>
        </w:rPr>
        <w:t>tesis, hacer estimaciones, equivocarse, clasificar, seriar, ordenar, deducir, razonar por qu</w:t>
      </w:r>
      <w:r w:rsidRPr="00EF0D42">
        <w:rPr>
          <w:rFonts w:ascii="Times New Roman"/>
        </w:rPr>
        <w:t>é</w:t>
      </w:r>
      <w:r w:rsidRPr="00EF0D42">
        <w:rPr>
          <w:rFonts w:ascii="Times New Roman"/>
        </w:rPr>
        <w:t xml:space="preserve"> se llega a un resultado y no a otro. Y a trav</w:t>
      </w:r>
      <w:r w:rsidRPr="00EF0D42">
        <w:rPr>
          <w:rFonts w:ascii="Times New Roman"/>
        </w:rPr>
        <w:t>é</w:t>
      </w:r>
      <w:r w:rsidRPr="00EF0D42">
        <w:rPr>
          <w:rFonts w:ascii="Times New Roman"/>
        </w:rPr>
        <w:t>s del contacto directo con los objetos va relacionando diferentes conceptos matem</w:t>
      </w:r>
      <w:r w:rsidRPr="00EF0D42">
        <w:rPr>
          <w:rFonts w:ascii="Times New Roman"/>
        </w:rPr>
        <w:t>á</w:t>
      </w:r>
      <w:r w:rsidRPr="00EF0D42">
        <w:rPr>
          <w:rFonts w:ascii="Times New Roman"/>
        </w:rPr>
        <w:t>ticos a la vez que construye una base para posteriores aprendizajes.</w:t>
      </w:r>
    </w:p>
    <w:p w14:paraId="6C60348E" w14:textId="77777777" w:rsidR="00EF0D42" w:rsidRPr="00EF0D42" w:rsidRDefault="00EF0D42" w:rsidP="0045211D">
      <w:pPr>
        <w:pStyle w:val="Textoindependiente"/>
        <w:spacing w:before="0"/>
        <w:ind w:left="0" w:firstLine="0"/>
        <w:jc w:val="both"/>
        <w:rPr>
          <w:rFonts w:ascii="Times New Roman"/>
        </w:rPr>
      </w:pPr>
      <w:r w:rsidRPr="00477D62">
        <w:rPr>
          <w:rFonts w:ascii="Times New Roman"/>
          <w:i/>
          <w:iCs/>
        </w:rPr>
        <w:t>Luis Santal</w:t>
      </w:r>
      <w:r w:rsidRPr="00477D62">
        <w:rPr>
          <w:rFonts w:ascii="Times New Roman"/>
          <w:i/>
          <w:iCs/>
        </w:rPr>
        <w:t>ó</w:t>
      </w:r>
      <w:r w:rsidRPr="00EF0D42">
        <w:rPr>
          <w:rFonts w:ascii="Times New Roman"/>
        </w:rPr>
        <w:t xml:space="preserve"> dec</w:t>
      </w:r>
      <w:r w:rsidRPr="00EF0D42">
        <w:rPr>
          <w:rFonts w:ascii="Times New Roman"/>
        </w:rPr>
        <w:t>í</w:t>
      </w:r>
      <w:r w:rsidRPr="00EF0D42">
        <w:rPr>
          <w:rFonts w:ascii="Times New Roman"/>
        </w:rPr>
        <w:t xml:space="preserve">a: </w:t>
      </w:r>
      <w:r w:rsidRPr="00EF0D42">
        <w:rPr>
          <w:rFonts w:ascii="Times New Roman"/>
        </w:rPr>
        <w:t>“</w:t>
      </w:r>
      <w:r w:rsidRPr="00477D62">
        <w:rPr>
          <w:rFonts w:ascii="Times New Roman"/>
          <w:i/>
          <w:iCs/>
        </w:rPr>
        <w:t>La ense</w:t>
      </w:r>
      <w:r w:rsidRPr="00477D62">
        <w:rPr>
          <w:rFonts w:ascii="Times New Roman"/>
          <w:i/>
          <w:iCs/>
        </w:rPr>
        <w:t>ñ</w:t>
      </w:r>
      <w:r w:rsidRPr="00477D62">
        <w:rPr>
          <w:rFonts w:ascii="Times New Roman"/>
          <w:i/>
          <w:iCs/>
        </w:rPr>
        <w:t>anza formativa de la matem</w:t>
      </w:r>
      <w:r w:rsidRPr="00477D62">
        <w:rPr>
          <w:rFonts w:ascii="Times New Roman"/>
          <w:i/>
          <w:iCs/>
        </w:rPr>
        <w:t>á</w:t>
      </w:r>
      <w:r w:rsidRPr="00477D62">
        <w:rPr>
          <w:rFonts w:ascii="Times New Roman"/>
          <w:i/>
          <w:iCs/>
        </w:rPr>
        <w:t>tica camina de la mano de la ense</w:t>
      </w:r>
      <w:r w:rsidRPr="00477D62">
        <w:rPr>
          <w:rFonts w:ascii="Times New Roman"/>
          <w:i/>
          <w:iCs/>
        </w:rPr>
        <w:t>ñ</w:t>
      </w:r>
      <w:r w:rsidRPr="00477D62">
        <w:rPr>
          <w:rFonts w:ascii="Times New Roman"/>
          <w:i/>
          <w:iCs/>
        </w:rPr>
        <w:t>anza activa. El alumno debe participar en el aprendizaje, ha de mostrarse motivado por los problemas (</w:t>
      </w:r>
      <w:r w:rsidRPr="00477D62">
        <w:rPr>
          <w:rFonts w:ascii="Times New Roman"/>
          <w:i/>
          <w:iCs/>
        </w:rPr>
        <w:t>…</w:t>
      </w:r>
      <w:r w:rsidRPr="00477D62">
        <w:rPr>
          <w:rFonts w:ascii="Times New Roman"/>
          <w:i/>
          <w:iCs/>
        </w:rPr>
        <w:t>) El conocimiento no debe introducirse a presi</w:t>
      </w:r>
      <w:r w:rsidRPr="00477D62">
        <w:rPr>
          <w:rFonts w:ascii="Times New Roman"/>
          <w:i/>
          <w:iCs/>
        </w:rPr>
        <w:t>ó</w:t>
      </w:r>
      <w:r w:rsidRPr="00477D62">
        <w:rPr>
          <w:rFonts w:ascii="Times New Roman"/>
          <w:i/>
          <w:iCs/>
        </w:rPr>
        <w:t>n, sino que se ha de adquirir a trav</w:t>
      </w:r>
      <w:r w:rsidRPr="00477D62">
        <w:rPr>
          <w:rFonts w:ascii="Times New Roman"/>
          <w:i/>
          <w:iCs/>
        </w:rPr>
        <w:t>é</w:t>
      </w:r>
      <w:r w:rsidRPr="00477D62">
        <w:rPr>
          <w:rFonts w:ascii="Times New Roman"/>
          <w:i/>
          <w:iCs/>
        </w:rPr>
        <w:t>s de la curiosidad del ni</w:t>
      </w:r>
      <w:r w:rsidRPr="00477D62">
        <w:rPr>
          <w:rFonts w:ascii="Times New Roman"/>
          <w:i/>
          <w:iCs/>
        </w:rPr>
        <w:t>ñ</w:t>
      </w:r>
      <w:r w:rsidRPr="00477D62">
        <w:rPr>
          <w:rFonts w:ascii="Times New Roman"/>
          <w:i/>
          <w:iCs/>
        </w:rPr>
        <w:t>o, quien, afortunadamente, siempre despierta su curiosidad por cualquier cosa que se le presente adecuadamente</w:t>
      </w:r>
      <w:r w:rsidRPr="00EF0D42">
        <w:rPr>
          <w:rFonts w:ascii="Times New Roman"/>
        </w:rPr>
        <w:t>”</w:t>
      </w:r>
      <w:r w:rsidRPr="00EF0D42">
        <w:rPr>
          <w:rFonts w:ascii="Times New Roman"/>
        </w:rPr>
        <w:t xml:space="preserve"> (Alcal</w:t>
      </w:r>
      <w:r w:rsidRPr="00EF0D42">
        <w:rPr>
          <w:rFonts w:ascii="Times New Roman"/>
        </w:rPr>
        <w:t>á</w:t>
      </w:r>
      <w:r w:rsidRPr="00EF0D42">
        <w:rPr>
          <w:rFonts w:ascii="Times New Roman"/>
        </w:rPr>
        <w:t xml:space="preserve"> Hern</w:t>
      </w:r>
      <w:r w:rsidRPr="00EF0D42">
        <w:rPr>
          <w:rFonts w:ascii="Times New Roman"/>
        </w:rPr>
        <w:t>á</w:t>
      </w:r>
      <w:r w:rsidRPr="00EF0D42">
        <w:rPr>
          <w:rFonts w:ascii="Times New Roman"/>
        </w:rPr>
        <w:t>ndez, 2004: 58).</w:t>
      </w:r>
    </w:p>
    <w:p w14:paraId="41CD2472" w14:textId="77777777" w:rsidR="00EF0D42" w:rsidRPr="00EF0D42" w:rsidRDefault="00EF0D42" w:rsidP="0045211D">
      <w:pPr>
        <w:pStyle w:val="Textoindependiente"/>
        <w:spacing w:before="0"/>
        <w:ind w:left="0" w:firstLine="0"/>
        <w:jc w:val="both"/>
        <w:rPr>
          <w:rFonts w:ascii="Times New Roman"/>
        </w:rPr>
      </w:pPr>
      <w:r w:rsidRPr="00EF0D42">
        <w:rPr>
          <w:rFonts w:ascii="Times New Roman"/>
        </w:rPr>
        <w:t>Esta unidad curricular se pens</w:t>
      </w:r>
      <w:r w:rsidRPr="00EF0D42">
        <w:rPr>
          <w:rFonts w:ascii="Times New Roman"/>
        </w:rPr>
        <w:t>ó</w:t>
      </w:r>
      <w:r w:rsidRPr="00EF0D42">
        <w:rPr>
          <w:rFonts w:ascii="Times New Roman"/>
        </w:rPr>
        <w:t xml:space="preserve"> como un Taller para que el estudiante pueda crear, vivenciar, experimentar desde el hacer, la ense</w:t>
      </w:r>
      <w:r w:rsidRPr="00EF0D42">
        <w:rPr>
          <w:rFonts w:ascii="Times New Roman"/>
        </w:rPr>
        <w:t>ñ</w:t>
      </w:r>
      <w:r w:rsidRPr="00EF0D42">
        <w:rPr>
          <w:rFonts w:ascii="Times New Roman"/>
        </w:rPr>
        <w:t>anza de los contenidos de la Matem</w:t>
      </w:r>
      <w:r w:rsidRPr="00EF0D42">
        <w:rPr>
          <w:rFonts w:ascii="Times New Roman"/>
        </w:rPr>
        <w:t>á</w:t>
      </w:r>
      <w:r w:rsidRPr="00EF0D42">
        <w:rPr>
          <w:rFonts w:ascii="Times New Roman"/>
        </w:rPr>
        <w:t>tica y su Did</w:t>
      </w:r>
      <w:r w:rsidRPr="00EF0D42">
        <w:rPr>
          <w:rFonts w:ascii="Times New Roman"/>
        </w:rPr>
        <w:t>á</w:t>
      </w:r>
      <w:r w:rsidRPr="00EF0D42">
        <w:rPr>
          <w:rFonts w:ascii="Times New Roman"/>
        </w:rPr>
        <w:t>ctica.</w:t>
      </w:r>
    </w:p>
    <w:p w14:paraId="75FC02CD" w14:textId="77777777" w:rsidR="00EF0D42" w:rsidRPr="00EF0D42" w:rsidRDefault="00EF0D42" w:rsidP="0045211D">
      <w:pPr>
        <w:pStyle w:val="Textoindependiente"/>
        <w:spacing w:before="0"/>
        <w:ind w:left="0" w:firstLine="0"/>
        <w:jc w:val="both"/>
        <w:rPr>
          <w:rFonts w:ascii="Times New Roman"/>
        </w:rPr>
      </w:pPr>
      <w:r w:rsidRPr="00EF0D42">
        <w:rPr>
          <w:rFonts w:ascii="Times New Roman"/>
        </w:rPr>
        <w:t>Dentro de la unidad curricular Matem</w:t>
      </w:r>
      <w:r w:rsidRPr="00EF0D42">
        <w:rPr>
          <w:rFonts w:ascii="Times New Roman"/>
        </w:rPr>
        <w:t>á</w:t>
      </w:r>
      <w:r w:rsidRPr="00EF0D42">
        <w:rPr>
          <w:rFonts w:ascii="Times New Roman"/>
        </w:rPr>
        <w:t>tica y su Did</w:t>
      </w:r>
      <w:r w:rsidRPr="00EF0D42">
        <w:rPr>
          <w:rFonts w:ascii="Times New Roman"/>
        </w:rPr>
        <w:t>á</w:t>
      </w:r>
      <w:r w:rsidRPr="00EF0D42">
        <w:rPr>
          <w:rFonts w:ascii="Times New Roman"/>
        </w:rPr>
        <w:t>ctica II se proponen dos partes:</w:t>
      </w:r>
    </w:p>
    <w:p w14:paraId="6004670F" w14:textId="77777777" w:rsidR="0045211D" w:rsidRDefault="0045211D" w:rsidP="0045211D">
      <w:pPr>
        <w:pStyle w:val="Textoindependiente"/>
        <w:spacing w:before="15"/>
        <w:ind w:left="0" w:firstLine="0"/>
        <w:rPr>
          <w:rFonts w:ascii="Times New Roman"/>
          <w:b/>
          <w:bCs/>
        </w:rPr>
      </w:pPr>
    </w:p>
    <w:p w14:paraId="23F29C91" w14:textId="77777777" w:rsidR="00D46234" w:rsidRPr="0045211D" w:rsidRDefault="00D46234" w:rsidP="006072AF">
      <w:pPr>
        <w:pStyle w:val="Textoindependiente"/>
        <w:spacing w:before="0"/>
        <w:ind w:left="0" w:firstLine="0"/>
        <w:jc w:val="both"/>
        <w:rPr>
          <w:rFonts w:ascii="Times New Roman"/>
          <w:b/>
          <w:bCs/>
        </w:rPr>
      </w:pPr>
      <w:r w:rsidRPr="0045211D">
        <w:rPr>
          <w:rFonts w:ascii="Times New Roman"/>
          <w:b/>
          <w:bCs/>
        </w:rPr>
        <w:t>Prop</w:t>
      </w:r>
      <w:r w:rsidRPr="0045211D">
        <w:rPr>
          <w:rFonts w:ascii="Times New Roman"/>
          <w:b/>
          <w:bCs/>
        </w:rPr>
        <w:t>ó</w:t>
      </w:r>
      <w:r w:rsidRPr="0045211D">
        <w:rPr>
          <w:rFonts w:ascii="Times New Roman"/>
          <w:b/>
          <w:bCs/>
        </w:rPr>
        <w:t>sitos del Taller Materiales Did</w:t>
      </w:r>
      <w:r w:rsidRPr="0045211D">
        <w:rPr>
          <w:rFonts w:ascii="Times New Roman"/>
          <w:b/>
          <w:bCs/>
        </w:rPr>
        <w:t>á</w:t>
      </w:r>
      <w:r w:rsidRPr="0045211D">
        <w:rPr>
          <w:rFonts w:ascii="Times New Roman"/>
          <w:b/>
          <w:bCs/>
        </w:rPr>
        <w:t>cticos para la Ense</w:t>
      </w:r>
      <w:r w:rsidRPr="0045211D">
        <w:rPr>
          <w:rFonts w:ascii="Times New Roman"/>
          <w:b/>
          <w:bCs/>
        </w:rPr>
        <w:t>ñ</w:t>
      </w:r>
      <w:r w:rsidRPr="0045211D">
        <w:rPr>
          <w:rFonts w:ascii="Times New Roman"/>
          <w:b/>
          <w:bCs/>
        </w:rPr>
        <w:t>anza de la Matem</w:t>
      </w:r>
      <w:r w:rsidRPr="0045211D">
        <w:rPr>
          <w:rFonts w:ascii="Times New Roman"/>
          <w:b/>
          <w:bCs/>
        </w:rPr>
        <w:t>á</w:t>
      </w:r>
      <w:r w:rsidRPr="0045211D">
        <w:rPr>
          <w:rFonts w:ascii="Times New Roman"/>
          <w:b/>
          <w:bCs/>
        </w:rPr>
        <w:t>tica:</w:t>
      </w:r>
    </w:p>
    <w:p w14:paraId="2D6D32A8" w14:textId="77777777" w:rsidR="0045211D" w:rsidRDefault="0045211D" w:rsidP="006072AF">
      <w:pPr>
        <w:pStyle w:val="Textoindependiente"/>
        <w:numPr>
          <w:ilvl w:val="0"/>
          <w:numId w:val="5"/>
        </w:numPr>
        <w:spacing w:before="0"/>
        <w:jc w:val="both"/>
        <w:rPr>
          <w:rFonts w:ascii="Times New Roman"/>
        </w:rPr>
      </w:pPr>
      <w:r w:rsidRPr="0045211D">
        <w:rPr>
          <w:rFonts w:ascii="Times New Roman"/>
        </w:rPr>
        <w:t>Crear, dise</w:t>
      </w:r>
      <w:r w:rsidRPr="0045211D">
        <w:rPr>
          <w:rFonts w:ascii="Times New Roman"/>
        </w:rPr>
        <w:t>ñ</w:t>
      </w:r>
      <w:r w:rsidRPr="0045211D">
        <w:rPr>
          <w:rFonts w:ascii="Times New Roman"/>
        </w:rPr>
        <w:t>ar, elaborar y analizar materiales did</w:t>
      </w:r>
      <w:r w:rsidRPr="0045211D">
        <w:rPr>
          <w:rFonts w:ascii="Times New Roman"/>
        </w:rPr>
        <w:t>á</w:t>
      </w:r>
      <w:r w:rsidRPr="0045211D">
        <w:rPr>
          <w:rFonts w:ascii="Times New Roman"/>
        </w:rPr>
        <w:t>cticos que</w:t>
      </w:r>
      <w:r w:rsidRPr="0045211D">
        <w:rPr>
          <w:rFonts w:ascii="Times New Roman"/>
        </w:rPr>
        <w:tab/>
        <w:t>faciliten</w:t>
      </w:r>
      <w:r w:rsidRPr="0045211D">
        <w:rPr>
          <w:rFonts w:ascii="Times New Roman"/>
        </w:rPr>
        <w:tab/>
        <w:t>el proceso ense</w:t>
      </w:r>
      <w:r w:rsidRPr="0045211D">
        <w:rPr>
          <w:rFonts w:ascii="Times New Roman"/>
        </w:rPr>
        <w:t>ñ</w:t>
      </w:r>
      <w:r w:rsidRPr="0045211D">
        <w:rPr>
          <w:rFonts w:ascii="Times New Roman"/>
        </w:rPr>
        <w:t>anza-aprendizaje de la matem</w:t>
      </w:r>
      <w:r w:rsidRPr="0045211D">
        <w:rPr>
          <w:rFonts w:ascii="Times New Roman"/>
        </w:rPr>
        <w:t>á</w:t>
      </w:r>
      <w:r w:rsidRPr="0045211D">
        <w:rPr>
          <w:rFonts w:ascii="Times New Roman"/>
        </w:rPr>
        <w:t>tica.</w:t>
      </w:r>
    </w:p>
    <w:p w14:paraId="513D118D" w14:textId="77777777" w:rsidR="0045211D" w:rsidRDefault="0045211D" w:rsidP="006072AF">
      <w:pPr>
        <w:pStyle w:val="Textoindependiente"/>
        <w:numPr>
          <w:ilvl w:val="0"/>
          <w:numId w:val="5"/>
        </w:numPr>
        <w:spacing w:before="0"/>
        <w:jc w:val="both"/>
        <w:rPr>
          <w:rFonts w:ascii="Times New Roman"/>
        </w:rPr>
      </w:pPr>
      <w:r w:rsidRPr="0045211D">
        <w:rPr>
          <w:rFonts w:ascii="Times New Roman"/>
        </w:rPr>
        <w:t>Dise</w:t>
      </w:r>
      <w:r w:rsidRPr="0045211D">
        <w:rPr>
          <w:rFonts w:ascii="Times New Roman"/>
        </w:rPr>
        <w:t>ñ</w:t>
      </w:r>
      <w:r w:rsidRPr="0045211D">
        <w:rPr>
          <w:rFonts w:ascii="Times New Roman"/>
        </w:rPr>
        <w:t>ar secuencias que impliquen la utilizaci</w:t>
      </w:r>
      <w:r w:rsidRPr="0045211D">
        <w:rPr>
          <w:rFonts w:ascii="Times New Roman"/>
        </w:rPr>
        <w:t>ó</w:t>
      </w:r>
      <w:r w:rsidRPr="0045211D">
        <w:rPr>
          <w:rFonts w:ascii="Times New Roman"/>
        </w:rPr>
        <w:t>n de los materiales did</w:t>
      </w:r>
      <w:r w:rsidRPr="0045211D">
        <w:rPr>
          <w:rFonts w:ascii="Times New Roman"/>
        </w:rPr>
        <w:t>á</w:t>
      </w:r>
      <w:r w:rsidRPr="0045211D">
        <w:rPr>
          <w:rFonts w:ascii="Times New Roman"/>
        </w:rPr>
        <w:t>cticos propuestos.</w:t>
      </w:r>
    </w:p>
    <w:p w14:paraId="2ED722BE" w14:textId="77777777" w:rsidR="0045211D" w:rsidRDefault="0045211D" w:rsidP="006072AF">
      <w:pPr>
        <w:pStyle w:val="Textoindependiente"/>
        <w:numPr>
          <w:ilvl w:val="0"/>
          <w:numId w:val="5"/>
        </w:numPr>
        <w:spacing w:before="0"/>
        <w:jc w:val="both"/>
        <w:rPr>
          <w:rFonts w:ascii="Times New Roman"/>
        </w:rPr>
      </w:pPr>
      <w:r w:rsidRPr="0045211D">
        <w:rPr>
          <w:rFonts w:ascii="Times New Roman"/>
        </w:rPr>
        <w:t>Analizar los l</w:t>
      </w:r>
      <w:r w:rsidRPr="0045211D">
        <w:rPr>
          <w:rFonts w:ascii="Times New Roman"/>
        </w:rPr>
        <w:t>í</w:t>
      </w:r>
      <w:r w:rsidRPr="0045211D">
        <w:rPr>
          <w:rFonts w:ascii="Times New Roman"/>
        </w:rPr>
        <w:t>mites y alcances de los materiales did</w:t>
      </w:r>
      <w:r w:rsidRPr="0045211D">
        <w:rPr>
          <w:rFonts w:ascii="Times New Roman"/>
        </w:rPr>
        <w:t>á</w:t>
      </w:r>
      <w:r w:rsidRPr="0045211D">
        <w:rPr>
          <w:rFonts w:ascii="Times New Roman"/>
        </w:rPr>
        <w:t>cticos seleccionados para el desarrollo de secuencias.</w:t>
      </w:r>
    </w:p>
    <w:p w14:paraId="0E5CA8AB" w14:textId="77777777" w:rsidR="0045211D" w:rsidRPr="0045211D" w:rsidRDefault="0045211D" w:rsidP="006072AF">
      <w:pPr>
        <w:pStyle w:val="Textoindependiente"/>
        <w:numPr>
          <w:ilvl w:val="0"/>
          <w:numId w:val="5"/>
        </w:numPr>
        <w:spacing w:before="0"/>
        <w:jc w:val="both"/>
        <w:rPr>
          <w:rFonts w:ascii="Times New Roman"/>
        </w:rPr>
      </w:pPr>
      <w:r w:rsidRPr="0045211D">
        <w:rPr>
          <w:rFonts w:ascii="Times New Roman"/>
        </w:rPr>
        <w:t>Compartir, presentar y debatir experiencias de utilizaci</w:t>
      </w:r>
      <w:r w:rsidRPr="0045211D">
        <w:rPr>
          <w:rFonts w:ascii="Times New Roman"/>
        </w:rPr>
        <w:t>ó</w:t>
      </w:r>
      <w:r w:rsidRPr="0045211D">
        <w:rPr>
          <w:rFonts w:ascii="Times New Roman"/>
        </w:rPr>
        <w:t>n de los diferentes materiales did</w:t>
      </w:r>
      <w:r w:rsidRPr="0045211D">
        <w:rPr>
          <w:rFonts w:ascii="Times New Roman"/>
        </w:rPr>
        <w:t>á</w:t>
      </w:r>
      <w:r w:rsidRPr="0045211D">
        <w:rPr>
          <w:rFonts w:ascii="Times New Roman"/>
        </w:rPr>
        <w:t>cticos seleccionados para su estudio.</w:t>
      </w:r>
    </w:p>
    <w:p w14:paraId="13BF7334" w14:textId="77777777" w:rsidR="0045211D" w:rsidRDefault="0045211D" w:rsidP="006072AF">
      <w:pPr>
        <w:pStyle w:val="Textoindependiente"/>
        <w:spacing w:before="0"/>
        <w:ind w:left="0" w:firstLine="0"/>
        <w:jc w:val="both"/>
        <w:rPr>
          <w:rFonts w:ascii="Times New Roman"/>
        </w:rPr>
      </w:pPr>
    </w:p>
    <w:p w14:paraId="32B34584" w14:textId="77777777" w:rsidR="00A73258" w:rsidRPr="0045211D" w:rsidRDefault="00D46234" w:rsidP="0045211D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45211D">
        <w:rPr>
          <w:rFonts w:ascii="Times New Roman"/>
          <w:b/>
          <w:bCs/>
        </w:rPr>
        <w:t>Contenidos</w:t>
      </w:r>
    </w:p>
    <w:p w14:paraId="227EB890" w14:textId="77777777" w:rsidR="00D46234" w:rsidRDefault="00D46234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A73258">
        <w:rPr>
          <w:rFonts w:ascii="Times New Roman"/>
          <w:b/>
          <w:bCs/>
        </w:rPr>
        <w:t>Materiales did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cticos para la ense</w:t>
      </w:r>
      <w:r w:rsidRPr="00A73258">
        <w:rPr>
          <w:rFonts w:ascii="Times New Roman"/>
          <w:b/>
          <w:bCs/>
        </w:rPr>
        <w:t>ñ</w:t>
      </w:r>
      <w:r w:rsidRPr="00A73258">
        <w:rPr>
          <w:rFonts w:ascii="Times New Roman"/>
          <w:b/>
          <w:bCs/>
        </w:rPr>
        <w:t>anza de la matem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tica</w:t>
      </w:r>
    </w:p>
    <w:p w14:paraId="727B3D75" w14:textId="77777777" w:rsidR="006072AF" w:rsidRPr="006072AF" w:rsidRDefault="006072AF" w:rsidP="006072AF">
      <w:pPr>
        <w:pStyle w:val="Textoindependiente"/>
        <w:numPr>
          <w:ilvl w:val="0"/>
          <w:numId w:val="14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  <w:i/>
          <w:iCs/>
        </w:rPr>
        <w:t>Materiales para la ense</w:t>
      </w:r>
      <w:r w:rsidRPr="006072AF">
        <w:rPr>
          <w:rFonts w:ascii="Times New Roman"/>
          <w:i/>
          <w:iCs/>
        </w:rPr>
        <w:t>ñ</w:t>
      </w:r>
      <w:r w:rsidRPr="006072AF">
        <w:rPr>
          <w:rFonts w:ascii="Times New Roman"/>
          <w:i/>
          <w:iCs/>
        </w:rPr>
        <w:t>anza de la Aritm</w:t>
      </w:r>
      <w:r w:rsidRPr="006072AF">
        <w:rPr>
          <w:rFonts w:ascii="Times New Roman"/>
          <w:i/>
          <w:iCs/>
        </w:rPr>
        <w:t>é</w:t>
      </w:r>
      <w:r w:rsidRPr="006072AF">
        <w:rPr>
          <w:rFonts w:ascii="Times New Roman"/>
          <w:i/>
          <w:iCs/>
        </w:rPr>
        <w:t>tica:</w:t>
      </w:r>
      <w:r w:rsidRPr="006072AF">
        <w:rPr>
          <w:rFonts w:ascii="Times New Roman"/>
        </w:rPr>
        <w:t xml:space="preserve"> Juegos de n</w:t>
      </w:r>
      <w:r w:rsidRPr="006072AF">
        <w:rPr>
          <w:rFonts w:ascii="Times New Roman"/>
        </w:rPr>
        <w:t>ú</w:t>
      </w:r>
      <w:r w:rsidRPr="006072AF">
        <w:rPr>
          <w:rFonts w:ascii="Times New Roman"/>
        </w:rPr>
        <w:t xml:space="preserve">meros. </w:t>
      </w:r>
    </w:p>
    <w:p w14:paraId="7CF1A6D7" w14:textId="77777777" w:rsidR="006072AF" w:rsidRPr="006072AF" w:rsidRDefault="006072AF" w:rsidP="006072AF">
      <w:pPr>
        <w:pStyle w:val="Textoindependiente"/>
        <w:numPr>
          <w:ilvl w:val="0"/>
          <w:numId w:val="14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  <w:i/>
          <w:iCs/>
        </w:rPr>
        <w:t>Materiales para la ense</w:t>
      </w:r>
      <w:r w:rsidRPr="006072AF">
        <w:rPr>
          <w:rFonts w:ascii="Times New Roman"/>
          <w:i/>
          <w:iCs/>
        </w:rPr>
        <w:t>ñ</w:t>
      </w:r>
      <w:r w:rsidRPr="006072AF">
        <w:rPr>
          <w:rFonts w:ascii="Times New Roman"/>
          <w:i/>
          <w:iCs/>
        </w:rPr>
        <w:t>anza de la Geometr</w:t>
      </w:r>
      <w:r w:rsidRPr="006072AF">
        <w:rPr>
          <w:rFonts w:ascii="Times New Roman"/>
          <w:i/>
          <w:iCs/>
        </w:rPr>
        <w:t>í</w:t>
      </w:r>
      <w:r w:rsidRPr="006072AF">
        <w:rPr>
          <w:rFonts w:ascii="Times New Roman"/>
          <w:i/>
          <w:iCs/>
        </w:rPr>
        <w:t>a:</w:t>
      </w:r>
      <w:r w:rsidRPr="006072AF">
        <w:rPr>
          <w:rFonts w:ascii="Times New Roman"/>
        </w:rPr>
        <w:t xml:space="preserve"> Figuras planas: murales, mapas, itinerarios, puzles con diferente nivel de dificultad seg</w:t>
      </w:r>
      <w:r w:rsidRPr="006072AF">
        <w:rPr>
          <w:rFonts w:ascii="Times New Roman"/>
        </w:rPr>
        <w:t>ú</w:t>
      </w:r>
      <w:r w:rsidRPr="006072AF">
        <w:rPr>
          <w:rFonts w:ascii="Times New Roman"/>
        </w:rPr>
        <w:t>n cantidad de piezas y tipo de encastre de las piezas, figuras articuladas. Cuerpos geom</w:t>
      </w:r>
      <w:r w:rsidRPr="006072AF">
        <w:rPr>
          <w:rFonts w:ascii="Times New Roman"/>
        </w:rPr>
        <w:t>é</w:t>
      </w:r>
      <w:r w:rsidRPr="006072AF">
        <w:rPr>
          <w:rFonts w:ascii="Times New Roman"/>
        </w:rPr>
        <w:t>tricos: cuerpos encajables, maquetas, rompecabezas tridimensionales. Juegos de Simetr</w:t>
      </w:r>
      <w:r w:rsidRPr="006072AF">
        <w:rPr>
          <w:rFonts w:ascii="Times New Roman"/>
        </w:rPr>
        <w:t>í</w:t>
      </w:r>
      <w:r w:rsidRPr="006072AF">
        <w:rPr>
          <w:rFonts w:ascii="Times New Roman"/>
        </w:rPr>
        <w:t xml:space="preserve">as. </w:t>
      </w:r>
    </w:p>
    <w:p w14:paraId="5D9A7154" w14:textId="77777777" w:rsidR="006072AF" w:rsidRPr="006072AF" w:rsidRDefault="006072AF" w:rsidP="006072AF">
      <w:pPr>
        <w:pStyle w:val="Textoindependiente"/>
        <w:numPr>
          <w:ilvl w:val="0"/>
          <w:numId w:val="14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  <w:i/>
          <w:iCs/>
        </w:rPr>
        <w:t>Materiales para la ense</w:t>
      </w:r>
      <w:r w:rsidRPr="006072AF">
        <w:rPr>
          <w:rFonts w:ascii="Times New Roman"/>
          <w:i/>
          <w:iCs/>
        </w:rPr>
        <w:t>ñ</w:t>
      </w:r>
      <w:r w:rsidRPr="006072AF">
        <w:rPr>
          <w:rFonts w:ascii="Times New Roman"/>
          <w:i/>
          <w:iCs/>
        </w:rPr>
        <w:t>anza de la Medida:</w:t>
      </w:r>
      <w:r w:rsidRPr="006072AF">
        <w:rPr>
          <w:rFonts w:ascii="Times New Roman"/>
        </w:rPr>
        <w:t xml:space="preserve"> Instrumentos de medidas poco usuales y no </w:t>
      </w:r>
      <w:r w:rsidRPr="006072AF">
        <w:rPr>
          <w:rFonts w:ascii="Times New Roman"/>
        </w:rPr>
        <w:lastRenderedPageBreak/>
        <w:t>convencionales. Balanzas. Vasos graduados. Cintas m</w:t>
      </w:r>
      <w:r w:rsidRPr="006072AF">
        <w:rPr>
          <w:rFonts w:ascii="Times New Roman"/>
        </w:rPr>
        <w:t>é</w:t>
      </w:r>
      <w:r w:rsidRPr="006072AF">
        <w:rPr>
          <w:rFonts w:ascii="Times New Roman"/>
        </w:rPr>
        <w:t>tricas.</w:t>
      </w:r>
    </w:p>
    <w:p w14:paraId="08FA7AA9" w14:textId="77777777" w:rsidR="006072AF" w:rsidRPr="006072AF" w:rsidRDefault="006072AF" w:rsidP="006072AF">
      <w:pPr>
        <w:pStyle w:val="Textoindependiente"/>
        <w:numPr>
          <w:ilvl w:val="0"/>
          <w:numId w:val="14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  <w:i/>
          <w:iCs/>
        </w:rPr>
        <w:t>Materiales para la ense</w:t>
      </w:r>
      <w:r w:rsidRPr="006072AF">
        <w:rPr>
          <w:rFonts w:ascii="Times New Roman"/>
          <w:i/>
          <w:iCs/>
        </w:rPr>
        <w:t>ñ</w:t>
      </w:r>
      <w:r w:rsidRPr="006072AF">
        <w:rPr>
          <w:rFonts w:ascii="Times New Roman"/>
          <w:i/>
          <w:iCs/>
        </w:rPr>
        <w:t>anza de la L</w:t>
      </w:r>
      <w:r w:rsidRPr="006072AF">
        <w:rPr>
          <w:rFonts w:ascii="Times New Roman"/>
          <w:i/>
          <w:iCs/>
        </w:rPr>
        <w:t>ó</w:t>
      </w:r>
      <w:r w:rsidRPr="006072AF">
        <w:rPr>
          <w:rFonts w:ascii="Times New Roman"/>
          <w:i/>
          <w:iCs/>
        </w:rPr>
        <w:t>gica:</w:t>
      </w:r>
      <w:r w:rsidRPr="006072AF">
        <w:rPr>
          <w:rFonts w:ascii="Times New Roman"/>
        </w:rPr>
        <w:t xml:space="preserve"> Bloques l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>gicos de Dienes. Juegos de l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>gica en diferentes sistemas de representaci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>n (tablas, gr</w:t>
      </w:r>
      <w:r w:rsidRPr="006072AF">
        <w:rPr>
          <w:rFonts w:ascii="Times New Roman"/>
        </w:rPr>
        <w:t>á</w:t>
      </w:r>
      <w:r w:rsidRPr="006072AF">
        <w:rPr>
          <w:rFonts w:ascii="Times New Roman"/>
        </w:rPr>
        <w:t>ficos, secuencias, textos literarios, etc.).</w:t>
      </w:r>
    </w:p>
    <w:p w14:paraId="0C406264" w14:textId="77777777" w:rsidR="006072AF" w:rsidRPr="006072AF" w:rsidRDefault="006072AF" w:rsidP="006072AF">
      <w:pPr>
        <w:pStyle w:val="Textoindependiente"/>
        <w:spacing w:before="0"/>
        <w:ind w:left="0" w:firstLine="0"/>
        <w:jc w:val="both"/>
        <w:rPr>
          <w:rFonts w:ascii="Times New Roman"/>
        </w:rPr>
      </w:pPr>
    </w:p>
    <w:p w14:paraId="1D0B4443" w14:textId="77777777" w:rsidR="00A73258" w:rsidRPr="00A73258" w:rsidRDefault="00A73258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A73258">
        <w:rPr>
          <w:rFonts w:ascii="Times New Roman"/>
          <w:b/>
          <w:bCs/>
        </w:rPr>
        <w:t>Recursos did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cticos mediadores en la producci</w:t>
      </w:r>
      <w:r w:rsidRPr="00A73258">
        <w:rPr>
          <w:rFonts w:ascii="Times New Roman"/>
          <w:b/>
          <w:bCs/>
        </w:rPr>
        <w:t>ó</w:t>
      </w:r>
      <w:r w:rsidRPr="00A73258">
        <w:rPr>
          <w:rFonts w:ascii="Times New Roman"/>
          <w:b/>
          <w:bCs/>
        </w:rPr>
        <w:t>n de los materiales did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cticos de todos los bloques anteriores</w:t>
      </w:r>
    </w:p>
    <w:p w14:paraId="54467F14" w14:textId="77777777" w:rsidR="006072AF" w:rsidRPr="00D46234" w:rsidRDefault="006072AF" w:rsidP="006072AF">
      <w:pPr>
        <w:pStyle w:val="Textoindependiente"/>
        <w:numPr>
          <w:ilvl w:val="0"/>
          <w:numId w:val="15"/>
        </w:numPr>
        <w:spacing w:before="15"/>
        <w:rPr>
          <w:rFonts w:ascii="Times New Roman"/>
        </w:rPr>
      </w:pPr>
      <w:r w:rsidRPr="00D46234">
        <w:rPr>
          <w:rFonts w:ascii="Times New Roman"/>
        </w:rPr>
        <w:t>La matem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tica recreativa: juegos y pasatiempos.</w:t>
      </w:r>
    </w:p>
    <w:p w14:paraId="2F85F9B5" w14:textId="77777777" w:rsidR="006072AF" w:rsidRPr="00D46234" w:rsidRDefault="006072AF" w:rsidP="006072AF">
      <w:pPr>
        <w:pStyle w:val="Textoindependiente"/>
        <w:numPr>
          <w:ilvl w:val="0"/>
          <w:numId w:val="15"/>
        </w:numPr>
        <w:spacing w:before="15"/>
        <w:rPr>
          <w:rFonts w:ascii="Times New Roman"/>
        </w:rPr>
      </w:pPr>
      <w:r w:rsidRPr="00D46234">
        <w:rPr>
          <w:rFonts w:ascii="Times New Roman"/>
        </w:rPr>
        <w:t>La Historia de la Matem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tica.</w:t>
      </w:r>
    </w:p>
    <w:p w14:paraId="41C96D9E" w14:textId="77777777" w:rsidR="006072AF" w:rsidRPr="00D46234" w:rsidRDefault="006072AF" w:rsidP="006072AF">
      <w:pPr>
        <w:pStyle w:val="Textoindependiente"/>
        <w:numPr>
          <w:ilvl w:val="0"/>
          <w:numId w:val="15"/>
        </w:numPr>
        <w:spacing w:before="15"/>
        <w:rPr>
          <w:rFonts w:ascii="Times New Roman"/>
        </w:rPr>
      </w:pPr>
      <w:r w:rsidRPr="00D46234">
        <w:rPr>
          <w:rFonts w:ascii="Times New Roman"/>
        </w:rPr>
        <w:t>Las aplicaciones de la matem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tica (arte, literatura, ciencias naturales, f</w:t>
      </w:r>
      <w:r w:rsidRPr="00D46234">
        <w:rPr>
          <w:rFonts w:ascii="Times New Roman"/>
        </w:rPr>
        <w:t>í</w:t>
      </w:r>
      <w:r w:rsidRPr="00D46234">
        <w:rPr>
          <w:rFonts w:ascii="Times New Roman"/>
        </w:rPr>
        <w:t>sica, qu</w:t>
      </w:r>
      <w:r w:rsidRPr="00D46234">
        <w:rPr>
          <w:rFonts w:ascii="Times New Roman"/>
        </w:rPr>
        <w:t>í</w:t>
      </w:r>
      <w:r w:rsidRPr="00D46234">
        <w:rPr>
          <w:rFonts w:ascii="Times New Roman"/>
        </w:rPr>
        <w:t>mica, astronom</w:t>
      </w:r>
      <w:r w:rsidRPr="00D46234">
        <w:rPr>
          <w:rFonts w:ascii="Times New Roman"/>
        </w:rPr>
        <w:t>í</w:t>
      </w:r>
      <w:r w:rsidRPr="00D46234">
        <w:rPr>
          <w:rFonts w:ascii="Times New Roman"/>
        </w:rPr>
        <w:t>a, etc.). An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lisis y reflexi</w:t>
      </w:r>
      <w:r w:rsidRPr="00D46234">
        <w:rPr>
          <w:rFonts w:ascii="Times New Roman"/>
        </w:rPr>
        <w:t>ó</w:t>
      </w:r>
      <w:r w:rsidRPr="00D46234">
        <w:rPr>
          <w:rFonts w:ascii="Times New Roman"/>
        </w:rPr>
        <w:t>n.</w:t>
      </w:r>
    </w:p>
    <w:p w14:paraId="677F3092" w14:textId="77777777" w:rsidR="00D46234" w:rsidRPr="006072AF" w:rsidRDefault="006072AF" w:rsidP="006072AF">
      <w:pPr>
        <w:pStyle w:val="Textoindependiente"/>
        <w:numPr>
          <w:ilvl w:val="0"/>
          <w:numId w:val="15"/>
        </w:numPr>
        <w:spacing w:before="15"/>
        <w:rPr>
          <w:rFonts w:ascii="Times New Roman"/>
        </w:rPr>
      </w:pPr>
      <w:r w:rsidRPr="00D46234">
        <w:rPr>
          <w:rFonts w:ascii="Times New Roman"/>
        </w:rPr>
        <w:t>Actividades y secuencias did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cticas propuestas en libros de textos de matem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tica de uso en la Educaci</w:t>
      </w:r>
      <w:r w:rsidRPr="00D46234">
        <w:rPr>
          <w:rFonts w:ascii="Times New Roman"/>
        </w:rPr>
        <w:t>ó</w:t>
      </w:r>
      <w:r w:rsidRPr="00D46234">
        <w:rPr>
          <w:rFonts w:ascii="Times New Roman"/>
        </w:rPr>
        <w:t>n Inicial. An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lisis y reflexi</w:t>
      </w:r>
      <w:r w:rsidRPr="00D46234">
        <w:rPr>
          <w:rFonts w:ascii="Times New Roman"/>
        </w:rPr>
        <w:t>ó</w:t>
      </w:r>
      <w:r w:rsidRPr="00D46234">
        <w:rPr>
          <w:rFonts w:ascii="Times New Roman"/>
        </w:rPr>
        <w:t>n.</w:t>
      </w:r>
    </w:p>
    <w:p w14:paraId="157739A4" w14:textId="77777777" w:rsidR="006072AF" w:rsidRDefault="006072AF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</w:p>
    <w:p w14:paraId="19EB11F0" w14:textId="77777777" w:rsidR="00D46234" w:rsidRDefault="00D46234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A73258">
        <w:rPr>
          <w:rFonts w:ascii="Times New Roman"/>
          <w:b/>
          <w:bCs/>
        </w:rPr>
        <w:t>Prop</w:t>
      </w:r>
      <w:r w:rsidRPr="00A73258">
        <w:rPr>
          <w:rFonts w:ascii="Times New Roman"/>
          <w:b/>
          <w:bCs/>
        </w:rPr>
        <w:t>ó</w:t>
      </w:r>
      <w:r w:rsidRPr="00A73258">
        <w:rPr>
          <w:rFonts w:ascii="Times New Roman"/>
          <w:b/>
          <w:bCs/>
        </w:rPr>
        <w:t>sitos del Taller El Juego y la Ense</w:t>
      </w:r>
      <w:r w:rsidRPr="00A73258">
        <w:rPr>
          <w:rFonts w:ascii="Times New Roman"/>
          <w:b/>
          <w:bCs/>
        </w:rPr>
        <w:t>ñ</w:t>
      </w:r>
      <w:r w:rsidRPr="00A73258">
        <w:rPr>
          <w:rFonts w:ascii="Times New Roman"/>
          <w:b/>
          <w:bCs/>
        </w:rPr>
        <w:t>anza de la Matem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tica</w:t>
      </w:r>
    </w:p>
    <w:p w14:paraId="6A1BD0FE" w14:textId="77777777" w:rsidR="00A73258" w:rsidRPr="00A73258" w:rsidRDefault="00A73258" w:rsidP="00A73258">
      <w:pPr>
        <w:pStyle w:val="Textoindependiente"/>
        <w:numPr>
          <w:ilvl w:val="0"/>
          <w:numId w:val="9"/>
        </w:numPr>
        <w:spacing w:before="0"/>
        <w:rPr>
          <w:rFonts w:ascii="Times New Roman"/>
        </w:rPr>
      </w:pPr>
      <w:r w:rsidRPr="00A73258">
        <w:rPr>
          <w:rFonts w:ascii="Times New Roman"/>
        </w:rPr>
        <w:t>Mostrar como los contenidos matem</w:t>
      </w:r>
      <w:r w:rsidRPr="00A73258">
        <w:rPr>
          <w:rFonts w:ascii="Times New Roman"/>
        </w:rPr>
        <w:t>á</w:t>
      </w:r>
      <w:r w:rsidRPr="00A73258">
        <w:rPr>
          <w:rFonts w:ascii="Times New Roman"/>
        </w:rPr>
        <w:t>ticos pueden ense</w:t>
      </w:r>
      <w:r w:rsidRPr="00A73258">
        <w:rPr>
          <w:rFonts w:ascii="Times New Roman"/>
        </w:rPr>
        <w:t>ñ</w:t>
      </w:r>
      <w:r w:rsidRPr="00A73258">
        <w:rPr>
          <w:rFonts w:ascii="Times New Roman"/>
        </w:rPr>
        <w:t>arse mediante juegos y actividades con un fuerte componente l</w:t>
      </w:r>
      <w:r w:rsidRPr="00A73258">
        <w:rPr>
          <w:rFonts w:ascii="Times New Roman"/>
        </w:rPr>
        <w:t>ú</w:t>
      </w:r>
      <w:r w:rsidRPr="00A73258">
        <w:rPr>
          <w:rFonts w:ascii="Times New Roman"/>
        </w:rPr>
        <w:t>dico.</w:t>
      </w:r>
    </w:p>
    <w:p w14:paraId="482D91F1" w14:textId="77777777" w:rsidR="00A73258" w:rsidRPr="00A73258" w:rsidRDefault="00A73258" w:rsidP="00A73258">
      <w:pPr>
        <w:pStyle w:val="Textoindependiente"/>
        <w:numPr>
          <w:ilvl w:val="0"/>
          <w:numId w:val="9"/>
        </w:numPr>
        <w:spacing w:before="0"/>
        <w:rPr>
          <w:rFonts w:ascii="Times New Roman"/>
        </w:rPr>
      </w:pPr>
      <w:r w:rsidRPr="00A73258">
        <w:rPr>
          <w:rFonts w:ascii="Times New Roman"/>
        </w:rPr>
        <w:t>Buscar las diversas maneras de captar la atenci</w:t>
      </w:r>
      <w:r w:rsidRPr="00A73258">
        <w:rPr>
          <w:rFonts w:ascii="Times New Roman"/>
        </w:rPr>
        <w:t>ó</w:t>
      </w:r>
      <w:r w:rsidRPr="00A73258">
        <w:rPr>
          <w:rFonts w:ascii="Times New Roman"/>
        </w:rPr>
        <w:t>n e inter</w:t>
      </w:r>
      <w:r w:rsidRPr="00A73258">
        <w:rPr>
          <w:rFonts w:ascii="Times New Roman"/>
        </w:rPr>
        <w:t>é</w:t>
      </w:r>
      <w:r w:rsidRPr="00A73258">
        <w:rPr>
          <w:rFonts w:ascii="Times New Roman"/>
        </w:rPr>
        <w:t xml:space="preserve">s de los </w:t>
      </w:r>
      <w:r w:rsidR="000B325F" w:rsidRPr="00A73258">
        <w:rPr>
          <w:rFonts w:ascii="Times New Roman"/>
        </w:rPr>
        <w:t>alumnos,</w:t>
      </w:r>
      <w:r w:rsidRPr="00A73258">
        <w:rPr>
          <w:rFonts w:ascii="Times New Roman"/>
        </w:rPr>
        <w:t xml:space="preserve"> as</w:t>
      </w:r>
      <w:r w:rsidRPr="00A73258">
        <w:rPr>
          <w:rFonts w:ascii="Times New Roman"/>
        </w:rPr>
        <w:t>í</w:t>
      </w:r>
      <w:r w:rsidRPr="00A73258">
        <w:rPr>
          <w:rFonts w:ascii="Times New Roman"/>
        </w:rPr>
        <w:t xml:space="preserve"> como tambi</w:t>
      </w:r>
      <w:r w:rsidRPr="00A73258">
        <w:rPr>
          <w:rFonts w:ascii="Times New Roman"/>
        </w:rPr>
        <w:t>é</w:t>
      </w:r>
      <w:r w:rsidRPr="00A73258">
        <w:rPr>
          <w:rFonts w:ascii="Times New Roman"/>
        </w:rPr>
        <w:t>n la comprensi</w:t>
      </w:r>
      <w:r w:rsidRPr="00A73258">
        <w:rPr>
          <w:rFonts w:ascii="Times New Roman"/>
        </w:rPr>
        <w:t>ó</w:t>
      </w:r>
      <w:r w:rsidRPr="00A73258">
        <w:rPr>
          <w:rFonts w:ascii="Times New Roman"/>
        </w:rPr>
        <w:t>n y las destrezas de uso del juego.</w:t>
      </w:r>
    </w:p>
    <w:p w14:paraId="17449316" w14:textId="77777777" w:rsidR="00A73258" w:rsidRPr="00A73258" w:rsidRDefault="00A73258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</w:p>
    <w:p w14:paraId="3CCB5FE0" w14:textId="77777777" w:rsidR="00D46234" w:rsidRPr="00A73258" w:rsidRDefault="00D46234" w:rsidP="006072AF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A73258">
        <w:rPr>
          <w:rFonts w:ascii="Times New Roman"/>
          <w:b/>
          <w:bCs/>
        </w:rPr>
        <w:t>Contenidos</w:t>
      </w:r>
    </w:p>
    <w:p w14:paraId="6129E6A5" w14:textId="77777777" w:rsidR="007E1C89" w:rsidRPr="007E1C89" w:rsidRDefault="007E1C89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7E1C89">
        <w:rPr>
          <w:rFonts w:ascii="Times New Roman"/>
        </w:rPr>
        <w:t>El juego como soporte del conocimiento.</w:t>
      </w:r>
    </w:p>
    <w:p w14:paraId="1F8232B7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La Educaci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>n Matem</w:t>
      </w:r>
      <w:r w:rsidRPr="006072AF">
        <w:rPr>
          <w:rFonts w:ascii="Times New Roman"/>
        </w:rPr>
        <w:t>á</w:t>
      </w:r>
      <w:r w:rsidRPr="006072AF">
        <w:rPr>
          <w:rFonts w:ascii="Times New Roman"/>
        </w:rPr>
        <w:t>tica y el juego.</w:t>
      </w:r>
    </w:p>
    <w:p w14:paraId="60E06A19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Juego y contenidos escolares: n</w:t>
      </w:r>
      <w:r w:rsidRPr="006072AF">
        <w:rPr>
          <w:rFonts w:ascii="Times New Roman"/>
        </w:rPr>
        <w:t>ú</w:t>
      </w:r>
      <w:r w:rsidRPr="006072AF">
        <w:rPr>
          <w:rFonts w:ascii="Times New Roman"/>
        </w:rPr>
        <w:t>mero, espacio y geometr</w:t>
      </w:r>
      <w:r w:rsidRPr="006072AF">
        <w:rPr>
          <w:rFonts w:ascii="Times New Roman"/>
        </w:rPr>
        <w:t>í</w:t>
      </w:r>
      <w:r w:rsidRPr="006072AF">
        <w:rPr>
          <w:rFonts w:ascii="Times New Roman"/>
        </w:rPr>
        <w:t>a, medida.</w:t>
      </w:r>
    </w:p>
    <w:p w14:paraId="1C533633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Los objetos y los juguetes en el Jard</w:t>
      </w:r>
      <w:r w:rsidRPr="006072AF">
        <w:rPr>
          <w:rFonts w:ascii="Times New Roman"/>
        </w:rPr>
        <w:t>í</w:t>
      </w:r>
      <w:r w:rsidRPr="006072AF">
        <w:rPr>
          <w:rFonts w:ascii="Times New Roman"/>
        </w:rPr>
        <w:t>n Maternal.</w:t>
      </w:r>
    </w:p>
    <w:p w14:paraId="3F52F255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Tipos de actividades que contribuyen al desarrollo del pensamiento matem</w:t>
      </w:r>
      <w:r w:rsidRPr="006072AF">
        <w:rPr>
          <w:rFonts w:ascii="Times New Roman"/>
        </w:rPr>
        <w:t>á</w:t>
      </w:r>
      <w:r w:rsidRPr="006072AF">
        <w:rPr>
          <w:rFonts w:ascii="Times New Roman"/>
        </w:rPr>
        <w:t>tico de los ni</w:t>
      </w:r>
      <w:r w:rsidRPr="006072AF">
        <w:rPr>
          <w:rFonts w:ascii="Times New Roman"/>
        </w:rPr>
        <w:t>ñ</w:t>
      </w:r>
      <w:r w:rsidRPr="006072AF">
        <w:rPr>
          <w:rFonts w:ascii="Times New Roman"/>
        </w:rPr>
        <w:t>os:</w:t>
      </w:r>
    </w:p>
    <w:p w14:paraId="6C277C5F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Las actividades espont</w:t>
      </w:r>
      <w:r w:rsidRPr="006072AF">
        <w:rPr>
          <w:rFonts w:ascii="Times New Roman"/>
        </w:rPr>
        <w:t>á</w:t>
      </w:r>
      <w:r w:rsidRPr="006072AF">
        <w:rPr>
          <w:rFonts w:ascii="Times New Roman"/>
        </w:rPr>
        <w:t xml:space="preserve">neas de </w:t>
      </w:r>
      <w:proofErr w:type="gramStart"/>
      <w:r w:rsidRPr="006072AF">
        <w:rPr>
          <w:rFonts w:ascii="Times New Roman"/>
        </w:rPr>
        <w:t>los ni</w:t>
      </w:r>
      <w:r w:rsidRPr="006072AF">
        <w:rPr>
          <w:rFonts w:ascii="Times New Roman"/>
        </w:rPr>
        <w:t>ñ</w:t>
      </w:r>
      <w:r w:rsidRPr="006072AF">
        <w:rPr>
          <w:rFonts w:ascii="Times New Roman"/>
        </w:rPr>
        <w:t>os y las ni</w:t>
      </w:r>
      <w:r w:rsidRPr="006072AF">
        <w:rPr>
          <w:rFonts w:ascii="Times New Roman"/>
        </w:rPr>
        <w:t>ñ</w:t>
      </w:r>
      <w:r w:rsidRPr="006072AF">
        <w:rPr>
          <w:rFonts w:ascii="Times New Roman"/>
        </w:rPr>
        <w:t>as</w:t>
      </w:r>
      <w:proofErr w:type="gramEnd"/>
      <w:r w:rsidRPr="006072AF">
        <w:rPr>
          <w:rFonts w:ascii="Times New Roman"/>
        </w:rPr>
        <w:t xml:space="preserve"> (el juego libre, la exploraci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 xml:space="preserve">n del entorno). </w:t>
      </w:r>
    </w:p>
    <w:p w14:paraId="41DB2C04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Las actividades estructuradas (armar rompecabezas, construir cuerpos o figuras, actuar con objetos contables y medibles).</w:t>
      </w:r>
    </w:p>
    <w:p w14:paraId="103477B0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Los juegos con intenci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>n did</w:t>
      </w:r>
      <w:r w:rsidRPr="006072AF">
        <w:rPr>
          <w:rFonts w:ascii="Times New Roman"/>
        </w:rPr>
        <w:t>á</w:t>
      </w:r>
      <w:r w:rsidRPr="006072AF">
        <w:rPr>
          <w:rFonts w:ascii="Times New Roman"/>
        </w:rPr>
        <w:t xml:space="preserve">ctica: retos que implican, conocimientos y actitudes que promueven en </w:t>
      </w:r>
      <w:proofErr w:type="gramStart"/>
      <w:r w:rsidRPr="006072AF">
        <w:rPr>
          <w:rFonts w:ascii="Times New Roman"/>
        </w:rPr>
        <w:t>los ni</w:t>
      </w:r>
      <w:r w:rsidRPr="006072AF">
        <w:rPr>
          <w:rFonts w:ascii="Times New Roman"/>
        </w:rPr>
        <w:t>ñ</w:t>
      </w:r>
      <w:r w:rsidRPr="006072AF">
        <w:rPr>
          <w:rFonts w:ascii="Times New Roman"/>
        </w:rPr>
        <w:t>os y las ni</w:t>
      </w:r>
      <w:r w:rsidRPr="006072AF">
        <w:rPr>
          <w:rFonts w:ascii="Times New Roman"/>
        </w:rPr>
        <w:t>ñ</w:t>
      </w:r>
      <w:r w:rsidRPr="006072AF">
        <w:rPr>
          <w:rFonts w:ascii="Times New Roman"/>
        </w:rPr>
        <w:t>as</w:t>
      </w:r>
      <w:proofErr w:type="gramEnd"/>
      <w:r w:rsidRPr="006072AF">
        <w:rPr>
          <w:rFonts w:ascii="Times New Roman"/>
        </w:rPr>
        <w:t>.</w:t>
      </w:r>
    </w:p>
    <w:p w14:paraId="47E0536F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Juegos reglados y colectivos.</w:t>
      </w:r>
    </w:p>
    <w:p w14:paraId="03EDA185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Juegos de percepci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>n, motores-expresivos, de imitaci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>n-representaci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>n.</w:t>
      </w:r>
    </w:p>
    <w:p w14:paraId="4E5A16C6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Juego-trabajo. Juegos tradicionales.</w:t>
      </w:r>
    </w:p>
    <w:p w14:paraId="71289141" w14:textId="77777777" w:rsidR="007E1C89" w:rsidRPr="00D46234" w:rsidRDefault="007E1C89" w:rsidP="006072AF">
      <w:pPr>
        <w:pStyle w:val="Textoindependiente"/>
        <w:spacing w:before="15"/>
        <w:ind w:left="0" w:firstLine="0"/>
        <w:rPr>
          <w:rFonts w:ascii="Times New Roman"/>
        </w:rPr>
      </w:pPr>
    </w:p>
    <w:p w14:paraId="3C5956F6" w14:textId="77777777" w:rsidR="00D46234" w:rsidRPr="006072AF" w:rsidRDefault="00D46234" w:rsidP="006072AF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6072AF">
        <w:rPr>
          <w:rFonts w:ascii="Times New Roman"/>
          <w:b/>
          <w:bCs/>
        </w:rPr>
        <w:t>Organizaci</w:t>
      </w:r>
      <w:r w:rsidRPr="006072AF">
        <w:rPr>
          <w:rFonts w:ascii="Times New Roman"/>
          <w:b/>
          <w:bCs/>
        </w:rPr>
        <w:t>ó</w:t>
      </w:r>
      <w:r w:rsidRPr="006072AF">
        <w:rPr>
          <w:rFonts w:ascii="Times New Roman"/>
          <w:b/>
          <w:bCs/>
        </w:rPr>
        <w:t>n del espacio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3563"/>
      </w:tblGrid>
      <w:tr w:rsidR="003B2E43" w14:paraId="5BF6DAB0" w14:textId="77777777" w:rsidTr="00E2189C">
        <w:tc>
          <w:tcPr>
            <w:tcW w:w="8978" w:type="dxa"/>
            <w:gridSpan w:val="2"/>
          </w:tcPr>
          <w:p w14:paraId="4A69E805" w14:textId="77777777" w:rsidR="003B2E43" w:rsidRPr="000B325F" w:rsidRDefault="003B2E43" w:rsidP="003B2E43">
            <w:pPr>
              <w:pStyle w:val="Textoindependiente"/>
              <w:spacing w:before="15"/>
              <w:jc w:val="center"/>
              <w:rPr>
                <w:rFonts w:ascii="Times New Roman"/>
                <w:b/>
                <w:bCs/>
              </w:rPr>
            </w:pPr>
            <w:r w:rsidRPr="000B325F">
              <w:rPr>
                <w:rFonts w:ascii="Times New Roman"/>
                <w:b/>
                <w:bCs/>
              </w:rPr>
              <w:t>Primer Cuatrimestre: Materiales Did</w:t>
            </w:r>
            <w:r w:rsidRPr="000B325F">
              <w:rPr>
                <w:rFonts w:ascii="Times New Roman"/>
                <w:b/>
                <w:bCs/>
              </w:rPr>
              <w:t>á</w:t>
            </w:r>
            <w:r w:rsidRPr="000B325F">
              <w:rPr>
                <w:rFonts w:ascii="Times New Roman"/>
                <w:b/>
                <w:bCs/>
              </w:rPr>
              <w:t>cticos</w:t>
            </w:r>
          </w:p>
        </w:tc>
      </w:tr>
      <w:tr w:rsidR="006072AF" w14:paraId="2D09C107" w14:textId="77777777" w:rsidTr="000B325F">
        <w:tc>
          <w:tcPr>
            <w:tcW w:w="5353" w:type="dxa"/>
          </w:tcPr>
          <w:p w14:paraId="283067BB" w14:textId="77777777" w:rsidR="006072AF" w:rsidRPr="000B325F" w:rsidRDefault="003B2E43" w:rsidP="003B2E43">
            <w:pPr>
              <w:pStyle w:val="Textoindependiente"/>
              <w:spacing w:before="15"/>
              <w:ind w:left="0" w:firstLine="0"/>
              <w:jc w:val="center"/>
              <w:rPr>
                <w:rFonts w:ascii="Times New Roman"/>
                <w:b/>
                <w:bCs/>
              </w:rPr>
            </w:pPr>
            <w:r w:rsidRPr="000B325F">
              <w:rPr>
                <w:rFonts w:ascii="Times New Roman"/>
                <w:b/>
                <w:bCs/>
              </w:rPr>
              <w:t>Actividades</w:t>
            </w:r>
          </w:p>
        </w:tc>
        <w:tc>
          <w:tcPr>
            <w:tcW w:w="3625" w:type="dxa"/>
          </w:tcPr>
          <w:p w14:paraId="640849F2" w14:textId="77777777" w:rsidR="006072AF" w:rsidRPr="000B325F" w:rsidRDefault="003B2E43" w:rsidP="003B2E43">
            <w:pPr>
              <w:pStyle w:val="Textoindependiente"/>
              <w:spacing w:before="15"/>
              <w:ind w:left="0" w:firstLine="0"/>
              <w:jc w:val="center"/>
              <w:rPr>
                <w:rFonts w:ascii="Times New Roman"/>
                <w:b/>
                <w:bCs/>
              </w:rPr>
            </w:pPr>
            <w:r w:rsidRPr="000B325F">
              <w:rPr>
                <w:rFonts w:ascii="Times New Roman"/>
                <w:b/>
                <w:bCs/>
              </w:rPr>
              <w:t>Tiempos</w:t>
            </w:r>
          </w:p>
        </w:tc>
      </w:tr>
      <w:tr w:rsidR="006072AF" w14:paraId="2405C34A" w14:textId="77777777" w:rsidTr="000B325F">
        <w:tc>
          <w:tcPr>
            <w:tcW w:w="5353" w:type="dxa"/>
          </w:tcPr>
          <w:p w14:paraId="6A3EE389" w14:textId="77777777" w:rsidR="006072AF" w:rsidRDefault="003B2E43" w:rsidP="003B2E43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Lectura y reflexi</w:t>
            </w:r>
            <w:r w:rsidRPr="00D46234">
              <w:rPr>
                <w:rFonts w:ascii="Times New Roman"/>
              </w:rPr>
              <w:t>ó</w:t>
            </w:r>
            <w:r w:rsidRPr="00D46234">
              <w:rPr>
                <w:rFonts w:ascii="Times New Roman"/>
              </w:rPr>
              <w:t>n Bibliograf</w:t>
            </w:r>
            <w:r w:rsidRPr="00D46234">
              <w:rPr>
                <w:rFonts w:ascii="Times New Roman"/>
              </w:rPr>
              <w:t>í</w:t>
            </w:r>
            <w:r w:rsidRPr="00D46234">
              <w:rPr>
                <w:rFonts w:ascii="Times New Roman"/>
              </w:rPr>
              <w:t>a Propuesta</w:t>
            </w:r>
          </w:p>
        </w:tc>
        <w:tc>
          <w:tcPr>
            <w:tcW w:w="3625" w:type="dxa"/>
          </w:tcPr>
          <w:p w14:paraId="09ABEF3E" w14:textId="77777777" w:rsidR="006072AF" w:rsidRDefault="003B2E43" w:rsidP="000B325F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Abril y Mayo</w:t>
            </w:r>
          </w:p>
        </w:tc>
      </w:tr>
      <w:tr w:rsidR="006072AF" w14:paraId="7D04FB7E" w14:textId="77777777" w:rsidTr="000B325F">
        <w:tc>
          <w:tcPr>
            <w:tcW w:w="5353" w:type="dxa"/>
          </w:tcPr>
          <w:p w14:paraId="0C21B658" w14:textId="77777777" w:rsidR="006072AF" w:rsidRDefault="003B2E43" w:rsidP="003B2E43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Trabajo Pr</w:t>
            </w:r>
            <w:r w:rsidRPr="00D46234">
              <w:rPr>
                <w:rFonts w:ascii="Times New Roman"/>
              </w:rPr>
              <w:t>á</w:t>
            </w:r>
            <w:r w:rsidRPr="00D46234">
              <w:rPr>
                <w:rFonts w:ascii="Times New Roman"/>
              </w:rPr>
              <w:t>ctico I</w:t>
            </w:r>
            <w:r>
              <w:rPr>
                <w:rFonts w:ascii="Times New Roman"/>
              </w:rPr>
              <w:t xml:space="preserve"> y</w:t>
            </w:r>
            <w:r w:rsidRPr="00D46234">
              <w:rPr>
                <w:rFonts w:ascii="Times New Roman"/>
              </w:rPr>
              <w:t xml:space="preserve"> II, </w:t>
            </w:r>
          </w:p>
        </w:tc>
        <w:tc>
          <w:tcPr>
            <w:tcW w:w="3625" w:type="dxa"/>
          </w:tcPr>
          <w:p w14:paraId="045CF3E3" w14:textId="77777777" w:rsidR="006072AF" w:rsidRDefault="003B2E43" w:rsidP="000B325F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Junio</w:t>
            </w:r>
          </w:p>
        </w:tc>
      </w:tr>
      <w:tr w:rsidR="003B2E43" w14:paraId="49209E20" w14:textId="77777777" w:rsidTr="003D24EF">
        <w:tc>
          <w:tcPr>
            <w:tcW w:w="8978" w:type="dxa"/>
            <w:gridSpan w:val="2"/>
          </w:tcPr>
          <w:p w14:paraId="4330FB2C" w14:textId="77777777" w:rsidR="003B2E43" w:rsidRPr="000B325F" w:rsidRDefault="003B2E43" w:rsidP="003B2E43">
            <w:pPr>
              <w:pStyle w:val="Textoindependiente"/>
              <w:spacing w:before="15"/>
              <w:jc w:val="center"/>
              <w:rPr>
                <w:rFonts w:ascii="Times New Roman"/>
                <w:b/>
                <w:bCs/>
              </w:rPr>
            </w:pPr>
            <w:r w:rsidRPr="000B325F">
              <w:rPr>
                <w:rFonts w:ascii="Times New Roman"/>
                <w:b/>
                <w:bCs/>
              </w:rPr>
              <w:t>Segundo Cuatrimestre: El Juego y la ense</w:t>
            </w:r>
            <w:r w:rsidRPr="000B325F">
              <w:rPr>
                <w:rFonts w:ascii="Times New Roman"/>
                <w:b/>
                <w:bCs/>
              </w:rPr>
              <w:t>ñ</w:t>
            </w:r>
            <w:r w:rsidRPr="000B325F">
              <w:rPr>
                <w:rFonts w:ascii="Times New Roman"/>
                <w:b/>
                <w:bCs/>
              </w:rPr>
              <w:t>anza de la Matem</w:t>
            </w:r>
            <w:r w:rsidRPr="000B325F">
              <w:rPr>
                <w:rFonts w:ascii="Times New Roman"/>
                <w:b/>
                <w:bCs/>
              </w:rPr>
              <w:t>á</w:t>
            </w:r>
            <w:r w:rsidRPr="000B325F">
              <w:rPr>
                <w:rFonts w:ascii="Times New Roman"/>
                <w:b/>
                <w:bCs/>
              </w:rPr>
              <w:t>tica</w:t>
            </w:r>
          </w:p>
        </w:tc>
      </w:tr>
      <w:tr w:rsidR="006072AF" w14:paraId="3CA2F06C" w14:textId="77777777" w:rsidTr="000B325F">
        <w:tc>
          <w:tcPr>
            <w:tcW w:w="5353" w:type="dxa"/>
          </w:tcPr>
          <w:p w14:paraId="035F14FC" w14:textId="77777777" w:rsidR="006072AF" w:rsidRPr="000B325F" w:rsidRDefault="003B2E43" w:rsidP="003B2E43">
            <w:pPr>
              <w:pStyle w:val="Textoindependiente"/>
              <w:spacing w:before="15"/>
              <w:jc w:val="center"/>
              <w:rPr>
                <w:rFonts w:ascii="Times New Roman"/>
                <w:b/>
                <w:bCs/>
              </w:rPr>
            </w:pPr>
            <w:r w:rsidRPr="000B325F">
              <w:rPr>
                <w:rFonts w:ascii="Times New Roman"/>
                <w:b/>
                <w:bCs/>
              </w:rPr>
              <w:t>Actividades</w:t>
            </w:r>
          </w:p>
        </w:tc>
        <w:tc>
          <w:tcPr>
            <w:tcW w:w="3625" w:type="dxa"/>
          </w:tcPr>
          <w:p w14:paraId="71B4B57A" w14:textId="77777777" w:rsidR="006072AF" w:rsidRPr="000B325F" w:rsidRDefault="003B2E43" w:rsidP="003B2E43">
            <w:pPr>
              <w:pStyle w:val="Textoindependiente"/>
              <w:spacing w:before="15"/>
              <w:ind w:left="0" w:firstLine="0"/>
              <w:jc w:val="center"/>
              <w:rPr>
                <w:rFonts w:ascii="Times New Roman"/>
                <w:b/>
                <w:bCs/>
              </w:rPr>
            </w:pPr>
            <w:r w:rsidRPr="000B325F">
              <w:rPr>
                <w:rFonts w:ascii="Times New Roman"/>
                <w:b/>
                <w:bCs/>
              </w:rPr>
              <w:t>Tiempos</w:t>
            </w:r>
          </w:p>
        </w:tc>
      </w:tr>
      <w:tr w:rsidR="003B2E43" w14:paraId="3562274B" w14:textId="77777777" w:rsidTr="000B325F">
        <w:tc>
          <w:tcPr>
            <w:tcW w:w="5353" w:type="dxa"/>
          </w:tcPr>
          <w:p w14:paraId="51EE36AD" w14:textId="77777777" w:rsidR="003B2E43" w:rsidRPr="00D46234" w:rsidRDefault="003B2E43" w:rsidP="003B2E43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Trabajo Pr</w:t>
            </w:r>
            <w:r w:rsidRPr="00D46234">
              <w:rPr>
                <w:rFonts w:ascii="Times New Roman"/>
              </w:rPr>
              <w:t>á</w:t>
            </w:r>
            <w:r w:rsidRPr="00D46234">
              <w:rPr>
                <w:rFonts w:ascii="Times New Roman"/>
              </w:rPr>
              <w:t>ctico III y IV</w:t>
            </w:r>
          </w:p>
        </w:tc>
        <w:tc>
          <w:tcPr>
            <w:tcW w:w="3625" w:type="dxa"/>
          </w:tcPr>
          <w:p w14:paraId="3AB463B7" w14:textId="77777777" w:rsidR="003B2E43" w:rsidRPr="00D46234" w:rsidRDefault="003B2E43" w:rsidP="000B325F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>
              <w:rPr>
                <w:rFonts w:ascii="Times New Roman"/>
              </w:rPr>
              <w:t>Agosto</w:t>
            </w:r>
          </w:p>
        </w:tc>
      </w:tr>
      <w:tr w:rsidR="003B2E43" w14:paraId="39F26297" w14:textId="77777777" w:rsidTr="000B325F">
        <w:tc>
          <w:tcPr>
            <w:tcW w:w="5353" w:type="dxa"/>
          </w:tcPr>
          <w:p w14:paraId="118A2A7C" w14:textId="77777777" w:rsidR="003B2E43" w:rsidRPr="00D46234" w:rsidRDefault="003B2E43" w:rsidP="003B2E43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Parcial</w:t>
            </w:r>
          </w:p>
        </w:tc>
        <w:tc>
          <w:tcPr>
            <w:tcW w:w="3625" w:type="dxa"/>
          </w:tcPr>
          <w:p w14:paraId="7C8CA066" w14:textId="77777777" w:rsidR="003B2E43" w:rsidRPr="00D46234" w:rsidRDefault="003B2E43" w:rsidP="000B325F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Segunda semana de Agosto</w:t>
            </w:r>
          </w:p>
        </w:tc>
      </w:tr>
      <w:tr w:rsidR="003B2E43" w14:paraId="6A8FCB9F" w14:textId="77777777" w:rsidTr="000B325F">
        <w:tc>
          <w:tcPr>
            <w:tcW w:w="5353" w:type="dxa"/>
          </w:tcPr>
          <w:p w14:paraId="22BD064F" w14:textId="77777777" w:rsidR="003B2E43" w:rsidRPr="00D46234" w:rsidRDefault="003B2E43" w:rsidP="003B2E43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Primer y segundo recuperatorio</w:t>
            </w:r>
            <w:r w:rsidRPr="00D46234">
              <w:rPr>
                <w:rFonts w:ascii="Times New Roman"/>
              </w:rPr>
              <w:tab/>
              <w:t xml:space="preserve"> </w:t>
            </w:r>
          </w:p>
        </w:tc>
        <w:tc>
          <w:tcPr>
            <w:tcW w:w="3625" w:type="dxa"/>
          </w:tcPr>
          <w:p w14:paraId="48A7DB2B" w14:textId="77777777" w:rsidR="003B2E43" w:rsidRPr="00D46234" w:rsidRDefault="003B2E43" w:rsidP="003B2E43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Primera semana de setiembre</w:t>
            </w:r>
          </w:p>
        </w:tc>
      </w:tr>
      <w:tr w:rsidR="003B2E43" w14:paraId="57E4A7C2" w14:textId="77777777" w:rsidTr="000B325F">
        <w:tc>
          <w:tcPr>
            <w:tcW w:w="5353" w:type="dxa"/>
          </w:tcPr>
          <w:p w14:paraId="29838C26" w14:textId="77777777" w:rsidR="003B2E43" w:rsidRPr="00D46234" w:rsidRDefault="000B325F" w:rsidP="000B325F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lastRenderedPageBreak/>
              <w:t>Presentaci</w:t>
            </w:r>
            <w:r w:rsidRPr="00D46234">
              <w:rPr>
                <w:rFonts w:ascii="Times New Roman"/>
              </w:rPr>
              <w:t>ó</w:t>
            </w:r>
            <w:r w:rsidRPr="00D46234">
              <w:rPr>
                <w:rFonts w:ascii="Times New Roman"/>
              </w:rPr>
              <w:t>n de Recursos did</w:t>
            </w:r>
            <w:r w:rsidRPr="00D46234">
              <w:rPr>
                <w:rFonts w:ascii="Times New Roman"/>
              </w:rPr>
              <w:t>á</w:t>
            </w:r>
            <w:r w:rsidRPr="00D46234">
              <w:rPr>
                <w:rFonts w:ascii="Times New Roman"/>
              </w:rPr>
              <w:t>cticos</w:t>
            </w:r>
          </w:p>
        </w:tc>
        <w:tc>
          <w:tcPr>
            <w:tcW w:w="3625" w:type="dxa"/>
          </w:tcPr>
          <w:p w14:paraId="36A44B2C" w14:textId="77777777" w:rsidR="003B2E43" w:rsidRPr="00D46234" w:rsidRDefault="000B325F" w:rsidP="000B325F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Ú</w:t>
            </w:r>
            <w:r w:rsidRPr="00D46234">
              <w:rPr>
                <w:rFonts w:ascii="Times New Roman"/>
              </w:rPr>
              <w:t>ltima semana de Octubre</w:t>
            </w:r>
          </w:p>
        </w:tc>
      </w:tr>
      <w:tr w:rsidR="003B2E43" w14:paraId="4AA09F30" w14:textId="77777777" w:rsidTr="000B325F">
        <w:tc>
          <w:tcPr>
            <w:tcW w:w="5353" w:type="dxa"/>
          </w:tcPr>
          <w:p w14:paraId="7A048FF8" w14:textId="77777777" w:rsidR="003B2E43" w:rsidRPr="00D46234" w:rsidRDefault="000B325F" w:rsidP="000B325F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Presentaci</w:t>
            </w:r>
            <w:r w:rsidRPr="00D46234">
              <w:rPr>
                <w:rFonts w:ascii="Times New Roman"/>
              </w:rPr>
              <w:t>ó</w:t>
            </w:r>
            <w:r w:rsidRPr="00D46234">
              <w:rPr>
                <w:rFonts w:ascii="Times New Roman"/>
              </w:rPr>
              <w:t>n Proyecto integrador (final y defensa grupal)</w:t>
            </w:r>
          </w:p>
        </w:tc>
        <w:tc>
          <w:tcPr>
            <w:tcW w:w="3625" w:type="dxa"/>
          </w:tcPr>
          <w:p w14:paraId="1C141CC6" w14:textId="77777777" w:rsidR="003B2E43" w:rsidRPr="00D46234" w:rsidRDefault="000B325F" w:rsidP="000B325F">
            <w:pPr>
              <w:pStyle w:val="Textoindependiente"/>
              <w:spacing w:before="15"/>
              <w:ind w:left="0" w:firstLine="0"/>
              <w:rPr>
                <w:rFonts w:ascii="Times New Roman"/>
              </w:rPr>
            </w:pPr>
            <w:r w:rsidRPr="00D46234">
              <w:rPr>
                <w:rFonts w:ascii="Times New Roman"/>
              </w:rPr>
              <w:t>Primera Semana de Noviembre</w:t>
            </w:r>
          </w:p>
        </w:tc>
      </w:tr>
    </w:tbl>
    <w:p w14:paraId="0F07C450" w14:textId="77777777" w:rsidR="000B325F" w:rsidRDefault="000B325F" w:rsidP="000B325F">
      <w:pPr>
        <w:pStyle w:val="Textoindependiente"/>
        <w:spacing w:before="15"/>
        <w:ind w:left="0" w:firstLine="0"/>
        <w:rPr>
          <w:rFonts w:ascii="Times New Roman"/>
        </w:rPr>
      </w:pPr>
    </w:p>
    <w:p w14:paraId="3802FCAA" w14:textId="77777777" w:rsidR="000B325F" w:rsidRDefault="00D46234" w:rsidP="000B325F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Evaluaci</w:t>
      </w:r>
      <w:r w:rsidRPr="000B325F">
        <w:rPr>
          <w:rFonts w:ascii="Times New Roman"/>
          <w:b/>
          <w:bCs/>
        </w:rPr>
        <w:t>ó</w:t>
      </w:r>
      <w:r w:rsidRPr="000B325F">
        <w:rPr>
          <w:rFonts w:ascii="Times New Roman"/>
          <w:b/>
          <w:bCs/>
        </w:rPr>
        <w:t>n</w:t>
      </w:r>
    </w:p>
    <w:p w14:paraId="65A3EA29" w14:textId="77777777" w:rsidR="006D04A2" w:rsidRDefault="000B325F" w:rsidP="006D04A2">
      <w:pPr>
        <w:pStyle w:val="Textoindependiente"/>
        <w:spacing w:before="15"/>
        <w:ind w:left="0" w:firstLine="0"/>
        <w:jc w:val="both"/>
        <w:rPr>
          <w:rFonts w:ascii="Times New Roman"/>
          <w:b/>
          <w:bCs/>
        </w:rPr>
      </w:pPr>
      <w:r w:rsidRPr="000B325F">
        <w:rPr>
          <w:rFonts w:ascii="Times New Roman"/>
        </w:rPr>
        <w:t>Entendiendo la evaluaci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como un proceso, se tendr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n en cuenta los procesos de autorregulaci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promoviendo la autoevaluaci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n, coevaluaci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n, retroalimentaci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y metacognici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n.</w:t>
      </w:r>
    </w:p>
    <w:p w14:paraId="5C5B1004" w14:textId="77777777" w:rsidR="006D04A2" w:rsidRDefault="000B325F" w:rsidP="006D04A2">
      <w:pPr>
        <w:pStyle w:val="Textoindependiente"/>
        <w:spacing w:before="15"/>
        <w:ind w:left="0" w:firstLine="0"/>
        <w:jc w:val="both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Diagn</w:t>
      </w:r>
      <w:r w:rsidRPr="000B325F">
        <w:rPr>
          <w:rFonts w:ascii="Times New Roman"/>
          <w:b/>
          <w:bCs/>
        </w:rPr>
        <w:t>ó</w:t>
      </w:r>
      <w:r w:rsidRPr="000B325F">
        <w:rPr>
          <w:rFonts w:ascii="Times New Roman"/>
          <w:b/>
          <w:bCs/>
        </w:rPr>
        <w:t>stica:</w:t>
      </w:r>
      <w:r w:rsidRPr="000B325F">
        <w:rPr>
          <w:rFonts w:ascii="Times New Roman"/>
        </w:rPr>
        <w:t xml:space="preserve"> a partir de la indagaci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de los saberes previos de los alumnos -en la fase inicial de los temas a abordar- permitir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 xml:space="preserve"> hacer un diagn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stico situacional donde se visibilicen fortalezas, debilidades y la heterogeneidad grupal.</w:t>
      </w:r>
    </w:p>
    <w:p w14:paraId="2C826396" w14:textId="77777777" w:rsidR="006D04A2" w:rsidRDefault="000B325F" w:rsidP="006D04A2">
      <w:pPr>
        <w:pStyle w:val="Textoindependiente"/>
        <w:spacing w:before="15"/>
        <w:ind w:left="0" w:firstLine="0"/>
        <w:jc w:val="both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Procesual:</w:t>
      </w:r>
      <w:r w:rsidRPr="000B325F">
        <w:rPr>
          <w:rFonts w:ascii="Times New Roman"/>
        </w:rPr>
        <w:t xml:space="preserve"> con una mirada atenta, constante y sostenida para poder realizar las intervenciones necesarias sobre los factores que puedan incidir como relevantes en favorecer u obstaculizar el proceso de apropiaci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n. Trabajos pr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 xml:space="preserve">cticos </w:t>
      </w:r>
      <w:r w:rsidRPr="000B325F">
        <w:rPr>
          <w:rFonts w:ascii="Times New Roman"/>
        </w:rPr>
        <w:t>–</w:t>
      </w:r>
      <w:r w:rsidRPr="000B325F">
        <w:rPr>
          <w:rFonts w:ascii="Times New Roman"/>
        </w:rPr>
        <w:t xml:space="preserve"> Parcial - </w:t>
      </w:r>
      <w:proofErr w:type="spellStart"/>
      <w:r w:rsidRPr="000B325F">
        <w:rPr>
          <w:rFonts w:ascii="Times New Roman"/>
        </w:rPr>
        <w:t>Auto-reflexi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</w:t>
      </w:r>
      <w:proofErr w:type="spellEnd"/>
      <w:r w:rsidRPr="000B325F">
        <w:rPr>
          <w:rFonts w:ascii="Times New Roman"/>
        </w:rPr>
        <w:t xml:space="preserve"> acerca de sus producciones individuales y grupales.</w:t>
      </w:r>
    </w:p>
    <w:p w14:paraId="21334E2E" w14:textId="77777777" w:rsidR="000B325F" w:rsidRPr="000B325F" w:rsidRDefault="000B325F" w:rsidP="006D04A2">
      <w:pPr>
        <w:pStyle w:val="Textoindependiente"/>
        <w:spacing w:before="15"/>
        <w:ind w:left="0" w:firstLine="0"/>
        <w:jc w:val="both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Final:</w:t>
      </w:r>
      <w:r w:rsidRPr="000B325F">
        <w:rPr>
          <w:rFonts w:ascii="Times New Roman"/>
        </w:rPr>
        <w:t xml:space="preserve"> autoevaluaci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y coevaluaci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del alumno y del docente. Autocontrol del propio proceso de formaci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n. Metacognici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n. Coloquio. Final oral o escrito.</w:t>
      </w:r>
    </w:p>
    <w:p w14:paraId="484B08A3" w14:textId="77777777" w:rsidR="00D46234" w:rsidRPr="00D46234" w:rsidRDefault="00D46234" w:rsidP="000B325F">
      <w:pPr>
        <w:pStyle w:val="Textoindependiente"/>
        <w:spacing w:before="15"/>
        <w:ind w:left="0" w:firstLine="0"/>
        <w:rPr>
          <w:rFonts w:ascii="Times New Roman"/>
        </w:rPr>
      </w:pPr>
    </w:p>
    <w:p w14:paraId="01972B76" w14:textId="77777777" w:rsidR="006D04A2" w:rsidRDefault="00D46234" w:rsidP="006D04A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Modalidad de cursado</w:t>
      </w:r>
    </w:p>
    <w:p w14:paraId="1F6B03F8" w14:textId="77777777" w:rsidR="006D04A2" w:rsidRDefault="000B325F" w:rsidP="006D04A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</w:rPr>
        <w:t>Seg</w:t>
      </w:r>
      <w:r w:rsidRPr="000B325F">
        <w:rPr>
          <w:rFonts w:ascii="Times New Roman"/>
        </w:rPr>
        <w:t>ú</w:t>
      </w:r>
      <w:r w:rsidRPr="000B325F">
        <w:rPr>
          <w:rFonts w:ascii="Times New Roman"/>
        </w:rPr>
        <w:t>n lo pautado en el Dto. 4199/15, Reglamento acad</w:t>
      </w:r>
      <w:r w:rsidRPr="000B325F">
        <w:rPr>
          <w:rFonts w:ascii="Times New Roman"/>
        </w:rPr>
        <w:t>é</w:t>
      </w:r>
      <w:r w:rsidRPr="000B325F">
        <w:rPr>
          <w:rFonts w:ascii="Times New Roman"/>
        </w:rPr>
        <w:t xml:space="preserve">mico Marco. </w:t>
      </w:r>
      <w:proofErr w:type="gramStart"/>
      <w:r w:rsidRPr="000B325F">
        <w:rPr>
          <w:rFonts w:ascii="Times New Roman"/>
        </w:rPr>
        <w:t>De acuerdo a</w:t>
      </w:r>
      <w:proofErr w:type="gramEnd"/>
      <w:r w:rsidRPr="000B325F">
        <w:rPr>
          <w:rFonts w:ascii="Times New Roman"/>
        </w:rPr>
        <w:t xml:space="preserve"> lo establecido por la normativa vigente (Dto.4199/15, art 27) los/las estudiantes podr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n optar por las siguientes condiciones.</w:t>
      </w:r>
    </w:p>
    <w:p w14:paraId="6783FA1D" w14:textId="1D7E0836" w:rsidR="006D04A2" w:rsidRDefault="000B325F" w:rsidP="006D04A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Libre:</w:t>
      </w:r>
      <w:r w:rsidRPr="000B325F">
        <w:rPr>
          <w:rFonts w:ascii="Times New Roman"/>
        </w:rPr>
        <w:t xml:space="preserve"> no es necesario que entregue los trabajos </w:t>
      </w:r>
      <w:r w:rsidR="007C66B7">
        <w:rPr>
          <w:rFonts w:ascii="Times New Roman"/>
        </w:rPr>
        <w:t xml:space="preserve">realizados </w:t>
      </w:r>
      <w:r w:rsidRPr="000B325F">
        <w:rPr>
          <w:rFonts w:ascii="Times New Roman"/>
        </w:rPr>
        <w:t xml:space="preserve">durante el </w:t>
      </w:r>
      <w:r w:rsidR="007C66B7">
        <w:rPr>
          <w:rFonts w:ascii="Times New Roman"/>
        </w:rPr>
        <w:t>ciclo lectivo</w:t>
      </w:r>
      <w:r w:rsidRPr="000B325F">
        <w:rPr>
          <w:rFonts w:ascii="Times New Roman"/>
        </w:rPr>
        <w:t>.</w:t>
      </w:r>
    </w:p>
    <w:p w14:paraId="4D1F18A4" w14:textId="3816E21A" w:rsidR="000B325F" w:rsidRPr="000B325F" w:rsidRDefault="000B325F" w:rsidP="006D04A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Regular presencial:</w:t>
      </w:r>
      <w:r w:rsidRPr="000B325F">
        <w:rPr>
          <w:rFonts w:ascii="Times New Roman"/>
        </w:rPr>
        <w:t xml:space="preserve"> deber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 xml:space="preserve"> entregar el 100% de las instancias evaluativas (obligatorias) acreditables aprobadas con calificaci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6 (seis) o m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s. En caso de que los estudiantes obtengan calificaciones que promedien 8 (ocho) podr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n acceder a coloquio</w:t>
      </w:r>
      <w:r w:rsidR="007C66B7">
        <w:rPr>
          <w:rFonts w:ascii="Times New Roman"/>
        </w:rPr>
        <w:t xml:space="preserve"> y si </w:t>
      </w:r>
      <w:r w:rsidR="007C66B7">
        <w:rPr>
          <w:rFonts w:ascii="Times New Roman"/>
        </w:rPr>
        <w:t>é</w:t>
      </w:r>
      <w:r w:rsidR="007C66B7">
        <w:rPr>
          <w:rFonts w:ascii="Times New Roman"/>
        </w:rPr>
        <w:t xml:space="preserve">ste fuera aprobado con </w:t>
      </w:r>
      <w:proofErr w:type="spellStart"/>
      <w:r w:rsidR="007C66B7">
        <w:rPr>
          <w:rFonts w:ascii="Times New Roman"/>
        </w:rPr>
        <w:t>calif</w:t>
      </w:r>
      <w:proofErr w:type="spellEnd"/>
      <w:r w:rsidR="007C66B7">
        <w:rPr>
          <w:rFonts w:ascii="Times New Roman"/>
        </w:rPr>
        <w:t>. 8 o m</w:t>
      </w:r>
      <w:r w:rsidR="007C66B7">
        <w:rPr>
          <w:rFonts w:ascii="Times New Roman"/>
        </w:rPr>
        <w:t>á</w:t>
      </w:r>
      <w:r w:rsidR="007C66B7">
        <w:rPr>
          <w:rFonts w:ascii="Times New Roman"/>
        </w:rPr>
        <w:t>s el/la estudiante podr</w:t>
      </w:r>
      <w:r w:rsidR="007C66B7">
        <w:rPr>
          <w:rFonts w:ascii="Times New Roman"/>
        </w:rPr>
        <w:t>á</w:t>
      </w:r>
      <w:r w:rsidR="007C66B7">
        <w:rPr>
          <w:rFonts w:ascii="Times New Roman"/>
        </w:rPr>
        <w:t xml:space="preserve"> acceder a la p</w:t>
      </w:r>
      <w:r w:rsidRPr="000B325F">
        <w:rPr>
          <w:rFonts w:ascii="Times New Roman"/>
        </w:rPr>
        <w:t>romoci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 xml:space="preserve">n directa </w:t>
      </w:r>
      <w:r w:rsidR="007C66B7">
        <w:rPr>
          <w:rFonts w:ascii="Times New Roman"/>
        </w:rPr>
        <w:t xml:space="preserve">del espacio curricular </w:t>
      </w:r>
    </w:p>
    <w:p w14:paraId="3D013587" w14:textId="76EBB31F" w:rsidR="00D46234" w:rsidRPr="00D46234" w:rsidRDefault="000B325F" w:rsidP="000B325F">
      <w:pPr>
        <w:pStyle w:val="Textoindependiente"/>
        <w:spacing w:before="15"/>
        <w:ind w:left="0" w:firstLine="0"/>
        <w:jc w:val="both"/>
        <w:rPr>
          <w:rFonts w:ascii="Times New Roman"/>
        </w:rPr>
      </w:pPr>
      <w:r w:rsidRPr="000B325F">
        <w:rPr>
          <w:rFonts w:ascii="Times New Roman"/>
          <w:b/>
          <w:bCs/>
        </w:rPr>
        <w:t>Para rendir el examen final</w:t>
      </w:r>
      <w:r w:rsidRPr="000B325F">
        <w:rPr>
          <w:rFonts w:ascii="Times New Roman"/>
        </w:rPr>
        <w:t xml:space="preserve"> de la presente unidad curricular deber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n tener aprobado Taller de Resoluci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de Problemas y Matem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tica y su did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ctica I. Siguiendo las recomendaciones de la Resoluci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 xml:space="preserve">n del C.F.E. </w:t>
      </w:r>
      <w:proofErr w:type="spellStart"/>
      <w:r w:rsidRPr="000B325F">
        <w:rPr>
          <w:rFonts w:ascii="Times New Roman"/>
        </w:rPr>
        <w:t>N</w:t>
      </w:r>
      <w:r w:rsidRPr="000B325F">
        <w:rPr>
          <w:rFonts w:ascii="Times New Roman"/>
        </w:rPr>
        <w:t>º</w:t>
      </w:r>
      <w:proofErr w:type="spellEnd"/>
      <w:r w:rsidRPr="000B325F">
        <w:rPr>
          <w:rFonts w:ascii="Times New Roman"/>
        </w:rPr>
        <w:t xml:space="preserve"> 72/08 Anexo II, la regularidad en cada unidad curricular se mantendr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 xml:space="preserve"> por tres a</w:t>
      </w:r>
      <w:r w:rsidRPr="000B325F">
        <w:rPr>
          <w:rFonts w:ascii="Times New Roman"/>
        </w:rPr>
        <w:t>ñ</w:t>
      </w:r>
      <w:r w:rsidRPr="000B325F">
        <w:rPr>
          <w:rFonts w:ascii="Times New Roman"/>
        </w:rPr>
        <w:t>os acad</w:t>
      </w:r>
      <w:r w:rsidRPr="000B325F">
        <w:rPr>
          <w:rFonts w:ascii="Times New Roman"/>
        </w:rPr>
        <w:t>é</w:t>
      </w:r>
      <w:r w:rsidRPr="000B325F">
        <w:rPr>
          <w:rFonts w:ascii="Times New Roman"/>
        </w:rPr>
        <w:t>micos para la instancia de cierre y acreditaci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correspondiente</w:t>
      </w:r>
      <w:r w:rsidR="007C66B7">
        <w:rPr>
          <w:rFonts w:ascii="Times New Roman"/>
        </w:rPr>
        <w:t xml:space="preserve">. </w:t>
      </w:r>
    </w:p>
    <w:p w14:paraId="726F4FBC" w14:textId="77777777" w:rsidR="000B325F" w:rsidRDefault="000B325F" w:rsidP="000B325F">
      <w:pPr>
        <w:pStyle w:val="Textoindependiente"/>
        <w:spacing w:before="15"/>
        <w:ind w:left="0" w:firstLine="0"/>
        <w:rPr>
          <w:rFonts w:ascii="Times New Roman"/>
        </w:rPr>
      </w:pPr>
    </w:p>
    <w:p w14:paraId="3352DB61" w14:textId="77777777" w:rsidR="00D46234" w:rsidRPr="000B325F" w:rsidRDefault="00D46234" w:rsidP="000B325F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Criterios de evaluaci</w:t>
      </w:r>
      <w:r w:rsidRPr="000B325F">
        <w:rPr>
          <w:rFonts w:ascii="Times New Roman"/>
          <w:b/>
          <w:bCs/>
        </w:rPr>
        <w:t>ó</w:t>
      </w:r>
      <w:r w:rsidRPr="000B325F">
        <w:rPr>
          <w:rFonts w:ascii="Times New Roman"/>
          <w:b/>
          <w:bCs/>
        </w:rPr>
        <w:t>n:</w:t>
      </w:r>
    </w:p>
    <w:p w14:paraId="0CB6EA4A" w14:textId="7777777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Argumentaci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oral y escrita acorde a nivel superior</w:t>
      </w:r>
    </w:p>
    <w:p w14:paraId="6046C863" w14:textId="4C36BF3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Expresi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 xml:space="preserve">n orales y escritas </w:t>
      </w:r>
      <w:r w:rsidR="007C66B7" w:rsidRPr="000B325F">
        <w:rPr>
          <w:rFonts w:ascii="Times New Roman"/>
        </w:rPr>
        <w:t>en relaci</w:t>
      </w:r>
      <w:r w:rsidR="007C66B7" w:rsidRPr="000B325F">
        <w:rPr>
          <w:rFonts w:ascii="Times New Roman"/>
        </w:rPr>
        <w:t>ó</w:t>
      </w:r>
      <w:r w:rsidR="007C66B7" w:rsidRPr="000B325F">
        <w:rPr>
          <w:rFonts w:ascii="Times New Roman"/>
        </w:rPr>
        <w:t>n con</w:t>
      </w:r>
      <w:r w:rsidRPr="000B325F">
        <w:rPr>
          <w:rFonts w:ascii="Times New Roman"/>
        </w:rPr>
        <w:t xml:space="preserve"> tem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ticas, contenidos abordados y bibliograf</w:t>
      </w:r>
      <w:r w:rsidRPr="000B325F">
        <w:rPr>
          <w:rFonts w:ascii="Times New Roman"/>
        </w:rPr>
        <w:t>í</w:t>
      </w:r>
      <w:r w:rsidRPr="000B325F">
        <w:rPr>
          <w:rFonts w:ascii="Times New Roman"/>
        </w:rPr>
        <w:t>a presentada.</w:t>
      </w:r>
    </w:p>
    <w:p w14:paraId="16825DF3" w14:textId="7777777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Claridad argumentativa y pertinencia conceptual y procedimental.</w:t>
      </w:r>
    </w:p>
    <w:p w14:paraId="225B00E8" w14:textId="7777777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Disposici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a la tarea.</w:t>
      </w:r>
    </w:p>
    <w:p w14:paraId="183E7EA7" w14:textId="7777777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Nivel de compromiso asumido.</w:t>
      </w:r>
    </w:p>
    <w:p w14:paraId="308D9340" w14:textId="7777777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Actitud cr</w:t>
      </w:r>
      <w:r w:rsidRPr="000B325F">
        <w:rPr>
          <w:rFonts w:ascii="Times New Roman"/>
        </w:rPr>
        <w:t>í</w:t>
      </w:r>
      <w:r w:rsidRPr="000B325F">
        <w:rPr>
          <w:rFonts w:ascii="Times New Roman"/>
        </w:rPr>
        <w:t>tica y reflexiva frente a las tareas solicitadas.</w:t>
      </w:r>
    </w:p>
    <w:p w14:paraId="4256DC23" w14:textId="7777777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Apertura y modificaci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de actitudes, hip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tesis y posiciones te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ricas frente a las evidencias presentadas.</w:t>
      </w:r>
    </w:p>
    <w:p w14:paraId="1947F50C" w14:textId="7777777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Capacidad de an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lisis, interpretaci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y evaluaci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de las acciones- tareas solicitadas.</w:t>
      </w:r>
    </w:p>
    <w:p w14:paraId="78908806" w14:textId="77777777" w:rsidR="006D04A2" w:rsidRDefault="006D04A2" w:rsidP="006D04A2">
      <w:pPr>
        <w:pStyle w:val="Textoindependiente"/>
        <w:spacing w:before="15"/>
        <w:ind w:left="720" w:firstLine="0"/>
        <w:jc w:val="both"/>
        <w:rPr>
          <w:rFonts w:ascii="Times New Roman"/>
        </w:rPr>
      </w:pPr>
    </w:p>
    <w:p w14:paraId="6D2AE7FD" w14:textId="77777777" w:rsidR="001C75C1" w:rsidRDefault="001C75C1" w:rsidP="006D04A2">
      <w:pPr>
        <w:pStyle w:val="Textoindependiente"/>
        <w:spacing w:before="15"/>
        <w:ind w:left="720" w:firstLine="0"/>
        <w:jc w:val="both"/>
        <w:rPr>
          <w:rFonts w:ascii="Times New Roman"/>
        </w:rPr>
      </w:pPr>
    </w:p>
    <w:p w14:paraId="55BA61E9" w14:textId="77777777" w:rsidR="007C66B7" w:rsidRPr="000B325F" w:rsidRDefault="007C66B7" w:rsidP="006D04A2">
      <w:pPr>
        <w:pStyle w:val="Textoindependiente"/>
        <w:spacing w:before="15"/>
        <w:ind w:left="720" w:firstLine="0"/>
        <w:jc w:val="both"/>
        <w:rPr>
          <w:rFonts w:ascii="Times New Roman"/>
        </w:rPr>
      </w:pPr>
    </w:p>
    <w:p w14:paraId="5BBF56FF" w14:textId="77777777" w:rsidR="00D46234" w:rsidRPr="000B325F" w:rsidRDefault="000B325F" w:rsidP="000B325F">
      <w:pPr>
        <w:pStyle w:val="Textoindependiente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</w:rPr>
        <w:lastRenderedPageBreak/>
        <w:t xml:space="preserve"> </w:t>
      </w:r>
      <w:r w:rsidR="00D46234" w:rsidRPr="000B325F">
        <w:rPr>
          <w:rFonts w:ascii="Times New Roman"/>
          <w:b/>
          <w:bCs/>
        </w:rPr>
        <w:t>Bibliograf</w:t>
      </w:r>
      <w:r w:rsidR="00D46234" w:rsidRPr="000B325F">
        <w:rPr>
          <w:rFonts w:ascii="Times New Roman"/>
          <w:b/>
          <w:bCs/>
        </w:rPr>
        <w:t>í</w:t>
      </w:r>
      <w:r w:rsidR="00D46234" w:rsidRPr="000B325F">
        <w:rPr>
          <w:rFonts w:ascii="Times New Roman"/>
          <w:b/>
          <w:bCs/>
        </w:rPr>
        <w:t>a obligatoria de la materia</w:t>
      </w:r>
    </w:p>
    <w:p w14:paraId="5679688D" w14:textId="77777777" w:rsidR="005B3A19" w:rsidRP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r w:rsidRPr="005B3A19">
        <w:rPr>
          <w:rFonts w:ascii="Times New Roman"/>
        </w:rPr>
        <w:t>Berdichevsky, Patricia; Saguier, Alejandra; Castro Adriana y otros, Ministerio de Educaci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>n de la</w:t>
      </w:r>
      <w:r>
        <w:rPr>
          <w:rFonts w:ascii="Times New Roman"/>
        </w:rPr>
        <w:t xml:space="preserve"> </w:t>
      </w:r>
      <w:r w:rsidRPr="005B3A19">
        <w:rPr>
          <w:rFonts w:ascii="Times New Roman"/>
        </w:rPr>
        <w:t>Naci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 xml:space="preserve">n (2007): </w:t>
      </w:r>
      <w:proofErr w:type="spellStart"/>
      <w:r w:rsidRPr="005B3A19">
        <w:rPr>
          <w:rFonts w:ascii="Times New Roman"/>
        </w:rPr>
        <w:t>Numeros</w:t>
      </w:r>
      <w:proofErr w:type="spellEnd"/>
      <w:r w:rsidRPr="005B3A19">
        <w:rPr>
          <w:rFonts w:ascii="Times New Roman"/>
        </w:rPr>
        <w:t xml:space="preserve"> en Juego y Zona Fant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>stica, Gr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>fica Pinter S.A.; Buenos Aires (Argentina)</w:t>
      </w:r>
    </w:p>
    <w:p w14:paraId="0AACC2FE" w14:textId="77777777" w:rsid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r w:rsidRPr="005B3A19">
        <w:rPr>
          <w:rFonts w:ascii="Times New Roman"/>
        </w:rPr>
        <w:t>Duhalde, Ma. Elena; Cuberes, Ma. Teresa (2007): Encuentros cercanos con la matem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 xml:space="preserve">tica, </w:t>
      </w:r>
      <w:proofErr w:type="spellStart"/>
      <w:r w:rsidRPr="005B3A19">
        <w:rPr>
          <w:rFonts w:ascii="Times New Roman"/>
        </w:rPr>
        <w:t>Aique</w:t>
      </w:r>
      <w:proofErr w:type="spellEnd"/>
      <w:r w:rsidRPr="005B3A19">
        <w:rPr>
          <w:rFonts w:ascii="Times New Roman"/>
        </w:rPr>
        <w:t xml:space="preserve"> Educaci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>n, Buenos Aires (Argentina).</w:t>
      </w:r>
    </w:p>
    <w:p w14:paraId="20C12E9E" w14:textId="77777777" w:rsidR="005B3A19" w:rsidRP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r>
        <w:rPr>
          <w:rFonts w:ascii="Times New Roman"/>
        </w:rPr>
        <w:t>Ministerio de Educaci</w:t>
      </w:r>
      <w:r>
        <w:rPr>
          <w:rFonts w:ascii="Times New Roman"/>
        </w:rPr>
        <w:t>ó</w:t>
      </w:r>
      <w:r>
        <w:rPr>
          <w:rFonts w:ascii="Times New Roman"/>
        </w:rPr>
        <w:t>n de la Provincia de Santa Fe. (2023). Dise</w:t>
      </w:r>
      <w:r>
        <w:rPr>
          <w:rFonts w:ascii="Times New Roman"/>
        </w:rPr>
        <w:t>ñ</w:t>
      </w:r>
      <w:r>
        <w:rPr>
          <w:rFonts w:ascii="Times New Roman"/>
        </w:rPr>
        <w:t>o Curricular de educaci</w:t>
      </w:r>
      <w:r>
        <w:rPr>
          <w:rFonts w:ascii="Times New Roman"/>
        </w:rPr>
        <w:t>ó</w:t>
      </w:r>
      <w:r>
        <w:rPr>
          <w:rFonts w:ascii="Times New Roman"/>
        </w:rPr>
        <w:t>n Inicial. 1</w:t>
      </w:r>
      <w:r>
        <w:rPr>
          <w:rFonts w:ascii="Times New Roman"/>
        </w:rPr>
        <w:t>ª</w:t>
      </w:r>
      <w:r>
        <w:rPr>
          <w:rFonts w:ascii="Times New Roman"/>
        </w:rPr>
        <w:t xml:space="preserve"> Ed. Santa Fe. Libro digital PDF disponible en </w:t>
      </w:r>
      <w:hyperlink r:id="rId7" w:history="1">
        <w:r w:rsidRPr="004416D7">
          <w:rPr>
            <w:rStyle w:val="Hipervnculo"/>
            <w:rFonts w:ascii="Times New Roman"/>
          </w:rPr>
          <w:t>https://educacion.santafe.gob.ar/wp-content/uploads/sites/2/2023/09/Diseno-Curricular-de-Educacion-Inicial-2023.pdf</w:t>
        </w:r>
      </w:hyperlink>
      <w:r>
        <w:rPr>
          <w:rFonts w:ascii="Times New Roman"/>
        </w:rPr>
        <w:t xml:space="preserve"> </w:t>
      </w:r>
    </w:p>
    <w:p w14:paraId="2E261A8C" w14:textId="77777777" w:rsid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r w:rsidRPr="005B3A19">
        <w:rPr>
          <w:rFonts w:ascii="Times New Roman"/>
        </w:rPr>
        <w:t>Panizza, Mabel y otros. (2003) Ense</w:t>
      </w:r>
      <w:r w:rsidRPr="005B3A19">
        <w:rPr>
          <w:rFonts w:ascii="Times New Roman"/>
        </w:rPr>
        <w:t>ñ</w:t>
      </w:r>
      <w:r w:rsidRPr="005B3A19">
        <w:rPr>
          <w:rFonts w:ascii="Times New Roman"/>
        </w:rPr>
        <w:t>ar Matem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>tica en el Nivel Inicial y el primer ciclo de la EGB, An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>lisis y Propuestas. Ed Paid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>s. Buenos Aires</w:t>
      </w:r>
    </w:p>
    <w:p w14:paraId="06D53AB7" w14:textId="77777777" w:rsidR="005B3A19" w:rsidRP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r w:rsidRPr="005B3A19">
        <w:rPr>
          <w:rFonts w:ascii="Times New Roman"/>
        </w:rPr>
        <w:t xml:space="preserve">Penas, </w:t>
      </w:r>
      <w:r w:rsidR="006D04A2" w:rsidRPr="005B3A19">
        <w:rPr>
          <w:rFonts w:ascii="Times New Roman"/>
        </w:rPr>
        <w:t>Fernanda</w:t>
      </w:r>
      <w:r w:rsidR="006D04A2">
        <w:rPr>
          <w:rFonts w:ascii="Times New Roman"/>
        </w:rPr>
        <w:t>;</w:t>
      </w:r>
      <w:r w:rsidR="006D04A2" w:rsidRPr="005B3A19">
        <w:rPr>
          <w:rFonts w:ascii="Times New Roman"/>
        </w:rPr>
        <w:t xml:space="preserve"> </w:t>
      </w:r>
      <w:r w:rsidRPr="005B3A19">
        <w:rPr>
          <w:rFonts w:ascii="Times New Roman"/>
        </w:rPr>
        <w:t xml:space="preserve">Castro, </w:t>
      </w:r>
      <w:r w:rsidR="006D04A2" w:rsidRPr="005B3A19">
        <w:rPr>
          <w:rFonts w:ascii="Times New Roman"/>
        </w:rPr>
        <w:t>Adriana</w:t>
      </w:r>
      <w:r w:rsidR="006D04A2">
        <w:rPr>
          <w:rFonts w:ascii="Times New Roman"/>
        </w:rPr>
        <w:t xml:space="preserve">; </w:t>
      </w:r>
      <w:r w:rsidRPr="005B3A19">
        <w:rPr>
          <w:rFonts w:ascii="Times New Roman"/>
        </w:rPr>
        <w:t>Ponzetti</w:t>
      </w:r>
      <w:r w:rsidR="006D04A2">
        <w:rPr>
          <w:rFonts w:ascii="Times New Roman"/>
        </w:rPr>
        <w:t xml:space="preserve">, </w:t>
      </w:r>
      <w:r w:rsidR="006D04A2" w:rsidRPr="005B3A19">
        <w:rPr>
          <w:rFonts w:ascii="Times New Roman"/>
        </w:rPr>
        <w:t>Silvina</w:t>
      </w:r>
      <w:r w:rsidR="006D04A2">
        <w:rPr>
          <w:rFonts w:ascii="Times New Roman"/>
        </w:rPr>
        <w:t>. (2022).</w:t>
      </w:r>
      <w:r w:rsidRPr="005B3A19">
        <w:rPr>
          <w:rFonts w:ascii="Times New Roman"/>
        </w:rPr>
        <w:t xml:space="preserve"> </w:t>
      </w:r>
      <w:proofErr w:type="spellStart"/>
      <w:r w:rsidR="006D04A2" w:rsidRPr="005B3A19">
        <w:rPr>
          <w:rFonts w:ascii="Times New Roman"/>
        </w:rPr>
        <w:t>Numeros</w:t>
      </w:r>
      <w:proofErr w:type="spellEnd"/>
      <w:r w:rsidR="006D04A2" w:rsidRPr="005B3A19">
        <w:rPr>
          <w:rFonts w:ascii="Times New Roman"/>
        </w:rPr>
        <w:t xml:space="preserve"> para contar, ordenar, leer y medir</w:t>
      </w:r>
      <w:r w:rsidRPr="005B3A19">
        <w:rPr>
          <w:rFonts w:ascii="Times New Roman"/>
        </w:rPr>
        <w:t>.</w:t>
      </w:r>
      <w:r>
        <w:rPr>
          <w:rFonts w:ascii="Times New Roman"/>
        </w:rPr>
        <w:t xml:space="preserve"> </w:t>
      </w:r>
      <w:r w:rsidRPr="005B3A19">
        <w:rPr>
          <w:rFonts w:ascii="Times New Roman"/>
        </w:rPr>
        <w:t xml:space="preserve">Editorial </w:t>
      </w:r>
      <w:proofErr w:type="spellStart"/>
      <w:r w:rsidRPr="005B3A19">
        <w:rPr>
          <w:rFonts w:ascii="Times New Roman"/>
        </w:rPr>
        <w:t>Noveduc</w:t>
      </w:r>
      <w:proofErr w:type="spellEnd"/>
      <w:r>
        <w:rPr>
          <w:rFonts w:ascii="Times New Roman"/>
        </w:rPr>
        <w:t>. Buenos Aires (Argentina)</w:t>
      </w:r>
    </w:p>
    <w:p w14:paraId="3D3A2764" w14:textId="77777777" w:rsid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proofErr w:type="spellStart"/>
      <w:r w:rsidRPr="005B3A19">
        <w:rPr>
          <w:rFonts w:ascii="Times New Roman"/>
        </w:rPr>
        <w:t>Ressia</w:t>
      </w:r>
      <w:proofErr w:type="spellEnd"/>
      <w:r w:rsidRPr="005B3A19">
        <w:rPr>
          <w:rFonts w:ascii="Times New Roman"/>
        </w:rPr>
        <w:t>, Beatriz (2013): La ense</w:t>
      </w:r>
      <w:r w:rsidRPr="005B3A19">
        <w:rPr>
          <w:rFonts w:ascii="Times New Roman"/>
        </w:rPr>
        <w:t>ñ</w:t>
      </w:r>
      <w:r w:rsidRPr="005B3A19">
        <w:rPr>
          <w:rFonts w:ascii="Times New Roman"/>
        </w:rPr>
        <w:t>anza de contenidos num</w:t>
      </w:r>
      <w:r w:rsidRPr="005B3A19">
        <w:rPr>
          <w:rFonts w:ascii="Times New Roman"/>
        </w:rPr>
        <w:t>é</w:t>
      </w:r>
      <w:r w:rsidRPr="005B3A19">
        <w:rPr>
          <w:rFonts w:ascii="Times New Roman"/>
        </w:rPr>
        <w:t>ricos en Educaci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 xml:space="preserve">n Inicial, Propuestas para las salas, </w:t>
      </w:r>
      <w:proofErr w:type="spellStart"/>
      <w:r w:rsidRPr="005B3A19">
        <w:rPr>
          <w:rFonts w:ascii="Times New Roman"/>
        </w:rPr>
        <w:t>Aique</w:t>
      </w:r>
      <w:proofErr w:type="spellEnd"/>
      <w:r w:rsidRPr="005B3A19">
        <w:rPr>
          <w:rFonts w:ascii="Times New Roman"/>
        </w:rPr>
        <w:t xml:space="preserve"> Educaci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>n, Buenos Aires (Argentina).</w:t>
      </w:r>
    </w:p>
    <w:p w14:paraId="316A54A8" w14:textId="77777777" w:rsidR="005B3A19" w:rsidRPr="00D46234" w:rsidRDefault="005B3A19" w:rsidP="005B3A19">
      <w:pPr>
        <w:pStyle w:val="Textoindependiente"/>
        <w:spacing w:before="15"/>
        <w:ind w:left="0" w:firstLine="0"/>
        <w:jc w:val="both"/>
        <w:rPr>
          <w:rFonts w:ascii="Times New Roman"/>
        </w:rPr>
      </w:pPr>
    </w:p>
    <w:p w14:paraId="573E70CB" w14:textId="77777777" w:rsidR="00D46234" w:rsidRPr="000B325F" w:rsidRDefault="00D46234" w:rsidP="000B325F">
      <w:pPr>
        <w:pStyle w:val="Textoindependiente"/>
        <w:spacing w:before="15"/>
        <w:ind w:left="0" w:firstLine="0"/>
        <w:jc w:val="both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Bibliograf</w:t>
      </w:r>
      <w:r w:rsidRPr="000B325F">
        <w:rPr>
          <w:rFonts w:ascii="Times New Roman"/>
          <w:b/>
          <w:bCs/>
        </w:rPr>
        <w:t>í</w:t>
      </w:r>
      <w:r w:rsidRPr="000B325F">
        <w:rPr>
          <w:rFonts w:ascii="Times New Roman"/>
          <w:b/>
          <w:bCs/>
        </w:rPr>
        <w:t>a sugerida</w:t>
      </w:r>
    </w:p>
    <w:p w14:paraId="117A0BB1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r w:rsidRPr="006D04A2">
        <w:rPr>
          <w:rFonts w:ascii="Times New Roman"/>
        </w:rPr>
        <w:t>Chamorro, Ma. C. (coord.). (2005):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 de las matem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ticas para educaci</w:t>
      </w:r>
      <w:r w:rsidRPr="006D04A2">
        <w:rPr>
          <w:rFonts w:ascii="Times New Roman"/>
        </w:rPr>
        <w:t>ó</w:t>
      </w:r>
      <w:r w:rsidRPr="006D04A2">
        <w:rPr>
          <w:rFonts w:ascii="Times New Roman"/>
        </w:rPr>
        <w:t>n preescolar; Pearson educaci</w:t>
      </w:r>
      <w:r w:rsidRPr="006D04A2">
        <w:rPr>
          <w:rFonts w:ascii="Times New Roman"/>
        </w:rPr>
        <w:t>ó</w:t>
      </w:r>
      <w:r w:rsidRPr="006D04A2">
        <w:rPr>
          <w:rFonts w:ascii="Times New Roman"/>
        </w:rPr>
        <w:t>n, Madrid (Espa</w:t>
      </w:r>
      <w:r w:rsidRPr="006D04A2">
        <w:rPr>
          <w:rFonts w:ascii="Times New Roman"/>
        </w:rPr>
        <w:t>ñ</w:t>
      </w:r>
      <w:r w:rsidRPr="006D04A2">
        <w:rPr>
          <w:rFonts w:ascii="Times New Roman"/>
        </w:rPr>
        <w:t>a).</w:t>
      </w:r>
    </w:p>
    <w:p w14:paraId="121F4704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proofErr w:type="spellStart"/>
      <w:r w:rsidRPr="006D04A2">
        <w:rPr>
          <w:rFonts w:ascii="Times New Roman"/>
        </w:rPr>
        <w:t>Mamberto</w:t>
      </w:r>
      <w:proofErr w:type="spellEnd"/>
      <w:r w:rsidRPr="006D04A2">
        <w:rPr>
          <w:rFonts w:ascii="Times New Roman"/>
        </w:rPr>
        <w:t xml:space="preserve"> de </w:t>
      </w:r>
      <w:proofErr w:type="spellStart"/>
      <w:r w:rsidRPr="006D04A2">
        <w:rPr>
          <w:rFonts w:ascii="Times New Roman"/>
        </w:rPr>
        <w:t>Marchiolo</w:t>
      </w:r>
      <w:proofErr w:type="spellEnd"/>
      <w:r w:rsidRPr="006D04A2">
        <w:rPr>
          <w:rFonts w:ascii="Times New Roman"/>
        </w:rPr>
        <w:t>, e.; Di franco, c. (1994): la huerta en el jard</w:t>
      </w:r>
      <w:r w:rsidRPr="006D04A2">
        <w:rPr>
          <w:rFonts w:ascii="Times New Roman"/>
        </w:rPr>
        <w:t>í</w:t>
      </w:r>
      <w:r w:rsidRPr="006D04A2">
        <w:rPr>
          <w:rFonts w:ascii="Times New Roman"/>
        </w:rPr>
        <w:t>n de infantes, Ediciones Corcel, Buenos Aires.</w:t>
      </w:r>
    </w:p>
    <w:p w14:paraId="54F42364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r w:rsidRPr="006D04A2">
        <w:rPr>
          <w:rFonts w:ascii="Times New Roman"/>
        </w:rPr>
        <w:t>Parra, c. Y otros. (1994):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 de matem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ticas. Aportes y reflexiones, Editorial Paid</w:t>
      </w:r>
      <w:r w:rsidRPr="006D04A2">
        <w:rPr>
          <w:rFonts w:ascii="Times New Roman"/>
        </w:rPr>
        <w:t>ó</w:t>
      </w:r>
      <w:r w:rsidRPr="006D04A2">
        <w:rPr>
          <w:rFonts w:ascii="Times New Roman"/>
        </w:rPr>
        <w:t>s, Buenos Aires.</w:t>
      </w:r>
    </w:p>
    <w:p w14:paraId="34FEA359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r w:rsidRPr="006D04A2">
        <w:rPr>
          <w:rFonts w:ascii="Times New Roman"/>
        </w:rPr>
        <w:t xml:space="preserve">Chevallard, </w:t>
      </w:r>
      <w:proofErr w:type="spellStart"/>
      <w:r w:rsidRPr="006D04A2">
        <w:rPr>
          <w:rFonts w:ascii="Times New Roman"/>
        </w:rPr>
        <w:t>yves</w:t>
      </w:r>
      <w:proofErr w:type="spellEnd"/>
      <w:r w:rsidRPr="006D04A2">
        <w:rPr>
          <w:rFonts w:ascii="Times New Roman"/>
        </w:rPr>
        <w:t>. (1991): La transposici</w:t>
      </w:r>
      <w:r w:rsidRPr="006D04A2">
        <w:rPr>
          <w:rFonts w:ascii="Times New Roman"/>
        </w:rPr>
        <w:t>ó</w:t>
      </w:r>
      <w:r w:rsidRPr="006D04A2">
        <w:rPr>
          <w:rFonts w:ascii="Times New Roman"/>
        </w:rPr>
        <w:t>n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ctica. Del saber sabio al saber ense</w:t>
      </w:r>
      <w:r w:rsidRPr="006D04A2">
        <w:rPr>
          <w:rFonts w:ascii="Times New Roman"/>
        </w:rPr>
        <w:t>ñ</w:t>
      </w:r>
      <w:r w:rsidRPr="006D04A2">
        <w:rPr>
          <w:rFonts w:ascii="Times New Roman"/>
        </w:rPr>
        <w:t xml:space="preserve">ado, ed. </w:t>
      </w:r>
      <w:proofErr w:type="spellStart"/>
      <w:r w:rsidRPr="006D04A2">
        <w:rPr>
          <w:rFonts w:ascii="Times New Roman"/>
        </w:rPr>
        <w:t>Aique</w:t>
      </w:r>
      <w:proofErr w:type="spellEnd"/>
      <w:r w:rsidRPr="006D04A2">
        <w:rPr>
          <w:rFonts w:ascii="Times New Roman"/>
        </w:rPr>
        <w:t>, Buenos Aires.</w:t>
      </w:r>
    </w:p>
    <w:p w14:paraId="3BCAE107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proofErr w:type="spellStart"/>
      <w:r w:rsidRPr="006D04A2">
        <w:rPr>
          <w:rFonts w:ascii="Times New Roman"/>
        </w:rPr>
        <w:t>Pitluk</w:t>
      </w:r>
      <w:proofErr w:type="spellEnd"/>
      <w:r w:rsidRPr="006D04A2">
        <w:rPr>
          <w:rFonts w:ascii="Times New Roman"/>
        </w:rPr>
        <w:t xml:space="preserve">, </w:t>
      </w:r>
      <w:proofErr w:type="spellStart"/>
      <w:r w:rsidRPr="006D04A2">
        <w:rPr>
          <w:rFonts w:ascii="Times New Roman"/>
        </w:rPr>
        <w:t>laura</w:t>
      </w:r>
      <w:proofErr w:type="spellEnd"/>
      <w:r w:rsidRPr="006D04A2">
        <w:rPr>
          <w:rFonts w:ascii="Times New Roman"/>
        </w:rPr>
        <w:t>. (2008): la planificaci</w:t>
      </w:r>
      <w:r w:rsidRPr="006D04A2">
        <w:rPr>
          <w:rFonts w:ascii="Times New Roman"/>
        </w:rPr>
        <w:t>ó</w:t>
      </w:r>
      <w:r w:rsidRPr="006D04A2">
        <w:rPr>
          <w:rFonts w:ascii="Times New Roman"/>
        </w:rPr>
        <w:t>n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 en el jard</w:t>
      </w:r>
      <w:r w:rsidRPr="006D04A2">
        <w:rPr>
          <w:rFonts w:ascii="Times New Roman"/>
        </w:rPr>
        <w:t>í</w:t>
      </w:r>
      <w:r w:rsidRPr="006D04A2">
        <w:rPr>
          <w:rFonts w:ascii="Times New Roman"/>
        </w:rPr>
        <w:t>n de infantes. Las unidades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cticas, los proyectos y las secuencias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cticas. El juego trabajo, ed. Homo Sapiens, Rosario, cap</w:t>
      </w:r>
      <w:r w:rsidRPr="006D04A2">
        <w:rPr>
          <w:rFonts w:ascii="Times New Roman"/>
        </w:rPr>
        <w:t>í</w:t>
      </w:r>
      <w:r w:rsidRPr="006D04A2">
        <w:rPr>
          <w:rFonts w:ascii="Times New Roman"/>
        </w:rPr>
        <w:t>tulo 5</w:t>
      </w:r>
    </w:p>
    <w:p w14:paraId="71279631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r w:rsidRPr="006D04A2">
        <w:rPr>
          <w:rFonts w:ascii="Times New Roman"/>
        </w:rPr>
        <w:t>Saiz, i. Y otros. (2007): ense</w:t>
      </w:r>
      <w:r w:rsidRPr="006D04A2">
        <w:rPr>
          <w:rFonts w:ascii="Times New Roman"/>
        </w:rPr>
        <w:t>ñ</w:t>
      </w:r>
      <w:r w:rsidRPr="006D04A2">
        <w:rPr>
          <w:rFonts w:ascii="Times New Roman"/>
        </w:rPr>
        <w:t>ar matem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tica. N</w:t>
      </w:r>
      <w:r w:rsidRPr="006D04A2">
        <w:rPr>
          <w:rFonts w:ascii="Times New Roman"/>
        </w:rPr>
        <w:t>ú</w:t>
      </w:r>
      <w:r w:rsidRPr="006D04A2">
        <w:rPr>
          <w:rFonts w:ascii="Times New Roman"/>
        </w:rPr>
        <w:t>meros, formas, cantidades y juegos, Ediciones Novedades Educativas, Buenos Aires.</w:t>
      </w:r>
    </w:p>
    <w:p w14:paraId="71486236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r w:rsidRPr="006D04A2">
        <w:rPr>
          <w:rFonts w:ascii="Times New Roman"/>
        </w:rPr>
        <w:t>Orientaciones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 xml:space="preserve">cticas nivel inicial </w:t>
      </w:r>
      <w:r w:rsidRPr="006D04A2">
        <w:rPr>
          <w:rFonts w:ascii="Times New Roman"/>
        </w:rPr>
        <w:t>–</w:t>
      </w:r>
      <w:r w:rsidRPr="006D04A2">
        <w:rPr>
          <w:rFonts w:ascii="Times New Roman"/>
        </w:rPr>
        <w:t xml:space="preserve"> Ministerio de Educaci</w:t>
      </w:r>
      <w:r w:rsidRPr="006D04A2">
        <w:rPr>
          <w:rFonts w:ascii="Times New Roman"/>
        </w:rPr>
        <w:t>ó</w:t>
      </w:r>
      <w:r w:rsidRPr="006D04A2">
        <w:rPr>
          <w:rFonts w:ascii="Times New Roman"/>
        </w:rPr>
        <w:t>n de la Provincia de Santa Fe (p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ginas 41 a 50)</w:t>
      </w:r>
    </w:p>
    <w:p w14:paraId="0FA5E2B2" w14:textId="77777777" w:rsidR="00D46234" w:rsidRDefault="00D46234" w:rsidP="006D04A2">
      <w:pPr>
        <w:pStyle w:val="Textoindependiente"/>
        <w:spacing w:before="0"/>
        <w:ind w:left="0" w:firstLine="0"/>
        <w:jc w:val="both"/>
        <w:rPr>
          <w:rFonts w:ascii="Times New Roman"/>
        </w:rPr>
      </w:pPr>
    </w:p>
    <w:sectPr w:rsidR="00D46234" w:rsidSect="00EF0D42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FB22" w14:textId="77777777" w:rsidR="009E024E" w:rsidRDefault="009E024E">
      <w:r>
        <w:separator/>
      </w:r>
    </w:p>
  </w:endnote>
  <w:endnote w:type="continuationSeparator" w:id="0">
    <w:p w14:paraId="2C57D6C1" w14:textId="77777777" w:rsidR="009E024E" w:rsidRDefault="009E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944815"/>
      <w:docPartObj>
        <w:docPartGallery w:val="Page Numbers (Bottom of Page)"/>
        <w:docPartUnique/>
      </w:docPartObj>
    </w:sdtPr>
    <w:sdtContent>
      <w:p w14:paraId="756F8749" w14:textId="77777777" w:rsidR="006D04A2" w:rsidRDefault="006D04A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6040A" w14:textId="77777777" w:rsidR="006D04A2" w:rsidRDefault="006D04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C883" w14:textId="77777777" w:rsidR="009E024E" w:rsidRDefault="009E024E">
      <w:r>
        <w:separator/>
      </w:r>
    </w:p>
  </w:footnote>
  <w:footnote w:type="continuationSeparator" w:id="0">
    <w:p w14:paraId="56988335" w14:textId="77777777" w:rsidR="009E024E" w:rsidRDefault="009E0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5517" w14:textId="77777777" w:rsidR="00EF0D42" w:rsidRDefault="006072AF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0324881" wp14:editId="3C247D3D">
              <wp:simplePos x="0" y="0"/>
              <wp:positionH relativeFrom="page">
                <wp:posOffset>996287</wp:posOffset>
              </wp:positionH>
              <wp:positionV relativeFrom="page">
                <wp:posOffset>457200</wp:posOffset>
              </wp:positionV>
              <wp:extent cx="5767705" cy="688387"/>
              <wp:effectExtent l="0" t="0" r="444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7705" cy="688387"/>
                        <a:chOff x="0" y="0"/>
                        <a:chExt cx="5767705" cy="8248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67705" cy="82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705" h="824865">
                              <a:moveTo>
                                <a:pt x="4564964" y="0"/>
                              </a:moveTo>
                              <a:lnTo>
                                <a:pt x="4537532" y="0"/>
                              </a:lnTo>
                              <a:lnTo>
                                <a:pt x="4537532" y="45669"/>
                              </a:lnTo>
                              <a:lnTo>
                                <a:pt x="4537532" y="797306"/>
                              </a:lnTo>
                              <a:lnTo>
                                <a:pt x="4564964" y="797306"/>
                              </a:lnTo>
                              <a:lnTo>
                                <a:pt x="4564964" y="45720"/>
                              </a:lnTo>
                              <a:lnTo>
                                <a:pt x="4564964" y="0"/>
                              </a:lnTo>
                              <a:close/>
                            </a:path>
                            <a:path w="5767705" h="824865">
                              <a:moveTo>
                                <a:pt x="5767705" y="797318"/>
                              </a:moveTo>
                              <a:lnTo>
                                <a:pt x="4564964" y="797318"/>
                              </a:lnTo>
                              <a:lnTo>
                                <a:pt x="4537583" y="797318"/>
                              </a:lnTo>
                              <a:lnTo>
                                <a:pt x="0" y="797318"/>
                              </a:lnTo>
                              <a:lnTo>
                                <a:pt x="0" y="824738"/>
                              </a:lnTo>
                              <a:lnTo>
                                <a:pt x="4537532" y="824738"/>
                              </a:lnTo>
                              <a:lnTo>
                                <a:pt x="4564964" y="824738"/>
                              </a:lnTo>
                              <a:lnTo>
                                <a:pt x="5767705" y="824738"/>
                              </a:lnTo>
                              <a:lnTo>
                                <a:pt x="5767705" y="797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638321" y="177613"/>
                          <a:ext cx="1023435" cy="4537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48BC2" id="Group 1" o:spid="_x0000_s1026" style="position:absolute;margin-left:78.45pt;margin-top:36pt;width:454.15pt;height:54.2pt;z-index:-251658240;mso-wrap-distance-left:0;mso-wrap-distance-right:0;mso-position-horizontal-relative:page;mso-position-vertical-relative:page;mso-height-relative:margin" coordsize="57677,8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">
              <v:shape id="Graphic 2" o:spid="_x0000_s1027" style="position:absolute;width:57677;height:8248;visibility:visible;mso-wrap-style:square;v-text-anchor:top" coordsize="5767705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" path="m4564964,r-27432,l4537532,45669r,751637l4564964,797306r,-751586l4564964,xem5767705,797318r-1202741,l4537583,797318,,797318r,27420l4537532,824738r27432,l5767705,824738r,-27420xe" fillcolor="gray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6383;top:1776;width:10234;height:4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  <w:p w14:paraId="684B4CAA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2BC8F298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570F8D14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0AA42CA2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5750F9B3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5888205E" w14:textId="77777777" w:rsidR="00EF0D42" w:rsidRDefault="00EF0D42" w:rsidP="00EF0D42">
    <w:pPr>
      <w:spacing w:before="20"/>
      <w:ind w:left="20"/>
      <w:rPr>
        <w:rFonts w:ascii="Cambria" w:hAnsi="Cambria"/>
        <w:sz w:val="28"/>
      </w:rPr>
    </w:pPr>
  </w:p>
  <w:p w14:paraId="794E95E7" w14:textId="77777777" w:rsidR="00EF0D42" w:rsidRDefault="00EF0D42" w:rsidP="00EF0D42">
    <w:pPr>
      <w:spacing w:before="20"/>
      <w:ind w:left="20"/>
      <w:rPr>
        <w:rFonts w:ascii="Cambria" w:hAnsi="Cambria"/>
        <w:spacing w:val="-10"/>
        <w:sz w:val="28"/>
      </w:rPr>
    </w:pPr>
    <w:r>
      <w:rPr>
        <w:rFonts w:ascii="Cambria" w:hAnsi="Cambria"/>
        <w:sz w:val="28"/>
      </w:rPr>
      <w:t xml:space="preserve">        INSTITUTO</w:t>
    </w:r>
    <w:r>
      <w:rPr>
        <w:rFonts w:ascii="Cambria" w:hAnsi="Cambria"/>
        <w:spacing w:val="-6"/>
        <w:sz w:val="28"/>
      </w:rPr>
      <w:t xml:space="preserve"> </w:t>
    </w:r>
    <w:r>
      <w:rPr>
        <w:rFonts w:ascii="Cambria" w:hAnsi="Cambria"/>
        <w:sz w:val="28"/>
      </w:rPr>
      <w:t>SUPERIOR</w:t>
    </w:r>
    <w:r>
      <w:rPr>
        <w:rFonts w:ascii="Cambria" w:hAnsi="Cambria"/>
        <w:spacing w:val="52"/>
        <w:sz w:val="28"/>
      </w:rPr>
      <w:t xml:space="preserve"> </w:t>
    </w:r>
    <w:r>
      <w:rPr>
        <w:rFonts w:ascii="Cambria" w:hAnsi="Cambria"/>
        <w:sz w:val="28"/>
      </w:rPr>
      <w:t>DE</w:t>
    </w:r>
    <w:r>
      <w:rPr>
        <w:rFonts w:ascii="Cambria" w:hAnsi="Cambria"/>
        <w:spacing w:val="-7"/>
        <w:sz w:val="28"/>
      </w:rPr>
      <w:t xml:space="preserve"> </w:t>
    </w:r>
    <w:r>
      <w:rPr>
        <w:rFonts w:ascii="Cambria" w:hAnsi="Cambria"/>
        <w:sz w:val="28"/>
      </w:rPr>
      <w:t>PROFESORADO</w:t>
    </w:r>
    <w:r>
      <w:rPr>
        <w:rFonts w:ascii="Cambria" w:hAnsi="Cambria"/>
        <w:spacing w:val="-6"/>
        <w:sz w:val="28"/>
      </w:rPr>
      <w:t xml:space="preserve"> </w:t>
    </w:r>
    <w:proofErr w:type="spellStart"/>
    <w:r>
      <w:rPr>
        <w:rFonts w:ascii="Cambria" w:hAnsi="Cambria"/>
        <w:sz w:val="28"/>
      </w:rPr>
      <w:t>N°</w:t>
    </w:r>
    <w:proofErr w:type="spellEnd"/>
    <w:r>
      <w:rPr>
        <w:rFonts w:ascii="Cambria" w:hAnsi="Cambria"/>
        <w:spacing w:val="-4"/>
        <w:sz w:val="28"/>
      </w:rPr>
      <w:t xml:space="preserve"> </w:t>
    </w:r>
    <w:r>
      <w:rPr>
        <w:rFonts w:ascii="Cambria" w:hAnsi="Cambria"/>
        <w:spacing w:val="-10"/>
        <w:sz w:val="28"/>
      </w:rPr>
      <w:t>7</w:t>
    </w:r>
  </w:p>
  <w:p w14:paraId="56D9C45D" w14:textId="77777777" w:rsidR="00EF0D42" w:rsidRDefault="00EF0D42" w:rsidP="00EF0D42">
    <w:pPr>
      <w:spacing w:before="20"/>
      <w:ind w:left="20"/>
      <w:rPr>
        <w:rFonts w:ascii="Cambria" w:hAnsi="Cambria"/>
        <w:sz w:val="28"/>
      </w:rPr>
    </w:pPr>
  </w:p>
  <w:p w14:paraId="7B4F10F4" w14:textId="77777777" w:rsidR="00D46234" w:rsidRDefault="00D46234">
    <w:pPr>
      <w:pStyle w:val="Textoindependiente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ECC"/>
    <w:multiLevelType w:val="hybridMultilevel"/>
    <w:tmpl w:val="F59C1EDE"/>
    <w:lvl w:ilvl="0" w:tplc="2C0A000B">
      <w:start w:val="1"/>
      <w:numFmt w:val="bullet"/>
      <w:lvlText w:val=""/>
      <w:lvlJc w:val="left"/>
      <w:pPr>
        <w:ind w:left="134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" w15:restartNumberingAfterBreak="0">
    <w:nsid w:val="0C944317"/>
    <w:multiLevelType w:val="hybridMultilevel"/>
    <w:tmpl w:val="02B4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1F3B"/>
    <w:multiLevelType w:val="hybridMultilevel"/>
    <w:tmpl w:val="BBF2C316"/>
    <w:lvl w:ilvl="0" w:tplc="2C0A000D">
      <w:start w:val="1"/>
      <w:numFmt w:val="bullet"/>
      <w:lvlText w:val=""/>
      <w:lvlJc w:val="left"/>
      <w:pPr>
        <w:ind w:left="134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" w15:restartNumberingAfterBreak="0">
    <w:nsid w:val="122D7320"/>
    <w:multiLevelType w:val="hybridMultilevel"/>
    <w:tmpl w:val="C1383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208B"/>
    <w:multiLevelType w:val="hybridMultilevel"/>
    <w:tmpl w:val="75C809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E4C"/>
    <w:multiLevelType w:val="hybridMultilevel"/>
    <w:tmpl w:val="3200A7B8"/>
    <w:lvl w:ilvl="0" w:tplc="EC32F356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814E00A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1DA38B6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1F462230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DDD27344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6EDEBED2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28D00FD8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2BC2331E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5718C824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8C35ED7"/>
    <w:multiLevelType w:val="hybridMultilevel"/>
    <w:tmpl w:val="2FF06BF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01D"/>
    <w:multiLevelType w:val="hybridMultilevel"/>
    <w:tmpl w:val="655E3F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3B48"/>
    <w:multiLevelType w:val="hybridMultilevel"/>
    <w:tmpl w:val="18327B1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C457B9"/>
    <w:multiLevelType w:val="hybridMultilevel"/>
    <w:tmpl w:val="4B98622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74270"/>
    <w:multiLevelType w:val="hybridMultilevel"/>
    <w:tmpl w:val="F06A9E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7D3E"/>
    <w:multiLevelType w:val="hybridMultilevel"/>
    <w:tmpl w:val="EB9A17A4"/>
    <w:lvl w:ilvl="0" w:tplc="627A67B0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74240C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92FA269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61CDA6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7AE677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BC4E33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032FDF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F666D5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F5E8F5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272145B"/>
    <w:multiLevelType w:val="hybridMultilevel"/>
    <w:tmpl w:val="641E2C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340E4"/>
    <w:multiLevelType w:val="hybridMultilevel"/>
    <w:tmpl w:val="368E53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D4012"/>
    <w:multiLevelType w:val="hybridMultilevel"/>
    <w:tmpl w:val="5318247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B7DF7"/>
    <w:multiLevelType w:val="hybridMultilevel"/>
    <w:tmpl w:val="92F40E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55AEC"/>
    <w:multiLevelType w:val="hybridMultilevel"/>
    <w:tmpl w:val="C8DC49B4"/>
    <w:lvl w:ilvl="0" w:tplc="2C0A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7" w15:restartNumberingAfterBreak="0">
    <w:nsid w:val="737F330D"/>
    <w:multiLevelType w:val="hybridMultilevel"/>
    <w:tmpl w:val="7374B2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797B4F"/>
    <w:multiLevelType w:val="hybridMultilevel"/>
    <w:tmpl w:val="CAA49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76F10"/>
    <w:multiLevelType w:val="hybridMultilevel"/>
    <w:tmpl w:val="FD925F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131F5"/>
    <w:multiLevelType w:val="hybridMultilevel"/>
    <w:tmpl w:val="6536383E"/>
    <w:lvl w:ilvl="0" w:tplc="359E7C2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37C1FA0">
      <w:numFmt w:val="bullet"/>
      <w:lvlText w:val=""/>
      <w:lvlJc w:val="left"/>
      <w:pPr>
        <w:ind w:left="17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9A484A5C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383CD7B0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2AB27ABA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9FB2F0A4">
      <w:numFmt w:val="bullet"/>
      <w:lvlText w:val="•"/>
      <w:lvlJc w:val="left"/>
      <w:pPr>
        <w:ind w:left="5137" w:hanging="360"/>
      </w:pPr>
      <w:rPr>
        <w:rFonts w:hint="default"/>
        <w:lang w:val="es-ES" w:eastAsia="en-US" w:bidi="ar-SA"/>
      </w:rPr>
    </w:lvl>
    <w:lvl w:ilvl="6" w:tplc="550C3942">
      <w:numFmt w:val="bullet"/>
      <w:lvlText w:val="•"/>
      <w:lvlJc w:val="left"/>
      <w:pPr>
        <w:ind w:left="5982" w:hanging="360"/>
      </w:pPr>
      <w:rPr>
        <w:rFonts w:hint="default"/>
        <w:lang w:val="es-ES" w:eastAsia="en-US" w:bidi="ar-SA"/>
      </w:rPr>
    </w:lvl>
    <w:lvl w:ilvl="7" w:tplc="E5905980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EFD2CCB4">
      <w:numFmt w:val="bullet"/>
      <w:lvlText w:val="•"/>
      <w:lvlJc w:val="left"/>
      <w:pPr>
        <w:ind w:left="7671" w:hanging="360"/>
      </w:pPr>
      <w:rPr>
        <w:rFonts w:hint="default"/>
        <w:lang w:val="es-ES" w:eastAsia="en-US" w:bidi="ar-SA"/>
      </w:rPr>
    </w:lvl>
  </w:abstractNum>
  <w:num w:numId="1" w16cid:durableId="536242845">
    <w:abstractNumId w:val="11"/>
  </w:num>
  <w:num w:numId="2" w16cid:durableId="274219778">
    <w:abstractNumId w:val="20"/>
  </w:num>
  <w:num w:numId="3" w16cid:durableId="277681604">
    <w:abstractNumId w:val="5"/>
  </w:num>
  <w:num w:numId="4" w16cid:durableId="139154249">
    <w:abstractNumId w:val="15"/>
  </w:num>
  <w:num w:numId="5" w16cid:durableId="2118214639">
    <w:abstractNumId w:val="3"/>
  </w:num>
  <w:num w:numId="6" w16cid:durableId="1352755041">
    <w:abstractNumId w:val="6"/>
  </w:num>
  <w:num w:numId="7" w16cid:durableId="1577780904">
    <w:abstractNumId w:val="2"/>
  </w:num>
  <w:num w:numId="8" w16cid:durableId="1552308271">
    <w:abstractNumId w:val="14"/>
  </w:num>
  <w:num w:numId="9" w16cid:durableId="1608854639">
    <w:abstractNumId w:val="18"/>
  </w:num>
  <w:num w:numId="10" w16cid:durableId="2091349600">
    <w:abstractNumId w:val="0"/>
  </w:num>
  <w:num w:numId="11" w16cid:durableId="39327152">
    <w:abstractNumId w:val="9"/>
  </w:num>
  <w:num w:numId="12" w16cid:durableId="550003636">
    <w:abstractNumId w:val="4"/>
  </w:num>
  <w:num w:numId="13" w16cid:durableId="1582525108">
    <w:abstractNumId w:val="8"/>
  </w:num>
  <w:num w:numId="14" w16cid:durableId="313948678">
    <w:abstractNumId w:val="19"/>
  </w:num>
  <w:num w:numId="15" w16cid:durableId="1593011564">
    <w:abstractNumId w:val="1"/>
  </w:num>
  <w:num w:numId="16" w16cid:durableId="40327612">
    <w:abstractNumId w:val="10"/>
  </w:num>
  <w:num w:numId="17" w16cid:durableId="240137374">
    <w:abstractNumId w:val="7"/>
  </w:num>
  <w:num w:numId="18" w16cid:durableId="1473910694">
    <w:abstractNumId w:val="16"/>
  </w:num>
  <w:num w:numId="19" w16cid:durableId="2042969191">
    <w:abstractNumId w:val="17"/>
  </w:num>
  <w:num w:numId="20" w16cid:durableId="1615401229">
    <w:abstractNumId w:val="13"/>
  </w:num>
  <w:num w:numId="21" w16cid:durableId="510216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C"/>
    <w:rsid w:val="000B325F"/>
    <w:rsid w:val="001A5F4C"/>
    <w:rsid w:val="001C75C1"/>
    <w:rsid w:val="0025153E"/>
    <w:rsid w:val="0030271E"/>
    <w:rsid w:val="003067D0"/>
    <w:rsid w:val="00395483"/>
    <w:rsid w:val="003B2E43"/>
    <w:rsid w:val="0045211D"/>
    <w:rsid w:val="00477D62"/>
    <w:rsid w:val="005B3A19"/>
    <w:rsid w:val="006072AF"/>
    <w:rsid w:val="006646D8"/>
    <w:rsid w:val="006A7AD0"/>
    <w:rsid w:val="006D04A2"/>
    <w:rsid w:val="00712A75"/>
    <w:rsid w:val="007C66B7"/>
    <w:rsid w:val="007E1C89"/>
    <w:rsid w:val="008038BD"/>
    <w:rsid w:val="00873EDE"/>
    <w:rsid w:val="008E0D8C"/>
    <w:rsid w:val="009B41D6"/>
    <w:rsid w:val="009E024E"/>
    <w:rsid w:val="00A059DA"/>
    <w:rsid w:val="00A73258"/>
    <w:rsid w:val="00B2226F"/>
    <w:rsid w:val="00B776F8"/>
    <w:rsid w:val="00B77BD6"/>
    <w:rsid w:val="00D46234"/>
    <w:rsid w:val="00D8507F"/>
    <w:rsid w:val="00EF0D42"/>
    <w:rsid w:val="00F12009"/>
    <w:rsid w:val="00F42F23"/>
    <w:rsid w:val="00F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5DF23"/>
  <w15:docId w15:val="{29CBA8DF-A695-42BA-A175-214A2E0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40"/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96"/>
      <w:ind w:left="262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240"/>
      <w:ind w:left="981" w:hanging="360"/>
    </w:p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40"/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spacing w:before="66"/>
      <w:ind w:left="11" w:right="5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462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23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62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234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72A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0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A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3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7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cacion.santafe.gob.ar/wp-content/uploads/sites/2/2023/09/Diseno-Curricular-de-Educacion-Inicial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1505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2</cp:revision>
  <cp:lastPrinted>2026-06-01T21:09:00Z</cp:lastPrinted>
  <dcterms:created xsi:type="dcterms:W3CDTF">2026-06-01T21:11:00Z</dcterms:created>
  <dcterms:modified xsi:type="dcterms:W3CDTF">2026-06-01T21:11:00Z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2016</vt:lpwstr>
  </property>
</Properties>
</file>