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111" w14:textId="77777777" w:rsidR="007B5ACB" w:rsidRPr="007B5ACB" w:rsidRDefault="007B5ACB" w:rsidP="007B5ACB">
      <w:pPr>
        <w:pBdr>
          <w:bottom w:val="single" w:sz="18" w:space="1" w:color="943634"/>
        </w:pBdr>
        <w:shd w:val="clear" w:color="A6A6A6" w:fill="auto"/>
        <w:spacing w:after="200" w:line="360" w:lineRule="auto"/>
        <w:contextualSpacing/>
        <w:jc w:val="both"/>
        <w:rPr>
          <w:rFonts w:ascii="Arial" w:eastAsia="Calibri" w:hAnsi="Arial" w:cs="Arial"/>
          <w:b/>
          <w:color w:val="000000"/>
          <w:kern w:val="0"/>
          <w:lang w:val="es-ES"/>
          <w14:ligatures w14:val="none"/>
        </w:rPr>
      </w:pPr>
      <w:r w:rsidRPr="007B5ACB">
        <w:rPr>
          <w:rFonts w:ascii="Arial" w:eastAsia="Calibri" w:hAnsi="Arial" w:cs="Arial"/>
          <w:noProof/>
          <w:kern w:val="0"/>
          <w:lang w:val="es-ES" w:eastAsia="es-ES"/>
          <w14:ligatures w14:val="none"/>
        </w:rPr>
        <w:drawing>
          <wp:inline distT="0" distB="0" distL="0" distR="0" wp14:anchorId="4F749B12" wp14:editId="0F7615FE">
            <wp:extent cx="2105025" cy="1112318"/>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 7.jpg"/>
                    <pic:cNvPicPr/>
                  </pic:nvPicPr>
                  <pic:blipFill rotWithShape="1">
                    <a:blip r:embed="rId5" cstate="print">
                      <a:extLst>
                        <a:ext uri="{28A0092B-C50C-407E-A947-70E740481C1C}">
                          <a14:useLocalDpi xmlns:a14="http://schemas.microsoft.com/office/drawing/2010/main" val="0"/>
                        </a:ext>
                      </a:extLst>
                    </a:blip>
                    <a:srcRect b="26197"/>
                    <a:stretch/>
                  </pic:blipFill>
                  <pic:spPr bwMode="auto">
                    <a:xfrm>
                      <a:off x="0" y="0"/>
                      <a:ext cx="2110199" cy="1115052"/>
                    </a:xfrm>
                    <a:prstGeom prst="rect">
                      <a:avLst/>
                    </a:prstGeom>
                    <a:ln>
                      <a:noFill/>
                    </a:ln>
                    <a:extLst>
                      <a:ext uri="{53640926-AAD7-44D8-BBD7-CCE9431645EC}">
                        <a14:shadowObscured xmlns:a14="http://schemas.microsoft.com/office/drawing/2010/main"/>
                      </a:ext>
                    </a:extLst>
                  </pic:spPr>
                </pic:pic>
              </a:graphicData>
            </a:graphic>
          </wp:inline>
        </w:drawing>
      </w:r>
    </w:p>
    <w:p w14:paraId="0B715426" w14:textId="77777777" w:rsidR="007B5ACB" w:rsidRPr="007B5ACB" w:rsidRDefault="007B5ACB" w:rsidP="007B5ACB">
      <w:pPr>
        <w:autoSpaceDE w:val="0"/>
        <w:autoSpaceDN w:val="0"/>
        <w:adjustRightInd w:val="0"/>
        <w:spacing w:after="200" w:line="360" w:lineRule="auto"/>
        <w:jc w:val="both"/>
        <w:rPr>
          <w:rFonts w:ascii="Arial" w:eastAsia="MS Mincho" w:hAnsi="Arial" w:cs="Arial"/>
          <w:kern w:val="0"/>
          <w:lang w:val="es-AR" w:eastAsia="ja-JP"/>
          <w14:ligatures w14:val="none"/>
        </w:rPr>
      </w:pPr>
    </w:p>
    <w:p w14:paraId="15B5E769" w14:textId="77777777" w:rsidR="007B5ACB" w:rsidRPr="007B5ACB" w:rsidRDefault="007B5ACB" w:rsidP="007B5ACB">
      <w:pPr>
        <w:spacing w:after="0" w:line="360" w:lineRule="auto"/>
        <w:jc w:val="center"/>
        <w:outlineLvl w:val="0"/>
        <w:rPr>
          <w:rFonts w:ascii="Arial" w:eastAsia="Calibri" w:hAnsi="Arial" w:cs="Arial"/>
          <w:b/>
          <w:color w:val="000000"/>
          <w:kern w:val="0"/>
          <w:sz w:val="24"/>
          <w:szCs w:val="24"/>
          <w:lang w:val="es-AR" w:eastAsia="es-ES"/>
          <w14:ligatures w14:val="none"/>
        </w:rPr>
      </w:pPr>
      <w:r w:rsidRPr="007B5ACB">
        <w:rPr>
          <w:rFonts w:ascii="Arial" w:eastAsia="Calibri" w:hAnsi="Arial" w:cs="Arial"/>
          <w:b/>
          <w:color w:val="000000"/>
          <w:kern w:val="0"/>
          <w:sz w:val="24"/>
          <w:szCs w:val="24"/>
          <w:lang w:val="es-AR" w:eastAsia="es-ES"/>
          <w14:ligatures w14:val="none"/>
        </w:rPr>
        <w:t>INSTITUTO SUPERIOR DE PROFESORADO Nº7</w:t>
      </w:r>
    </w:p>
    <w:p w14:paraId="7E7B640F" w14:textId="77777777" w:rsidR="007B5ACB" w:rsidRPr="007B5ACB" w:rsidRDefault="007B5ACB" w:rsidP="007B5ACB">
      <w:pPr>
        <w:spacing w:before="100" w:beforeAutospacing="1" w:after="100" w:afterAutospacing="1" w:line="360" w:lineRule="auto"/>
        <w:jc w:val="center"/>
        <w:rPr>
          <w:rFonts w:ascii="Arial" w:eastAsia="Times New Roman" w:hAnsi="Arial" w:cs="Arial"/>
          <w:b/>
          <w:bCs/>
          <w:color w:val="000000"/>
          <w:kern w:val="0"/>
          <w:sz w:val="24"/>
          <w:szCs w:val="24"/>
          <w:lang w:val="es-AR" w:eastAsia="es-AR"/>
          <w14:ligatures w14:val="none"/>
        </w:rPr>
        <w:sectPr w:rsidR="007B5ACB" w:rsidRPr="007B5ACB" w:rsidSect="007B5ACB">
          <w:footerReference w:type="default" r:id="rId6"/>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7B5ACB">
        <w:rPr>
          <w:rFonts w:ascii="Arial" w:eastAsia="Times New Roman" w:hAnsi="Arial" w:cs="Arial"/>
          <w:b/>
          <w:bCs/>
          <w:color w:val="000000"/>
          <w:kern w:val="0"/>
          <w:sz w:val="24"/>
          <w:szCs w:val="24"/>
          <w:lang w:val="es-AR" w:eastAsia="es-AR"/>
          <w14:ligatures w14:val="none"/>
        </w:rPr>
        <w:t>“Brigadier Estanislao López”</w:t>
      </w:r>
    </w:p>
    <w:p w14:paraId="5EBA8723" w14:textId="77777777" w:rsidR="007B5ACB" w:rsidRPr="007B5ACB" w:rsidRDefault="007B5ACB" w:rsidP="007B5ACB">
      <w:pPr>
        <w:spacing w:before="100" w:beforeAutospacing="1" w:after="100" w:afterAutospacing="1" w:line="360" w:lineRule="auto"/>
        <w:rPr>
          <w:rFonts w:ascii="Arial" w:eastAsia="Calibri" w:hAnsi="Arial" w:cs="Arial"/>
          <w:color w:val="212121"/>
          <w:kern w:val="0"/>
          <w:sz w:val="24"/>
          <w:szCs w:val="24"/>
          <w:shd w:val="clear" w:color="auto" w:fill="FFFFFF"/>
          <w:lang w:val="es-ES"/>
          <w14:ligatures w14:val="none"/>
        </w:rPr>
      </w:pPr>
      <w:r w:rsidRPr="007B5ACB">
        <w:rPr>
          <w:rFonts w:ascii="Arial" w:eastAsia="Times New Roman" w:hAnsi="Arial" w:cs="Arial"/>
          <w:b/>
          <w:bCs/>
          <w:color w:val="000000"/>
          <w:kern w:val="0"/>
          <w:sz w:val="24"/>
          <w:szCs w:val="24"/>
          <w:lang w:val="es-AR" w:eastAsia="es-AR"/>
          <w14:ligatures w14:val="none"/>
        </w:rPr>
        <w:t>CARRERA</w:t>
      </w:r>
      <w:r w:rsidRPr="007B5ACB">
        <w:rPr>
          <w:rFonts w:ascii="Arial" w:eastAsia="Times New Roman" w:hAnsi="Arial" w:cs="Arial"/>
          <w:color w:val="000000"/>
          <w:kern w:val="0"/>
          <w:sz w:val="24"/>
          <w:szCs w:val="24"/>
          <w:lang w:val="es-AR" w:eastAsia="es-AR"/>
          <w14:ligatures w14:val="none"/>
        </w:rPr>
        <w:t>: Profesorado de Educación Inicial.</w:t>
      </w:r>
      <w:r w:rsidRPr="007B5ACB">
        <w:rPr>
          <w:rFonts w:ascii="Arial" w:eastAsia="Calibri" w:hAnsi="Arial" w:cs="Arial"/>
          <w:color w:val="212121"/>
          <w:kern w:val="0"/>
          <w:sz w:val="24"/>
          <w:szCs w:val="24"/>
          <w:shd w:val="clear" w:color="auto" w:fill="FFFFFF"/>
          <w:lang w:val="es-ES"/>
          <w14:ligatures w14:val="none"/>
        </w:rPr>
        <w:t xml:space="preserve"> </w:t>
      </w:r>
    </w:p>
    <w:p w14:paraId="34DF34F0" w14:textId="77777777" w:rsidR="007B5ACB" w:rsidRPr="007B5ACB" w:rsidRDefault="007B5ACB" w:rsidP="007B5ACB">
      <w:pPr>
        <w:spacing w:before="100" w:beforeAutospacing="1" w:after="100" w:afterAutospacing="1" w:line="360" w:lineRule="auto"/>
        <w:rPr>
          <w:rFonts w:ascii="Arial" w:eastAsia="Times New Roman" w:hAnsi="Arial" w:cs="Arial"/>
          <w:color w:val="000000"/>
          <w:kern w:val="0"/>
          <w:sz w:val="24"/>
          <w:szCs w:val="24"/>
          <w:lang w:val="es-AR" w:eastAsia="es-AR"/>
          <w14:ligatures w14:val="none"/>
        </w:rPr>
      </w:pPr>
      <w:r w:rsidRPr="007B5ACB">
        <w:rPr>
          <w:rFonts w:ascii="Arial" w:eastAsia="Calibri" w:hAnsi="Arial" w:cs="Arial"/>
          <w:color w:val="212121"/>
          <w:kern w:val="0"/>
          <w:sz w:val="24"/>
          <w:szCs w:val="24"/>
          <w:shd w:val="clear" w:color="auto" w:fill="FFFFFF"/>
          <w:lang w:val="es-ES"/>
          <w14:ligatures w14:val="none"/>
        </w:rPr>
        <w:t>Plan de estudio 529/09.</w:t>
      </w:r>
    </w:p>
    <w:p w14:paraId="71FEB240" w14:textId="77777777" w:rsidR="007B5ACB" w:rsidRPr="007B5ACB" w:rsidRDefault="007B5ACB" w:rsidP="007B5ACB">
      <w:pPr>
        <w:spacing w:before="100" w:beforeAutospacing="1" w:after="100" w:afterAutospacing="1" w:line="360" w:lineRule="auto"/>
        <w:rPr>
          <w:rFonts w:ascii="Arial" w:eastAsia="Times New Roman" w:hAnsi="Arial" w:cs="Arial"/>
          <w:color w:val="000000"/>
          <w:kern w:val="0"/>
          <w:sz w:val="24"/>
          <w:szCs w:val="24"/>
          <w:lang w:val="es-AR" w:eastAsia="es-AR"/>
          <w14:ligatures w14:val="none"/>
        </w:rPr>
      </w:pPr>
      <w:r w:rsidRPr="007B5ACB">
        <w:rPr>
          <w:rFonts w:ascii="Arial" w:eastAsia="Times New Roman" w:hAnsi="Arial" w:cs="Arial"/>
          <w:b/>
          <w:bCs/>
          <w:color w:val="000000"/>
          <w:kern w:val="0"/>
          <w:sz w:val="24"/>
          <w:szCs w:val="24"/>
          <w:lang w:val="es-AR" w:eastAsia="es-AR"/>
          <w14:ligatures w14:val="none"/>
        </w:rPr>
        <w:t>UNIDAD CURRICULAR</w:t>
      </w:r>
      <w:r w:rsidRPr="007B5ACB">
        <w:rPr>
          <w:rFonts w:ascii="Arial" w:eastAsia="Times New Roman" w:hAnsi="Arial" w:cs="Arial"/>
          <w:color w:val="000000"/>
          <w:kern w:val="0"/>
          <w:sz w:val="24"/>
          <w:szCs w:val="24"/>
          <w:lang w:val="es-AR" w:eastAsia="es-AR"/>
          <w14:ligatures w14:val="none"/>
        </w:rPr>
        <w:t>: Alfabetización Inicial.</w:t>
      </w:r>
    </w:p>
    <w:p w14:paraId="53094400" w14:textId="77777777" w:rsidR="007B5ACB" w:rsidRPr="007B5ACB" w:rsidRDefault="007B5ACB" w:rsidP="007B5ACB">
      <w:pPr>
        <w:autoSpaceDE w:val="0"/>
        <w:autoSpaceDN w:val="0"/>
        <w:adjustRightInd w:val="0"/>
        <w:spacing w:after="200" w:line="360" w:lineRule="auto"/>
        <w:jc w:val="both"/>
        <w:rPr>
          <w:rFonts w:ascii="Arial" w:eastAsia="Calibri" w:hAnsi="Arial" w:cs="Arial"/>
          <w:kern w:val="0"/>
          <w:sz w:val="24"/>
          <w:szCs w:val="24"/>
          <w:lang w:val="es-ES"/>
          <w14:ligatures w14:val="none"/>
        </w:rPr>
      </w:pPr>
      <w:r w:rsidRPr="007B5ACB">
        <w:rPr>
          <w:rFonts w:ascii="Arial" w:eastAsia="Calibri" w:hAnsi="Arial" w:cs="Arial"/>
          <w:b/>
          <w:bCs/>
          <w:kern w:val="0"/>
          <w:sz w:val="24"/>
          <w:szCs w:val="24"/>
          <w:lang w:val="es-ES"/>
          <w14:ligatures w14:val="none"/>
        </w:rPr>
        <w:t>FORMATO CURRICULAR</w:t>
      </w:r>
      <w:r w:rsidRPr="007B5ACB">
        <w:rPr>
          <w:rFonts w:ascii="Arial" w:eastAsia="Calibri" w:hAnsi="Arial" w:cs="Arial"/>
          <w:kern w:val="0"/>
          <w:sz w:val="24"/>
          <w:szCs w:val="24"/>
          <w:lang w:val="es-ES"/>
          <w14:ligatures w14:val="none"/>
        </w:rPr>
        <w:t xml:space="preserve">: Materia. </w:t>
      </w:r>
    </w:p>
    <w:p w14:paraId="25828C7E" w14:textId="77777777" w:rsidR="007B5ACB" w:rsidRPr="007B5ACB" w:rsidRDefault="007B5ACB" w:rsidP="007B5ACB">
      <w:pPr>
        <w:autoSpaceDE w:val="0"/>
        <w:autoSpaceDN w:val="0"/>
        <w:adjustRightInd w:val="0"/>
        <w:spacing w:after="200" w:line="360" w:lineRule="auto"/>
        <w:jc w:val="both"/>
        <w:rPr>
          <w:rFonts w:ascii="Arial" w:eastAsia="Calibri" w:hAnsi="Arial" w:cs="Arial"/>
          <w:kern w:val="0"/>
          <w:sz w:val="24"/>
          <w:szCs w:val="24"/>
          <w:lang w:val="es-ES"/>
          <w14:ligatures w14:val="none"/>
        </w:rPr>
      </w:pPr>
      <w:r w:rsidRPr="007B5ACB">
        <w:rPr>
          <w:rFonts w:ascii="Arial" w:eastAsia="Calibri" w:hAnsi="Arial" w:cs="Arial"/>
          <w:b/>
          <w:bCs/>
          <w:kern w:val="0"/>
          <w:sz w:val="24"/>
          <w:szCs w:val="24"/>
          <w:lang w:val="es-ES"/>
          <w14:ligatures w14:val="none"/>
        </w:rPr>
        <w:t>RÉGIMEN DE CURSADA</w:t>
      </w:r>
      <w:r w:rsidRPr="007B5ACB">
        <w:rPr>
          <w:rFonts w:ascii="Arial" w:eastAsia="Calibri" w:hAnsi="Arial" w:cs="Arial"/>
          <w:kern w:val="0"/>
          <w:sz w:val="24"/>
          <w:szCs w:val="24"/>
          <w:lang w:val="es-ES"/>
          <w14:ligatures w14:val="none"/>
        </w:rPr>
        <w:t xml:space="preserve"> Cuatrimestral. </w:t>
      </w:r>
    </w:p>
    <w:p w14:paraId="1C54851C" w14:textId="77777777" w:rsidR="007B5ACB" w:rsidRPr="007B5ACB" w:rsidRDefault="007B5ACB" w:rsidP="007B5ACB">
      <w:pPr>
        <w:autoSpaceDE w:val="0"/>
        <w:autoSpaceDN w:val="0"/>
        <w:adjustRightInd w:val="0"/>
        <w:spacing w:after="200" w:line="360" w:lineRule="auto"/>
        <w:jc w:val="both"/>
        <w:rPr>
          <w:rFonts w:ascii="Arial" w:eastAsia="Calibri" w:hAnsi="Arial" w:cs="Arial"/>
          <w:kern w:val="0"/>
          <w:sz w:val="24"/>
          <w:szCs w:val="24"/>
          <w:lang w:val="es-ES"/>
          <w14:ligatures w14:val="none"/>
        </w:rPr>
      </w:pPr>
      <w:r w:rsidRPr="007B5ACB">
        <w:rPr>
          <w:rFonts w:ascii="Arial" w:eastAsia="Calibri" w:hAnsi="Arial" w:cs="Arial"/>
          <w:b/>
          <w:bCs/>
          <w:kern w:val="0"/>
          <w:sz w:val="24"/>
          <w:szCs w:val="24"/>
          <w:lang w:val="es-ES"/>
          <w14:ligatures w14:val="none"/>
        </w:rPr>
        <w:t>UBICACIÓN EN EL DISEÑO CURRICULAR:</w:t>
      </w:r>
      <w:r w:rsidRPr="007B5ACB">
        <w:rPr>
          <w:rFonts w:ascii="Arial" w:eastAsia="Calibri" w:hAnsi="Arial" w:cs="Arial"/>
          <w:kern w:val="0"/>
          <w:sz w:val="24"/>
          <w:szCs w:val="24"/>
          <w:lang w:val="es-ES"/>
          <w14:ligatures w14:val="none"/>
        </w:rPr>
        <w:t xml:space="preserve"> Tercer Año. </w:t>
      </w:r>
    </w:p>
    <w:p w14:paraId="718333A6" w14:textId="77777777" w:rsidR="007B5ACB" w:rsidRPr="007B5ACB" w:rsidRDefault="007B5ACB" w:rsidP="007B5ACB">
      <w:pPr>
        <w:spacing w:before="100" w:beforeAutospacing="1" w:after="100" w:afterAutospacing="1" w:line="360" w:lineRule="auto"/>
        <w:rPr>
          <w:rFonts w:ascii="Arial" w:eastAsia="Times New Roman" w:hAnsi="Arial" w:cs="Arial"/>
          <w:color w:val="000000"/>
          <w:kern w:val="0"/>
          <w:sz w:val="24"/>
          <w:szCs w:val="24"/>
          <w:lang w:val="es-AR" w:eastAsia="es-AR"/>
          <w14:ligatures w14:val="none"/>
        </w:rPr>
      </w:pPr>
      <w:r w:rsidRPr="007B5ACB">
        <w:rPr>
          <w:rFonts w:ascii="Arial" w:eastAsia="Times New Roman" w:hAnsi="Arial" w:cs="Arial"/>
          <w:b/>
          <w:bCs/>
          <w:color w:val="000000"/>
          <w:kern w:val="0"/>
          <w:sz w:val="24"/>
          <w:szCs w:val="24"/>
          <w:lang w:val="es-AR" w:eastAsia="es-AR"/>
          <w14:ligatures w14:val="none"/>
        </w:rPr>
        <w:t>PROFESORA TITULAR</w:t>
      </w:r>
      <w:r w:rsidRPr="007B5ACB">
        <w:rPr>
          <w:rFonts w:ascii="Arial" w:eastAsia="Times New Roman" w:hAnsi="Arial" w:cs="Arial"/>
          <w:color w:val="000000"/>
          <w:kern w:val="0"/>
          <w:sz w:val="24"/>
          <w:szCs w:val="24"/>
          <w:lang w:val="es-AR" w:eastAsia="es-AR"/>
          <w14:ligatures w14:val="none"/>
        </w:rPr>
        <w:t>: Claudia Menna.</w:t>
      </w:r>
    </w:p>
    <w:p w14:paraId="51615526" w14:textId="77777777" w:rsidR="007B5ACB" w:rsidRPr="007B5ACB" w:rsidRDefault="007B5ACB" w:rsidP="007B5ACB">
      <w:pPr>
        <w:spacing w:before="100" w:beforeAutospacing="1" w:after="100" w:afterAutospacing="1" w:line="360" w:lineRule="auto"/>
        <w:rPr>
          <w:rFonts w:ascii="Arial" w:eastAsia="Times New Roman" w:hAnsi="Arial" w:cs="Arial"/>
          <w:color w:val="000000"/>
          <w:kern w:val="0"/>
          <w:sz w:val="24"/>
          <w:szCs w:val="24"/>
          <w:lang w:val="es-AR" w:eastAsia="es-AR"/>
          <w14:ligatures w14:val="none"/>
        </w:rPr>
      </w:pPr>
      <w:r w:rsidRPr="007B5ACB">
        <w:rPr>
          <w:rFonts w:ascii="Arial" w:eastAsia="Times New Roman" w:hAnsi="Arial" w:cs="Arial"/>
          <w:b/>
          <w:bCs/>
          <w:color w:val="000000"/>
          <w:kern w:val="0"/>
          <w:sz w:val="24"/>
          <w:szCs w:val="24"/>
          <w:lang w:val="es-AR" w:eastAsia="es-AR"/>
          <w14:ligatures w14:val="none"/>
        </w:rPr>
        <w:t>PROFESORA REEMPLAZANTE:</w:t>
      </w:r>
      <w:r w:rsidRPr="007B5ACB">
        <w:rPr>
          <w:rFonts w:ascii="Arial" w:eastAsia="Times New Roman" w:hAnsi="Arial" w:cs="Arial"/>
          <w:color w:val="000000"/>
          <w:kern w:val="0"/>
          <w:sz w:val="24"/>
          <w:szCs w:val="24"/>
          <w:lang w:val="es-AR" w:eastAsia="es-AR"/>
          <w14:ligatures w14:val="none"/>
        </w:rPr>
        <w:t xml:space="preserve"> Verónica Estela Bargas</w:t>
      </w:r>
    </w:p>
    <w:p w14:paraId="1E0C77BC" w14:textId="77777777" w:rsidR="007B5ACB" w:rsidRPr="007B5ACB" w:rsidRDefault="007B5ACB" w:rsidP="007B5ACB">
      <w:pPr>
        <w:spacing w:after="200" w:line="360" w:lineRule="auto"/>
        <w:rPr>
          <w:rFonts w:ascii="Arial" w:eastAsia="Calibri" w:hAnsi="Arial" w:cs="Arial"/>
          <w:kern w:val="0"/>
          <w:sz w:val="24"/>
          <w:szCs w:val="24"/>
          <w:lang w:val="es-ES"/>
          <w14:ligatures w14:val="none"/>
        </w:rPr>
      </w:pPr>
      <w:r w:rsidRPr="007B5ACB">
        <w:rPr>
          <w:rFonts w:ascii="Arial" w:eastAsia="Calibri" w:hAnsi="Arial" w:cs="Arial"/>
          <w:b/>
          <w:bCs/>
          <w:kern w:val="0"/>
          <w:sz w:val="24"/>
          <w:szCs w:val="24"/>
          <w:lang w:val="es-ES"/>
          <w14:ligatures w14:val="none"/>
        </w:rPr>
        <w:t>ASIGNACIÓN HORARIA</w:t>
      </w:r>
      <w:r w:rsidRPr="007B5ACB">
        <w:rPr>
          <w:rFonts w:ascii="Arial" w:eastAsia="Calibri" w:hAnsi="Arial" w:cs="Arial"/>
          <w:kern w:val="0"/>
          <w:sz w:val="24"/>
          <w:szCs w:val="24"/>
          <w:lang w:val="es-ES"/>
          <w14:ligatures w14:val="none"/>
        </w:rPr>
        <w:t xml:space="preserve">: 4 </w:t>
      </w:r>
    </w:p>
    <w:p w14:paraId="5F5A3479" w14:textId="77777777" w:rsidR="007B5ACB" w:rsidRPr="007B5ACB" w:rsidRDefault="007B5ACB" w:rsidP="007B5ACB">
      <w:pPr>
        <w:spacing w:after="200" w:line="360" w:lineRule="auto"/>
        <w:rPr>
          <w:rFonts w:ascii="Arial" w:eastAsia="Calibri" w:hAnsi="Arial" w:cs="Arial"/>
          <w:color w:val="000000"/>
          <w:kern w:val="0"/>
          <w:sz w:val="24"/>
          <w:szCs w:val="24"/>
          <w:lang w:val="es-ES"/>
          <w14:ligatures w14:val="none"/>
        </w:rPr>
      </w:pPr>
      <w:r w:rsidRPr="007B5ACB">
        <w:rPr>
          <w:rFonts w:ascii="Arial" w:eastAsia="Calibri" w:hAnsi="Arial" w:cs="Arial"/>
          <w:b/>
          <w:bCs/>
          <w:color w:val="000000"/>
          <w:kern w:val="0"/>
          <w:sz w:val="24"/>
          <w:szCs w:val="24"/>
          <w:lang w:val="es-ES"/>
          <w14:ligatures w14:val="none"/>
        </w:rPr>
        <w:t>CICLO LECTIVO</w:t>
      </w:r>
      <w:r w:rsidRPr="007B5ACB">
        <w:rPr>
          <w:rFonts w:ascii="Arial" w:eastAsia="Calibri" w:hAnsi="Arial" w:cs="Arial"/>
          <w:color w:val="000000"/>
          <w:kern w:val="0"/>
          <w:sz w:val="24"/>
          <w:szCs w:val="24"/>
          <w:lang w:val="es-ES"/>
          <w14:ligatures w14:val="none"/>
        </w:rPr>
        <w:t>: 2026</w:t>
      </w:r>
    </w:p>
    <w:p w14:paraId="229BE33F" w14:textId="77777777" w:rsidR="007B5ACB" w:rsidRPr="007B5ACB" w:rsidRDefault="007B5ACB" w:rsidP="007B5ACB">
      <w:pPr>
        <w:spacing w:after="0" w:line="360" w:lineRule="auto"/>
        <w:jc w:val="both"/>
        <w:rPr>
          <w:rFonts w:ascii="Arial" w:eastAsia="Times New Roman" w:hAnsi="Arial" w:cs="Arial"/>
          <w:b/>
          <w:kern w:val="0"/>
          <w:sz w:val="24"/>
          <w:szCs w:val="24"/>
          <w:lang w:val="es-ES" w:eastAsia="es-AR"/>
          <w14:ligatures w14:val="none"/>
        </w:rPr>
        <w:sectPr w:rsidR="007B5ACB" w:rsidRPr="007B5ACB" w:rsidSect="007B5ACB">
          <w:type w:val="continuous"/>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5169A0D5" w14:textId="77777777" w:rsidR="007B5ACB" w:rsidRPr="007B5ACB" w:rsidRDefault="007B5ACB" w:rsidP="007B5ACB">
      <w:pPr>
        <w:spacing w:after="0" w:line="360" w:lineRule="auto"/>
        <w:jc w:val="both"/>
        <w:rPr>
          <w:rFonts w:ascii="Arial" w:eastAsia="Times New Roman" w:hAnsi="Arial" w:cs="Arial"/>
          <w:b/>
          <w:kern w:val="0"/>
          <w:sz w:val="24"/>
          <w:szCs w:val="24"/>
          <w:lang w:val="es-ES" w:eastAsia="es-AR"/>
          <w14:ligatures w14:val="none"/>
        </w:rPr>
      </w:pPr>
    </w:p>
    <w:p w14:paraId="5C4BE704" w14:textId="77777777" w:rsidR="007B5ACB" w:rsidRPr="007B5ACB" w:rsidRDefault="007B5ACB" w:rsidP="007B5ACB">
      <w:pPr>
        <w:spacing w:after="0" w:line="360" w:lineRule="auto"/>
        <w:jc w:val="both"/>
        <w:rPr>
          <w:rFonts w:ascii="Arial" w:eastAsia="Times New Roman" w:hAnsi="Arial" w:cs="Arial"/>
          <w:b/>
          <w:kern w:val="0"/>
          <w:sz w:val="24"/>
          <w:szCs w:val="24"/>
          <w:lang w:val="es-ES" w:eastAsia="es-AR"/>
          <w14:ligatures w14:val="none"/>
        </w:rPr>
      </w:pPr>
    </w:p>
    <w:tbl>
      <w:tblPr>
        <w:tblStyle w:val="Tablaconcuadrcula"/>
        <w:tblW w:w="0" w:type="auto"/>
        <w:tblLook w:val="04A0" w:firstRow="1" w:lastRow="0" w:firstColumn="1" w:lastColumn="0" w:noHBand="0" w:noVBand="1"/>
      </w:tblPr>
      <w:tblGrid>
        <w:gridCol w:w="4247"/>
        <w:gridCol w:w="4247"/>
      </w:tblGrid>
      <w:tr w:rsidR="007B5ACB" w:rsidRPr="007B5ACB" w14:paraId="4907CB38" w14:textId="77777777" w:rsidTr="000A739A">
        <w:tc>
          <w:tcPr>
            <w:tcW w:w="8494" w:type="dxa"/>
            <w:gridSpan w:val="2"/>
          </w:tcPr>
          <w:p w14:paraId="66EA63E9" w14:textId="77777777" w:rsidR="007B5ACB" w:rsidRPr="007B5ACB" w:rsidRDefault="007B5ACB" w:rsidP="007B5ACB">
            <w:pPr>
              <w:spacing w:line="360" w:lineRule="auto"/>
              <w:jc w:val="center"/>
              <w:rPr>
                <w:rFonts w:ascii="Arial" w:eastAsia="Calibri" w:hAnsi="Arial" w:cs="Arial"/>
                <w:sz w:val="24"/>
                <w:szCs w:val="24"/>
              </w:rPr>
            </w:pPr>
            <w:r w:rsidRPr="007B5ACB">
              <w:rPr>
                <w:rFonts w:ascii="Arial" w:eastAsia="Calibri" w:hAnsi="Arial" w:cs="Arial"/>
                <w:b/>
                <w:sz w:val="24"/>
                <w:szCs w:val="24"/>
              </w:rPr>
              <w:t>Vigencia de la regularidad: febrero/marzo 2029</w:t>
            </w:r>
          </w:p>
        </w:tc>
      </w:tr>
      <w:tr w:rsidR="007B5ACB" w:rsidRPr="007B5ACB" w14:paraId="445AB7CA" w14:textId="77777777" w:rsidTr="000A739A">
        <w:tc>
          <w:tcPr>
            <w:tcW w:w="4247" w:type="dxa"/>
          </w:tcPr>
          <w:p w14:paraId="4B0BFA8F" w14:textId="77777777" w:rsidR="007B5ACB" w:rsidRPr="007B5ACB" w:rsidRDefault="007B5ACB" w:rsidP="007B5ACB">
            <w:pPr>
              <w:spacing w:line="360" w:lineRule="auto"/>
              <w:jc w:val="both"/>
              <w:rPr>
                <w:rFonts w:ascii="Arial" w:eastAsia="Calibri" w:hAnsi="Arial" w:cs="Arial"/>
                <w:b/>
                <w:bCs/>
                <w:sz w:val="24"/>
                <w:szCs w:val="24"/>
              </w:rPr>
            </w:pPr>
            <w:r w:rsidRPr="007B5ACB">
              <w:rPr>
                <w:rFonts w:ascii="Arial" w:eastAsia="Calibri" w:hAnsi="Arial" w:cs="Arial"/>
                <w:b/>
                <w:bCs/>
                <w:sz w:val="24"/>
                <w:szCs w:val="24"/>
              </w:rPr>
              <w:t>UNIDAD CURRICULAR</w:t>
            </w:r>
          </w:p>
          <w:p w14:paraId="25982A46" w14:textId="77777777" w:rsidR="007B5ACB" w:rsidRPr="007B5ACB" w:rsidRDefault="007B5ACB" w:rsidP="007B5ACB">
            <w:pPr>
              <w:spacing w:line="360" w:lineRule="auto"/>
              <w:jc w:val="both"/>
              <w:rPr>
                <w:rFonts w:ascii="Arial" w:eastAsia="Calibri" w:hAnsi="Arial" w:cs="Arial"/>
                <w:sz w:val="24"/>
                <w:szCs w:val="24"/>
              </w:rPr>
            </w:pPr>
            <w:r w:rsidRPr="007B5ACB">
              <w:rPr>
                <w:rFonts w:ascii="Arial" w:eastAsia="Calibri" w:hAnsi="Arial" w:cs="Arial"/>
                <w:sz w:val="24"/>
                <w:szCs w:val="24"/>
              </w:rPr>
              <w:t>ALFABETIZACIÓN INICIAL</w:t>
            </w:r>
          </w:p>
        </w:tc>
        <w:tc>
          <w:tcPr>
            <w:tcW w:w="4247" w:type="dxa"/>
          </w:tcPr>
          <w:p w14:paraId="599A8F9A" w14:textId="77777777" w:rsidR="007B5ACB" w:rsidRPr="007B5ACB" w:rsidRDefault="007B5ACB" w:rsidP="007B5ACB">
            <w:pPr>
              <w:spacing w:line="360" w:lineRule="auto"/>
              <w:jc w:val="both"/>
              <w:rPr>
                <w:rFonts w:ascii="Arial" w:eastAsia="Calibri" w:hAnsi="Arial" w:cs="Arial"/>
                <w:b/>
                <w:bCs/>
                <w:sz w:val="24"/>
                <w:szCs w:val="24"/>
              </w:rPr>
            </w:pPr>
            <w:r w:rsidRPr="007B5ACB">
              <w:rPr>
                <w:rFonts w:ascii="Arial" w:eastAsia="Calibri" w:hAnsi="Arial" w:cs="Arial"/>
                <w:b/>
                <w:bCs/>
                <w:sz w:val="24"/>
                <w:szCs w:val="24"/>
              </w:rPr>
              <w:t>CORRELATIVAS</w:t>
            </w:r>
          </w:p>
          <w:p w14:paraId="1983EE6D" w14:textId="77777777" w:rsidR="007B5ACB" w:rsidRPr="007B5ACB" w:rsidRDefault="007B5ACB" w:rsidP="007B5ACB">
            <w:pPr>
              <w:spacing w:line="360" w:lineRule="auto"/>
              <w:jc w:val="both"/>
              <w:rPr>
                <w:rFonts w:ascii="Arial" w:eastAsia="Calibri" w:hAnsi="Arial" w:cs="Arial"/>
                <w:sz w:val="24"/>
                <w:szCs w:val="24"/>
              </w:rPr>
            </w:pPr>
            <w:r w:rsidRPr="007B5ACB">
              <w:rPr>
                <w:rFonts w:ascii="Arial" w:eastAsia="Calibri" w:hAnsi="Arial" w:cs="Arial"/>
                <w:sz w:val="24"/>
                <w:szCs w:val="24"/>
              </w:rPr>
              <w:t>LITERATURA y SU DIDÁCTICA</w:t>
            </w:r>
          </w:p>
          <w:p w14:paraId="755E7927" w14:textId="77777777" w:rsidR="007B5ACB" w:rsidRPr="007B5ACB" w:rsidRDefault="007B5ACB" w:rsidP="007B5ACB">
            <w:pPr>
              <w:spacing w:line="360" w:lineRule="auto"/>
              <w:jc w:val="both"/>
              <w:rPr>
                <w:rFonts w:ascii="Arial" w:eastAsia="Calibri" w:hAnsi="Arial" w:cs="Arial"/>
                <w:b/>
                <w:bCs/>
                <w:sz w:val="24"/>
                <w:szCs w:val="24"/>
              </w:rPr>
            </w:pPr>
            <w:r w:rsidRPr="007B5ACB">
              <w:rPr>
                <w:rFonts w:ascii="Arial" w:eastAsia="Calibri" w:hAnsi="Arial" w:cs="Arial"/>
                <w:sz w:val="24"/>
                <w:szCs w:val="24"/>
              </w:rPr>
              <w:t>LENGUA y SU DIDÁCTICA</w:t>
            </w:r>
          </w:p>
        </w:tc>
      </w:tr>
    </w:tbl>
    <w:p w14:paraId="6749AC81" w14:textId="77777777" w:rsidR="007B5ACB" w:rsidRPr="007B5ACB" w:rsidRDefault="007B5ACB" w:rsidP="007B5ACB">
      <w:pPr>
        <w:spacing w:after="0" w:line="360" w:lineRule="auto"/>
        <w:jc w:val="both"/>
        <w:rPr>
          <w:rFonts w:ascii="Arial" w:eastAsia="Times New Roman" w:hAnsi="Arial" w:cs="Arial"/>
          <w:b/>
          <w:kern w:val="0"/>
          <w:sz w:val="24"/>
          <w:szCs w:val="24"/>
          <w:lang w:val="es-ES" w:eastAsia="es-AR"/>
          <w14:ligatures w14:val="none"/>
        </w:rPr>
      </w:pPr>
    </w:p>
    <w:p w14:paraId="106BAED4" w14:textId="77777777" w:rsidR="007B5ACB" w:rsidRPr="007B5ACB" w:rsidRDefault="007B5ACB" w:rsidP="007B5ACB">
      <w:pPr>
        <w:spacing w:after="0" w:line="360" w:lineRule="auto"/>
        <w:jc w:val="both"/>
        <w:rPr>
          <w:rFonts w:ascii="Arial" w:eastAsia="Times New Roman" w:hAnsi="Arial" w:cs="Arial"/>
          <w:b/>
          <w:kern w:val="0"/>
          <w:sz w:val="24"/>
          <w:szCs w:val="24"/>
          <w:lang w:val="es-ES" w:eastAsia="es-AR"/>
          <w14:ligatures w14:val="none"/>
        </w:rPr>
      </w:pPr>
    </w:p>
    <w:p w14:paraId="0E1EA5F4" w14:textId="77777777" w:rsidR="007B5ACB" w:rsidRPr="007B5ACB" w:rsidRDefault="007B5ACB" w:rsidP="007B5ACB">
      <w:pPr>
        <w:spacing w:after="0" w:line="360" w:lineRule="auto"/>
        <w:jc w:val="both"/>
        <w:rPr>
          <w:rFonts w:ascii="Arial" w:eastAsia="Times New Roman" w:hAnsi="Arial" w:cs="Arial"/>
          <w:b/>
          <w:kern w:val="0"/>
          <w:sz w:val="24"/>
          <w:szCs w:val="24"/>
          <w:lang w:val="es-ES" w:eastAsia="es-AR"/>
          <w14:ligatures w14:val="none"/>
        </w:rPr>
      </w:pPr>
    </w:p>
    <w:p w14:paraId="48D13830" w14:textId="77777777" w:rsidR="007B5ACB" w:rsidRPr="007B5ACB" w:rsidRDefault="007B5ACB" w:rsidP="007B5ACB">
      <w:pPr>
        <w:spacing w:after="0" w:line="360" w:lineRule="auto"/>
        <w:jc w:val="both"/>
        <w:rPr>
          <w:rFonts w:ascii="Arial" w:eastAsia="Times New Roman" w:hAnsi="Arial" w:cs="Arial"/>
          <w:b/>
          <w:kern w:val="0"/>
          <w:sz w:val="24"/>
          <w:szCs w:val="24"/>
          <w:lang w:val="es-ES" w:eastAsia="es-AR"/>
          <w14:ligatures w14:val="none"/>
        </w:rPr>
      </w:pPr>
    </w:p>
    <w:p w14:paraId="1D656C45" w14:textId="77777777" w:rsidR="007B5ACB" w:rsidRPr="007B5ACB" w:rsidRDefault="007B5ACB" w:rsidP="007B5ACB">
      <w:pPr>
        <w:spacing w:after="0" w:line="360" w:lineRule="auto"/>
        <w:jc w:val="both"/>
        <w:rPr>
          <w:rFonts w:ascii="Arial" w:eastAsia="Times New Roman" w:hAnsi="Arial" w:cs="Arial"/>
          <w:b/>
          <w:kern w:val="0"/>
          <w:sz w:val="24"/>
          <w:szCs w:val="24"/>
          <w:lang w:val="es-ES" w:eastAsia="es-AR"/>
          <w14:ligatures w14:val="none"/>
        </w:rPr>
      </w:pPr>
    </w:p>
    <w:p w14:paraId="56F75CF2" w14:textId="77777777" w:rsidR="007B5ACB" w:rsidRPr="007B5ACB" w:rsidRDefault="007B5ACB" w:rsidP="007B5ACB">
      <w:pPr>
        <w:spacing w:after="0" w:line="360" w:lineRule="auto"/>
        <w:jc w:val="both"/>
        <w:rPr>
          <w:rFonts w:ascii="Arial" w:eastAsia="Times New Roman" w:hAnsi="Arial" w:cs="Arial"/>
          <w:b/>
          <w:kern w:val="0"/>
          <w:sz w:val="24"/>
          <w:szCs w:val="24"/>
          <w:lang w:val="es-ES" w:eastAsia="es-AR"/>
          <w14:ligatures w14:val="none"/>
        </w:rPr>
      </w:pPr>
    </w:p>
    <w:p w14:paraId="6AB58D7F" w14:textId="77777777" w:rsidR="007B5ACB" w:rsidRPr="007B5ACB" w:rsidRDefault="007B5ACB" w:rsidP="007B5ACB">
      <w:pPr>
        <w:spacing w:after="0" w:line="360" w:lineRule="auto"/>
        <w:jc w:val="both"/>
        <w:rPr>
          <w:rFonts w:ascii="Arial" w:eastAsia="Times New Roman" w:hAnsi="Arial" w:cs="Arial"/>
          <w:b/>
          <w:kern w:val="0"/>
          <w:sz w:val="24"/>
          <w:szCs w:val="24"/>
          <w:lang w:val="es-ES" w:eastAsia="es-AR"/>
          <w14:ligatures w14:val="none"/>
        </w:rPr>
      </w:pPr>
    </w:p>
    <w:p w14:paraId="52023C51" w14:textId="77777777" w:rsidR="007B5ACB" w:rsidRPr="007B5ACB" w:rsidRDefault="007B5ACB" w:rsidP="007B5ACB">
      <w:pPr>
        <w:spacing w:after="0" w:line="360" w:lineRule="auto"/>
        <w:jc w:val="both"/>
        <w:rPr>
          <w:rFonts w:ascii="Arial" w:eastAsia="Times New Roman" w:hAnsi="Arial" w:cs="Arial"/>
          <w:b/>
          <w:kern w:val="0"/>
          <w:sz w:val="24"/>
          <w:szCs w:val="24"/>
          <w:lang w:val="es-ES" w:eastAsia="es-AR"/>
          <w14:ligatures w14:val="none"/>
        </w:rPr>
      </w:pPr>
      <w:r w:rsidRPr="007B5ACB">
        <w:rPr>
          <w:rFonts w:ascii="Arial" w:eastAsia="Times New Roman" w:hAnsi="Arial" w:cs="Arial"/>
          <w:b/>
          <w:kern w:val="0"/>
          <w:sz w:val="24"/>
          <w:szCs w:val="24"/>
          <w:lang w:val="es-ES" w:eastAsia="es-AR"/>
          <w14:ligatures w14:val="none"/>
        </w:rPr>
        <w:lastRenderedPageBreak/>
        <w:t>MARCO REFERENCIAL</w:t>
      </w:r>
    </w:p>
    <w:p w14:paraId="3AD0E0F1" w14:textId="77777777" w:rsidR="007B5ACB" w:rsidRPr="007B5ACB" w:rsidRDefault="007B5ACB" w:rsidP="007B5ACB">
      <w:pPr>
        <w:spacing w:after="0" w:line="360" w:lineRule="auto"/>
        <w:jc w:val="both"/>
        <w:rPr>
          <w:rFonts w:ascii="Arial" w:eastAsia="Calibri" w:hAnsi="Arial" w:cs="Arial"/>
          <w:kern w:val="0"/>
          <w:sz w:val="24"/>
          <w:szCs w:val="24"/>
          <w:lang w:val="es-ES"/>
          <w14:ligatures w14:val="none"/>
        </w:rPr>
      </w:pPr>
      <w:r w:rsidRPr="007B5ACB">
        <w:rPr>
          <w:rFonts w:ascii="Arial" w:eastAsia="Calibri" w:hAnsi="Arial" w:cs="Arial"/>
          <w:kern w:val="0"/>
          <w:sz w:val="24"/>
          <w:szCs w:val="24"/>
          <w:lang w:val="es-ES"/>
          <w14:ligatures w14:val="none"/>
        </w:rPr>
        <w:t xml:space="preserve">          El Diseño Curricular expresa que se pone en cuestión desde su marco conceptual, la existencia de miradas dicotómicas heredadas de la modernidad, que fragmentan la realidad. La dicotomía teoría/práctica es una de las divisiones más consistentes. Diseño Curricular para la formación docente, 2009). Alfabetización inicial </w:t>
      </w:r>
      <w:r w:rsidRPr="007B5ACB">
        <w:rPr>
          <w:rFonts w:ascii="Arial" w:eastAsia="Times New Roman" w:hAnsi="Arial" w:cs="Arial"/>
          <w:kern w:val="0"/>
          <w:sz w:val="24"/>
          <w:szCs w:val="24"/>
          <w:lang w:val="es-ES" w:eastAsia="es-AR"/>
          <w14:ligatures w14:val="none"/>
        </w:rPr>
        <w:t>propone una articulación reflexiva entre la teoría y la práctica permitiendo analizar desde el Taller de Práctica II</w:t>
      </w:r>
      <w:r w:rsidRPr="007B5ACB">
        <w:rPr>
          <w:rFonts w:ascii="Arial" w:eastAsia="Calibri" w:hAnsi="Arial" w:cs="Arial"/>
          <w:kern w:val="0"/>
          <w:sz w:val="24"/>
          <w:szCs w:val="24"/>
          <w:lang w:val="es-ES"/>
          <w14:ligatures w14:val="none"/>
        </w:rPr>
        <w:t xml:space="preserve"> experiencias escolares situadas que permiten la vinculación con marcos teóricos. </w:t>
      </w:r>
    </w:p>
    <w:p w14:paraId="7A525E81" w14:textId="77777777" w:rsidR="007B5ACB" w:rsidRPr="007B5ACB" w:rsidRDefault="007B5ACB" w:rsidP="007B5ACB">
      <w:pPr>
        <w:autoSpaceDE w:val="0"/>
        <w:autoSpaceDN w:val="0"/>
        <w:adjustRightInd w:val="0"/>
        <w:spacing w:after="0" w:line="360" w:lineRule="auto"/>
        <w:jc w:val="both"/>
        <w:rPr>
          <w:rFonts w:ascii="Arial" w:eastAsia="Calibri" w:hAnsi="Arial" w:cs="Arial"/>
          <w:kern w:val="0"/>
          <w:sz w:val="24"/>
          <w:szCs w:val="24"/>
          <w:lang w:val="es-ES"/>
          <w14:ligatures w14:val="none"/>
        </w:rPr>
      </w:pPr>
      <w:r w:rsidRPr="007B5ACB">
        <w:rPr>
          <w:rFonts w:ascii="Arial" w:eastAsia="Calibri" w:hAnsi="Arial" w:cs="Arial"/>
          <w:kern w:val="0"/>
          <w:sz w:val="24"/>
          <w:szCs w:val="24"/>
          <w:lang w:val="es-ES"/>
          <w14:ligatures w14:val="none"/>
        </w:rPr>
        <w:t xml:space="preserve">      La organización curricular presenta el formato materia cuatrimestral. P</w:t>
      </w:r>
      <w:r w:rsidRPr="007B5ACB">
        <w:rPr>
          <w:rFonts w:ascii="Arial" w:eastAsia="Calibri" w:hAnsi="Arial" w:cs="Arial"/>
          <w:kern w:val="0"/>
          <w:sz w:val="24"/>
          <w:szCs w:val="24"/>
          <w:lang w:val="es-ES" w:eastAsia="es-AR"/>
          <w14:ligatures w14:val="none"/>
        </w:rPr>
        <w:t>or su ubicación en el D.C.J pertenece al campo de la formación específica, y se cursa en el segundo cuatrimestre del tercer año de la carrera. Permite poner en diálogo marcos teóricos, problemas, situaciones, saberes, reflexiones, con espacios de primer año: Didáctica general, Taller de expresión oral/escrita y otros. De segundo, con Taller de Práctica II, Literatura y su didáctica; lengua y su didáctica de tercer año y el Taller de práctica III de tercer año.  En este sentido, el</w:t>
      </w:r>
      <w:r w:rsidRPr="007B5ACB">
        <w:rPr>
          <w:rFonts w:ascii="Arial" w:eastAsia="Calibri" w:hAnsi="Arial" w:cs="Arial"/>
          <w:kern w:val="0"/>
          <w:sz w:val="24"/>
          <w:szCs w:val="24"/>
          <w:lang w:val="es-ES"/>
          <w14:ligatures w14:val="none"/>
        </w:rPr>
        <w:t xml:space="preserve"> D.J. C presenta formatos curriculares que pueden combinarse entre sí y potenciar aprendizajes. Pueden ponerse en diálogo espacios y articular horizontal y verticalmente los contenidos </w:t>
      </w:r>
      <w:r w:rsidRPr="007B5ACB">
        <w:rPr>
          <w:rFonts w:ascii="Arial" w:eastAsia="Times New Roman" w:hAnsi="Arial" w:cs="Arial"/>
          <w:color w:val="212121"/>
          <w:kern w:val="0"/>
          <w:sz w:val="24"/>
          <w:szCs w:val="24"/>
          <w:lang w:val="es-ES" w:eastAsia="es-AR"/>
          <w14:ligatures w14:val="none"/>
        </w:rPr>
        <w:t xml:space="preserve">resignificando y </w:t>
      </w:r>
      <w:r w:rsidRPr="007B5ACB">
        <w:rPr>
          <w:rFonts w:ascii="Arial" w:eastAsia="Calibri" w:hAnsi="Arial" w:cs="Arial"/>
          <w:kern w:val="0"/>
          <w:sz w:val="24"/>
          <w:szCs w:val="24"/>
          <w:lang w:val="es-ES"/>
          <w14:ligatures w14:val="none"/>
        </w:rPr>
        <w:t>r</w:t>
      </w:r>
      <w:r w:rsidRPr="007B5ACB">
        <w:rPr>
          <w:rFonts w:ascii="Arial" w:eastAsia="Times New Roman" w:hAnsi="Arial" w:cs="Arial"/>
          <w:color w:val="212121"/>
          <w:kern w:val="0"/>
          <w:sz w:val="24"/>
          <w:szCs w:val="24"/>
          <w:lang w:val="es-ES" w:eastAsia="es-AR"/>
          <w14:ligatures w14:val="none"/>
        </w:rPr>
        <w:t>etomando</w:t>
      </w:r>
      <w:r w:rsidRPr="007B5ACB">
        <w:rPr>
          <w:rFonts w:ascii="Arial" w:eastAsia="Calibri" w:hAnsi="Arial" w:cs="Arial"/>
          <w:kern w:val="0"/>
          <w:sz w:val="24"/>
          <w:szCs w:val="24"/>
          <w:lang w:val="es-ES"/>
          <w14:ligatures w14:val="none"/>
        </w:rPr>
        <w:t xml:space="preserve"> espiraladamente las herramientas previstas. </w:t>
      </w:r>
    </w:p>
    <w:p w14:paraId="45007CB7" w14:textId="77777777" w:rsidR="007B5ACB" w:rsidRPr="007B5ACB" w:rsidRDefault="007B5ACB" w:rsidP="007B5ACB">
      <w:pPr>
        <w:spacing w:after="0" w:line="360" w:lineRule="auto"/>
        <w:jc w:val="both"/>
        <w:rPr>
          <w:rFonts w:ascii="Arial" w:eastAsia="Calibri" w:hAnsi="Arial" w:cs="Arial"/>
          <w:kern w:val="0"/>
          <w:sz w:val="24"/>
          <w:szCs w:val="24"/>
          <w:lang w:val="es-ES"/>
          <w14:ligatures w14:val="none"/>
        </w:rPr>
      </w:pPr>
      <w:r w:rsidRPr="007B5ACB">
        <w:rPr>
          <w:rFonts w:ascii="Arial" w:eastAsia="Calibri" w:hAnsi="Arial" w:cs="Arial"/>
          <w:kern w:val="0"/>
          <w:sz w:val="24"/>
          <w:szCs w:val="24"/>
          <w:lang w:val="es-ES"/>
          <w14:ligatures w14:val="none"/>
        </w:rPr>
        <w:t xml:space="preserve">             La formación en Educación Inicial implica replantear abordajes y contenidos de alfabetización, elaboración de materiales didácticos y propuestas en el marco de políticas educativas. </w:t>
      </w:r>
    </w:p>
    <w:p w14:paraId="3EBD4A14" w14:textId="77777777" w:rsidR="007B5ACB" w:rsidRPr="007B5ACB" w:rsidRDefault="007B5ACB" w:rsidP="007B5ACB">
      <w:pPr>
        <w:spacing w:after="0" w:line="360" w:lineRule="auto"/>
        <w:jc w:val="both"/>
        <w:rPr>
          <w:rFonts w:ascii="Arial" w:eastAsia="Calibri" w:hAnsi="Arial" w:cs="Arial"/>
          <w:kern w:val="0"/>
          <w:sz w:val="24"/>
          <w:szCs w:val="24"/>
          <w:lang w:val="es-ES"/>
          <w14:ligatures w14:val="none"/>
        </w:rPr>
      </w:pPr>
      <w:r w:rsidRPr="007B5ACB">
        <w:rPr>
          <w:rFonts w:ascii="Arial" w:eastAsia="Calibri" w:hAnsi="Arial" w:cs="Arial"/>
          <w:kern w:val="0"/>
          <w:sz w:val="24"/>
          <w:szCs w:val="24"/>
          <w:lang w:val="es-ES"/>
          <w14:ligatures w14:val="none"/>
        </w:rPr>
        <w:t xml:space="preserve">Observar y analizar clases en escuelas destino que determina el Taller de Práctica III (y el Taller de la Práctica II, de segundo año) para luego producir propias intervenciones dando cuenta de una visión superadora de los problemas específicos de la alfabetización inicial que se plasmarán en la trasposición didáctica. </w:t>
      </w:r>
    </w:p>
    <w:p w14:paraId="7ECFB3AF" w14:textId="77777777" w:rsidR="007B5ACB" w:rsidRPr="007B5ACB" w:rsidRDefault="007B5ACB" w:rsidP="007B5ACB">
      <w:pPr>
        <w:autoSpaceDE w:val="0"/>
        <w:autoSpaceDN w:val="0"/>
        <w:adjustRightInd w:val="0"/>
        <w:spacing w:after="0" w:line="360" w:lineRule="auto"/>
        <w:jc w:val="both"/>
        <w:rPr>
          <w:rFonts w:ascii="Arial" w:eastAsia="Calibri" w:hAnsi="Arial" w:cs="Arial"/>
          <w:kern w:val="0"/>
          <w:sz w:val="24"/>
          <w:szCs w:val="24"/>
          <w:lang w:val="es-ES"/>
          <w14:ligatures w14:val="none"/>
        </w:rPr>
      </w:pPr>
      <w:r w:rsidRPr="007B5ACB">
        <w:rPr>
          <w:rFonts w:ascii="Arial" w:eastAsia="Calibri" w:hAnsi="Arial" w:cs="Arial"/>
          <w:color w:val="000000"/>
          <w:kern w:val="0"/>
          <w:sz w:val="24"/>
          <w:szCs w:val="24"/>
          <w:lang w:val="es-ES"/>
          <w14:ligatures w14:val="none"/>
        </w:rPr>
        <w:t xml:space="preserve">            De acuerdo a lo que plantea el DCJ (2009) de la </w:t>
      </w:r>
      <w:r w:rsidRPr="007B5ACB">
        <w:rPr>
          <w:rFonts w:ascii="Arial" w:eastAsia="Calibri" w:hAnsi="Arial" w:cs="Arial"/>
          <w:kern w:val="0"/>
          <w:sz w:val="24"/>
          <w:szCs w:val="24"/>
          <w:lang w:val="es-ES"/>
          <w14:ligatures w14:val="none"/>
        </w:rPr>
        <w:t xml:space="preserve">“alfabetización inicial dependen en buena medida: la </w:t>
      </w:r>
      <w:r w:rsidRPr="007B5ACB">
        <w:rPr>
          <w:rFonts w:ascii="Arial" w:eastAsia="Calibri" w:hAnsi="Arial" w:cs="Arial"/>
          <w:i/>
          <w:iCs/>
          <w:kern w:val="0"/>
          <w:sz w:val="24"/>
          <w:szCs w:val="24"/>
          <w:lang w:val="es-ES"/>
          <w14:ligatures w14:val="none"/>
        </w:rPr>
        <w:t>alfabetización avanzada</w:t>
      </w:r>
      <w:r w:rsidRPr="007B5ACB">
        <w:rPr>
          <w:rFonts w:ascii="Arial" w:eastAsia="Calibri" w:hAnsi="Arial" w:cs="Arial"/>
          <w:kern w:val="0"/>
          <w:sz w:val="24"/>
          <w:szCs w:val="24"/>
          <w:lang w:val="es-ES"/>
          <w14:ligatures w14:val="none"/>
        </w:rPr>
        <w:t xml:space="preserve">, la </w:t>
      </w:r>
      <w:r w:rsidRPr="007B5ACB">
        <w:rPr>
          <w:rFonts w:ascii="Arial" w:eastAsia="Calibri" w:hAnsi="Arial" w:cs="Arial"/>
          <w:i/>
          <w:iCs/>
          <w:kern w:val="0"/>
          <w:sz w:val="24"/>
          <w:szCs w:val="24"/>
          <w:lang w:val="es-ES"/>
          <w14:ligatures w14:val="none"/>
        </w:rPr>
        <w:t xml:space="preserve">alfabetización integral </w:t>
      </w:r>
      <w:r w:rsidRPr="007B5ACB">
        <w:rPr>
          <w:rFonts w:ascii="Arial" w:eastAsia="Calibri" w:hAnsi="Arial" w:cs="Arial"/>
          <w:kern w:val="0"/>
          <w:sz w:val="24"/>
          <w:szCs w:val="24"/>
          <w:lang w:val="es-ES"/>
          <w14:ligatures w14:val="none"/>
        </w:rPr>
        <w:t xml:space="preserve">y la </w:t>
      </w:r>
      <w:r w:rsidRPr="007B5ACB">
        <w:rPr>
          <w:rFonts w:ascii="Arial" w:eastAsia="Calibri" w:hAnsi="Arial" w:cs="Arial"/>
          <w:i/>
          <w:iCs/>
          <w:kern w:val="0"/>
          <w:sz w:val="24"/>
          <w:szCs w:val="24"/>
          <w:lang w:val="es-ES"/>
          <w14:ligatures w14:val="none"/>
        </w:rPr>
        <w:t xml:space="preserve">alfabetización académica </w:t>
      </w:r>
      <w:r w:rsidRPr="007B5ACB">
        <w:rPr>
          <w:rFonts w:ascii="Arial" w:eastAsia="Calibri" w:hAnsi="Arial" w:cs="Arial"/>
          <w:kern w:val="0"/>
          <w:sz w:val="24"/>
          <w:szCs w:val="24"/>
          <w:lang w:val="es-ES"/>
          <w14:ligatures w14:val="none"/>
        </w:rPr>
        <w:t xml:space="preserve">(o en Formación Docente para los IFD) porque constituye la base común a todas las áreas, campos del saber y, por supuesto, de la vida cotidiana y sus haceres.” (p.71). La alfabetización temprana es un concepto que incluye aspectos sociales e inclusivos ya que requiere de la interacción social. </w:t>
      </w:r>
    </w:p>
    <w:p w14:paraId="012D394A" w14:textId="77777777" w:rsidR="007B5ACB" w:rsidRPr="007B5ACB" w:rsidRDefault="007B5ACB" w:rsidP="007B5ACB">
      <w:pPr>
        <w:autoSpaceDE w:val="0"/>
        <w:autoSpaceDN w:val="0"/>
        <w:adjustRightInd w:val="0"/>
        <w:spacing w:after="0" w:line="360" w:lineRule="auto"/>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ES"/>
          <w14:ligatures w14:val="none"/>
        </w:rPr>
        <w:lastRenderedPageBreak/>
        <w:t xml:space="preserve">    El Diseño Curricular de Educación Inicial de la provincia de Santa Fe (2023), establece la Alfabetización Inicial en el Ámbito de Experiencias como una práctica social de lectura y escritura, implementando el Plan Raíz de alfabetización desde un enfoque equilibrador. </w:t>
      </w:r>
      <w:r w:rsidRPr="007B5ACB">
        <w:rPr>
          <w:rFonts w:ascii="Arial" w:eastAsia="Calibri" w:hAnsi="Arial" w:cs="Arial"/>
          <w:kern w:val="0"/>
          <w:sz w:val="24"/>
          <w:szCs w:val="24"/>
          <w:lang w:val="es-AR"/>
          <w14:ligatures w14:val="none"/>
        </w:rPr>
        <w:t>La alfabetización inicial es una práctica social histórica que se refiere a la adquisición de la lengua escrita. La alfabetización es un continuum que se inicia en la primera infancia y se desarrolla durante toda la vida. ¿La lectura de textos literarios permite inventar y recrear otros mundos e ingresar a la imaginación? ¿Los niños y las niñas que ingresan tempranamente a estas prácticas adquieren cono</w:t>
      </w:r>
      <w:r w:rsidRPr="007B5ACB">
        <w:rPr>
          <w:rFonts w:ascii="Arial" w:eastAsia="Calibri" w:hAnsi="Arial" w:cs="Arial"/>
          <w:kern w:val="0"/>
          <w:sz w:val="24"/>
          <w:szCs w:val="24"/>
          <w:lang w:val="es-AR"/>
          <w14:ligatures w14:val="none"/>
        </w:rPr>
        <w:softHyphen/>
        <w:t xml:space="preserve">cimiento sobre la escritura? Al decir de Jacques Rancière, citado por María Emilia López (2018, p. 24): </w:t>
      </w:r>
    </w:p>
    <w:p w14:paraId="3EFB70F9" w14:textId="77777777" w:rsidR="007B5ACB" w:rsidRPr="007B5ACB" w:rsidRDefault="007B5ACB" w:rsidP="007B5ACB">
      <w:pPr>
        <w:autoSpaceDE w:val="0"/>
        <w:autoSpaceDN w:val="0"/>
        <w:adjustRightInd w:val="0"/>
        <w:spacing w:after="0" w:line="360" w:lineRule="auto"/>
        <w:jc w:val="both"/>
        <w:rPr>
          <w:rFonts w:ascii="Arial" w:eastAsia="Calibri" w:hAnsi="Arial" w:cs="Arial"/>
          <w:i/>
          <w:iCs/>
          <w:kern w:val="0"/>
          <w:sz w:val="24"/>
          <w:szCs w:val="24"/>
          <w:lang w:val="es-AR"/>
          <w14:ligatures w14:val="none"/>
        </w:rPr>
      </w:pPr>
      <w:r w:rsidRPr="007B5ACB">
        <w:rPr>
          <w:rFonts w:ascii="Arial" w:eastAsia="Calibri" w:hAnsi="Arial" w:cs="Arial"/>
          <w:i/>
          <w:iCs/>
          <w:kern w:val="0"/>
          <w:sz w:val="24"/>
          <w:szCs w:val="24"/>
          <w:lang w:val="es-AR"/>
          <w14:ligatures w14:val="none"/>
        </w:rPr>
        <w:t>«Al nacer los niños comienzan a hacer inmediatamente el más difícil de los apren</w:t>
      </w:r>
      <w:r w:rsidRPr="007B5ACB">
        <w:rPr>
          <w:rFonts w:ascii="Arial" w:eastAsia="Calibri" w:hAnsi="Arial" w:cs="Arial"/>
          <w:i/>
          <w:iCs/>
          <w:kern w:val="0"/>
          <w:sz w:val="24"/>
          <w:szCs w:val="24"/>
          <w:lang w:val="es-AR"/>
          <w14:ligatures w14:val="none"/>
        </w:rPr>
        <w:softHyphen/>
        <w:t xml:space="preserve">dizajes: comprender los signos intercambiados por los seres humanos a su alrededor y apropiárselos para hacerse comprender por los demás. Lo hacen según su propio método, que es el método de todo ser parlante: no comenzando por el comienzo, sino insertándose siempre en un tejido de circulación que ya ha comenzado». </w:t>
      </w:r>
    </w:p>
    <w:p w14:paraId="4F29D6ED" w14:textId="77777777" w:rsidR="007B5ACB" w:rsidRPr="007B5ACB" w:rsidRDefault="007B5ACB" w:rsidP="007B5ACB">
      <w:pPr>
        <w:spacing w:after="0" w:line="360" w:lineRule="auto"/>
        <w:jc w:val="both"/>
        <w:rPr>
          <w:rFonts w:ascii="Arial" w:eastAsia="Calibri" w:hAnsi="Arial" w:cs="Arial"/>
          <w:kern w:val="0"/>
          <w:sz w:val="24"/>
          <w:szCs w:val="24"/>
          <w:lang w:val="es-ES"/>
          <w14:ligatures w14:val="none"/>
        </w:rPr>
      </w:pPr>
      <w:r w:rsidRPr="007B5ACB">
        <w:rPr>
          <w:rFonts w:ascii="Arial" w:eastAsia="Calibri" w:hAnsi="Arial" w:cs="Arial"/>
          <w:kern w:val="0"/>
          <w:sz w:val="24"/>
          <w:szCs w:val="24"/>
          <w:lang w:val="es-ES"/>
          <w14:ligatures w14:val="none"/>
        </w:rPr>
        <w:t xml:space="preserve">   Los futuros docentes conocerán métodos y enfoques y podrán llevar a cabo un análisis de las posibles intervenciones a realizar en sus propias prácticas. </w:t>
      </w:r>
    </w:p>
    <w:p w14:paraId="13271891" w14:textId="77777777" w:rsidR="007B5ACB" w:rsidRPr="007B5ACB" w:rsidRDefault="007B5ACB" w:rsidP="007B5ACB">
      <w:pPr>
        <w:spacing w:after="0" w:line="360" w:lineRule="auto"/>
        <w:jc w:val="both"/>
        <w:rPr>
          <w:rFonts w:ascii="Arial" w:eastAsia="Calibri" w:hAnsi="Arial" w:cs="Arial"/>
          <w:kern w:val="0"/>
          <w:sz w:val="24"/>
          <w:szCs w:val="24"/>
          <w:lang w:val="es-ES"/>
          <w14:ligatures w14:val="none"/>
        </w:rPr>
      </w:pPr>
    </w:p>
    <w:p w14:paraId="5DE63DAD" w14:textId="77777777" w:rsidR="007B5ACB" w:rsidRPr="007B5ACB" w:rsidRDefault="007B5ACB" w:rsidP="007B5ACB">
      <w:pPr>
        <w:spacing w:after="0" w:line="360" w:lineRule="auto"/>
        <w:jc w:val="both"/>
        <w:rPr>
          <w:rFonts w:ascii="Arial" w:eastAsia="Times New Roman" w:hAnsi="Arial" w:cs="Arial"/>
          <w:kern w:val="0"/>
          <w:sz w:val="24"/>
          <w:szCs w:val="24"/>
          <w:lang w:val="es-ES" w:eastAsia="es-AR"/>
          <w14:ligatures w14:val="none"/>
        </w:rPr>
      </w:pPr>
      <w:r w:rsidRPr="007B5ACB">
        <w:rPr>
          <w:rFonts w:ascii="Arial" w:eastAsia="Times New Roman" w:hAnsi="Arial" w:cs="Arial"/>
          <w:b/>
          <w:kern w:val="0"/>
          <w:sz w:val="24"/>
          <w:szCs w:val="24"/>
          <w:lang w:val="es-ES" w:eastAsia="es-AR"/>
          <w14:ligatures w14:val="none"/>
        </w:rPr>
        <w:t>PROPÓSITOS:</w:t>
      </w:r>
      <w:r w:rsidRPr="007B5ACB">
        <w:rPr>
          <w:rFonts w:ascii="Arial" w:eastAsia="Times New Roman" w:hAnsi="Arial" w:cs="Arial"/>
          <w:kern w:val="0"/>
          <w:sz w:val="24"/>
          <w:szCs w:val="24"/>
          <w:lang w:val="es-ES" w:eastAsia="es-AR"/>
          <w14:ligatures w14:val="none"/>
        </w:rPr>
        <w:t xml:space="preserve"> </w:t>
      </w:r>
    </w:p>
    <w:p w14:paraId="64D90F3B" w14:textId="77777777" w:rsidR="007B5ACB" w:rsidRPr="007B5ACB" w:rsidRDefault="007B5ACB" w:rsidP="007B5ACB">
      <w:pPr>
        <w:numPr>
          <w:ilvl w:val="0"/>
          <w:numId w:val="2"/>
        </w:numPr>
        <w:spacing w:after="0" w:line="360" w:lineRule="auto"/>
        <w:contextualSpacing/>
        <w:jc w:val="both"/>
        <w:rPr>
          <w:rFonts w:ascii="Arial" w:eastAsia="Times New Roman" w:hAnsi="Arial" w:cs="Arial"/>
          <w:kern w:val="0"/>
          <w:sz w:val="24"/>
          <w:szCs w:val="24"/>
          <w:lang w:val="es-ES" w:eastAsia="es-AR"/>
          <w14:ligatures w14:val="none"/>
        </w:rPr>
      </w:pPr>
      <w:r w:rsidRPr="007B5ACB">
        <w:rPr>
          <w:rFonts w:ascii="Arial" w:eastAsia="Times New Roman" w:hAnsi="Arial" w:cs="Arial"/>
          <w:kern w:val="0"/>
          <w:sz w:val="24"/>
          <w:szCs w:val="24"/>
          <w:lang w:val="es-ES" w:eastAsia="es-AR"/>
          <w14:ligatures w14:val="none"/>
        </w:rPr>
        <w:t xml:space="preserve">Otorgar sentido a la función democratizadora del N.I. en el proceso de alfabetización inicial. </w:t>
      </w:r>
    </w:p>
    <w:p w14:paraId="762A2E29" w14:textId="77777777" w:rsidR="007B5ACB" w:rsidRPr="007B5ACB" w:rsidRDefault="007B5ACB" w:rsidP="007B5ACB">
      <w:pPr>
        <w:numPr>
          <w:ilvl w:val="0"/>
          <w:numId w:val="2"/>
        </w:numPr>
        <w:spacing w:after="0" w:line="360" w:lineRule="auto"/>
        <w:contextualSpacing/>
        <w:jc w:val="both"/>
        <w:rPr>
          <w:rFonts w:ascii="Arial" w:eastAsia="Times New Roman" w:hAnsi="Arial" w:cs="Arial"/>
          <w:kern w:val="0"/>
          <w:sz w:val="24"/>
          <w:szCs w:val="24"/>
          <w:lang w:val="es-ES" w:eastAsia="es-AR"/>
          <w14:ligatures w14:val="none"/>
        </w:rPr>
      </w:pPr>
      <w:r w:rsidRPr="007B5ACB">
        <w:rPr>
          <w:rFonts w:ascii="Arial" w:eastAsia="Times New Roman" w:hAnsi="Arial" w:cs="Arial"/>
          <w:kern w:val="0"/>
          <w:sz w:val="24"/>
          <w:szCs w:val="24"/>
          <w:lang w:val="es-ES" w:eastAsia="es-AR"/>
          <w14:ligatures w14:val="none"/>
        </w:rPr>
        <w:t xml:space="preserve">Construir marcos teóricos para comprender investigaciones del proceso de adquisición de la lengua escrita. </w:t>
      </w:r>
    </w:p>
    <w:p w14:paraId="4B39D208" w14:textId="77777777" w:rsidR="007B5ACB" w:rsidRPr="007B5ACB" w:rsidRDefault="007B5ACB" w:rsidP="007B5ACB">
      <w:pPr>
        <w:numPr>
          <w:ilvl w:val="0"/>
          <w:numId w:val="2"/>
        </w:numPr>
        <w:spacing w:after="0" w:line="360" w:lineRule="auto"/>
        <w:contextualSpacing/>
        <w:jc w:val="both"/>
        <w:rPr>
          <w:rFonts w:ascii="Arial" w:eastAsia="Times New Roman" w:hAnsi="Arial" w:cs="Arial"/>
          <w:kern w:val="0"/>
          <w:sz w:val="24"/>
          <w:szCs w:val="24"/>
          <w:lang w:val="es-ES" w:eastAsia="es-AR"/>
          <w14:ligatures w14:val="none"/>
        </w:rPr>
      </w:pPr>
      <w:r w:rsidRPr="007B5ACB">
        <w:rPr>
          <w:rFonts w:ascii="Arial" w:eastAsia="Times New Roman" w:hAnsi="Arial" w:cs="Arial"/>
          <w:color w:val="000000"/>
          <w:kern w:val="0"/>
          <w:sz w:val="24"/>
          <w:szCs w:val="24"/>
          <w:lang w:val="es-ES" w:eastAsia="es-AR"/>
          <w14:ligatures w14:val="none"/>
        </w:rPr>
        <w:t>Fomentar el análisis de los registros de clase para interpretarlos en relación a los marcos teóricos.</w:t>
      </w:r>
    </w:p>
    <w:p w14:paraId="043B4F8E" w14:textId="77777777" w:rsidR="007B5ACB" w:rsidRPr="007B5ACB" w:rsidRDefault="007B5ACB" w:rsidP="007B5ACB">
      <w:pPr>
        <w:pBdr>
          <w:bottom w:val="single" w:sz="18" w:space="1" w:color="943634"/>
        </w:pBdr>
        <w:shd w:val="clear" w:color="A6A6A6" w:fill="auto"/>
        <w:spacing w:after="200" w:line="360" w:lineRule="auto"/>
        <w:contextualSpacing/>
        <w:jc w:val="both"/>
        <w:rPr>
          <w:rFonts w:ascii="Arial" w:eastAsia="Calibri" w:hAnsi="Arial" w:cs="Arial"/>
          <w:b/>
          <w:color w:val="000000"/>
          <w:kern w:val="0"/>
          <w:sz w:val="24"/>
          <w:szCs w:val="24"/>
          <w:lang w:val="es-ES"/>
          <w14:ligatures w14:val="none"/>
        </w:rPr>
      </w:pPr>
    </w:p>
    <w:p w14:paraId="7267BB79" w14:textId="77777777" w:rsidR="007B5ACB" w:rsidRPr="007B5ACB" w:rsidRDefault="007B5ACB" w:rsidP="007B5ACB">
      <w:pPr>
        <w:pBdr>
          <w:bottom w:val="single" w:sz="18" w:space="1" w:color="943634"/>
        </w:pBdr>
        <w:shd w:val="clear" w:color="A6A6A6" w:fill="auto"/>
        <w:spacing w:after="200" w:line="360" w:lineRule="auto"/>
        <w:contextualSpacing/>
        <w:jc w:val="both"/>
        <w:rPr>
          <w:rFonts w:ascii="Arial" w:eastAsia="Calibri" w:hAnsi="Arial" w:cs="Arial"/>
          <w:b/>
          <w:color w:val="000000"/>
          <w:kern w:val="0"/>
          <w:sz w:val="24"/>
          <w:szCs w:val="24"/>
          <w:lang w:val="es-ES"/>
          <w14:ligatures w14:val="none"/>
        </w:rPr>
      </w:pPr>
      <w:r w:rsidRPr="007B5ACB">
        <w:rPr>
          <w:rFonts w:ascii="Arial" w:eastAsia="Calibri" w:hAnsi="Arial" w:cs="Arial"/>
          <w:b/>
          <w:color w:val="000000"/>
          <w:kern w:val="0"/>
          <w:sz w:val="24"/>
          <w:szCs w:val="24"/>
          <w:lang w:val="es-ES"/>
          <w14:ligatures w14:val="none"/>
        </w:rPr>
        <w:t>CONTENIDOS:</w:t>
      </w:r>
    </w:p>
    <w:p w14:paraId="108FF657" w14:textId="77777777" w:rsidR="007B5ACB" w:rsidRPr="007B5ACB" w:rsidRDefault="007B5ACB" w:rsidP="007B5ACB">
      <w:pPr>
        <w:autoSpaceDE w:val="0"/>
        <w:autoSpaceDN w:val="0"/>
        <w:adjustRightInd w:val="0"/>
        <w:spacing w:after="200" w:line="360" w:lineRule="auto"/>
        <w:jc w:val="both"/>
        <w:rPr>
          <w:rFonts w:ascii="Arial" w:eastAsia="Calibri" w:hAnsi="Arial" w:cs="Arial"/>
          <w:b/>
          <w:kern w:val="0"/>
          <w:sz w:val="24"/>
          <w:szCs w:val="24"/>
          <w:lang w:val="es-ES"/>
          <w14:ligatures w14:val="none"/>
        </w:rPr>
      </w:pPr>
    </w:p>
    <w:p w14:paraId="7DEA11F0" w14:textId="77777777" w:rsidR="007B5ACB" w:rsidRPr="007B5ACB" w:rsidRDefault="007B5ACB" w:rsidP="007B5ACB">
      <w:pPr>
        <w:autoSpaceDE w:val="0"/>
        <w:autoSpaceDN w:val="0"/>
        <w:adjustRightInd w:val="0"/>
        <w:spacing w:after="200" w:line="360" w:lineRule="auto"/>
        <w:jc w:val="both"/>
        <w:rPr>
          <w:rFonts w:ascii="Arial" w:eastAsia="MS Mincho" w:hAnsi="Arial" w:cs="Arial"/>
          <w:kern w:val="0"/>
          <w:sz w:val="24"/>
          <w:szCs w:val="24"/>
          <w:lang w:val="es-AR" w:eastAsia="ja-JP"/>
          <w14:ligatures w14:val="none"/>
        </w:rPr>
      </w:pPr>
      <w:r w:rsidRPr="007B5ACB">
        <w:rPr>
          <w:rFonts w:ascii="Arial" w:eastAsia="Calibri" w:hAnsi="Arial" w:cs="Arial"/>
          <w:b/>
          <w:kern w:val="0"/>
          <w:sz w:val="24"/>
          <w:szCs w:val="24"/>
          <w:lang w:val="es-ES"/>
          <w14:ligatures w14:val="none"/>
        </w:rPr>
        <w:t xml:space="preserve">EJE I: </w:t>
      </w:r>
      <w:r w:rsidRPr="007B5ACB">
        <w:rPr>
          <w:rFonts w:ascii="Arial" w:eastAsia="Calibri" w:hAnsi="Arial" w:cs="Arial"/>
          <w:b/>
          <w:iCs/>
          <w:kern w:val="0"/>
          <w:sz w:val="24"/>
          <w:szCs w:val="24"/>
          <w:lang w:val="es-ES" w:eastAsia="ja-JP"/>
          <w14:ligatures w14:val="none"/>
        </w:rPr>
        <w:t>Concepto de Alfabetización</w:t>
      </w:r>
    </w:p>
    <w:p w14:paraId="17BF1615" w14:textId="77777777" w:rsidR="007B5ACB" w:rsidRPr="007B5ACB" w:rsidRDefault="007B5ACB" w:rsidP="007B5ACB">
      <w:pPr>
        <w:autoSpaceDE w:val="0"/>
        <w:autoSpaceDN w:val="0"/>
        <w:adjustRightInd w:val="0"/>
        <w:spacing w:after="200" w:line="360" w:lineRule="auto"/>
        <w:jc w:val="both"/>
        <w:rPr>
          <w:rFonts w:ascii="Arial" w:eastAsia="MS Mincho" w:hAnsi="Arial" w:cs="Arial"/>
          <w:kern w:val="0"/>
          <w:sz w:val="24"/>
          <w:szCs w:val="24"/>
          <w:lang w:val="es-AR"/>
          <w14:ligatures w14:val="none"/>
        </w:rPr>
      </w:pPr>
      <w:r w:rsidRPr="007B5ACB">
        <w:rPr>
          <w:rFonts w:ascii="Arial" w:eastAsia="MS Mincho" w:hAnsi="Arial" w:cs="Arial"/>
          <w:kern w:val="0"/>
          <w:sz w:val="24"/>
          <w:szCs w:val="24"/>
          <w:lang w:val="es-AR" w:eastAsia="ja-JP"/>
          <w14:ligatures w14:val="none"/>
        </w:rPr>
        <w:t xml:space="preserve">Breve historia de la escritura hasta llegar al sistema alfabético. </w:t>
      </w:r>
      <w:r w:rsidRPr="007B5ACB">
        <w:rPr>
          <w:rFonts w:ascii="Arial" w:eastAsia="MS Mincho" w:hAnsi="Arial" w:cs="Arial"/>
          <w:kern w:val="0"/>
          <w:sz w:val="24"/>
          <w:szCs w:val="24"/>
          <w:lang w:val="es-AR"/>
          <w14:ligatures w14:val="none"/>
        </w:rPr>
        <w:t>Definición de alfabetización de la UNESCO.</w:t>
      </w:r>
      <w:r w:rsidRPr="007B5ACB">
        <w:rPr>
          <w:rFonts w:ascii="Arial" w:eastAsia="MS Mincho" w:hAnsi="Arial" w:cs="Arial"/>
          <w:kern w:val="0"/>
          <w:sz w:val="24"/>
          <w:szCs w:val="24"/>
          <w:lang w:val="es-AR" w:eastAsia="ja-JP"/>
          <w14:ligatures w14:val="none"/>
        </w:rPr>
        <w:t xml:space="preserve"> Instancias y etapas de desarrollo. </w:t>
      </w:r>
      <w:r w:rsidRPr="007B5ACB">
        <w:rPr>
          <w:rFonts w:ascii="Arial" w:eastAsia="MS Mincho" w:hAnsi="Arial" w:cs="Arial"/>
          <w:kern w:val="0"/>
          <w:sz w:val="24"/>
          <w:szCs w:val="24"/>
          <w:lang w:val="es-AR"/>
          <w14:ligatures w14:val="none"/>
        </w:rPr>
        <w:t xml:space="preserve">Alfabetización </w:t>
      </w:r>
      <w:r w:rsidRPr="007B5ACB">
        <w:rPr>
          <w:rFonts w:ascii="Arial" w:eastAsia="MS Mincho" w:hAnsi="Arial" w:cs="Arial"/>
          <w:kern w:val="0"/>
          <w:sz w:val="24"/>
          <w:szCs w:val="24"/>
          <w:lang w:val="es-AR" w:eastAsia="ja-JP"/>
          <w14:ligatures w14:val="none"/>
        </w:rPr>
        <w:t>e</w:t>
      </w:r>
      <w:r w:rsidRPr="007B5ACB">
        <w:rPr>
          <w:rFonts w:ascii="Arial" w:eastAsia="MS Mincho" w:hAnsi="Arial" w:cs="Arial"/>
          <w:kern w:val="0"/>
          <w:sz w:val="24"/>
          <w:szCs w:val="24"/>
          <w:lang w:val="es-AR"/>
          <w14:ligatures w14:val="none"/>
        </w:rPr>
        <w:t xml:space="preserve">mergente, inicial, avanzada y académica. Alfabetización inicial: </w:t>
      </w:r>
      <w:r w:rsidRPr="007B5ACB">
        <w:rPr>
          <w:rFonts w:ascii="Arial" w:eastAsia="MS Mincho" w:hAnsi="Arial" w:cs="Arial"/>
          <w:kern w:val="0"/>
          <w:sz w:val="24"/>
          <w:szCs w:val="24"/>
          <w:lang w:val="es-ES"/>
          <w14:ligatures w14:val="none"/>
        </w:rPr>
        <w:t>¿</w:t>
      </w:r>
      <w:r w:rsidRPr="007B5ACB">
        <w:rPr>
          <w:rFonts w:ascii="Arial" w:eastAsia="MS Mincho" w:hAnsi="Arial" w:cs="Arial"/>
          <w:kern w:val="0"/>
          <w:sz w:val="24"/>
          <w:szCs w:val="24"/>
          <w:lang w:val="es-AR"/>
          <w14:ligatures w14:val="none"/>
        </w:rPr>
        <w:t xml:space="preserve">decodificar o </w:t>
      </w:r>
      <w:r w:rsidRPr="007B5ACB">
        <w:rPr>
          <w:rFonts w:ascii="Arial" w:eastAsia="MS Mincho" w:hAnsi="Arial" w:cs="Arial"/>
          <w:kern w:val="0"/>
          <w:sz w:val="24"/>
          <w:szCs w:val="24"/>
          <w:lang w:val="es-AR"/>
          <w14:ligatures w14:val="none"/>
        </w:rPr>
        <w:lastRenderedPageBreak/>
        <w:t xml:space="preserve">interpretar? </w:t>
      </w:r>
      <w:r w:rsidRPr="007B5ACB">
        <w:rPr>
          <w:rFonts w:ascii="Arial" w:eastAsia="MS Mincho" w:hAnsi="Arial" w:cs="Arial"/>
          <w:kern w:val="0"/>
          <w:sz w:val="24"/>
          <w:szCs w:val="24"/>
          <w:lang w:val="es-AR" w:eastAsia="ja-JP"/>
          <w14:ligatures w14:val="none"/>
        </w:rPr>
        <w:t>El proyecto alfabetizador. El Plan Raíz, plan de alfabetización inicial provincial.</w:t>
      </w:r>
    </w:p>
    <w:p w14:paraId="18BEDAB4" w14:textId="77777777" w:rsidR="007B5ACB" w:rsidRPr="007B5ACB" w:rsidRDefault="007B5ACB" w:rsidP="007B5ACB">
      <w:pPr>
        <w:autoSpaceDE w:val="0"/>
        <w:autoSpaceDN w:val="0"/>
        <w:adjustRightInd w:val="0"/>
        <w:spacing w:after="200" w:line="360" w:lineRule="auto"/>
        <w:jc w:val="both"/>
        <w:rPr>
          <w:rFonts w:ascii="Arial" w:eastAsia="Calibri" w:hAnsi="Arial" w:cs="Arial"/>
          <w:b/>
          <w:kern w:val="0"/>
          <w:sz w:val="24"/>
          <w:szCs w:val="24"/>
          <w:lang w:val="es-ES"/>
          <w14:ligatures w14:val="none"/>
        </w:rPr>
      </w:pPr>
      <w:r w:rsidRPr="007B5ACB">
        <w:rPr>
          <w:rFonts w:ascii="Arial" w:eastAsia="Calibri" w:hAnsi="Arial" w:cs="Arial"/>
          <w:b/>
          <w:kern w:val="0"/>
          <w:sz w:val="24"/>
          <w:szCs w:val="24"/>
          <w:lang w:val="es-ES"/>
          <w14:ligatures w14:val="none"/>
        </w:rPr>
        <w:t>EJE II: Didáctica de la Alfabetización Inicial</w:t>
      </w:r>
    </w:p>
    <w:p w14:paraId="6CD8F245" w14:textId="77777777" w:rsidR="007B5ACB" w:rsidRPr="007B5ACB" w:rsidRDefault="007B5ACB" w:rsidP="007B5ACB">
      <w:pPr>
        <w:spacing w:after="0" w:line="360" w:lineRule="auto"/>
        <w:contextualSpacing/>
        <w:jc w:val="both"/>
        <w:rPr>
          <w:rFonts w:ascii="Arial" w:eastAsia="MS Mincho" w:hAnsi="Arial" w:cs="Arial"/>
          <w:kern w:val="0"/>
          <w:sz w:val="24"/>
          <w:szCs w:val="24"/>
          <w:lang w:val="es-AR"/>
          <w14:ligatures w14:val="none"/>
        </w:rPr>
      </w:pPr>
      <w:r w:rsidRPr="007B5ACB">
        <w:rPr>
          <w:rFonts w:ascii="Arial" w:eastAsia="MS Mincho" w:hAnsi="Arial" w:cs="Arial"/>
          <w:kern w:val="0"/>
          <w:sz w:val="24"/>
          <w:szCs w:val="24"/>
          <w:lang w:val="es-AR" w:eastAsia="ja-JP"/>
          <w14:ligatures w14:val="none"/>
        </w:rPr>
        <w:t>Métodos y enfoques de enseñanza. Métodos analíticos y sintéticos. Enfoques psicolingüísticos. Escuchar y hablar en el aula. Leer y escribir como procesos lingüístico cognitivos. El enfoque equilibrador.  Las escrituras infantiles. Etapas. Hipótesis.</w:t>
      </w:r>
    </w:p>
    <w:p w14:paraId="59D33AD3" w14:textId="77777777" w:rsidR="007B5ACB" w:rsidRPr="007B5ACB" w:rsidRDefault="007B5ACB" w:rsidP="007B5ACB">
      <w:pPr>
        <w:spacing w:after="0" w:line="360" w:lineRule="auto"/>
        <w:contextualSpacing/>
        <w:jc w:val="both"/>
        <w:rPr>
          <w:rFonts w:ascii="Arial" w:eastAsia="Calibri" w:hAnsi="Arial" w:cs="Arial"/>
          <w:kern w:val="0"/>
          <w:sz w:val="24"/>
          <w:szCs w:val="24"/>
          <w:lang w:val="es-ES"/>
          <w14:ligatures w14:val="none"/>
        </w:rPr>
      </w:pPr>
      <w:r w:rsidRPr="007B5ACB">
        <w:rPr>
          <w:rFonts w:ascii="Arial" w:eastAsia="MS Mincho" w:hAnsi="Arial" w:cs="Arial"/>
          <w:kern w:val="0"/>
          <w:sz w:val="24"/>
          <w:szCs w:val="24"/>
          <w:lang w:val="es-AR" w:eastAsia="ja-JP"/>
          <w14:ligatures w14:val="none"/>
        </w:rPr>
        <w:t xml:space="preserve">Abordajes didácticos. La evaluación en la alfabetización inicial. El papel del error constructivo. </w:t>
      </w:r>
      <w:r w:rsidRPr="007B5ACB">
        <w:rPr>
          <w:rFonts w:ascii="Arial" w:eastAsia="Calibri" w:hAnsi="Arial" w:cs="Arial"/>
          <w:kern w:val="0"/>
          <w:sz w:val="24"/>
          <w:szCs w:val="24"/>
          <w:lang w:val="es-ES"/>
          <w14:ligatures w14:val="none"/>
        </w:rPr>
        <w:t>Estrategias didácticas apropiadas para el Jardín de infantes. Simulaciones áulicas.</w:t>
      </w:r>
    </w:p>
    <w:p w14:paraId="178490F0" w14:textId="77777777" w:rsidR="007B5ACB" w:rsidRPr="007B5ACB" w:rsidRDefault="007B5ACB" w:rsidP="007B5ACB">
      <w:pPr>
        <w:spacing w:after="0" w:line="360" w:lineRule="auto"/>
        <w:contextualSpacing/>
        <w:jc w:val="both"/>
        <w:rPr>
          <w:rFonts w:ascii="Arial" w:eastAsia="Calibri" w:hAnsi="Arial" w:cs="Arial"/>
          <w:kern w:val="0"/>
          <w:sz w:val="24"/>
          <w:szCs w:val="24"/>
          <w:lang w:val="es-ES"/>
          <w14:ligatures w14:val="none"/>
        </w:rPr>
      </w:pPr>
    </w:p>
    <w:p w14:paraId="53B90A53" w14:textId="77777777" w:rsidR="007B5ACB" w:rsidRPr="007B5ACB" w:rsidRDefault="007B5ACB" w:rsidP="007B5ACB">
      <w:pPr>
        <w:spacing w:after="200" w:line="360" w:lineRule="auto"/>
        <w:jc w:val="both"/>
        <w:rPr>
          <w:rFonts w:ascii="Arial" w:eastAsia="Calibri" w:hAnsi="Arial" w:cs="Arial"/>
          <w:b/>
          <w:bCs/>
          <w:kern w:val="0"/>
          <w:sz w:val="24"/>
          <w:szCs w:val="24"/>
          <w:lang w:val="es-ES"/>
          <w14:ligatures w14:val="none"/>
        </w:rPr>
      </w:pPr>
      <w:r w:rsidRPr="007B5ACB">
        <w:rPr>
          <w:rFonts w:ascii="Arial" w:eastAsia="Calibri" w:hAnsi="Arial" w:cs="Arial"/>
          <w:b/>
          <w:bCs/>
          <w:kern w:val="0"/>
          <w:sz w:val="24"/>
          <w:szCs w:val="24"/>
          <w:lang w:val="es-ES"/>
          <w14:ligatures w14:val="none"/>
        </w:rPr>
        <w:t>EJE III: Adquisición de la lecto – escritura</w:t>
      </w:r>
    </w:p>
    <w:p w14:paraId="7CCDE266" w14:textId="77777777" w:rsidR="007B5ACB" w:rsidRPr="007B5ACB" w:rsidRDefault="007B5ACB" w:rsidP="007B5ACB">
      <w:pPr>
        <w:spacing w:after="200" w:line="360" w:lineRule="auto"/>
        <w:jc w:val="both"/>
        <w:rPr>
          <w:rFonts w:ascii="Arial" w:eastAsia="Calibri" w:hAnsi="Arial" w:cs="Arial"/>
          <w:b/>
          <w:bCs/>
          <w:kern w:val="0"/>
          <w:sz w:val="24"/>
          <w:szCs w:val="24"/>
          <w:lang w:val="es-ES"/>
          <w14:ligatures w14:val="none"/>
        </w:rPr>
      </w:pPr>
      <w:r w:rsidRPr="007B5ACB">
        <w:rPr>
          <w:rFonts w:ascii="Arial" w:eastAsia="Calibri" w:hAnsi="Arial" w:cs="Arial"/>
          <w:kern w:val="0"/>
          <w:sz w:val="24"/>
          <w:szCs w:val="24"/>
          <w:lang w:val="es-AR"/>
          <w14:ligatures w14:val="none"/>
        </w:rPr>
        <w:t>Encuadre teórico del proceso de alfabetización: factores que inciden</w:t>
      </w:r>
      <w:r w:rsidRPr="007B5ACB">
        <w:rPr>
          <w:rFonts w:ascii="Arial" w:eastAsia="Calibri" w:hAnsi="Arial" w:cs="Arial"/>
          <w:b/>
          <w:bCs/>
          <w:kern w:val="0"/>
          <w:sz w:val="24"/>
          <w:szCs w:val="24"/>
          <w:lang w:val="es-ES"/>
          <w14:ligatures w14:val="none"/>
        </w:rPr>
        <w:t xml:space="preserve">. </w:t>
      </w:r>
      <w:r w:rsidRPr="007B5ACB">
        <w:rPr>
          <w:rFonts w:ascii="Arial" w:eastAsia="Calibri" w:hAnsi="Arial" w:cs="Arial"/>
          <w:kern w:val="0"/>
          <w:sz w:val="24"/>
          <w:szCs w:val="24"/>
          <w:lang w:val="es-AR"/>
          <w14:ligatures w14:val="none"/>
        </w:rPr>
        <w:t xml:space="preserve">Concepciones acerca de la alfabetización. Métodos de enseñanza: discusiones. Orientación del maestro a lo largo del proceso. </w:t>
      </w:r>
    </w:p>
    <w:p w14:paraId="01735181" w14:textId="77777777" w:rsidR="007B5ACB" w:rsidRPr="007B5ACB" w:rsidRDefault="007B5ACB" w:rsidP="007B5ACB">
      <w:pPr>
        <w:spacing w:after="0" w:line="360" w:lineRule="auto"/>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AR"/>
          <w14:ligatures w14:val="none"/>
        </w:rPr>
        <w:t>Distintas posibilidades de textualización en la oralidad: la intervención docente como estrategia orientadora de los textos infantiles. Proceso de alfabetización según una visión interaccional y socio constructiva en relación con el sujeto, el objeto y el papel del medio. El sistema de notación: caracterización general y principio básico (alfabético) que sustentan el proceso de adquisición. La didáctica de la adquisición de la lectura y de la escritura. El proceso metodológico. Textualización mediada. Textualización autónoma. Lo textual. Lo lingüístico. Adecuación y corrección. Criterios y pautas de evaluación aplicadas al proceso de alfabetización</w:t>
      </w:r>
    </w:p>
    <w:p w14:paraId="400A6B73" w14:textId="77777777" w:rsidR="007B5ACB" w:rsidRPr="007B5ACB" w:rsidRDefault="007B5ACB" w:rsidP="007B5ACB">
      <w:pPr>
        <w:shd w:val="clear" w:color="auto" w:fill="FFFFFF"/>
        <w:spacing w:after="0" w:line="360" w:lineRule="auto"/>
        <w:ind w:left="360"/>
        <w:contextualSpacing/>
        <w:jc w:val="both"/>
        <w:rPr>
          <w:rFonts w:ascii="Arial" w:eastAsia="Times New Roman" w:hAnsi="Arial" w:cs="Arial"/>
          <w:color w:val="212121"/>
          <w:kern w:val="0"/>
          <w:sz w:val="24"/>
          <w:szCs w:val="24"/>
          <w:lang w:val="es-ES" w:eastAsia="es-AR"/>
          <w14:ligatures w14:val="none"/>
        </w:rPr>
      </w:pPr>
    </w:p>
    <w:p w14:paraId="6AC8ED59" w14:textId="77777777" w:rsidR="007B5ACB" w:rsidRPr="007B5ACB" w:rsidRDefault="007B5ACB" w:rsidP="007B5ACB">
      <w:pPr>
        <w:shd w:val="clear" w:color="auto" w:fill="FFFFFF"/>
        <w:spacing w:after="200" w:line="360" w:lineRule="auto"/>
        <w:jc w:val="both"/>
        <w:rPr>
          <w:rFonts w:ascii="Arial" w:eastAsia="Times New Roman" w:hAnsi="Arial" w:cs="Arial"/>
          <w:color w:val="212121"/>
          <w:kern w:val="0"/>
          <w:sz w:val="24"/>
          <w:szCs w:val="24"/>
          <w:lang w:val="es-ES" w:eastAsia="es-AR"/>
          <w14:ligatures w14:val="none"/>
        </w:rPr>
      </w:pPr>
      <w:r w:rsidRPr="007B5ACB">
        <w:rPr>
          <w:rFonts w:ascii="Arial" w:eastAsia="Times New Roman" w:hAnsi="Arial" w:cs="Arial"/>
          <w:b/>
          <w:bCs/>
          <w:color w:val="212121"/>
          <w:kern w:val="0"/>
          <w:sz w:val="24"/>
          <w:szCs w:val="24"/>
          <w:lang w:val="es-ES" w:eastAsia="es-AR"/>
          <w14:ligatures w14:val="none"/>
        </w:rPr>
        <w:t xml:space="preserve">EVALUACIÓN: </w:t>
      </w:r>
      <w:r w:rsidRPr="007B5ACB">
        <w:rPr>
          <w:rFonts w:ascii="Arial" w:eastAsia="Times New Roman" w:hAnsi="Arial" w:cs="Arial"/>
          <w:color w:val="212121"/>
          <w:kern w:val="0"/>
          <w:sz w:val="24"/>
          <w:szCs w:val="24"/>
          <w:lang w:val="es-ES" w:eastAsia="es-AR"/>
          <w14:ligatures w14:val="none"/>
        </w:rPr>
        <w:t xml:space="preserve">La unidad curricular es cuatrimestral y tiene como requisito de cursada, según el </w:t>
      </w:r>
      <w:r w:rsidRPr="007B5ACB">
        <w:rPr>
          <w:rFonts w:ascii="Arial" w:eastAsia="Calibri" w:hAnsi="Arial" w:cs="Arial"/>
          <w:color w:val="212121"/>
          <w:kern w:val="0"/>
          <w:sz w:val="24"/>
          <w:szCs w:val="24"/>
          <w:shd w:val="clear" w:color="auto" w:fill="FFFFFF"/>
          <w:lang w:val="es-ES"/>
          <w14:ligatures w14:val="none"/>
        </w:rPr>
        <w:t>Plan 529/2009</w:t>
      </w:r>
      <w:r w:rsidRPr="007B5ACB">
        <w:rPr>
          <w:rFonts w:ascii="Arial" w:eastAsia="Times New Roman" w:hAnsi="Arial" w:cs="Arial"/>
          <w:color w:val="212121"/>
          <w:kern w:val="0"/>
          <w:sz w:val="24"/>
          <w:szCs w:val="24"/>
          <w:lang w:val="es-ES" w:eastAsia="es-AR"/>
          <w14:ligatures w14:val="none"/>
        </w:rPr>
        <w:t xml:space="preserve"> tener aprobadas Didáctica general y Literatura y su Didáctica de segundo año para poder rendirla. Además, debe estar regularizada para poder cursar el Taller de práctica IV de cuarto año. </w:t>
      </w:r>
    </w:p>
    <w:p w14:paraId="39465B14" w14:textId="77777777" w:rsidR="007B5ACB" w:rsidRPr="007B5ACB" w:rsidRDefault="007B5ACB" w:rsidP="007B5ACB">
      <w:pPr>
        <w:shd w:val="clear" w:color="auto" w:fill="FFFFFF"/>
        <w:spacing w:after="200" w:line="360" w:lineRule="auto"/>
        <w:jc w:val="both"/>
        <w:rPr>
          <w:rFonts w:ascii="Arial" w:eastAsia="Times New Roman" w:hAnsi="Arial" w:cs="Arial"/>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 xml:space="preserve">El Reglamento Académico Marco, aprobado por Decreto N°4199 en noviembre de 2015, establece en el artículo 27 que se puede cursar de forma regular con </w:t>
      </w:r>
      <w:r w:rsidRPr="007B5ACB">
        <w:rPr>
          <w:rFonts w:ascii="Arial" w:eastAsia="Times New Roman" w:hAnsi="Arial" w:cs="Arial"/>
          <w:color w:val="212121"/>
          <w:kern w:val="0"/>
          <w:sz w:val="24"/>
          <w:szCs w:val="24"/>
          <w:lang w:val="es-ES" w:eastAsia="es-AR"/>
          <w14:ligatures w14:val="none"/>
        </w:rPr>
        <w:lastRenderedPageBreak/>
        <w:t xml:space="preserve">cursada presencial, semi- presencial, o bien libre. Por otra parte, el alumno/a inscripto en una determinada modalidad al comenzar el ciclo lectivo, podrá modificar la condición de cursado según sea el caso y con causas debidamente justificadas. Para regularizar, deberán cumplir con los requisitos según R.A.M. </w:t>
      </w:r>
      <w:r w:rsidRPr="007B5ACB">
        <w:rPr>
          <w:rFonts w:ascii="Arial" w:eastAsia="Times New Roman" w:hAnsi="Arial" w:cs="Arial"/>
          <w:color w:val="212121"/>
          <w:kern w:val="0"/>
          <w:sz w:val="24"/>
          <w:szCs w:val="24"/>
          <w:u w:val="single"/>
          <w:lang w:val="es-ES" w:eastAsia="es-AR"/>
          <w14:ligatures w14:val="none"/>
        </w:rPr>
        <w:t>Presencial:</w:t>
      </w:r>
      <w:r w:rsidRPr="007B5ACB">
        <w:rPr>
          <w:rFonts w:ascii="Arial" w:eastAsia="Times New Roman" w:hAnsi="Arial" w:cs="Arial"/>
          <w:color w:val="212121"/>
          <w:kern w:val="0"/>
          <w:sz w:val="24"/>
          <w:szCs w:val="24"/>
          <w:lang w:val="es-ES" w:eastAsia="es-AR"/>
          <w14:ligatures w14:val="none"/>
        </w:rPr>
        <w:t xml:space="preserve"> mínimo de 75% de asistencia (hasta un 50% con causa justificada). En caso de no cumplir, puede ser reincorporado mediante la resolución de propuestas en un aula virtual creada para tal fin o bien mediante la aprobación de un examen que se tomará en la última semana. </w:t>
      </w:r>
      <w:proofErr w:type="spellStart"/>
      <w:r w:rsidRPr="007B5ACB">
        <w:rPr>
          <w:rFonts w:ascii="Arial" w:eastAsia="Times New Roman" w:hAnsi="Arial" w:cs="Arial"/>
          <w:color w:val="212121"/>
          <w:kern w:val="0"/>
          <w:sz w:val="24"/>
          <w:szCs w:val="24"/>
          <w:u w:val="single"/>
          <w:lang w:val="es-ES" w:eastAsia="es-AR"/>
          <w14:ligatures w14:val="none"/>
        </w:rPr>
        <w:t>Semi-presencial</w:t>
      </w:r>
      <w:proofErr w:type="spellEnd"/>
      <w:r w:rsidRPr="007B5ACB">
        <w:rPr>
          <w:rFonts w:ascii="Arial" w:eastAsia="Times New Roman" w:hAnsi="Arial" w:cs="Arial"/>
          <w:color w:val="212121"/>
          <w:kern w:val="0"/>
          <w:sz w:val="24"/>
          <w:szCs w:val="24"/>
          <w:lang w:val="es-ES" w:eastAsia="es-AR"/>
          <w14:ligatures w14:val="none"/>
        </w:rPr>
        <w:t xml:space="preserve">: Debe cumplir un mínimo de 40%. Para ambas modalidades debe aprobar los trabajos prácticos con calificación mínima de 6 (seis) con posibilidad de un recuperatorio y los parciales, con calificación mínima de 6 (seis) y posibilidad de dos recuperatorios. </w:t>
      </w:r>
    </w:p>
    <w:p w14:paraId="5B20EFE5" w14:textId="77777777" w:rsidR="007B5ACB" w:rsidRPr="007B5ACB" w:rsidRDefault="007B5ACB" w:rsidP="007B5ACB">
      <w:pPr>
        <w:shd w:val="clear" w:color="auto" w:fill="FFFFFF"/>
        <w:spacing w:after="200" w:line="360" w:lineRule="auto"/>
        <w:jc w:val="both"/>
        <w:rPr>
          <w:rFonts w:ascii="Arial" w:eastAsia="Times New Roman" w:hAnsi="Arial" w:cs="Arial"/>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 xml:space="preserve">       Para aprobar, según el RAM, puede ser: </w:t>
      </w:r>
      <w:r w:rsidRPr="007B5ACB">
        <w:rPr>
          <w:rFonts w:ascii="Arial" w:eastAsia="Times New Roman" w:hAnsi="Arial" w:cs="Arial"/>
          <w:color w:val="212121"/>
          <w:kern w:val="0"/>
          <w:sz w:val="24"/>
          <w:szCs w:val="24"/>
          <w:u w:val="single"/>
          <w:lang w:val="es-ES" w:eastAsia="es-AR"/>
          <w14:ligatures w14:val="none"/>
        </w:rPr>
        <w:t>Por promoción directa</w:t>
      </w:r>
      <w:r w:rsidRPr="007B5ACB">
        <w:rPr>
          <w:rFonts w:ascii="Arial" w:eastAsia="Times New Roman" w:hAnsi="Arial" w:cs="Arial"/>
          <w:color w:val="212121"/>
          <w:kern w:val="0"/>
          <w:sz w:val="24"/>
          <w:szCs w:val="24"/>
          <w:lang w:val="es-ES" w:eastAsia="es-AR"/>
          <w14:ligatures w14:val="none"/>
        </w:rPr>
        <w:t xml:space="preserve">: condición de alumno regular con cursado presencial, promedio de calificaciones de 8 (ocho) o más puntos y aprobar con 8 (ocho) o más puntos el coloquio final que se toma en la última semana de clases del ciclo lectivo según calendario escolar de la jurisdicción. </w:t>
      </w:r>
      <w:r w:rsidRPr="007B5ACB">
        <w:rPr>
          <w:rFonts w:ascii="Arial" w:eastAsia="Times New Roman" w:hAnsi="Arial" w:cs="Arial"/>
          <w:color w:val="212121"/>
          <w:kern w:val="0"/>
          <w:sz w:val="24"/>
          <w:szCs w:val="24"/>
          <w:u w:val="single"/>
          <w:lang w:val="es-ES" w:eastAsia="es-AR"/>
          <w14:ligatures w14:val="none"/>
        </w:rPr>
        <w:t>Con tribunal examinador en mesa de exámenes</w:t>
      </w:r>
      <w:r w:rsidRPr="007B5ACB">
        <w:rPr>
          <w:rFonts w:ascii="Arial" w:eastAsia="Times New Roman" w:hAnsi="Arial" w:cs="Arial"/>
          <w:color w:val="212121"/>
          <w:kern w:val="0"/>
          <w:sz w:val="24"/>
          <w:szCs w:val="24"/>
          <w:lang w:val="es-ES" w:eastAsia="es-AR"/>
          <w14:ligatures w14:val="none"/>
        </w:rPr>
        <w:t xml:space="preserve">: los alumnos libres sólo pueden presentarse en los dos turnos consecutivos según calendario escolar y los regulares hasta tres años después. Alumnos libres: mínimo de dos encuentros en el presente ciclo lectivo con el docente de la cátedra, sin obligación de aprobar trabajos prácticos ni parciales. Para aquellos alumnos con porcentajes bajos de asistencia o libres, se propone un entorno virtual de aprendizaje creado en plataforma que posee el instituto desde el Instituto Nacional de Formación Docente (INFD). </w:t>
      </w:r>
    </w:p>
    <w:p w14:paraId="19A01809" w14:textId="77777777" w:rsidR="007B5ACB" w:rsidRPr="007B5ACB" w:rsidRDefault="007B5ACB" w:rsidP="007B5ACB">
      <w:pPr>
        <w:shd w:val="clear" w:color="auto" w:fill="FFFFFF"/>
        <w:spacing w:after="200" w:line="360" w:lineRule="auto"/>
        <w:jc w:val="both"/>
        <w:rPr>
          <w:rFonts w:ascii="Arial" w:eastAsia="Times New Roman" w:hAnsi="Arial" w:cs="Arial"/>
          <w:b/>
          <w:bCs/>
          <w:color w:val="212121"/>
          <w:kern w:val="0"/>
          <w:lang w:val="es-ES" w:eastAsia="es-AR"/>
          <w14:ligatures w14:val="none"/>
        </w:rPr>
      </w:pPr>
      <w:r w:rsidRPr="007B5ACB">
        <w:rPr>
          <w:rFonts w:ascii="Arial" w:eastAsia="Times New Roman" w:hAnsi="Arial" w:cs="Arial"/>
          <w:b/>
          <w:bCs/>
          <w:color w:val="212121"/>
          <w:kern w:val="0"/>
          <w:lang w:val="es-ES" w:eastAsia="es-AR"/>
          <w14:ligatures w14:val="none"/>
        </w:rPr>
        <w:t>CRITERIOS DE EVALUACIÒN</w:t>
      </w:r>
    </w:p>
    <w:p w14:paraId="2DC6BDB4" w14:textId="77777777" w:rsidR="007B5ACB" w:rsidRPr="007B5ACB" w:rsidRDefault="007B5ACB" w:rsidP="007B5ACB">
      <w:pPr>
        <w:numPr>
          <w:ilvl w:val="0"/>
          <w:numId w:val="3"/>
        </w:numPr>
        <w:shd w:val="clear" w:color="auto" w:fill="FFFFFF"/>
        <w:spacing w:after="0" w:line="360" w:lineRule="auto"/>
        <w:contextualSpacing/>
        <w:jc w:val="both"/>
        <w:rPr>
          <w:rFonts w:ascii="Arial" w:eastAsia="Times New Roman" w:hAnsi="Arial" w:cs="Arial"/>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Cumplimiento en tiempo y forma de las actividades asignadas.</w:t>
      </w:r>
    </w:p>
    <w:p w14:paraId="3C687137" w14:textId="77777777" w:rsidR="007B5ACB" w:rsidRPr="007B5ACB" w:rsidRDefault="007B5ACB" w:rsidP="007B5ACB">
      <w:pPr>
        <w:numPr>
          <w:ilvl w:val="0"/>
          <w:numId w:val="3"/>
        </w:numPr>
        <w:shd w:val="clear" w:color="auto" w:fill="FFFFFF"/>
        <w:spacing w:after="0" w:line="360" w:lineRule="auto"/>
        <w:contextualSpacing/>
        <w:jc w:val="both"/>
        <w:rPr>
          <w:rFonts w:ascii="Arial" w:eastAsia="Times New Roman" w:hAnsi="Arial" w:cs="Arial"/>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Adquisición de categorías conceptuales.</w:t>
      </w:r>
    </w:p>
    <w:p w14:paraId="0DCC281F" w14:textId="77777777" w:rsidR="007B5ACB" w:rsidRPr="007B5ACB" w:rsidRDefault="007B5ACB" w:rsidP="007B5ACB">
      <w:pPr>
        <w:numPr>
          <w:ilvl w:val="0"/>
          <w:numId w:val="3"/>
        </w:numPr>
        <w:shd w:val="clear" w:color="auto" w:fill="FFFFFF"/>
        <w:spacing w:after="0" w:line="360" w:lineRule="auto"/>
        <w:contextualSpacing/>
        <w:jc w:val="both"/>
        <w:rPr>
          <w:rFonts w:ascii="Arial" w:eastAsia="Times New Roman" w:hAnsi="Arial" w:cs="Arial"/>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Capacidad para relacionar aspectos teóricos y prácticos.</w:t>
      </w:r>
    </w:p>
    <w:p w14:paraId="6C2BD845" w14:textId="77777777" w:rsidR="007B5ACB" w:rsidRPr="007B5ACB" w:rsidRDefault="007B5ACB" w:rsidP="007B5ACB">
      <w:pPr>
        <w:numPr>
          <w:ilvl w:val="0"/>
          <w:numId w:val="3"/>
        </w:numPr>
        <w:shd w:val="clear" w:color="auto" w:fill="FFFFFF"/>
        <w:spacing w:after="0" w:line="360" w:lineRule="auto"/>
        <w:contextualSpacing/>
        <w:jc w:val="both"/>
        <w:rPr>
          <w:rFonts w:ascii="Arial" w:eastAsia="Times New Roman" w:hAnsi="Arial" w:cs="Arial"/>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Análisis crítico de su proceso de formación.</w:t>
      </w:r>
    </w:p>
    <w:p w14:paraId="6914B2F2" w14:textId="77777777" w:rsidR="007B5ACB" w:rsidRPr="007B5ACB" w:rsidRDefault="007B5ACB" w:rsidP="007B5ACB">
      <w:pPr>
        <w:numPr>
          <w:ilvl w:val="0"/>
          <w:numId w:val="3"/>
        </w:numPr>
        <w:shd w:val="clear" w:color="auto" w:fill="FFFFFF"/>
        <w:spacing w:after="0" w:line="360" w:lineRule="auto"/>
        <w:contextualSpacing/>
        <w:jc w:val="both"/>
        <w:rPr>
          <w:rFonts w:ascii="Arial" w:eastAsia="Times New Roman" w:hAnsi="Arial" w:cs="Arial"/>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Predisposición para la acción individual y grupal, fundamentada en el posicionamiento teórico.</w:t>
      </w:r>
    </w:p>
    <w:p w14:paraId="5A21CCB2" w14:textId="77777777" w:rsidR="007B5ACB" w:rsidRPr="007B5ACB" w:rsidRDefault="007B5ACB" w:rsidP="007B5ACB">
      <w:pPr>
        <w:shd w:val="clear" w:color="auto" w:fill="FFFFFF"/>
        <w:spacing w:after="0" w:line="360" w:lineRule="auto"/>
        <w:ind w:left="720"/>
        <w:contextualSpacing/>
        <w:jc w:val="both"/>
        <w:rPr>
          <w:rFonts w:ascii="Arial" w:eastAsia="Times New Roman" w:hAnsi="Arial" w:cs="Arial"/>
          <w:color w:val="212121"/>
          <w:kern w:val="0"/>
          <w:sz w:val="24"/>
          <w:szCs w:val="24"/>
          <w:lang w:val="es-ES" w:eastAsia="es-AR"/>
          <w14:ligatures w14:val="none"/>
        </w:rPr>
      </w:pPr>
    </w:p>
    <w:p w14:paraId="5DB6C040" w14:textId="77777777" w:rsidR="007B5ACB" w:rsidRPr="007B5ACB" w:rsidRDefault="007B5ACB" w:rsidP="007B5ACB">
      <w:pPr>
        <w:shd w:val="clear" w:color="auto" w:fill="FFFFFF"/>
        <w:spacing w:after="200" w:line="360" w:lineRule="auto"/>
        <w:jc w:val="both"/>
        <w:rPr>
          <w:rFonts w:ascii="Arial" w:eastAsia="Times New Roman" w:hAnsi="Arial" w:cs="Arial"/>
          <w:b/>
          <w:bCs/>
          <w:color w:val="212121"/>
          <w:kern w:val="0"/>
          <w:lang w:val="es-ES" w:eastAsia="es-AR"/>
          <w14:ligatures w14:val="none"/>
        </w:rPr>
      </w:pPr>
      <w:r w:rsidRPr="007B5ACB">
        <w:rPr>
          <w:rFonts w:ascii="Arial" w:eastAsia="Times New Roman" w:hAnsi="Arial" w:cs="Arial"/>
          <w:b/>
          <w:bCs/>
          <w:color w:val="212121"/>
          <w:kern w:val="0"/>
          <w:lang w:val="es-ES" w:eastAsia="es-AR"/>
          <w14:ligatures w14:val="none"/>
        </w:rPr>
        <w:lastRenderedPageBreak/>
        <w:t>INSTRUMENTOS DE EVALUACIÒN</w:t>
      </w:r>
    </w:p>
    <w:p w14:paraId="46FA2D31" w14:textId="77777777" w:rsidR="007B5ACB" w:rsidRPr="007B5ACB" w:rsidRDefault="007B5ACB" w:rsidP="007B5ACB">
      <w:pPr>
        <w:numPr>
          <w:ilvl w:val="0"/>
          <w:numId w:val="4"/>
        </w:numPr>
        <w:shd w:val="clear" w:color="auto" w:fill="FFFFFF"/>
        <w:spacing w:after="0" w:line="360" w:lineRule="auto"/>
        <w:contextualSpacing/>
        <w:jc w:val="both"/>
        <w:rPr>
          <w:rFonts w:ascii="Arial" w:eastAsia="Times New Roman" w:hAnsi="Arial" w:cs="Arial"/>
          <w:b/>
          <w:bCs/>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Redes semánticas o conceptuales.</w:t>
      </w:r>
    </w:p>
    <w:p w14:paraId="06A497C2" w14:textId="77777777" w:rsidR="007B5ACB" w:rsidRPr="007B5ACB" w:rsidRDefault="007B5ACB" w:rsidP="007B5ACB">
      <w:pPr>
        <w:numPr>
          <w:ilvl w:val="0"/>
          <w:numId w:val="4"/>
        </w:numPr>
        <w:shd w:val="clear" w:color="auto" w:fill="FFFFFF"/>
        <w:spacing w:after="0" w:line="360" w:lineRule="auto"/>
        <w:contextualSpacing/>
        <w:jc w:val="both"/>
        <w:rPr>
          <w:rFonts w:ascii="Arial" w:eastAsia="Times New Roman" w:hAnsi="Arial" w:cs="Arial"/>
          <w:b/>
          <w:bCs/>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Cuadernos de notas.</w:t>
      </w:r>
    </w:p>
    <w:p w14:paraId="735E909D" w14:textId="77777777" w:rsidR="007B5ACB" w:rsidRPr="007B5ACB" w:rsidRDefault="007B5ACB" w:rsidP="007B5ACB">
      <w:pPr>
        <w:numPr>
          <w:ilvl w:val="0"/>
          <w:numId w:val="4"/>
        </w:numPr>
        <w:shd w:val="clear" w:color="auto" w:fill="FFFFFF"/>
        <w:spacing w:after="0" w:line="360" w:lineRule="auto"/>
        <w:contextualSpacing/>
        <w:jc w:val="both"/>
        <w:rPr>
          <w:rFonts w:ascii="Arial" w:eastAsia="Times New Roman" w:hAnsi="Arial" w:cs="Arial"/>
          <w:b/>
          <w:bCs/>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Actividades evaluativas escritas y orales.</w:t>
      </w:r>
    </w:p>
    <w:p w14:paraId="0DDEDE82" w14:textId="77777777" w:rsidR="007B5ACB" w:rsidRPr="007B5ACB" w:rsidRDefault="007B5ACB" w:rsidP="007B5ACB">
      <w:pPr>
        <w:numPr>
          <w:ilvl w:val="0"/>
          <w:numId w:val="4"/>
        </w:numPr>
        <w:shd w:val="clear" w:color="auto" w:fill="FFFFFF"/>
        <w:spacing w:after="0" w:line="360" w:lineRule="auto"/>
        <w:contextualSpacing/>
        <w:jc w:val="both"/>
        <w:rPr>
          <w:rFonts w:ascii="Arial" w:eastAsia="Times New Roman" w:hAnsi="Arial" w:cs="Arial"/>
          <w:b/>
          <w:bCs/>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Trabajos prácticos.</w:t>
      </w:r>
    </w:p>
    <w:p w14:paraId="3A0AE44A" w14:textId="77777777" w:rsidR="007B5ACB" w:rsidRPr="007B5ACB" w:rsidRDefault="007B5ACB" w:rsidP="007B5ACB">
      <w:pPr>
        <w:numPr>
          <w:ilvl w:val="0"/>
          <w:numId w:val="4"/>
        </w:numPr>
        <w:shd w:val="clear" w:color="auto" w:fill="FFFFFF"/>
        <w:spacing w:after="0" w:line="360" w:lineRule="auto"/>
        <w:contextualSpacing/>
        <w:jc w:val="both"/>
        <w:rPr>
          <w:rFonts w:ascii="Arial" w:eastAsia="Times New Roman" w:hAnsi="Arial" w:cs="Arial"/>
          <w:b/>
          <w:bCs/>
          <w:color w:val="212121"/>
          <w:kern w:val="0"/>
          <w:sz w:val="24"/>
          <w:szCs w:val="24"/>
          <w:lang w:val="es-ES" w:eastAsia="es-AR"/>
          <w14:ligatures w14:val="none"/>
        </w:rPr>
      </w:pPr>
      <w:r w:rsidRPr="007B5ACB">
        <w:rPr>
          <w:rFonts w:ascii="Arial" w:eastAsia="Times New Roman" w:hAnsi="Arial" w:cs="Arial"/>
          <w:color w:val="212121"/>
          <w:kern w:val="0"/>
          <w:sz w:val="24"/>
          <w:szCs w:val="24"/>
          <w:lang w:val="es-ES" w:eastAsia="es-AR"/>
          <w14:ligatures w14:val="none"/>
        </w:rPr>
        <w:t>Evaluación escrita.</w:t>
      </w:r>
    </w:p>
    <w:p w14:paraId="4EE4B429" w14:textId="77777777" w:rsidR="007B5ACB" w:rsidRPr="007B5ACB" w:rsidRDefault="007B5ACB" w:rsidP="007B5ACB">
      <w:pPr>
        <w:shd w:val="clear" w:color="auto" w:fill="FFFFFF"/>
        <w:spacing w:after="200" w:line="360" w:lineRule="auto"/>
        <w:jc w:val="both"/>
        <w:rPr>
          <w:rFonts w:ascii="Arial" w:eastAsia="Times New Roman" w:hAnsi="Arial" w:cs="Arial"/>
          <w:b/>
          <w:bCs/>
          <w:color w:val="212121"/>
          <w:kern w:val="0"/>
          <w:lang w:val="es-ES" w:eastAsia="es-AR"/>
          <w14:ligatures w14:val="none"/>
        </w:rPr>
      </w:pPr>
    </w:p>
    <w:p w14:paraId="36E07B76" w14:textId="77777777" w:rsidR="007B5ACB" w:rsidRPr="007B5ACB" w:rsidRDefault="007B5ACB" w:rsidP="007B5ACB">
      <w:pPr>
        <w:shd w:val="clear" w:color="auto" w:fill="FFFFFF"/>
        <w:spacing w:after="200" w:line="360" w:lineRule="auto"/>
        <w:jc w:val="both"/>
        <w:rPr>
          <w:rFonts w:ascii="Arial" w:eastAsia="Times New Roman" w:hAnsi="Arial" w:cs="Arial"/>
          <w:b/>
          <w:bCs/>
          <w:color w:val="212121"/>
          <w:kern w:val="0"/>
          <w:sz w:val="24"/>
          <w:szCs w:val="24"/>
          <w:lang w:val="es-ES" w:eastAsia="es-AR"/>
          <w14:ligatures w14:val="none"/>
        </w:rPr>
      </w:pPr>
      <w:r w:rsidRPr="007B5ACB">
        <w:rPr>
          <w:rFonts w:ascii="Arial" w:eastAsia="Times New Roman" w:hAnsi="Arial" w:cs="Arial"/>
          <w:b/>
          <w:bCs/>
          <w:color w:val="212121"/>
          <w:kern w:val="0"/>
          <w:sz w:val="24"/>
          <w:szCs w:val="24"/>
          <w:lang w:val="es-ES" w:eastAsia="es-AR"/>
          <w14:ligatures w14:val="none"/>
        </w:rPr>
        <w:t>PROGRAMA DE ACTIVIDADES</w:t>
      </w:r>
    </w:p>
    <w:p w14:paraId="5CED2D4A" w14:textId="77777777" w:rsidR="007B5ACB" w:rsidRPr="007B5ACB" w:rsidRDefault="007B5ACB" w:rsidP="007B5ACB">
      <w:pPr>
        <w:shd w:val="clear" w:color="auto" w:fill="FFFFFF"/>
        <w:spacing w:after="200" w:line="360" w:lineRule="auto"/>
        <w:jc w:val="both"/>
        <w:rPr>
          <w:rFonts w:ascii="Arial" w:eastAsia="Times New Roman" w:hAnsi="Arial" w:cs="Arial"/>
          <w:color w:val="212121"/>
          <w:kern w:val="0"/>
          <w:sz w:val="24"/>
          <w:szCs w:val="24"/>
          <w:lang w:val="es-ES" w:eastAsia="es-AR"/>
          <w14:ligatures w14:val="none"/>
        </w:rPr>
      </w:pPr>
      <w:r w:rsidRPr="007B5ACB">
        <w:rPr>
          <w:rFonts w:ascii="Arial" w:eastAsia="Times New Roman" w:hAnsi="Arial" w:cs="Arial"/>
          <w:b/>
          <w:bCs/>
          <w:color w:val="212121"/>
          <w:kern w:val="0"/>
          <w:sz w:val="24"/>
          <w:szCs w:val="24"/>
          <w:lang w:val="es-ES" w:eastAsia="es-AR"/>
          <w14:ligatures w14:val="none"/>
        </w:rPr>
        <w:t xml:space="preserve">EXAMEN PARCIAL: </w:t>
      </w:r>
      <w:r w:rsidRPr="007B5ACB">
        <w:rPr>
          <w:rFonts w:ascii="Arial" w:eastAsia="Times New Roman" w:hAnsi="Arial" w:cs="Arial"/>
          <w:color w:val="212121"/>
          <w:kern w:val="0"/>
          <w:sz w:val="24"/>
          <w:szCs w:val="24"/>
          <w:lang w:val="es-ES" w:eastAsia="es-AR"/>
          <w14:ligatures w14:val="none"/>
        </w:rPr>
        <w:t>05/10/26</w:t>
      </w:r>
    </w:p>
    <w:p w14:paraId="11EF5E68" w14:textId="77777777" w:rsidR="007B5ACB" w:rsidRPr="007B5ACB" w:rsidRDefault="007B5ACB" w:rsidP="007B5ACB">
      <w:pPr>
        <w:shd w:val="clear" w:color="auto" w:fill="FFFFFF"/>
        <w:spacing w:after="200" w:line="360" w:lineRule="auto"/>
        <w:jc w:val="both"/>
        <w:rPr>
          <w:rFonts w:ascii="Arial" w:eastAsia="Times New Roman" w:hAnsi="Arial" w:cs="Arial"/>
          <w:color w:val="212121"/>
          <w:kern w:val="0"/>
          <w:sz w:val="24"/>
          <w:szCs w:val="24"/>
          <w:lang w:val="es-ES" w:eastAsia="es-AR"/>
          <w14:ligatures w14:val="none"/>
        </w:rPr>
      </w:pPr>
      <w:r w:rsidRPr="007B5ACB">
        <w:rPr>
          <w:rFonts w:ascii="Arial" w:eastAsia="Times New Roman" w:hAnsi="Arial" w:cs="Arial"/>
          <w:b/>
          <w:bCs/>
          <w:color w:val="212121"/>
          <w:kern w:val="0"/>
          <w:sz w:val="24"/>
          <w:szCs w:val="24"/>
          <w:lang w:val="es-ES" w:eastAsia="es-AR"/>
          <w14:ligatures w14:val="none"/>
        </w:rPr>
        <w:t xml:space="preserve">PRIMER RECUP: </w:t>
      </w:r>
      <w:r w:rsidRPr="007B5ACB">
        <w:rPr>
          <w:rFonts w:ascii="Arial" w:eastAsia="Times New Roman" w:hAnsi="Arial" w:cs="Arial"/>
          <w:color w:val="212121"/>
          <w:kern w:val="0"/>
          <w:sz w:val="24"/>
          <w:szCs w:val="24"/>
          <w:lang w:val="es-ES" w:eastAsia="es-AR"/>
          <w14:ligatures w14:val="none"/>
        </w:rPr>
        <w:t>19/10/26</w:t>
      </w:r>
    </w:p>
    <w:p w14:paraId="27056C30" w14:textId="77777777" w:rsidR="007B5ACB" w:rsidRPr="007B5ACB" w:rsidRDefault="007B5ACB" w:rsidP="007B5ACB">
      <w:pPr>
        <w:shd w:val="clear" w:color="auto" w:fill="FFFFFF"/>
        <w:spacing w:after="200" w:line="360" w:lineRule="auto"/>
        <w:jc w:val="both"/>
        <w:rPr>
          <w:rFonts w:ascii="Arial" w:eastAsia="Times New Roman" w:hAnsi="Arial" w:cs="Arial"/>
          <w:color w:val="212121"/>
          <w:kern w:val="0"/>
          <w:sz w:val="24"/>
          <w:szCs w:val="24"/>
          <w:lang w:val="es-ES" w:eastAsia="es-AR"/>
          <w14:ligatures w14:val="none"/>
        </w:rPr>
      </w:pPr>
      <w:r w:rsidRPr="007B5ACB">
        <w:rPr>
          <w:rFonts w:ascii="Arial" w:eastAsia="Times New Roman" w:hAnsi="Arial" w:cs="Arial"/>
          <w:b/>
          <w:bCs/>
          <w:color w:val="212121"/>
          <w:kern w:val="0"/>
          <w:sz w:val="24"/>
          <w:szCs w:val="24"/>
          <w:lang w:val="es-ES" w:eastAsia="es-AR"/>
          <w14:ligatures w14:val="none"/>
        </w:rPr>
        <w:t>SEGUNDO RECUP</w:t>
      </w:r>
      <w:r w:rsidRPr="007B5ACB">
        <w:rPr>
          <w:rFonts w:ascii="Arial" w:eastAsia="Times New Roman" w:hAnsi="Arial" w:cs="Arial"/>
          <w:color w:val="212121"/>
          <w:kern w:val="0"/>
          <w:sz w:val="24"/>
          <w:szCs w:val="24"/>
          <w:lang w:val="es-ES" w:eastAsia="es-AR"/>
          <w14:ligatures w14:val="none"/>
        </w:rPr>
        <w:t>.: 26/10/26</w:t>
      </w:r>
    </w:p>
    <w:p w14:paraId="16142DF4" w14:textId="77777777" w:rsidR="007B5ACB" w:rsidRPr="007B5ACB" w:rsidRDefault="007B5ACB" w:rsidP="007B5ACB">
      <w:pPr>
        <w:autoSpaceDE w:val="0"/>
        <w:autoSpaceDN w:val="0"/>
        <w:adjustRightInd w:val="0"/>
        <w:spacing w:after="0" w:line="360" w:lineRule="auto"/>
        <w:ind w:left="773" w:hangingChars="322" w:hanging="773"/>
        <w:contextualSpacing/>
        <w:jc w:val="both"/>
        <w:rPr>
          <w:rFonts w:ascii="Arial" w:eastAsia="Times New Roman" w:hAnsi="Arial" w:cs="Arial"/>
          <w:b/>
          <w:kern w:val="0"/>
          <w:sz w:val="24"/>
          <w:szCs w:val="24"/>
          <w:lang w:val="es-AR"/>
          <w14:ligatures w14:val="none"/>
        </w:rPr>
      </w:pPr>
      <w:r w:rsidRPr="007B5ACB">
        <w:rPr>
          <w:rFonts w:ascii="Arial" w:eastAsia="Times New Roman" w:hAnsi="Arial" w:cs="Arial"/>
          <w:b/>
          <w:kern w:val="0"/>
          <w:sz w:val="24"/>
          <w:szCs w:val="24"/>
          <w:lang w:val="es-AR"/>
          <w14:ligatures w14:val="none"/>
        </w:rPr>
        <w:t xml:space="preserve">Bibliografía del Estudiante. </w:t>
      </w:r>
    </w:p>
    <w:p w14:paraId="1F33AC2E" w14:textId="77777777" w:rsidR="007B5ACB" w:rsidRPr="007B5ACB" w:rsidRDefault="007B5ACB" w:rsidP="007B5ACB">
      <w:pPr>
        <w:autoSpaceDE w:val="0"/>
        <w:autoSpaceDN w:val="0"/>
        <w:adjustRightInd w:val="0"/>
        <w:spacing w:after="0" w:line="360" w:lineRule="auto"/>
        <w:ind w:left="773" w:hangingChars="322" w:hanging="773"/>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AR"/>
          <w14:ligatures w14:val="none"/>
        </w:rPr>
        <w:t xml:space="preserve">Braslavsky, B. (2005). </w:t>
      </w:r>
      <w:r w:rsidRPr="007B5ACB">
        <w:rPr>
          <w:rFonts w:ascii="Arial" w:eastAsia="Calibri" w:hAnsi="Arial" w:cs="Arial"/>
          <w:i/>
          <w:iCs/>
          <w:kern w:val="0"/>
          <w:sz w:val="24"/>
          <w:szCs w:val="24"/>
          <w:lang w:val="es-AR"/>
          <w14:ligatures w14:val="none"/>
        </w:rPr>
        <w:t>Enseñar a entender lo que se lee</w:t>
      </w:r>
      <w:r w:rsidRPr="007B5ACB">
        <w:rPr>
          <w:rFonts w:ascii="Arial" w:eastAsia="Calibri" w:hAnsi="Arial" w:cs="Arial"/>
          <w:kern w:val="0"/>
          <w:sz w:val="24"/>
          <w:szCs w:val="24"/>
          <w:lang w:val="es-AR"/>
          <w14:ligatures w14:val="none"/>
        </w:rPr>
        <w:t xml:space="preserve">. </w:t>
      </w:r>
      <w:r w:rsidRPr="007B5ACB">
        <w:rPr>
          <w:rFonts w:ascii="Arial" w:eastAsia="Calibri" w:hAnsi="Arial" w:cs="Arial"/>
          <w:i/>
          <w:iCs/>
          <w:kern w:val="0"/>
          <w:sz w:val="24"/>
          <w:szCs w:val="24"/>
          <w:lang w:val="es-AR"/>
          <w14:ligatures w14:val="none"/>
        </w:rPr>
        <w:t xml:space="preserve">La Alfabetización y la familia en la escuela. </w:t>
      </w:r>
      <w:r w:rsidRPr="007B5ACB">
        <w:rPr>
          <w:rFonts w:ascii="Arial" w:eastAsia="Calibri" w:hAnsi="Arial" w:cs="Arial"/>
          <w:kern w:val="0"/>
          <w:sz w:val="24"/>
          <w:szCs w:val="24"/>
          <w:lang w:val="es-AR"/>
          <w14:ligatures w14:val="none"/>
        </w:rPr>
        <w:t xml:space="preserve">Buenos Aires: Fondo de Cultura Económica </w:t>
      </w:r>
    </w:p>
    <w:p w14:paraId="1C611F94" w14:textId="77777777" w:rsidR="007B5ACB" w:rsidRPr="007B5ACB" w:rsidRDefault="007B5ACB" w:rsidP="007B5ACB">
      <w:pPr>
        <w:spacing w:after="0" w:line="360" w:lineRule="auto"/>
        <w:ind w:left="773" w:hangingChars="322" w:hanging="773"/>
        <w:jc w:val="both"/>
        <w:textAlignment w:val="baseline"/>
        <w:rPr>
          <w:rFonts w:ascii="Arial" w:eastAsia="Calibri" w:hAnsi="Arial" w:cs="Arial"/>
          <w:kern w:val="0"/>
          <w:sz w:val="24"/>
          <w:szCs w:val="24"/>
          <w:lang w:val="es-ES" w:eastAsia="es-AR"/>
          <w14:ligatures w14:val="none"/>
        </w:rPr>
      </w:pPr>
      <w:r w:rsidRPr="007B5ACB">
        <w:rPr>
          <w:rFonts w:ascii="Arial" w:eastAsia="Calibri" w:hAnsi="Arial" w:cs="Arial"/>
          <w:kern w:val="0"/>
          <w:sz w:val="24"/>
          <w:szCs w:val="24"/>
          <w:lang w:val="es-ES"/>
          <w14:ligatures w14:val="none"/>
        </w:rPr>
        <w:t xml:space="preserve">Cassany, D., Luna y Sanz. (2000). </w:t>
      </w:r>
      <w:r w:rsidRPr="007B5ACB">
        <w:rPr>
          <w:rFonts w:ascii="Arial" w:eastAsia="Calibri" w:hAnsi="Arial" w:cs="Arial"/>
          <w:i/>
          <w:kern w:val="0"/>
          <w:sz w:val="24"/>
          <w:szCs w:val="24"/>
          <w:lang w:val="es-ES"/>
          <w14:ligatures w14:val="none"/>
        </w:rPr>
        <w:t>Enseñar lengua</w:t>
      </w:r>
      <w:r w:rsidRPr="007B5ACB">
        <w:rPr>
          <w:rFonts w:ascii="Arial" w:eastAsia="Calibri" w:hAnsi="Arial" w:cs="Arial"/>
          <w:kern w:val="0"/>
          <w:sz w:val="24"/>
          <w:szCs w:val="24"/>
          <w:lang w:val="es-ES"/>
          <w14:ligatures w14:val="none"/>
        </w:rPr>
        <w:t>. Barcelona: Graó</w:t>
      </w:r>
    </w:p>
    <w:p w14:paraId="55053373" w14:textId="77777777" w:rsidR="007B5ACB" w:rsidRPr="007B5ACB" w:rsidRDefault="007B5ACB" w:rsidP="007B5ACB">
      <w:pPr>
        <w:spacing w:after="0" w:line="360" w:lineRule="auto"/>
        <w:ind w:left="773" w:hangingChars="322" w:hanging="773"/>
        <w:jc w:val="both"/>
        <w:textAlignment w:val="baseline"/>
        <w:rPr>
          <w:rFonts w:ascii="Arial" w:eastAsia="Calibri" w:hAnsi="Arial" w:cs="Arial"/>
          <w:kern w:val="0"/>
          <w:sz w:val="24"/>
          <w:szCs w:val="24"/>
          <w:lang w:val="es-ES"/>
          <w14:ligatures w14:val="none"/>
        </w:rPr>
      </w:pPr>
      <w:r w:rsidRPr="007B5ACB">
        <w:rPr>
          <w:rFonts w:ascii="Arial" w:eastAsia="Calibri" w:hAnsi="Arial" w:cs="Arial"/>
          <w:kern w:val="0"/>
          <w:sz w:val="24"/>
          <w:szCs w:val="24"/>
          <w:lang w:val="es-ES"/>
          <w14:ligatures w14:val="none"/>
        </w:rPr>
        <w:t xml:space="preserve">Cassany, D. y Hernández, D. (2012). ¿Internet: 1; Escuela: 0? En CPU-e Revista de Investigación Educativa 14. Recuperado de </w:t>
      </w:r>
      <w:hyperlink r:id="rId7" w:history="1">
        <w:r w:rsidRPr="007B5ACB">
          <w:rPr>
            <w:rFonts w:ascii="Arial" w:eastAsia="Calibri" w:hAnsi="Arial" w:cs="Arial"/>
            <w:kern w:val="0"/>
            <w:sz w:val="24"/>
            <w:szCs w:val="24"/>
            <w:u w:val="single"/>
            <w:lang w:val="es-ES"/>
            <w14:ligatures w14:val="none"/>
          </w:rPr>
          <w:t>https://www.uv.mx/cpue/num14/opinion/completos/cassany_hernandez_internet_1_escuela_0.html</w:t>
        </w:r>
      </w:hyperlink>
      <w:r w:rsidRPr="007B5ACB">
        <w:rPr>
          <w:rFonts w:ascii="Arial" w:eastAsia="Calibri" w:hAnsi="Arial" w:cs="Arial"/>
          <w:kern w:val="0"/>
          <w:sz w:val="24"/>
          <w:szCs w:val="24"/>
          <w:lang w:val="es-ES"/>
          <w14:ligatures w14:val="none"/>
        </w:rPr>
        <w:t xml:space="preserve"> (Citado 7 de mayo 2019)</w:t>
      </w:r>
    </w:p>
    <w:p w14:paraId="4393B5F1" w14:textId="77777777" w:rsidR="007B5ACB" w:rsidRPr="007B5ACB" w:rsidRDefault="007B5ACB" w:rsidP="007B5ACB">
      <w:pPr>
        <w:autoSpaceDE w:val="0"/>
        <w:autoSpaceDN w:val="0"/>
        <w:adjustRightInd w:val="0"/>
        <w:spacing w:after="0" w:line="360" w:lineRule="auto"/>
        <w:ind w:left="773" w:hangingChars="322" w:hanging="773"/>
        <w:contextualSpacing/>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AR"/>
          <w14:ligatures w14:val="none"/>
        </w:rPr>
        <w:t xml:space="preserve">Colomer, T. (2005). </w:t>
      </w:r>
      <w:r w:rsidRPr="007B5ACB">
        <w:rPr>
          <w:rFonts w:ascii="Arial" w:eastAsia="Calibri" w:hAnsi="Arial" w:cs="Arial"/>
          <w:i/>
          <w:iCs/>
          <w:kern w:val="0"/>
          <w:sz w:val="24"/>
          <w:szCs w:val="24"/>
          <w:lang w:val="es-AR"/>
          <w14:ligatures w14:val="none"/>
        </w:rPr>
        <w:t>Andar entre Libros. La lectura literaria en la escuela.</w:t>
      </w:r>
      <w:r w:rsidRPr="007B5ACB">
        <w:rPr>
          <w:rFonts w:ascii="Arial" w:eastAsia="Calibri" w:hAnsi="Arial" w:cs="Arial"/>
          <w:iCs/>
          <w:kern w:val="0"/>
          <w:sz w:val="24"/>
          <w:szCs w:val="24"/>
          <w:lang w:val="es-AR"/>
          <w14:ligatures w14:val="none"/>
        </w:rPr>
        <w:t xml:space="preserve"> </w:t>
      </w:r>
      <w:r w:rsidRPr="007B5ACB">
        <w:rPr>
          <w:rFonts w:ascii="Arial" w:eastAsia="Calibri" w:hAnsi="Arial" w:cs="Arial"/>
          <w:kern w:val="0"/>
          <w:sz w:val="24"/>
          <w:szCs w:val="24"/>
          <w:lang w:val="es-AR"/>
          <w14:ligatures w14:val="none"/>
        </w:rPr>
        <w:t>México: Fondo de Cultura Económica.</w:t>
      </w:r>
    </w:p>
    <w:p w14:paraId="14B7BF5C" w14:textId="77777777" w:rsidR="007B5ACB" w:rsidRPr="007B5ACB" w:rsidRDefault="007B5ACB" w:rsidP="007B5ACB">
      <w:pPr>
        <w:spacing w:after="0" w:line="360" w:lineRule="auto"/>
        <w:ind w:left="773" w:hangingChars="322" w:hanging="773"/>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AR"/>
          <w14:ligatures w14:val="none"/>
        </w:rPr>
        <w:t xml:space="preserve">Colomer, T. (1986). Los procesos constructivos de apropiación de la escritura. En Ferreiro, E (Ed.), </w:t>
      </w:r>
      <w:r w:rsidRPr="007B5ACB">
        <w:rPr>
          <w:rFonts w:ascii="Arial" w:eastAsia="Calibri" w:hAnsi="Arial" w:cs="Arial"/>
          <w:i/>
          <w:iCs/>
          <w:kern w:val="0"/>
          <w:sz w:val="24"/>
          <w:szCs w:val="24"/>
          <w:lang w:val="es-AR"/>
          <w14:ligatures w14:val="none"/>
        </w:rPr>
        <w:t>Nuevas perspectivas sobre los procesos de lectura y escritura,</w:t>
      </w:r>
      <w:r w:rsidRPr="007B5ACB">
        <w:rPr>
          <w:rFonts w:ascii="Arial" w:eastAsia="Calibri" w:hAnsi="Arial" w:cs="Arial"/>
          <w:kern w:val="0"/>
          <w:sz w:val="24"/>
          <w:szCs w:val="24"/>
          <w:lang w:val="es-AR"/>
          <w14:ligatures w14:val="none"/>
        </w:rPr>
        <w:t xml:space="preserve"> México: FCE</w:t>
      </w:r>
    </w:p>
    <w:p w14:paraId="6834F9F8" w14:textId="77777777" w:rsidR="007B5ACB" w:rsidRPr="007B5ACB" w:rsidRDefault="007B5ACB" w:rsidP="007B5ACB">
      <w:pPr>
        <w:spacing w:after="0" w:line="360" w:lineRule="auto"/>
        <w:ind w:left="773" w:hangingChars="322" w:hanging="773"/>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ES"/>
          <w14:ligatures w14:val="none"/>
        </w:rPr>
        <w:t xml:space="preserve">Chambers, Aidan. (2007). </w:t>
      </w:r>
      <w:r w:rsidRPr="007B5ACB">
        <w:rPr>
          <w:rFonts w:ascii="Arial" w:eastAsia="Calibri" w:hAnsi="Arial" w:cs="Arial"/>
          <w:i/>
          <w:kern w:val="0"/>
          <w:sz w:val="24"/>
          <w:szCs w:val="24"/>
          <w:lang w:val="es-ES"/>
          <w14:ligatures w14:val="none"/>
        </w:rPr>
        <w:t>Dime: los niños, la lectura y la conversación</w:t>
      </w:r>
      <w:r w:rsidRPr="007B5ACB">
        <w:rPr>
          <w:rFonts w:ascii="Arial" w:eastAsia="Calibri" w:hAnsi="Arial" w:cs="Arial"/>
          <w:kern w:val="0"/>
          <w:sz w:val="24"/>
          <w:szCs w:val="24"/>
          <w:lang w:val="es-ES"/>
          <w14:ligatures w14:val="none"/>
        </w:rPr>
        <w:t>. México: F.C.E.</w:t>
      </w:r>
      <w:r w:rsidRPr="007B5ACB">
        <w:rPr>
          <w:rFonts w:ascii="Arial" w:eastAsia="Calibri" w:hAnsi="Arial" w:cs="Arial"/>
          <w:kern w:val="0"/>
          <w:sz w:val="24"/>
          <w:szCs w:val="24"/>
          <w:lang w:val="es-AR"/>
          <w14:ligatures w14:val="none"/>
        </w:rPr>
        <w:t> </w:t>
      </w:r>
    </w:p>
    <w:p w14:paraId="53669F38" w14:textId="77777777" w:rsidR="007B5ACB" w:rsidRPr="007B5ACB" w:rsidRDefault="007B5ACB" w:rsidP="007B5ACB">
      <w:pPr>
        <w:spacing w:after="0" w:line="360" w:lineRule="auto"/>
        <w:ind w:left="773" w:hangingChars="322" w:hanging="773"/>
        <w:jc w:val="both"/>
        <w:rPr>
          <w:rFonts w:ascii="Arial" w:eastAsia="Calibri" w:hAnsi="Arial" w:cs="Arial"/>
          <w:kern w:val="0"/>
          <w:sz w:val="24"/>
          <w:szCs w:val="24"/>
          <w:lang w:val="es-AR"/>
          <w14:ligatures w14:val="none"/>
        </w:rPr>
      </w:pPr>
      <w:proofErr w:type="spellStart"/>
      <w:r w:rsidRPr="007B5ACB">
        <w:rPr>
          <w:rFonts w:ascii="Arial" w:eastAsia="Calibri" w:hAnsi="Arial" w:cs="Arial"/>
          <w:kern w:val="0"/>
          <w:sz w:val="24"/>
          <w:szCs w:val="24"/>
          <w:lang w:val="es-AR"/>
          <w14:ligatures w14:val="none"/>
        </w:rPr>
        <w:t>Desinano</w:t>
      </w:r>
      <w:proofErr w:type="spellEnd"/>
      <w:r w:rsidRPr="007B5ACB">
        <w:rPr>
          <w:rFonts w:ascii="Arial" w:eastAsia="Calibri" w:hAnsi="Arial" w:cs="Arial"/>
          <w:kern w:val="0"/>
          <w:sz w:val="24"/>
          <w:szCs w:val="24"/>
          <w:lang w:val="es-AR"/>
          <w14:ligatures w14:val="none"/>
        </w:rPr>
        <w:t xml:space="preserve">, N. y Avendaño, F. (2006).  </w:t>
      </w:r>
      <w:r w:rsidRPr="007B5ACB">
        <w:rPr>
          <w:rFonts w:ascii="Arial" w:eastAsia="Calibri" w:hAnsi="Arial" w:cs="Arial"/>
          <w:iCs/>
          <w:kern w:val="0"/>
          <w:sz w:val="24"/>
          <w:szCs w:val="24"/>
          <w:lang w:val="es-AR"/>
          <w14:ligatures w14:val="none"/>
        </w:rPr>
        <w:t>Lectura y Escritura. E</w:t>
      </w:r>
      <w:r w:rsidRPr="007B5ACB">
        <w:rPr>
          <w:rFonts w:ascii="Arial" w:eastAsia="Calibri" w:hAnsi="Arial" w:cs="Arial"/>
          <w:kern w:val="0"/>
          <w:sz w:val="24"/>
          <w:szCs w:val="24"/>
          <w:lang w:val="es-AR"/>
          <w14:ligatures w14:val="none"/>
        </w:rPr>
        <w:t xml:space="preserve">n </w:t>
      </w:r>
      <w:proofErr w:type="spellStart"/>
      <w:r w:rsidRPr="007B5ACB">
        <w:rPr>
          <w:rFonts w:ascii="Arial" w:eastAsia="Calibri" w:hAnsi="Arial" w:cs="Arial"/>
          <w:kern w:val="0"/>
          <w:sz w:val="24"/>
          <w:szCs w:val="24"/>
          <w:lang w:val="es-AR"/>
          <w14:ligatures w14:val="none"/>
        </w:rPr>
        <w:t>Desinano</w:t>
      </w:r>
      <w:proofErr w:type="spellEnd"/>
      <w:r w:rsidRPr="007B5ACB">
        <w:rPr>
          <w:rFonts w:ascii="Arial" w:eastAsia="Calibri" w:hAnsi="Arial" w:cs="Arial"/>
          <w:kern w:val="0"/>
          <w:sz w:val="24"/>
          <w:szCs w:val="24"/>
          <w:lang w:val="es-AR"/>
          <w14:ligatures w14:val="none"/>
        </w:rPr>
        <w:t xml:space="preserve">, N. Avendaño F. </w:t>
      </w:r>
      <w:r w:rsidRPr="007B5ACB">
        <w:rPr>
          <w:rFonts w:ascii="Arial" w:eastAsia="Calibri" w:hAnsi="Arial" w:cs="Arial"/>
          <w:i/>
          <w:kern w:val="0"/>
          <w:sz w:val="24"/>
          <w:szCs w:val="24"/>
          <w:lang w:val="es-AR"/>
          <w14:ligatures w14:val="none"/>
        </w:rPr>
        <w:t>Didáctica de las Ciencias del Lenguaje</w:t>
      </w:r>
      <w:r w:rsidRPr="007B5ACB">
        <w:rPr>
          <w:rFonts w:ascii="Arial" w:eastAsia="Calibri" w:hAnsi="Arial" w:cs="Arial"/>
          <w:kern w:val="0"/>
          <w:sz w:val="24"/>
          <w:szCs w:val="24"/>
          <w:lang w:val="es-AR"/>
          <w14:ligatures w14:val="none"/>
        </w:rPr>
        <w:t xml:space="preserve">. Rosario: Homo Sapiens </w:t>
      </w:r>
    </w:p>
    <w:p w14:paraId="22F7186A" w14:textId="77777777" w:rsidR="007B5ACB" w:rsidRPr="007B5ACB" w:rsidRDefault="007B5ACB" w:rsidP="007B5ACB">
      <w:pPr>
        <w:spacing w:after="0" w:line="360" w:lineRule="auto"/>
        <w:ind w:left="773" w:hangingChars="322" w:hanging="773"/>
        <w:jc w:val="both"/>
        <w:rPr>
          <w:rFonts w:ascii="Arial" w:eastAsia="Calibri" w:hAnsi="Arial" w:cs="Arial"/>
          <w:kern w:val="0"/>
          <w:sz w:val="24"/>
          <w:szCs w:val="24"/>
          <w:lang w:val="es-AR"/>
          <w14:ligatures w14:val="none"/>
        </w:rPr>
      </w:pPr>
    </w:p>
    <w:p w14:paraId="7C7051A7" w14:textId="77777777" w:rsidR="007B5ACB" w:rsidRPr="007B5ACB" w:rsidRDefault="007B5ACB" w:rsidP="007B5ACB">
      <w:pPr>
        <w:spacing w:after="0" w:line="360" w:lineRule="auto"/>
        <w:ind w:left="773" w:hangingChars="322" w:hanging="773"/>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AR"/>
          <w14:ligatures w14:val="none"/>
        </w:rPr>
        <w:lastRenderedPageBreak/>
        <w:t xml:space="preserve">Ferreiro, E. (1998). </w:t>
      </w:r>
      <w:r w:rsidRPr="007B5ACB">
        <w:rPr>
          <w:rFonts w:ascii="Arial" w:eastAsia="Calibri" w:hAnsi="Arial" w:cs="Arial"/>
          <w:i/>
          <w:iCs/>
          <w:kern w:val="0"/>
          <w:sz w:val="24"/>
          <w:szCs w:val="24"/>
          <w:lang w:val="es-AR"/>
          <w14:ligatures w14:val="none"/>
        </w:rPr>
        <w:t xml:space="preserve">Alfabetización, teoría y práctica.  </w:t>
      </w:r>
      <w:r w:rsidRPr="007B5ACB">
        <w:rPr>
          <w:rFonts w:ascii="Arial" w:eastAsia="Calibri" w:hAnsi="Arial" w:cs="Arial"/>
          <w:kern w:val="0"/>
          <w:sz w:val="24"/>
          <w:szCs w:val="24"/>
          <w:lang w:val="es-AR"/>
          <w14:ligatures w14:val="none"/>
        </w:rPr>
        <w:t>Buenos Aires: Siglo XXI Editores.</w:t>
      </w:r>
    </w:p>
    <w:p w14:paraId="7BF967E1" w14:textId="77777777" w:rsidR="007B5ACB" w:rsidRPr="007B5ACB" w:rsidRDefault="007B5ACB" w:rsidP="007B5ACB">
      <w:pPr>
        <w:spacing w:after="0" w:line="360" w:lineRule="auto"/>
        <w:ind w:left="773" w:hangingChars="322" w:hanging="773"/>
        <w:jc w:val="both"/>
        <w:rPr>
          <w:rFonts w:ascii="Arial" w:eastAsia="Calibri" w:hAnsi="Arial" w:cs="Arial"/>
          <w:kern w:val="0"/>
          <w:sz w:val="24"/>
          <w:szCs w:val="24"/>
          <w:lang w:val="es-ES_tradnl"/>
          <w14:ligatures w14:val="none"/>
        </w:rPr>
      </w:pPr>
      <w:r w:rsidRPr="007B5ACB">
        <w:rPr>
          <w:rFonts w:ascii="Arial" w:eastAsia="Calibri" w:hAnsi="Arial" w:cs="Arial"/>
          <w:kern w:val="0"/>
          <w:sz w:val="24"/>
          <w:szCs w:val="24"/>
          <w:lang w:val="es-ES_tradnl"/>
          <w14:ligatures w14:val="none"/>
        </w:rPr>
        <w:t xml:space="preserve">Grunfeld, D. y otros. (2007). </w:t>
      </w:r>
      <w:r w:rsidRPr="007B5ACB">
        <w:rPr>
          <w:rFonts w:ascii="Arial" w:eastAsia="Calibri" w:hAnsi="Arial" w:cs="Arial"/>
          <w:i/>
          <w:iCs/>
          <w:kern w:val="0"/>
          <w:sz w:val="24"/>
          <w:szCs w:val="24"/>
          <w:lang w:val="es-ES_tradnl"/>
          <w14:ligatures w14:val="none"/>
        </w:rPr>
        <w:t xml:space="preserve">Lectura y escritura. Buenos Aires: </w:t>
      </w:r>
      <w:r w:rsidRPr="007B5ACB">
        <w:rPr>
          <w:rFonts w:ascii="Arial" w:eastAsia="Calibri" w:hAnsi="Arial" w:cs="Arial"/>
          <w:kern w:val="0"/>
          <w:sz w:val="24"/>
          <w:szCs w:val="24"/>
          <w:lang w:val="es-ES_tradnl"/>
          <w14:ligatures w14:val="none"/>
        </w:rPr>
        <w:t>Novedades Educativas.</w:t>
      </w:r>
    </w:p>
    <w:p w14:paraId="2A131874" w14:textId="77777777" w:rsidR="007B5ACB" w:rsidRPr="007B5ACB" w:rsidRDefault="007B5ACB" w:rsidP="007B5ACB">
      <w:pPr>
        <w:autoSpaceDE w:val="0"/>
        <w:autoSpaceDN w:val="0"/>
        <w:adjustRightInd w:val="0"/>
        <w:spacing w:after="0" w:line="360" w:lineRule="auto"/>
        <w:ind w:left="773" w:hangingChars="322" w:hanging="773"/>
        <w:contextualSpacing/>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ES_tradnl"/>
          <w14:ligatures w14:val="none"/>
        </w:rPr>
        <w:t xml:space="preserve">Grunfeld, D. otros. (2008).  </w:t>
      </w:r>
      <w:r w:rsidRPr="007B5ACB">
        <w:rPr>
          <w:rFonts w:ascii="Arial" w:eastAsia="Calibri" w:hAnsi="Arial" w:cs="Arial"/>
          <w:i/>
          <w:iCs/>
          <w:kern w:val="0"/>
          <w:sz w:val="24"/>
          <w:szCs w:val="24"/>
          <w:lang w:val="es-ES_tradnl"/>
          <w14:ligatures w14:val="none"/>
        </w:rPr>
        <w:t>Alfabetización inicial</w:t>
      </w:r>
      <w:r w:rsidRPr="007B5ACB">
        <w:rPr>
          <w:rFonts w:ascii="Arial" w:eastAsia="Calibri" w:hAnsi="Arial" w:cs="Arial"/>
          <w:kern w:val="0"/>
          <w:sz w:val="24"/>
          <w:szCs w:val="24"/>
          <w:lang w:val="es-ES_tradnl"/>
          <w14:ligatures w14:val="none"/>
        </w:rPr>
        <w:t>. Buenos Aires: Novedades Educativas.</w:t>
      </w:r>
    </w:p>
    <w:p w14:paraId="399DDB67" w14:textId="77777777" w:rsidR="007B5ACB" w:rsidRPr="007B5ACB" w:rsidRDefault="007B5ACB" w:rsidP="007B5ACB">
      <w:pPr>
        <w:shd w:val="clear" w:color="auto" w:fill="FFFFFF"/>
        <w:spacing w:after="0" w:line="360" w:lineRule="auto"/>
        <w:ind w:left="773" w:hangingChars="322" w:hanging="773"/>
        <w:jc w:val="both"/>
        <w:rPr>
          <w:rFonts w:ascii="Arial" w:eastAsia="Times New Roman" w:hAnsi="Arial" w:cs="Arial"/>
          <w:kern w:val="0"/>
          <w:sz w:val="24"/>
          <w:szCs w:val="24"/>
          <w:lang w:val="es-AR" w:eastAsia="es-AR"/>
          <w14:ligatures w14:val="none"/>
        </w:rPr>
      </w:pPr>
      <w:r w:rsidRPr="007B5ACB">
        <w:rPr>
          <w:rFonts w:ascii="Arial" w:eastAsia="Calibri" w:hAnsi="Arial" w:cs="Arial"/>
          <w:kern w:val="0"/>
          <w:sz w:val="24"/>
          <w:szCs w:val="24"/>
          <w:lang w:val="es-AR"/>
          <w14:ligatures w14:val="none"/>
        </w:rPr>
        <w:t xml:space="preserve">Kaufman, A. </w:t>
      </w:r>
      <w:proofErr w:type="gramStart"/>
      <w:r w:rsidRPr="007B5ACB">
        <w:rPr>
          <w:rFonts w:ascii="Arial" w:eastAsia="Calibri" w:hAnsi="Arial" w:cs="Arial"/>
          <w:kern w:val="0"/>
          <w:sz w:val="24"/>
          <w:szCs w:val="24"/>
          <w:lang w:val="es-AR"/>
          <w14:ligatures w14:val="none"/>
        </w:rPr>
        <w:t>M.(</w:t>
      </w:r>
      <w:proofErr w:type="gramEnd"/>
      <w:r w:rsidRPr="007B5ACB">
        <w:rPr>
          <w:rFonts w:ascii="Arial" w:eastAsia="Calibri" w:hAnsi="Arial" w:cs="Arial"/>
          <w:kern w:val="0"/>
          <w:sz w:val="24"/>
          <w:szCs w:val="24"/>
          <w:lang w:val="es-AR"/>
          <w14:ligatures w14:val="none"/>
        </w:rPr>
        <w:t xml:space="preserve">1989). </w:t>
      </w:r>
      <w:r w:rsidRPr="007B5ACB">
        <w:rPr>
          <w:rFonts w:ascii="Arial" w:eastAsia="Times New Roman" w:hAnsi="Arial" w:cs="Arial"/>
          <w:i/>
          <w:iCs/>
          <w:kern w:val="0"/>
          <w:sz w:val="24"/>
          <w:szCs w:val="24"/>
          <w:lang w:val="es-ES" w:eastAsia="es-ES"/>
          <w14:ligatures w14:val="none"/>
        </w:rPr>
        <w:t xml:space="preserve">La lectoescritura y la escuela. </w:t>
      </w:r>
      <w:r w:rsidRPr="007B5ACB">
        <w:rPr>
          <w:rFonts w:ascii="Arial" w:eastAsia="Times New Roman" w:hAnsi="Arial" w:cs="Arial"/>
          <w:iCs/>
          <w:kern w:val="0"/>
          <w:sz w:val="24"/>
          <w:szCs w:val="24"/>
          <w:lang w:val="es-ES" w:eastAsia="es-ES"/>
          <w14:ligatures w14:val="none"/>
        </w:rPr>
        <w:t>Buenos Aires:</w:t>
      </w:r>
      <w:r w:rsidRPr="007B5ACB">
        <w:rPr>
          <w:rFonts w:ascii="Arial" w:eastAsia="Times New Roman" w:hAnsi="Arial" w:cs="Arial"/>
          <w:i/>
          <w:iCs/>
          <w:kern w:val="0"/>
          <w:sz w:val="24"/>
          <w:szCs w:val="24"/>
          <w:lang w:val="es-ES" w:eastAsia="es-ES"/>
          <w14:ligatures w14:val="none"/>
        </w:rPr>
        <w:t xml:space="preserve"> </w:t>
      </w:r>
      <w:r w:rsidRPr="007B5ACB">
        <w:rPr>
          <w:rFonts w:ascii="Arial" w:eastAsia="Times New Roman" w:hAnsi="Arial" w:cs="Arial"/>
          <w:kern w:val="0"/>
          <w:sz w:val="24"/>
          <w:szCs w:val="24"/>
          <w:lang w:val="es-ES" w:eastAsia="es-ES"/>
          <w14:ligatures w14:val="none"/>
        </w:rPr>
        <w:t>Santillana.</w:t>
      </w:r>
    </w:p>
    <w:p w14:paraId="77F6E045" w14:textId="77777777" w:rsidR="007B5ACB" w:rsidRPr="007B5ACB" w:rsidRDefault="007B5ACB" w:rsidP="007B5ACB">
      <w:pPr>
        <w:spacing w:after="0" w:line="360" w:lineRule="auto"/>
        <w:ind w:left="773" w:hangingChars="322" w:hanging="773"/>
        <w:contextualSpacing/>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AR"/>
          <w14:ligatures w14:val="none"/>
        </w:rPr>
        <w:t>Ley de Educación Nacional, N° 26206, 2006.</w:t>
      </w:r>
    </w:p>
    <w:p w14:paraId="5506BFCF" w14:textId="77777777" w:rsidR="007B5ACB" w:rsidRPr="007B5ACB" w:rsidRDefault="007B5ACB" w:rsidP="007B5ACB">
      <w:pPr>
        <w:shd w:val="clear" w:color="auto" w:fill="FFFFFF"/>
        <w:spacing w:after="0" w:line="360" w:lineRule="auto"/>
        <w:ind w:left="773" w:hangingChars="322" w:hanging="773"/>
        <w:jc w:val="both"/>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Ley Provincial Promoción y Protección Integral de los derechos de las Niñas, Niños y adolescentes, N° 12967 (2010).</w:t>
      </w:r>
    </w:p>
    <w:p w14:paraId="7EF95511"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proofErr w:type="spellStart"/>
      <w:r w:rsidRPr="007B5ACB">
        <w:rPr>
          <w:rFonts w:ascii="Arial" w:eastAsia="Times New Roman" w:hAnsi="Arial" w:cs="Arial"/>
          <w:kern w:val="0"/>
          <w:sz w:val="24"/>
          <w:szCs w:val="24"/>
          <w:lang w:val="es-AR" w:eastAsia="es-AR"/>
          <w14:ligatures w14:val="none"/>
        </w:rPr>
        <w:t>Malajovich</w:t>
      </w:r>
      <w:proofErr w:type="spellEnd"/>
      <w:r w:rsidRPr="007B5ACB">
        <w:rPr>
          <w:rFonts w:ascii="Arial" w:eastAsia="Times New Roman" w:hAnsi="Arial" w:cs="Arial"/>
          <w:kern w:val="0"/>
          <w:sz w:val="24"/>
          <w:szCs w:val="24"/>
          <w:lang w:val="es-AR" w:eastAsia="es-AR"/>
          <w14:ligatures w14:val="none"/>
        </w:rPr>
        <w:t xml:space="preserve">, A. (2000). </w:t>
      </w:r>
      <w:r w:rsidRPr="007B5ACB">
        <w:rPr>
          <w:rFonts w:ascii="Arial" w:eastAsia="Times New Roman" w:hAnsi="Arial" w:cs="Arial"/>
          <w:i/>
          <w:kern w:val="0"/>
          <w:sz w:val="24"/>
          <w:szCs w:val="24"/>
          <w:lang w:val="es-AR" w:eastAsia="es-AR"/>
          <w14:ligatures w14:val="none"/>
        </w:rPr>
        <w:t>Recorridos didácticos en el Nivel Inicial</w:t>
      </w:r>
      <w:r w:rsidRPr="007B5ACB">
        <w:rPr>
          <w:rFonts w:ascii="Arial" w:eastAsia="Times New Roman" w:hAnsi="Arial" w:cs="Arial"/>
          <w:kern w:val="0"/>
          <w:sz w:val="24"/>
          <w:szCs w:val="24"/>
          <w:lang w:val="es-AR" w:eastAsia="es-AR"/>
          <w14:ligatures w14:val="none"/>
        </w:rPr>
        <w:t>. Buenos Aires: Paidós.</w:t>
      </w:r>
    </w:p>
    <w:p w14:paraId="3E416A75"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r w:rsidRPr="007B5ACB">
        <w:rPr>
          <w:rFonts w:ascii="Arial" w:eastAsia="Calibri" w:hAnsi="Arial" w:cs="Arial"/>
          <w:kern w:val="0"/>
          <w:sz w:val="24"/>
          <w:szCs w:val="24"/>
          <w:lang w:val="es-ES"/>
          <w14:ligatures w14:val="none"/>
        </w:rPr>
        <w:t xml:space="preserve">Marín, M. (2001). </w:t>
      </w:r>
      <w:r w:rsidRPr="007B5ACB">
        <w:rPr>
          <w:rFonts w:ascii="Arial" w:eastAsia="Calibri" w:hAnsi="Arial" w:cs="Arial"/>
          <w:i/>
          <w:kern w:val="0"/>
          <w:sz w:val="24"/>
          <w:szCs w:val="24"/>
          <w:lang w:val="es-ES"/>
          <w14:ligatures w14:val="none"/>
        </w:rPr>
        <w:t>Lingüística y enseñanza de la lengua</w:t>
      </w:r>
      <w:r w:rsidRPr="007B5ACB">
        <w:rPr>
          <w:rFonts w:ascii="Arial" w:eastAsia="Calibri" w:hAnsi="Arial" w:cs="Arial"/>
          <w:kern w:val="0"/>
          <w:sz w:val="24"/>
          <w:szCs w:val="24"/>
          <w:lang w:val="es-ES"/>
          <w14:ligatures w14:val="none"/>
        </w:rPr>
        <w:t xml:space="preserve">. Buenos Aires: </w:t>
      </w:r>
      <w:proofErr w:type="spellStart"/>
      <w:r w:rsidRPr="007B5ACB">
        <w:rPr>
          <w:rFonts w:ascii="Arial" w:eastAsia="Calibri" w:hAnsi="Arial" w:cs="Arial"/>
          <w:kern w:val="0"/>
          <w:sz w:val="24"/>
          <w:szCs w:val="24"/>
          <w:lang w:val="es-ES"/>
          <w14:ligatures w14:val="none"/>
        </w:rPr>
        <w:t>Aique</w:t>
      </w:r>
      <w:proofErr w:type="spellEnd"/>
      <w:r w:rsidRPr="007B5ACB">
        <w:rPr>
          <w:rFonts w:ascii="Arial" w:eastAsia="Calibri" w:hAnsi="Arial" w:cs="Arial"/>
          <w:kern w:val="0"/>
          <w:sz w:val="24"/>
          <w:szCs w:val="24"/>
          <w:lang w:val="es-ES"/>
          <w14:ligatures w14:val="none"/>
        </w:rPr>
        <w:t>.</w:t>
      </w:r>
    </w:p>
    <w:p w14:paraId="6E9DD8F4" w14:textId="77777777" w:rsidR="007B5ACB" w:rsidRPr="007B5ACB" w:rsidRDefault="007B5ACB" w:rsidP="007B5ACB">
      <w:pPr>
        <w:autoSpaceDE w:val="0"/>
        <w:autoSpaceDN w:val="0"/>
        <w:adjustRightInd w:val="0"/>
        <w:spacing w:after="0" w:line="360" w:lineRule="auto"/>
        <w:ind w:left="773" w:hangingChars="322" w:hanging="773"/>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AR"/>
          <w14:ligatures w14:val="none"/>
        </w:rPr>
        <w:t xml:space="preserve">Melgar, S. &amp; </w:t>
      </w:r>
      <w:proofErr w:type="spellStart"/>
      <w:r w:rsidRPr="007B5ACB">
        <w:rPr>
          <w:rFonts w:ascii="Arial" w:eastAsia="Calibri" w:hAnsi="Arial" w:cs="Arial"/>
          <w:kern w:val="0"/>
          <w:sz w:val="24"/>
          <w:szCs w:val="24"/>
          <w:lang w:val="es-AR"/>
          <w14:ligatures w14:val="none"/>
        </w:rPr>
        <w:t>Zamero</w:t>
      </w:r>
      <w:proofErr w:type="spellEnd"/>
      <w:r w:rsidRPr="007B5ACB">
        <w:rPr>
          <w:rFonts w:ascii="Arial" w:eastAsia="Calibri" w:hAnsi="Arial" w:cs="Arial"/>
          <w:kern w:val="0"/>
          <w:sz w:val="24"/>
          <w:szCs w:val="24"/>
          <w:lang w:val="es-AR"/>
          <w14:ligatures w14:val="none"/>
        </w:rPr>
        <w:t xml:space="preserve">, M. (2007). </w:t>
      </w:r>
      <w:r w:rsidRPr="007B5ACB">
        <w:rPr>
          <w:rFonts w:ascii="Arial" w:eastAsia="Calibri" w:hAnsi="Arial" w:cs="Arial"/>
          <w:iCs/>
          <w:kern w:val="0"/>
          <w:sz w:val="24"/>
          <w:szCs w:val="24"/>
          <w:lang w:val="es-AR"/>
          <w14:ligatures w14:val="none"/>
        </w:rPr>
        <w:t>Los conocimientos implicados en la Alfabetización Inicial</w:t>
      </w:r>
      <w:r w:rsidRPr="007B5ACB">
        <w:rPr>
          <w:rFonts w:ascii="Arial" w:eastAsia="Calibri" w:hAnsi="Arial" w:cs="Arial"/>
          <w:i/>
          <w:iCs/>
          <w:kern w:val="0"/>
          <w:sz w:val="24"/>
          <w:szCs w:val="24"/>
          <w:lang w:val="es-AR"/>
          <w14:ligatures w14:val="none"/>
        </w:rPr>
        <w:t xml:space="preserve">. </w:t>
      </w:r>
      <w:r w:rsidRPr="007B5ACB">
        <w:rPr>
          <w:rFonts w:ascii="Arial" w:eastAsia="Calibri" w:hAnsi="Arial" w:cs="Arial"/>
          <w:kern w:val="0"/>
          <w:sz w:val="24"/>
          <w:szCs w:val="24"/>
          <w:lang w:val="es-AR"/>
          <w14:ligatures w14:val="none"/>
        </w:rPr>
        <w:t xml:space="preserve">En </w:t>
      </w:r>
      <w:proofErr w:type="spellStart"/>
      <w:r w:rsidRPr="007B5ACB">
        <w:rPr>
          <w:rFonts w:ascii="Arial" w:eastAsia="Calibri" w:hAnsi="Arial" w:cs="Arial"/>
          <w:kern w:val="0"/>
          <w:sz w:val="24"/>
          <w:szCs w:val="24"/>
          <w:lang w:val="es-AR"/>
          <w14:ligatures w14:val="none"/>
        </w:rPr>
        <w:t>Zamero</w:t>
      </w:r>
      <w:proofErr w:type="spellEnd"/>
      <w:r w:rsidRPr="007B5ACB">
        <w:rPr>
          <w:rFonts w:ascii="Arial" w:eastAsia="Calibri" w:hAnsi="Arial" w:cs="Arial"/>
          <w:kern w:val="0"/>
          <w:sz w:val="24"/>
          <w:szCs w:val="24"/>
          <w:lang w:val="es-AR"/>
          <w14:ligatures w14:val="none"/>
        </w:rPr>
        <w:t xml:space="preserve">, M. &amp; Melgar, S. </w:t>
      </w:r>
      <w:r w:rsidRPr="007B5ACB">
        <w:rPr>
          <w:rFonts w:ascii="Arial" w:eastAsia="Calibri" w:hAnsi="Arial" w:cs="Arial"/>
          <w:i/>
          <w:kern w:val="0"/>
          <w:sz w:val="24"/>
          <w:szCs w:val="24"/>
          <w:lang w:val="es-AR"/>
          <w14:ligatures w14:val="none"/>
        </w:rPr>
        <w:t>Todos pueden aprender Lengua entre Inicial y Primero</w:t>
      </w:r>
      <w:r w:rsidRPr="007B5ACB">
        <w:rPr>
          <w:rFonts w:ascii="Arial" w:eastAsia="Calibri" w:hAnsi="Arial" w:cs="Arial"/>
          <w:kern w:val="0"/>
          <w:sz w:val="24"/>
          <w:szCs w:val="24"/>
          <w:lang w:val="es-AR"/>
          <w14:ligatures w14:val="none"/>
        </w:rPr>
        <w:t xml:space="preserve">.  Buenos Aires: UNICEF </w:t>
      </w:r>
    </w:p>
    <w:p w14:paraId="3898E94D" w14:textId="77777777" w:rsidR="007B5ACB" w:rsidRPr="007B5ACB" w:rsidRDefault="007B5ACB" w:rsidP="007B5ACB">
      <w:pPr>
        <w:shd w:val="clear" w:color="auto" w:fill="FFFFFF"/>
        <w:spacing w:after="0" w:line="360" w:lineRule="auto"/>
        <w:ind w:left="773" w:hangingChars="322" w:hanging="773"/>
        <w:jc w:val="both"/>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Ministerio de Educación, Ciencia y Tecnología de la Nación, (2006). </w:t>
      </w:r>
      <w:r w:rsidRPr="007B5ACB">
        <w:rPr>
          <w:rFonts w:ascii="Arial" w:eastAsia="Times New Roman" w:hAnsi="Arial" w:cs="Arial"/>
          <w:i/>
          <w:kern w:val="0"/>
          <w:sz w:val="24"/>
          <w:szCs w:val="24"/>
          <w:lang w:val="es-AR" w:eastAsia="es-AR"/>
          <w14:ligatures w14:val="none"/>
        </w:rPr>
        <w:t>NAP</w:t>
      </w:r>
      <w:r w:rsidRPr="007B5ACB">
        <w:rPr>
          <w:rFonts w:ascii="Arial" w:eastAsia="Times New Roman" w:hAnsi="Arial" w:cs="Arial"/>
          <w:kern w:val="0"/>
          <w:sz w:val="24"/>
          <w:szCs w:val="24"/>
          <w:lang w:val="es-AR" w:eastAsia="es-AR"/>
          <w14:ligatures w14:val="none"/>
        </w:rPr>
        <w:t xml:space="preserve">. </w:t>
      </w:r>
      <w:r w:rsidRPr="007B5ACB">
        <w:rPr>
          <w:rFonts w:ascii="Arial" w:eastAsia="Times New Roman" w:hAnsi="Arial" w:cs="Arial"/>
          <w:i/>
          <w:kern w:val="0"/>
          <w:sz w:val="24"/>
          <w:szCs w:val="24"/>
          <w:lang w:val="es-AR" w:eastAsia="es-AR"/>
          <w14:ligatures w14:val="none"/>
        </w:rPr>
        <w:t>Colección</w:t>
      </w:r>
      <w:r w:rsidRPr="007B5ACB">
        <w:rPr>
          <w:rFonts w:ascii="Arial" w:eastAsia="Times New Roman" w:hAnsi="Arial" w:cs="Arial"/>
          <w:kern w:val="0"/>
          <w:sz w:val="24"/>
          <w:szCs w:val="24"/>
          <w:lang w:val="es-AR" w:eastAsia="es-AR"/>
          <w14:ligatures w14:val="none"/>
        </w:rPr>
        <w:t xml:space="preserve"> </w:t>
      </w:r>
      <w:r w:rsidRPr="007B5ACB">
        <w:rPr>
          <w:rFonts w:ascii="Arial" w:eastAsia="Times New Roman" w:hAnsi="Arial" w:cs="Arial"/>
          <w:i/>
          <w:kern w:val="0"/>
          <w:sz w:val="24"/>
          <w:szCs w:val="24"/>
          <w:lang w:val="es-AR" w:eastAsia="es-AR"/>
          <w14:ligatures w14:val="none"/>
        </w:rPr>
        <w:t>Serie Cuadernos para el aula. Lengua.</w:t>
      </w:r>
      <w:r w:rsidRPr="007B5ACB">
        <w:rPr>
          <w:rFonts w:ascii="Arial" w:eastAsia="Times New Roman" w:hAnsi="Arial" w:cs="Arial"/>
          <w:kern w:val="0"/>
          <w:sz w:val="24"/>
          <w:szCs w:val="24"/>
          <w:lang w:val="es-AR" w:eastAsia="es-AR"/>
          <w14:ligatures w14:val="none"/>
        </w:rPr>
        <w:t xml:space="preserve"> Argentina.</w:t>
      </w:r>
    </w:p>
    <w:p w14:paraId="5D3AEEBC" w14:textId="77777777" w:rsidR="007B5ACB" w:rsidRPr="007B5ACB" w:rsidRDefault="007B5ACB" w:rsidP="007B5ACB">
      <w:pPr>
        <w:spacing w:after="0" w:line="360" w:lineRule="auto"/>
        <w:ind w:left="773" w:hangingChars="322" w:hanging="773"/>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AR"/>
          <w14:ligatures w14:val="none"/>
        </w:rPr>
        <w:t xml:space="preserve">Ministerio de Educación de la Provincia de Santa Fe. </w:t>
      </w:r>
      <w:r w:rsidRPr="007B5ACB">
        <w:rPr>
          <w:rFonts w:ascii="Arial" w:eastAsia="Calibri" w:hAnsi="Arial" w:cs="Arial"/>
          <w:i/>
          <w:kern w:val="0"/>
          <w:sz w:val="24"/>
          <w:szCs w:val="24"/>
          <w:lang w:val="es-AR"/>
          <w14:ligatures w14:val="none"/>
        </w:rPr>
        <w:t xml:space="preserve">Programa de Educación Sexual Integral. </w:t>
      </w:r>
      <w:r w:rsidRPr="007B5ACB">
        <w:rPr>
          <w:rFonts w:ascii="Arial" w:eastAsia="Calibri" w:hAnsi="Arial" w:cs="Arial"/>
          <w:bCs/>
          <w:i/>
          <w:kern w:val="0"/>
          <w:sz w:val="24"/>
          <w:szCs w:val="24"/>
          <w:lang w:val="es-AR"/>
          <w14:ligatures w14:val="none"/>
        </w:rPr>
        <w:t>Uso inclusivo del lenguaje.</w:t>
      </w:r>
      <w:r w:rsidRPr="007B5ACB">
        <w:rPr>
          <w:rFonts w:ascii="Arial" w:eastAsia="Calibri" w:hAnsi="Arial" w:cs="Arial"/>
          <w:bCs/>
          <w:kern w:val="0"/>
          <w:sz w:val="24"/>
          <w:szCs w:val="24"/>
          <w:lang w:val="es-AR"/>
          <w14:ligatures w14:val="none"/>
        </w:rPr>
        <w:t xml:space="preserve"> Argentina.</w:t>
      </w:r>
    </w:p>
    <w:p w14:paraId="38E5923E" w14:textId="77777777" w:rsidR="007B5ACB" w:rsidRPr="007B5ACB" w:rsidRDefault="007B5ACB" w:rsidP="007B5ACB">
      <w:pPr>
        <w:shd w:val="clear" w:color="auto" w:fill="FFFFFF"/>
        <w:spacing w:after="0" w:line="360" w:lineRule="auto"/>
        <w:ind w:left="773" w:hangingChars="322" w:hanging="773"/>
        <w:jc w:val="both"/>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Ministerio de Educación, Ciencia y Tecnología (</w:t>
      </w:r>
      <w:proofErr w:type="spellStart"/>
      <w:r w:rsidRPr="007B5ACB">
        <w:rPr>
          <w:rFonts w:ascii="Arial" w:eastAsia="Times New Roman" w:hAnsi="Arial" w:cs="Arial"/>
          <w:kern w:val="0"/>
          <w:sz w:val="24"/>
          <w:szCs w:val="24"/>
          <w:lang w:val="es-AR" w:eastAsia="es-AR"/>
          <w14:ligatures w14:val="none"/>
        </w:rPr>
        <w:t>MECyT</w:t>
      </w:r>
      <w:proofErr w:type="spellEnd"/>
      <w:r w:rsidRPr="007B5ACB">
        <w:rPr>
          <w:rFonts w:ascii="Arial" w:eastAsia="Times New Roman" w:hAnsi="Arial" w:cs="Arial"/>
          <w:kern w:val="0"/>
          <w:sz w:val="24"/>
          <w:szCs w:val="24"/>
          <w:lang w:val="es-AR" w:eastAsia="es-AR"/>
          <w14:ligatures w14:val="none"/>
        </w:rPr>
        <w:t>). (2007). Cuadernos para el aula: </w:t>
      </w:r>
      <w:r w:rsidRPr="007B5ACB">
        <w:rPr>
          <w:rFonts w:ascii="Arial" w:eastAsia="Times New Roman" w:hAnsi="Arial" w:cs="Arial"/>
          <w:i/>
          <w:iCs/>
          <w:kern w:val="0"/>
          <w:sz w:val="24"/>
          <w:szCs w:val="24"/>
          <w:lang w:val="es-AR" w:eastAsia="es-AR"/>
          <w14:ligatures w14:val="none"/>
        </w:rPr>
        <w:t>Nivel Inicial: Volumen 2.</w:t>
      </w:r>
      <w:r w:rsidRPr="007B5ACB">
        <w:rPr>
          <w:rFonts w:ascii="Arial" w:eastAsia="Times New Roman" w:hAnsi="Arial" w:cs="Arial"/>
          <w:kern w:val="0"/>
          <w:sz w:val="24"/>
          <w:szCs w:val="24"/>
          <w:lang w:val="es-AR" w:eastAsia="es-AR"/>
          <w14:ligatures w14:val="none"/>
        </w:rPr>
        <w:t> Buenos Aires. Disponible en </w:t>
      </w:r>
      <w:hyperlink r:id="rId8" w:tgtFrame="_blank" w:history="1">
        <w:r w:rsidRPr="007B5ACB">
          <w:rPr>
            <w:rFonts w:ascii="Arial" w:eastAsia="Times New Roman" w:hAnsi="Arial" w:cs="Arial"/>
            <w:kern w:val="0"/>
            <w:sz w:val="24"/>
            <w:szCs w:val="24"/>
            <w:u w:val="single"/>
            <w:lang w:val="es-AR" w:eastAsia="es-AR"/>
            <w14:ligatures w14:val="none"/>
          </w:rPr>
          <w:t>http://www.me.gov.ar/curriform/nap/inicial_v2.pdf</w:t>
        </w:r>
      </w:hyperlink>
      <w:r w:rsidRPr="007B5ACB">
        <w:rPr>
          <w:rFonts w:ascii="Arial" w:eastAsia="Times New Roman" w:hAnsi="Arial" w:cs="Arial"/>
          <w:kern w:val="0"/>
          <w:sz w:val="24"/>
          <w:szCs w:val="24"/>
          <w:lang w:val="es-AR" w:eastAsia="es-AR"/>
          <w14:ligatures w14:val="none"/>
        </w:rPr>
        <w:t>  (Fecha de consulta: 7 de mayo de 2019)</w:t>
      </w:r>
    </w:p>
    <w:p w14:paraId="5A28163C" w14:textId="77777777" w:rsidR="007B5ACB" w:rsidRPr="007B5ACB" w:rsidRDefault="007B5ACB" w:rsidP="007B5ACB">
      <w:pPr>
        <w:shd w:val="clear" w:color="auto" w:fill="FFFFFF"/>
        <w:spacing w:after="0" w:line="360" w:lineRule="auto"/>
        <w:ind w:left="773" w:hangingChars="322" w:hanging="773"/>
        <w:jc w:val="both"/>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Ministerio de Educación, Ciencia y Tecnología (</w:t>
      </w:r>
      <w:proofErr w:type="spellStart"/>
      <w:r w:rsidRPr="007B5ACB">
        <w:rPr>
          <w:rFonts w:ascii="Arial" w:eastAsia="Times New Roman" w:hAnsi="Arial" w:cs="Arial"/>
          <w:kern w:val="0"/>
          <w:sz w:val="24"/>
          <w:szCs w:val="24"/>
          <w:lang w:val="es-AR" w:eastAsia="es-AR"/>
          <w14:ligatures w14:val="none"/>
        </w:rPr>
        <w:t>MECyT</w:t>
      </w:r>
      <w:proofErr w:type="spellEnd"/>
      <w:r w:rsidRPr="007B5ACB">
        <w:rPr>
          <w:rFonts w:ascii="Arial" w:eastAsia="Times New Roman" w:hAnsi="Arial" w:cs="Arial"/>
          <w:kern w:val="0"/>
          <w:sz w:val="24"/>
          <w:szCs w:val="24"/>
          <w:lang w:val="es-AR" w:eastAsia="es-AR"/>
          <w14:ligatures w14:val="none"/>
        </w:rPr>
        <w:t>) (2004): </w:t>
      </w:r>
      <w:r w:rsidRPr="007B5ACB">
        <w:rPr>
          <w:rFonts w:ascii="Arial" w:eastAsia="Times New Roman" w:hAnsi="Arial" w:cs="Arial"/>
          <w:i/>
          <w:iCs/>
          <w:kern w:val="0"/>
          <w:sz w:val="24"/>
          <w:szCs w:val="24"/>
          <w:lang w:val="es-AR" w:eastAsia="es-AR"/>
          <w14:ligatures w14:val="none"/>
        </w:rPr>
        <w:t>Núcleos de Aprendizaje Prioritarios (NAP). Nivel Inicial</w:t>
      </w:r>
      <w:r w:rsidRPr="007B5ACB">
        <w:rPr>
          <w:rFonts w:ascii="Arial" w:eastAsia="Times New Roman" w:hAnsi="Arial" w:cs="Arial"/>
          <w:kern w:val="0"/>
          <w:sz w:val="24"/>
          <w:szCs w:val="24"/>
          <w:lang w:val="es-AR" w:eastAsia="es-AR"/>
          <w14:ligatures w14:val="none"/>
        </w:rPr>
        <w:t>. Disponible en </w:t>
      </w:r>
      <w:hyperlink r:id="rId9" w:tgtFrame="_blank" w:history="1">
        <w:r w:rsidRPr="007B5ACB">
          <w:rPr>
            <w:rFonts w:ascii="Arial" w:eastAsia="Times New Roman" w:hAnsi="Arial" w:cs="Arial"/>
            <w:kern w:val="0"/>
            <w:sz w:val="24"/>
            <w:szCs w:val="24"/>
            <w:u w:val="single"/>
            <w:lang w:val="es-AR" w:eastAsia="es-AR"/>
            <w14:ligatures w14:val="none"/>
          </w:rPr>
          <w:t>http://www.me.gov.ar/curriform/publica/nap/nap-nivel_inicial.pdf</w:t>
        </w:r>
      </w:hyperlink>
      <w:r w:rsidRPr="007B5ACB">
        <w:rPr>
          <w:rFonts w:ascii="Arial" w:eastAsia="Calibri" w:hAnsi="Arial" w:cs="Arial"/>
          <w:kern w:val="0"/>
          <w:sz w:val="24"/>
          <w:szCs w:val="24"/>
          <w:lang w:val="es-AR" w:eastAsia="es-AR"/>
          <w14:ligatures w14:val="none"/>
        </w:rPr>
        <w:t>(recuperado el 2 de mayo de 2019).</w:t>
      </w:r>
    </w:p>
    <w:p w14:paraId="4EE9E119" w14:textId="77777777" w:rsidR="007B5ACB" w:rsidRPr="007B5ACB" w:rsidRDefault="007B5ACB" w:rsidP="007B5ACB">
      <w:pPr>
        <w:autoSpaceDE w:val="0"/>
        <w:autoSpaceDN w:val="0"/>
        <w:adjustRightInd w:val="0"/>
        <w:spacing w:after="164" w:line="360" w:lineRule="auto"/>
        <w:ind w:left="773" w:hangingChars="322" w:hanging="773"/>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AR"/>
          <w14:ligatures w14:val="none"/>
        </w:rPr>
        <w:t xml:space="preserve">Ministerio de Educación, Ciencia y Tecnología </w:t>
      </w:r>
      <w:r w:rsidRPr="007B5ACB">
        <w:rPr>
          <w:rFonts w:ascii="Arial" w:eastAsia="Calibri" w:hAnsi="Arial" w:cs="Arial"/>
          <w:i/>
          <w:iCs/>
          <w:kern w:val="0"/>
          <w:sz w:val="24"/>
          <w:szCs w:val="24"/>
          <w:lang w:val="es-AR"/>
          <w14:ligatures w14:val="none"/>
        </w:rPr>
        <w:t xml:space="preserve">(2001). </w:t>
      </w:r>
      <w:r w:rsidRPr="007B5ACB">
        <w:rPr>
          <w:rFonts w:ascii="Arial" w:eastAsia="Calibri" w:hAnsi="Arial" w:cs="Arial"/>
          <w:iCs/>
          <w:kern w:val="0"/>
          <w:sz w:val="24"/>
          <w:szCs w:val="24"/>
          <w:lang w:val="es-AR"/>
          <w14:ligatures w14:val="none"/>
        </w:rPr>
        <w:t>Leer el propio nombre</w:t>
      </w:r>
      <w:r w:rsidRPr="007B5ACB">
        <w:rPr>
          <w:rFonts w:ascii="Arial" w:eastAsia="Calibri" w:hAnsi="Arial" w:cs="Arial"/>
          <w:kern w:val="0"/>
          <w:sz w:val="24"/>
          <w:szCs w:val="24"/>
          <w:lang w:val="es-AR"/>
          <w14:ligatures w14:val="none"/>
        </w:rPr>
        <w:t xml:space="preserve">. En </w:t>
      </w:r>
      <w:r w:rsidRPr="007B5ACB">
        <w:rPr>
          <w:rFonts w:ascii="Arial" w:eastAsia="Calibri" w:hAnsi="Arial" w:cs="Arial"/>
          <w:i/>
          <w:kern w:val="0"/>
          <w:sz w:val="24"/>
          <w:szCs w:val="24"/>
          <w:lang w:val="es-AR"/>
          <w14:ligatures w14:val="none"/>
        </w:rPr>
        <w:t>Propuestas para el aula. NIVEL INICIAL</w:t>
      </w:r>
      <w:r w:rsidRPr="007B5ACB">
        <w:rPr>
          <w:rFonts w:ascii="Arial" w:eastAsia="Calibri" w:hAnsi="Arial" w:cs="Arial"/>
          <w:kern w:val="0"/>
          <w:sz w:val="24"/>
          <w:szCs w:val="24"/>
          <w:lang w:val="es-AR"/>
          <w14:ligatures w14:val="none"/>
        </w:rPr>
        <w:t xml:space="preserve">. </w:t>
      </w:r>
      <w:r w:rsidRPr="007B5ACB">
        <w:rPr>
          <w:rFonts w:ascii="Arial" w:eastAsia="Calibri" w:hAnsi="Arial" w:cs="Arial"/>
          <w:i/>
          <w:kern w:val="0"/>
          <w:sz w:val="24"/>
          <w:szCs w:val="24"/>
          <w:lang w:val="es-AR"/>
          <w14:ligatures w14:val="none"/>
        </w:rPr>
        <w:t>Lengua</w:t>
      </w:r>
      <w:r w:rsidRPr="007B5ACB">
        <w:rPr>
          <w:rFonts w:ascii="Arial" w:eastAsia="Calibri" w:hAnsi="Arial" w:cs="Arial"/>
          <w:kern w:val="0"/>
          <w:sz w:val="24"/>
          <w:szCs w:val="24"/>
          <w:lang w:val="es-AR"/>
          <w14:ligatures w14:val="none"/>
        </w:rPr>
        <w:t>. Argentina.</w:t>
      </w:r>
    </w:p>
    <w:p w14:paraId="7D6D6C19"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i/>
          <w:kern w:val="0"/>
          <w:sz w:val="24"/>
          <w:szCs w:val="24"/>
          <w:lang w:val="es-AR" w:eastAsia="es-AR"/>
          <w14:ligatures w14:val="none"/>
        </w:rPr>
      </w:pPr>
      <w:r w:rsidRPr="007B5ACB">
        <w:rPr>
          <w:rFonts w:ascii="Arial" w:eastAsia="Times New Roman" w:hAnsi="Arial" w:cs="Arial"/>
          <w:kern w:val="0"/>
          <w:sz w:val="24"/>
          <w:szCs w:val="24"/>
          <w:lang w:val="es-ES" w:eastAsia="es-AR"/>
          <w14:ligatures w14:val="none"/>
        </w:rPr>
        <w:t xml:space="preserve">Ministerio de Educación de la Provincia de Santa Fe. (2006). </w:t>
      </w:r>
      <w:r w:rsidRPr="007B5ACB">
        <w:rPr>
          <w:rFonts w:ascii="Arial" w:eastAsia="Times New Roman" w:hAnsi="Arial" w:cs="Arial"/>
          <w:i/>
          <w:kern w:val="0"/>
          <w:sz w:val="24"/>
          <w:szCs w:val="24"/>
          <w:lang w:val="es-ES" w:eastAsia="es-AR"/>
          <w14:ligatures w14:val="none"/>
        </w:rPr>
        <w:t xml:space="preserve">Propuestas para el aula. Nivel Inicial. Área Lengua. </w:t>
      </w:r>
    </w:p>
    <w:p w14:paraId="69D8EA20" w14:textId="77777777" w:rsidR="007B5ACB" w:rsidRPr="007B5ACB" w:rsidRDefault="007B5ACB" w:rsidP="007B5ACB">
      <w:pPr>
        <w:spacing w:after="0" w:line="360" w:lineRule="auto"/>
        <w:ind w:left="773" w:hangingChars="322" w:hanging="773"/>
        <w:jc w:val="both"/>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AR"/>
          <w14:ligatures w14:val="none"/>
        </w:rPr>
        <w:lastRenderedPageBreak/>
        <w:t xml:space="preserve">Molinari, M. Claudia. (2005). La intervención docente en la alfabetización inicial. En Molinari, M. Claudia (Ed.)  </w:t>
      </w:r>
      <w:r w:rsidRPr="007B5ACB">
        <w:rPr>
          <w:rFonts w:ascii="Arial" w:eastAsia="Calibri" w:hAnsi="Arial" w:cs="Arial"/>
          <w:i/>
          <w:iCs/>
          <w:kern w:val="0"/>
          <w:sz w:val="24"/>
          <w:szCs w:val="24"/>
          <w:lang w:val="es-AR"/>
          <w14:ligatures w14:val="none"/>
        </w:rPr>
        <w:t>Enseñar y aprender a leer</w:t>
      </w:r>
      <w:r w:rsidRPr="007B5ACB">
        <w:rPr>
          <w:rFonts w:ascii="Arial" w:eastAsia="Calibri" w:hAnsi="Arial" w:cs="Arial"/>
          <w:kern w:val="0"/>
          <w:sz w:val="24"/>
          <w:szCs w:val="24"/>
          <w:lang w:val="es-AR"/>
          <w14:ligatures w14:val="none"/>
        </w:rPr>
        <w:t xml:space="preserve">. Buenos. Aires: Novedades Educativas.  </w:t>
      </w:r>
    </w:p>
    <w:p w14:paraId="419AAEF5" w14:textId="77777777" w:rsidR="007B5ACB" w:rsidRPr="007B5ACB" w:rsidRDefault="007B5ACB" w:rsidP="007B5ACB">
      <w:pPr>
        <w:spacing w:after="200" w:line="360" w:lineRule="auto"/>
        <w:ind w:left="773" w:hangingChars="322" w:hanging="773"/>
        <w:jc w:val="both"/>
        <w:rPr>
          <w:rFonts w:ascii="Arial" w:eastAsia="Calibri" w:hAnsi="Arial" w:cs="Arial"/>
          <w:kern w:val="0"/>
          <w:sz w:val="24"/>
          <w:szCs w:val="24"/>
          <w:shd w:val="clear" w:color="auto" w:fill="FFFFFF"/>
          <w:lang w:val="es-AR"/>
          <w14:ligatures w14:val="none"/>
        </w:rPr>
      </w:pPr>
      <w:r w:rsidRPr="007B5ACB">
        <w:rPr>
          <w:rFonts w:ascii="Arial" w:eastAsia="Calibri" w:hAnsi="Arial" w:cs="Arial"/>
          <w:kern w:val="0"/>
          <w:sz w:val="24"/>
          <w:szCs w:val="24"/>
          <w:lang w:val="es-AR"/>
          <w14:ligatures w14:val="none"/>
        </w:rPr>
        <w:t xml:space="preserve">Rodari, G. (1997). </w:t>
      </w:r>
      <w:r w:rsidRPr="007B5ACB">
        <w:rPr>
          <w:rFonts w:ascii="Arial" w:eastAsia="Calibri" w:hAnsi="Arial" w:cs="Arial"/>
          <w:i/>
          <w:iCs/>
          <w:kern w:val="0"/>
          <w:sz w:val="24"/>
          <w:szCs w:val="24"/>
          <w:lang w:val="es-AR"/>
          <w14:ligatures w14:val="none"/>
        </w:rPr>
        <w:t>Gramática de la fantasía</w:t>
      </w:r>
      <w:r w:rsidRPr="007B5ACB">
        <w:rPr>
          <w:rFonts w:ascii="Arial" w:eastAsia="Calibri" w:hAnsi="Arial" w:cs="Arial"/>
          <w:iCs/>
          <w:kern w:val="0"/>
          <w:sz w:val="24"/>
          <w:szCs w:val="24"/>
          <w:lang w:val="es-AR"/>
          <w14:ligatures w14:val="none"/>
        </w:rPr>
        <w:t>.</w:t>
      </w:r>
      <w:r w:rsidRPr="007B5ACB">
        <w:rPr>
          <w:rFonts w:ascii="Arial" w:eastAsia="Calibri" w:hAnsi="Arial" w:cs="Arial"/>
          <w:i/>
          <w:iCs/>
          <w:kern w:val="0"/>
          <w:sz w:val="24"/>
          <w:szCs w:val="24"/>
          <w:lang w:val="es-AR"/>
          <w14:ligatures w14:val="none"/>
        </w:rPr>
        <w:t xml:space="preserve"> </w:t>
      </w:r>
      <w:r w:rsidRPr="007B5ACB">
        <w:rPr>
          <w:rFonts w:ascii="Arial" w:eastAsia="Calibri" w:hAnsi="Arial" w:cs="Arial"/>
          <w:kern w:val="0"/>
          <w:sz w:val="24"/>
          <w:szCs w:val="24"/>
          <w:lang w:val="es-AR"/>
          <w14:ligatures w14:val="none"/>
        </w:rPr>
        <w:t>Buenos Aires: Colihue.</w:t>
      </w:r>
    </w:p>
    <w:p w14:paraId="6636C4F8"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ES" w:eastAsia="es-AR"/>
          <w14:ligatures w14:val="none"/>
        </w:rPr>
        <w:t xml:space="preserve">Teberosky, A. (2000). </w:t>
      </w:r>
      <w:r w:rsidRPr="007B5ACB">
        <w:rPr>
          <w:rFonts w:ascii="Arial" w:eastAsia="Times New Roman" w:hAnsi="Arial" w:cs="Arial"/>
          <w:i/>
          <w:kern w:val="0"/>
          <w:sz w:val="24"/>
          <w:szCs w:val="24"/>
          <w:lang w:val="es-ES" w:eastAsia="es-AR"/>
          <w14:ligatures w14:val="none"/>
        </w:rPr>
        <w:t>Los sistemas de escritura</w:t>
      </w:r>
      <w:r w:rsidRPr="007B5ACB">
        <w:rPr>
          <w:rFonts w:ascii="Arial" w:eastAsia="Times New Roman" w:hAnsi="Arial" w:cs="Arial"/>
          <w:kern w:val="0"/>
          <w:sz w:val="24"/>
          <w:szCs w:val="24"/>
          <w:lang w:val="es-ES" w:eastAsia="es-AR"/>
          <w14:ligatures w14:val="none"/>
        </w:rPr>
        <w:t>. Póster presentado al Congreso Mundial de Lecto-escritura, Valencia, España.</w:t>
      </w:r>
    </w:p>
    <w:p w14:paraId="5E2F415F"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proofErr w:type="spellStart"/>
      <w:r w:rsidRPr="007B5ACB">
        <w:rPr>
          <w:rFonts w:ascii="Arial" w:eastAsia="Times New Roman" w:hAnsi="Arial" w:cs="Arial"/>
          <w:kern w:val="0"/>
          <w:sz w:val="24"/>
          <w:szCs w:val="24"/>
          <w:lang w:val="es-ES" w:eastAsia="es-AR"/>
          <w14:ligatures w14:val="none"/>
        </w:rPr>
        <w:t>Waidler</w:t>
      </w:r>
      <w:proofErr w:type="spellEnd"/>
      <w:r w:rsidRPr="007B5ACB">
        <w:rPr>
          <w:rFonts w:ascii="Arial" w:eastAsia="Times New Roman" w:hAnsi="Arial" w:cs="Arial"/>
          <w:kern w:val="0"/>
          <w:sz w:val="24"/>
          <w:szCs w:val="24"/>
          <w:lang w:val="es-ES" w:eastAsia="es-AR"/>
          <w14:ligatures w14:val="none"/>
        </w:rPr>
        <w:t xml:space="preserve">, L. (2009). </w:t>
      </w:r>
      <w:r w:rsidRPr="007B5ACB">
        <w:rPr>
          <w:rFonts w:ascii="Arial" w:eastAsia="Times New Roman" w:hAnsi="Arial" w:cs="Arial"/>
          <w:i/>
          <w:kern w:val="0"/>
          <w:sz w:val="24"/>
          <w:szCs w:val="24"/>
          <w:lang w:val="es-ES" w:eastAsia="es-AR"/>
          <w14:ligatures w14:val="none"/>
        </w:rPr>
        <w:t xml:space="preserve">Herramientas para proyectos didácticos. Experiencias interdisciplinarias. </w:t>
      </w:r>
      <w:r w:rsidRPr="007B5ACB">
        <w:rPr>
          <w:rFonts w:ascii="Arial" w:eastAsia="Times New Roman" w:hAnsi="Arial" w:cs="Arial"/>
          <w:kern w:val="0"/>
          <w:sz w:val="24"/>
          <w:szCs w:val="24"/>
          <w:lang w:val="es-ES" w:eastAsia="es-AR"/>
          <w14:ligatures w14:val="none"/>
        </w:rPr>
        <w:t>Buenos Aires: Novedades Educativas.</w:t>
      </w:r>
    </w:p>
    <w:p w14:paraId="55EBCD33" w14:textId="77777777" w:rsidR="007B5ACB" w:rsidRPr="007B5ACB" w:rsidRDefault="007B5ACB" w:rsidP="007B5ACB">
      <w:pPr>
        <w:spacing w:after="0" w:line="360" w:lineRule="auto"/>
        <w:ind w:left="773" w:hangingChars="322" w:hanging="773"/>
        <w:jc w:val="both"/>
        <w:textAlignment w:val="baseline"/>
        <w:rPr>
          <w:rFonts w:ascii="Arial" w:eastAsia="Calibri" w:hAnsi="Arial" w:cs="Arial"/>
          <w:kern w:val="0"/>
          <w:sz w:val="24"/>
          <w:szCs w:val="24"/>
          <w:lang w:val="es-AR"/>
          <w14:ligatures w14:val="none"/>
        </w:rPr>
      </w:pPr>
      <w:proofErr w:type="spellStart"/>
      <w:r w:rsidRPr="007B5ACB">
        <w:rPr>
          <w:rFonts w:ascii="Arial" w:eastAsia="Calibri" w:hAnsi="Arial" w:cs="Arial"/>
          <w:kern w:val="0"/>
          <w:sz w:val="24"/>
          <w:szCs w:val="24"/>
          <w:lang w:val="es-AR"/>
          <w14:ligatures w14:val="none"/>
        </w:rPr>
        <w:t>Zamero</w:t>
      </w:r>
      <w:proofErr w:type="spellEnd"/>
      <w:r w:rsidRPr="007B5ACB">
        <w:rPr>
          <w:rFonts w:ascii="Arial" w:eastAsia="Calibri" w:hAnsi="Arial" w:cs="Arial"/>
          <w:kern w:val="0"/>
          <w:sz w:val="24"/>
          <w:szCs w:val="24"/>
          <w:lang w:val="es-AR"/>
          <w14:ligatures w14:val="none"/>
        </w:rPr>
        <w:t>, Marta. (2017). Clase 1. Alfabetización inicial: perspectiva histórica. Módulo Perspectivas para la enseñanza de la alfabetización inicial. Especialización</w:t>
      </w:r>
    </w:p>
    <w:p w14:paraId="522C08C0" w14:textId="77777777" w:rsidR="007B5ACB" w:rsidRPr="007B5ACB" w:rsidRDefault="007B5ACB" w:rsidP="007B5ACB">
      <w:pPr>
        <w:spacing w:after="0" w:line="360" w:lineRule="auto"/>
        <w:ind w:left="773" w:hangingChars="322" w:hanging="773"/>
        <w:jc w:val="both"/>
        <w:textAlignment w:val="baseline"/>
        <w:rPr>
          <w:rFonts w:ascii="Arial" w:eastAsia="Calibri" w:hAnsi="Arial" w:cs="Arial"/>
          <w:kern w:val="0"/>
          <w:sz w:val="24"/>
          <w:szCs w:val="24"/>
          <w:lang w:val="es-AR"/>
          <w14:ligatures w14:val="none"/>
        </w:rPr>
      </w:pPr>
      <w:r w:rsidRPr="007B5ACB">
        <w:rPr>
          <w:rFonts w:ascii="Arial" w:eastAsia="Calibri" w:hAnsi="Arial" w:cs="Arial"/>
          <w:kern w:val="0"/>
          <w:sz w:val="24"/>
          <w:szCs w:val="24"/>
          <w:lang w:val="es-AR"/>
          <w14:ligatures w14:val="none"/>
        </w:rPr>
        <w:t>Docente Superior en Alfabetización Inicial. Buenos Aires: Ministerio de Educación Deportes.</w:t>
      </w:r>
    </w:p>
    <w:p w14:paraId="7E5884D0" w14:textId="77777777" w:rsidR="007B5ACB" w:rsidRPr="007B5ACB" w:rsidRDefault="007B5ACB" w:rsidP="007B5ACB">
      <w:pPr>
        <w:numPr>
          <w:ilvl w:val="0"/>
          <w:numId w:val="1"/>
        </w:numPr>
        <w:spacing w:after="0" w:line="360" w:lineRule="auto"/>
        <w:contextualSpacing/>
        <w:jc w:val="both"/>
        <w:textAlignment w:val="baseline"/>
        <w:rPr>
          <w:rFonts w:ascii="Arial" w:eastAsia="Calibri" w:hAnsi="Arial" w:cs="Arial"/>
          <w:kern w:val="0"/>
          <w:sz w:val="24"/>
          <w:szCs w:val="24"/>
          <w:lang w:val="es-AR"/>
          <w14:ligatures w14:val="none"/>
        </w:rPr>
      </w:pPr>
      <w:r w:rsidRPr="007B5ACB">
        <w:rPr>
          <w:rFonts w:ascii="Arial" w:eastAsia="Times New Roman" w:hAnsi="Arial" w:cs="Arial"/>
          <w:kern w:val="0"/>
          <w:sz w:val="24"/>
          <w:szCs w:val="24"/>
          <w:lang w:val="es-AR" w:eastAsia="es-AR"/>
          <w14:ligatures w14:val="none"/>
        </w:rPr>
        <w:t xml:space="preserve">Cultura escrita y saberes de la alfabetización inicial. Prof. Silvia González (disponible </w:t>
      </w:r>
    </w:p>
    <w:p w14:paraId="24EC2250"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en: </w:t>
      </w:r>
      <w:hyperlink r:id="rId10" w:history="1">
        <w:r w:rsidRPr="007B5ACB">
          <w:rPr>
            <w:rFonts w:ascii="Arial" w:eastAsia="Times New Roman" w:hAnsi="Arial" w:cs="Arial"/>
            <w:color w:val="0000FF"/>
            <w:kern w:val="0"/>
            <w:sz w:val="24"/>
            <w:szCs w:val="24"/>
            <w:u w:val="single"/>
            <w:lang w:val="es-AR" w:eastAsia="es-AR"/>
            <w14:ligatures w14:val="none"/>
          </w:rPr>
          <w:t>https://www.facebook.com/MinEducacionSFe/videos/699408167813156</w:t>
        </w:r>
      </w:hyperlink>
      <w:r w:rsidRPr="007B5ACB">
        <w:rPr>
          <w:rFonts w:ascii="Arial" w:eastAsia="Times New Roman" w:hAnsi="Arial" w:cs="Arial"/>
          <w:kern w:val="0"/>
          <w:sz w:val="24"/>
          <w:szCs w:val="24"/>
          <w:lang w:val="es-AR" w:eastAsia="es-AR"/>
          <w14:ligatures w14:val="none"/>
        </w:rPr>
        <w:t>).</w:t>
      </w:r>
    </w:p>
    <w:p w14:paraId="11ED2F8E"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p>
    <w:p w14:paraId="534621EB"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      II. Sistema alfabético de escritura. Prof. Silvia González (disponible en: </w:t>
      </w:r>
    </w:p>
    <w:p w14:paraId="44900B37" w14:textId="77777777" w:rsidR="007B5ACB" w:rsidRPr="007B5ACB" w:rsidRDefault="007B5ACB" w:rsidP="007B5ACB">
      <w:pPr>
        <w:spacing w:after="0" w:line="360" w:lineRule="auto"/>
        <w:ind w:left="708" w:hangingChars="322" w:hanging="708"/>
        <w:jc w:val="both"/>
        <w:textAlignment w:val="baseline"/>
        <w:rPr>
          <w:rFonts w:ascii="Arial" w:eastAsia="Times New Roman" w:hAnsi="Arial" w:cs="Arial"/>
          <w:kern w:val="0"/>
          <w:sz w:val="24"/>
          <w:szCs w:val="24"/>
          <w:lang w:val="es-AR" w:eastAsia="es-AR"/>
          <w14:ligatures w14:val="none"/>
        </w:rPr>
      </w:pPr>
      <w:hyperlink r:id="rId11" w:history="1">
        <w:r w:rsidRPr="007B5ACB">
          <w:rPr>
            <w:rFonts w:ascii="Arial" w:eastAsia="Times New Roman" w:hAnsi="Arial" w:cs="Arial"/>
            <w:color w:val="0000FF"/>
            <w:kern w:val="0"/>
            <w:sz w:val="24"/>
            <w:szCs w:val="24"/>
            <w:u w:val="single"/>
            <w:lang w:val="es-AR" w:eastAsia="es-AR"/>
            <w14:ligatures w14:val="none"/>
          </w:rPr>
          <w:t>https://www.facebook.com/MinEducacionSFe/videos/792969688567597</w:t>
        </w:r>
      </w:hyperlink>
      <w:r w:rsidRPr="007B5ACB">
        <w:rPr>
          <w:rFonts w:ascii="Arial" w:eastAsia="Times New Roman" w:hAnsi="Arial" w:cs="Arial"/>
          <w:kern w:val="0"/>
          <w:sz w:val="24"/>
          <w:szCs w:val="24"/>
          <w:lang w:val="es-AR" w:eastAsia="es-AR"/>
          <w14:ligatures w14:val="none"/>
        </w:rPr>
        <w:t>).</w:t>
      </w:r>
    </w:p>
    <w:p w14:paraId="650B0476"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p>
    <w:p w14:paraId="72B707A5"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   III. Nuestras palabras, nuestro mundo. Ideas para enseñar a escribir palabras y frases. </w:t>
      </w:r>
    </w:p>
    <w:p w14:paraId="72AD2A8B"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Prof. Silvia González (disponible en: </w:t>
      </w:r>
    </w:p>
    <w:p w14:paraId="7845FC05" w14:textId="77777777" w:rsidR="007B5ACB" w:rsidRPr="007B5ACB" w:rsidRDefault="007B5ACB" w:rsidP="007B5ACB">
      <w:pPr>
        <w:spacing w:after="0" w:line="360" w:lineRule="auto"/>
        <w:ind w:left="708" w:hangingChars="322" w:hanging="708"/>
        <w:jc w:val="both"/>
        <w:textAlignment w:val="baseline"/>
        <w:rPr>
          <w:rFonts w:ascii="Arial" w:eastAsia="Times New Roman" w:hAnsi="Arial" w:cs="Arial"/>
          <w:kern w:val="0"/>
          <w:sz w:val="24"/>
          <w:szCs w:val="24"/>
          <w:lang w:val="es-AR" w:eastAsia="es-AR"/>
          <w14:ligatures w14:val="none"/>
        </w:rPr>
      </w:pPr>
      <w:hyperlink r:id="rId12" w:history="1">
        <w:r w:rsidRPr="007B5ACB">
          <w:rPr>
            <w:rFonts w:ascii="Arial" w:eastAsia="Times New Roman" w:hAnsi="Arial" w:cs="Arial"/>
            <w:color w:val="0000FF"/>
            <w:kern w:val="0"/>
            <w:sz w:val="24"/>
            <w:szCs w:val="24"/>
            <w:u w:val="single"/>
            <w:lang w:val="es-AR" w:eastAsia="es-AR"/>
            <w14:ligatures w14:val="none"/>
          </w:rPr>
          <w:t>https://www.facebook.com/MinEducacionSFe/videos/1816506015382647</w:t>
        </w:r>
      </w:hyperlink>
      <w:r w:rsidRPr="007B5ACB">
        <w:rPr>
          <w:rFonts w:ascii="Arial" w:eastAsia="Times New Roman" w:hAnsi="Arial" w:cs="Arial"/>
          <w:kern w:val="0"/>
          <w:sz w:val="24"/>
          <w:szCs w:val="24"/>
          <w:lang w:val="es-AR" w:eastAsia="es-AR"/>
          <w14:ligatures w14:val="none"/>
        </w:rPr>
        <w:t>).</w:t>
      </w:r>
    </w:p>
    <w:p w14:paraId="2FE250D1"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p>
    <w:p w14:paraId="1843254A"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      IV. Alfabetización y textos literarios. Propuestas para las aulas. Primera Parte. Prof. María del Pilar Gaspar (disponible en: </w:t>
      </w:r>
      <w:hyperlink r:id="rId13" w:history="1">
        <w:r w:rsidRPr="007B5ACB">
          <w:rPr>
            <w:rFonts w:ascii="Arial" w:eastAsia="Times New Roman" w:hAnsi="Arial" w:cs="Arial"/>
            <w:color w:val="0000FF"/>
            <w:kern w:val="0"/>
            <w:sz w:val="24"/>
            <w:szCs w:val="24"/>
            <w:u w:val="single"/>
            <w:lang w:val="es-AR" w:eastAsia="es-AR"/>
            <w14:ligatures w14:val="none"/>
          </w:rPr>
          <w:t>https://www.facebook.com/MinEducacionSFe/videos/647401120126024</w:t>
        </w:r>
      </w:hyperlink>
      <w:r w:rsidRPr="007B5ACB">
        <w:rPr>
          <w:rFonts w:ascii="Arial" w:eastAsia="Times New Roman" w:hAnsi="Arial" w:cs="Arial"/>
          <w:kern w:val="0"/>
          <w:sz w:val="24"/>
          <w:szCs w:val="24"/>
          <w:lang w:val="es-AR" w:eastAsia="es-AR"/>
          <w14:ligatures w14:val="none"/>
        </w:rPr>
        <w:t>).</w:t>
      </w:r>
    </w:p>
    <w:p w14:paraId="62FA46AC"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      V. Alfabetización y textos literarios. Propuestas para las aulas. Segunda Parte. María del </w:t>
      </w:r>
    </w:p>
    <w:p w14:paraId="36761691"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Pilar Gaspar (disponible en:</w:t>
      </w:r>
    </w:p>
    <w:p w14:paraId="6B4C8999" w14:textId="77777777" w:rsidR="007B5ACB" w:rsidRPr="007B5ACB" w:rsidRDefault="007B5ACB" w:rsidP="007B5ACB">
      <w:pPr>
        <w:spacing w:after="0" w:line="360" w:lineRule="auto"/>
        <w:ind w:left="708" w:hangingChars="322" w:hanging="708"/>
        <w:jc w:val="both"/>
        <w:textAlignment w:val="baseline"/>
        <w:rPr>
          <w:rFonts w:ascii="Arial" w:eastAsia="Times New Roman" w:hAnsi="Arial" w:cs="Arial"/>
          <w:kern w:val="0"/>
          <w:sz w:val="24"/>
          <w:szCs w:val="24"/>
          <w:lang w:val="es-AR" w:eastAsia="es-AR"/>
          <w14:ligatures w14:val="none"/>
        </w:rPr>
      </w:pPr>
      <w:hyperlink r:id="rId14" w:history="1">
        <w:r w:rsidRPr="007B5ACB">
          <w:rPr>
            <w:rFonts w:ascii="Arial" w:eastAsia="Times New Roman" w:hAnsi="Arial" w:cs="Arial"/>
            <w:color w:val="0000FF"/>
            <w:kern w:val="0"/>
            <w:sz w:val="24"/>
            <w:szCs w:val="24"/>
            <w:u w:val="single"/>
            <w:lang w:val="es-AR" w:eastAsia="es-AR"/>
            <w14:ligatures w14:val="none"/>
          </w:rPr>
          <w:t>https://www.facebook.com/MinEducacionSFe/videos/5734577499898436</w:t>
        </w:r>
      </w:hyperlink>
      <w:r w:rsidRPr="007B5ACB">
        <w:rPr>
          <w:rFonts w:ascii="Arial" w:eastAsia="Times New Roman" w:hAnsi="Arial" w:cs="Arial"/>
          <w:kern w:val="0"/>
          <w:sz w:val="24"/>
          <w:szCs w:val="24"/>
          <w:lang w:val="es-AR" w:eastAsia="es-AR"/>
          <w14:ligatures w14:val="none"/>
        </w:rPr>
        <w:t>).</w:t>
      </w:r>
    </w:p>
    <w:p w14:paraId="72479303" w14:textId="77777777" w:rsidR="007B5ACB" w:rsidRPr="007B5ACB" w:rsidRDefault="007B5ACB" w:rsidP="007B5ACB">
      <w:pPr>
        <w:spacing w:after="0" w:line="360" w:lineRule="auto"/>
        <w:ind w:left="708" w:hangingChars="322" w:hanging="708"/>
        <w:jc w:val="both"/>
        <w:textAlignment w:val="baseline"/>
        <w:rPr>
          <w:rFonts w:ascii="Arial" w:eastAsia="Times New Roman" w:hAnsi="Arial" w:cs="Arial"/>
          <w:kern w:val="0"/>
          <w:sz w:val="24"/>
          <w:szCs w:val="24"/>
          <w:lang w:val="es-AR" w:eastAsia="es-AR"/>
          <w14:ligatures w14:val="none"/>
        </w:rPr>
      </w:pPr>
      <w:hyperlink r:id="rId15" w:history="1">
        <w:r w:rsidRPr="007B5ACB">
          <w:rPr>
            <w:rFonts w:ascii="Arial" w:eastAsia="Times New Roman" w:hAnsi="Arial" w:cs="Arial"/>
            <w:color w:val="0000FF"/>
            <w:kern w:val="0"/>
            <w:sz w:val="24"/>
            <w:szCs w:val="24"/>
            <w:u w:val="single"/>
            <w:lang w:val="es-AR" w:eastAsia="es-AR"/>
            <w14:ligatures w14:val="none"/>
          </w:rPr>
          <w:t>RAIZ, Plan de Alfabetización Santafesino (2023 - 2027)</w:t>
        </w:r>
      </w:hyperlink>
    </w:p>
    <w:p w14:paraId="3EDFD19A" w14:textId="77777777" w:rsidR="007B5ACB" w:rsidRPr="007B5ACB" w:rsidRDefault="007B5ACB" w:rsidP="007B5ACB">
      <w:pPr>
        <w:spacing w:after="0" w:line="360" w:lineRule="auto"/>
        <w:ind w:left="773" w:hangingChars="322" w:hanging="773"/>
        <w:jc w:val="both"/>
        <w:textAlignment w:val="baseline"/>
        <w:rPr>
          <w:rFonts w:ascii="Arial" w:eastAsia="Times New Roman" w:hAnsi="Arial" w:cs="Arial"/>
          <w:kern w:val="0"/>
          <w:sz w:val="24"/>
          <w:szCs w:val="24"/>
          <w:lang w:val="es-AR" w:eastAsia="es-AR"/>
          <w14:ligatures w14:val="none"/>
        </w:rPr>
      </w:pPr>
    </w:p>
    <w:p w14:paraId="2B78CFFF" w14:textId="77777777" w:rsidR="007B5ACB" w:rsidRPr="007B5ACB" w:rsidRDefault="007B5ACB" w:rsidP="007B5ACB">
      <w:pPr>
        <w:spacing w:after="0" w:line="360" w:lineRule="auto"/>
        <w:jc w:val="both"/>
        <w:textAlignment w:val="baseline"/>
        <w:rPr>
          <w:rFonts w:ascii="Arial" w:eastAsia="Times New Roman" w:hAnsi="Arial" w:cs="Arial"/>
          <w:b/>
          <w:bCs/>
          <w:kern w:val="0"/>
          <w:sz w:val="24"/>
          <w:szCs w:val="24"/>
          <w:lang w:val="es-AR" w:eastAsia="es-AR"/>
          <w14:ligatures w14:val="none"/>
        </w:rPr>
      </w:pPr>
      <w:r w:rsidRPr="007B5ACB">
        <w:rPr>
          <w:rFonts w:ascii="Arial" w:eastAsia="Times New Roman" w:hAnsi="Arial" w:cs="Arial"/>
          <w:b/>
          <w:bCs/>
          <w:kern w:val="0"/>
          <w:sz w:val="24"/>
          <w:szCs w:val="24"/>
          <w:lang w:val="es-AR" w:eastAsia="es-AR"/>
          <w14:ligatures w14:val="none"/>
        </w:rPr>
        <w:t>BIBLIOGRAFÍA DEL DOCENTE</w:t>
      </w:r>
    </w:p>
    <w:p w14:paraId="54D03550" w14:textId="77777777" w:rsidR="007B5ACB" w:rsidRPr="007B5ACB" w:rsidRDefault="007B5ACB" w:rsidP="007B5ACB">
      <w:pPr>
        <w:spacing w:after="0" w:line="360" w:lineRule="auto"/>
        <w:jc w:val="both"/>
        <w:textAlignment w:val="baseline"/>
        <w:rPr>
          <w:rFonts w:ascii="Arial" w:eastAsia="Times New Roman" w:hAnsi="Arial" w:cs="Arial"/>
          <w:b/>
          <w:bCs/>
          <w:kern w:val="0"/>
          <w:sz w:val="24"/>
          <w:szCs w:val="24"/>
          <w:lang w:val="es-AR" w:eastAsia="es-AR"/>
          <w14:ligatures w14:val="none"/>
        </w:rPr>
      </w:pPr>
    </w:p>
    <w:p w14:paraId="529A296F"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proofErr w:type="spellStart"/>
      <w:r w:rsidRPr="007B5ACB">
        <w:rPr>
          <w:rFonts w:ascii="Arial" w:eastAsia="Times New Roman" w:hAnsi="Arial" w:cs="Arial"/>
          <w:kern w:val="0"/>
          <w:sz w:val="24"/>
          <w:szCs w:val="24"/>
          <w:lang w:val="es-AR" w:eastAsia="es-AR"/>
          <w14:ligatures w14:val="none"/>
        </w:rPr>
        <w:t>Alisedo</w:t>
      </w:r>
      <w:proofErr w:type="spellEnd"/>
      <w:r w:rsidRPr="007B5ACB">
        <w:rPr>
          <w:rFonts w:ascii="Arial" w:eastAsia="Times New Roman" w:hAnsi="Arial" w:cs="Arial"/>
          <w:kern w:val="0"/>
          <w:sz w:val="24"/>
          <w:szCs w:val="24"/>
          <w:lang w:val="es-AR" w:eastAsia="es-AR"/>
          <w14:ligatures w14:val="none"/>
        </w:rPr>
        <w:t xml:space="preserve">, G., Melgar, S, </w:t>
      </w:r>
      <w:proofErr w:type="spellStart"/>
      <w:r w:rsidRPr="007B5ACB">
        <w:rPr>
          <w:rFonts w:ascii="Arial" w:eastAsia="Times New Roman" w:hAnsi="Arial" w:cs="Arial"/>
          <w:kern w:val="0"/>
          <w:sz w:val="24"/>
          <w:szCs w:val="24"/>
          <w:lang w:val="es-AR" w:eastAsia="es-AR"/>
          <w14:ligatures w14:val="none"/>
        </w:rPr>
        <w:t>Chiocci</w:t>
      </w:r>
      <w:proofErr w:type="spellEnd"/>
      <w:r w:rsidRPr="007B5ACB">
        <w:rPr>
          <w:rFonts w:ascii="Arial" w:eastAsia="Times New Roman" w:hAnsi="Arial" w:cs="Arial"/>
          <w:kern w:val="0"/>
          <w:sz w:val="24"/>
          <w:szCs w:val="24"/>
          <w:lang w:val="es-AR" w:eastAsia="es-AR"/>
          <w14:ligatures w14:val="none"/>
        </w:rPr>
        <w:t>, C. (1994-2006). Didáctica de las Ciencias del</w:t>
      </w:r>
    </w:p>
    <w:p w14:paraId="7F346C53"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Lenguaje. Buenos Aires, Paidós.</w:t>
      </w:r>
    </w:p>
    <w:p w14:paraId="192CA6AA"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Álvarez Méndez, N. M. citado en Celman S. “¿Es posible mejorar la evaluación y transformarla?” en Camilloni, A y otros (1998) La evaluación de los aprendizajes en el debate contemporáneo, Ed. Paidós, Buenos Aires.</w:t>
      </w:r>
    </w:p>
    <w:p w14:paraId="61027AA2"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Anijovich, Rebeca; </w:t>
      </w:r>
      <w:proofErr w:type="spellStart"/>
      <w:r w:rsidRPr="007B5ACB">
        <w:rPr>
          <w:rFonts w:ascii="Arial" w:eastAsia="Times New Roman" w:hAnsi="Arial" w:cs="Arial"/>
          <w:kern w:val="0"/>
          <w:sz w:val="24"/>
          <w:szCs w:val="24"/>
          <w:lang w:val="es-AR" w:eastAsia="es-AR"/>
          <w14:ligatures w14:val="none"/>
        </w:rPr>
        <w:t>Gonzalez</w:t>
      </w:r>
      <w:proofErr w:type="spellEnd"/>
      <w:r w:rsidRPr="007B5ACB">
        <w:rPr>
          <w:rFonts w:ascii="Arial" w:eastAsia="Times New Roman" w:hAnsi="Arial" w:cs="Arial"/>
          <w:kern w:val="0"/>
          <w:sz w:val="24"/>
          <w:szCs w:val="24"/>
          <w:lang w:val="es-AR" w:eastAsia="es-AR"/>
          <w14:ligatures w14:val="none"/>
        </w:rPr>
        <w:t xml:space="preserve">, Carlos (2013). Evaluar Para Aprender. Conceptos E Instrumentos. </w:t>
      </w:r>
      <w:proofErr w:type="spellStart"/>
      <w:r w:rsidRPr="007B5ACB">
        <w:rPr>
          <w:rFonts w:ascii="Arial" w:eastAsia="Times New Roman" w:hAnsi="Arial" w:cs="Arial"/>
          <w:kern w:val="0"/>
          <w:sz w:val="24"/>
          <w:szCs w:val="24"/>
          <w:lang w:val="es-AR" w:eastAsia="es-AR"/>
          <w14:ligatures w14:val="none"/>
        </w:rPr>
        <w:t>Cap</w:t>
      </w:r>
      <w:proofErr w:type="spellEnd"/>
      <w:r w:rsidRPr="007B5ACB">
        <w:rPr>
          <w:rFonts w:ascii="Arial" w:eastAsia="Times New Roman" w:hAnsi="Arial" w:cs="Arial"/>
          <w:kern w:val="0"/>
          <w:sz w:val="24"/>
          <w:szCs w:val="24"/>
          <w:lang w:val="es-AR" w:eastAsia="es-AR"/>
          <w14:ligatures w14:val="none"/>
        </w:rPr>
        <w:t xml:space="preserve"> 2: Develando los criterios de evaluación. </w:t>
      </w:r>
      <w:proofErr w:type="spellStart"/>
      <w:r w:rsidRPr="007B5ACB">
        <w:rPr>
          <w:rFonts w:ascii="Arial" w:eastAsia="Times New Roman" w:hAnsi="Arial" w:cs="Arial"/>
          <w:kern w:val="0"/>
          <w:sz w:val="24"/>
          <w:szCs w:val="24"/>
          <w:lang w:val="es-AR" w:eastAsia="es-AR"/>
          <w14:ligatures w14:val="none"/>
        </w:rPr>
        <w:t>Aique</w:t>
      </w:r>
      <w:proofErr w:type="spellEnd"/>
      <w:r w:rsidRPr="007B5ACB">
        <w:rPr>
          <w:rFonts w:ascii="Arial" w:eastAsia="Times New Roman" w:hAnsi="Arial" w:cs="Arial"/>
          <w:kern w:val="0"/>
          <w:sz w:val="24"/>
          <w:szCs w:val="24"/>
          <w:lang w:val="es-AR" w:eastAsia="es-AR"/>
          <w14:ligatures w14:val="none"/>
        </w:rPr>
        <w:t>, Buenos Aires.</w:t>
      </w:r>
    </w:p>
    <w:p w14:paraId="37277F81"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Argentina, Ministerio de Educación, INFD. (2009-2010) La Formación Docente en Alfabetización Inicial.</w:t>
      </w:r>
    </w:p>
    <w:p w14:paraId="01534BDD"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Argentina, Ministerio de Educación, INFD. (2009-2010), La Formación Docente en Alfabetización Inicial. Literatura infantil y Didáctica.</w:t>
      </w:r>
    </w:p>
    <w:p w14:paraId="73920226"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Argentina, Ministerio de Educación, INFD. (2009-2010), Cuaderno de sugerencias didácticas. </w:t>
      </w:r>
    </w:p>
    <w:p w14:paraId="436953B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Ausubel, D.; Novak, J.; Hanesian, H. y otros, (1983) Psicología Educativa: Un</w:t>
      </w:r>
    </w:p>
    <w:p w14:paraId="3ABE0FEA"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punto de vista cognoscitivo, México, Trilla.</w:t>
      </w:r>
    </w:p>
    <w:p w14:paraId="28755BD3"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Berger Peter y Luckmann, Thomas. (1968) La construcción social de la realidad,</w:t>
      </w:r>
    </w:p>
    <w:p w14:paraId="395082FF"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Buenos Aires, Amorrortu.</w:t>
      </w:r>
    </w:p>
    <w:p w14:paraId="60BE4634"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Braslavsky, B. (2005). Enseñar a entender lo que se lee. Fondo de Cultura Económica.</w:t>
      </w:r>
    </w:p>
    <w:p w14:paraId="7E98235C"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Bruner, J. (1990). Desarrollo cognitivo y educación. Madrid, Morata.</w:t>
      </w:r>
    </w:p>
    <w:p w14:paraId="2D9184E6"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Camilloni, Alicia (1989) Las apreciaciones personales del profesor. Buenos Aires: </w:t>
      </w:r>
      <w:proofErr w:type="spellStart"/>
      <w:r w:rsidRPr="007B5ACB">
        <w:rPr>
          <w:rFonts w:ascii="Arial" w:eastAsia="Times New Roman" w:hAnsi="Arial" w:cs="Arial"/>
          <w:kern w:val="0"/>
          <w:sz w:val="24"/>
          <w:szCs w:val="24"/>
          <w:lang w:val="es-AR" w:eastAsia="es-AR"/>
          <w14:ligatures w14:val="none"/>
        </w:rPr>
        <w:t>CEFyL</w:t>
      </w:r>
      <w:proofErr w:type="spellEnd"/>
      <w:r w:rsidRPr="007B5ACB">
        <w:rPr>
          <w:rFonts w:ascii="Arial" w:eastAsia="Times New Roman" w:hAnsi="Arial" w:cs="Arial"/>
          <w:kern w:val="0"/>
          <w:sz w:val="24"/>
          <w:szCs w:val="24"/>
          <w:lang w:val="es-AR" w:eastAsia="es-AR"/>
          <w14:ligatures w14:val="none"/>
        </w:rPr>
        <w:t xml:space="preserve"> UBA.</w:t>
      </w:r>
    </w:p>
    <w:p w14:paraId="42A4246D"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Camilloni, A. (1998) “La calidad de los programas de evaluación y de los instrumentos que los integran” en Camilloni, A y otros La evaluación de los aprendizajes en el debate contemporáneo, Ed. Paidós, Buenos. Aires.</w:t>
      </w:r>
    </w:p>
    <w:p w14:paraId="2E163E45"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Camilloni, A. (1999). Corrientes didácticas contemporáneas. (pp. 27 y 30) Buenos Aires, Paidós Educación.</w:t>
      </w:r>
    </w:p>
    <w:p w14:paraId="265F9A49"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LIBRO DEL CICLO DE DESARROLLO PROFESIONAL DOCENTE EN ALFABETIZACIÓN INICIAL 133</w:t>
      </w:r>
    </w:p>
    <w:p w14:paraId="3CAEA55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lastRenderedPageBreak/>
        <w:t xml:space="preserve">Camilloni, A. W. de (2012), “Situaciones, tareas y experiencias de aprendizaje en las didácticas de las disciplinas” Revista Actualidades Pedagógicas. </w:t>
      </w:r>
      <w:proofErr w:type="spellStart"/>
      <w:r w:rsidRPr="007B5ACB">
        <w:rPr>
          <w:rFonts w:ascii="Arial" w:eastAsia="Times New Roman" w:hAnsi="Arial" w:cs="Arial"/>
          <w:kern w:val="0"/>
          <w:sz w:val="24"/>
          <w:szCs w:val="24"/>
          <w:lang w:val="es-AR" w:eastAsia="es-AR"/>
          <w14:ligatures w14:val="none"/>
        </w:rPr>
        <w:t>Nº</w:t>
      </w:r>
      <w:proofErr w:type="spellEnd"/>
      <w:r w:rsidRPr="007B5ACB">
        <w:rPr>
          <w:rFonts w:ascii="Arial" w:eastAsia="Times New Roman" w:hAnsi="Arial" w:cs="Arial"/>
          <w:kern w:val="0"/>
          <w:sz w:val="24"/>
          <w:szCs w:val="24"/>
          <w:lang w:val="es-AR" w:eastAsia="es-AR"/>
          <w14:ligatures w14:val="none"/>
        </w:rPr>
        <w:t xml:space="preserve"> 59</w:t>
      </w:r>
    </w:p>
    <w:p w14:paraId="130A6ECD"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Universidad de La Salle (Bogotá, Colombia).</w:t>
      </w:r>
    </w:p>
    <w:p w14:paraId="124960AD"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proofErr w:type="spellStart"/>
      <w:r w:rsidRPr="007B5ACB">
        <w:rPr>
          <w:rFonts w:ascii="Arial" w:eastAsia="Times New Roman" w:hAnsi="Arial" w:cs="Arial"/>
          <w:kern w:val="0"/>
          <w:sz w:val="24"/>
          <w:szCs w:val="24"/>
          <w:lang w:val="es-AR" w:eastAsia="es-AR"/>
          <w14:ligatures w14:val="none"/>
        </w:rPr>
        <w:t>Cols</w:t>
      </w:r>
      <w:proofErr w:type="spellEnd"/>
      <w:r w:rsidRPr="007B5ACB">
        <w:rPr>
          <w:rFonts w:ascii="Arial" w:eastAsia="Times New Roman" w:hAnsi="Arial" w:cs="Arial"/>
          <w:kern w:val="0"/>
          <w:sz w:val="24"/>
          <w:szCs w:val="24"/>
          <w:lang w:val="es-AR" w:eastAsia="es-AR"/>
          <w14:ligatures w14:val="none"/>
        </w:rPr>
        <w:t xml:space="preserve">, Estela. (2002) Programación de la enseñanza. Fichas de Cátedra. </w:t>
      </w:r>
      <w:proofErr w:type="spellStart"/>
      <w:r w:rsidRPr="007B5ACB">
        <w:rPr>
          <w:rFonts w:ascii="Arial" w:eastAsia="Times New Roman" w:hAnsi="Arial" w:cs="Arial"/>
          <w:kern w:val="0"/>
          <w:sz w:val="24"/>
          <w:szCs w:val="24"/>
          <w:lang w:val="es-AR" w:eastAsia="es-AR"/>
          <w14:ligatures w14:val="none"/>
        </w:rPr>
        <w:t>OPFyL</w:t>
      </w:r>
      <w:proofErr w:type="spellEnd"/>
      <w:r w:rsidRPr="007B5ACB">
        <w:rPr>
          <w:rFonts w:ascii="Arial" w:eastAsia="Times New Roman" w:hAnsi="Arial" w:cs="Arial"/>
          <w:kern w:val="0"/>
          <w:sz w:val="24"/>
          <w:szCs w:val="24"/>
          <w:lang w:val="es-AR" w:eastAsia="es-AR"/>
          <w14:ligatures w14:val="none"/>
        </w:rPr>
        <w:t>,</w:t>
      </w:r>
    </w:p>
    <w:p w14:paraId="240E9B26"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Facultad de Filosofía y Letras, UBA.</w:t>
      </w:r>
    </w:p>
    <w:p w14:paraId="5F62D386"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Castorina, A. </w:t>
      </w:r>
      <w:proofErr w:type="gramStart"/>
      <w:r w:rsidRPr="007B5ACB">
        <w:rPr>
          <w:rFonts w:ascii="Arial" w:eastAsia="Times New Roman" w:hAnsi="Arial" w:cs="Arial"/>
          <w:kern w:val="0"/>
          <w:sz w:val="24"/>
          <w:szCs w:val="24"/>
          <w:lang w:val="es-AR" w:eastAsia="es-AR"/>
          <w14:ligatures w14:val="none"/>
        </w:rPr>
        <w:t>et al.(</w:t>
      </w:r>
      <w:proofErr w:type="gramEnd"/>
      <w:r w:rsidRPr="007B5ACB">
        <w:rPr>
          <w:rFonts w:ascii="Arial" w:eastAsia="Times New Roman" w:hAnsi="Arial" w:cs="Arial"/>
          <w:kern w:val="0"/>
          <w:sz w:val="24"/>
          <w:szCs w:val="24"/>
          <w:lang w:val="es-AR" w:eastAsia="es-AR"/>
          <w14:ligatures w14:val="none"/>
        </w:rPr>
        <w:t>1996) Piaget, Vigotsky: contribuciones para replantear el</w:t>
      </w:r>
    </w:p>
    <w:p w14:paraId="6D59A9E6"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debate. Buenos Aires, Paidós.</w:t>
      </w:r>
    </w:p>
    <w:p w14:paraId="23D7BDD0"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Cuadernos de Pedagogía, Madrid, Números 168 y 188.</w:t>
      </w:r>
    </w:p>
    <w:p w14:paraId="2699A5B6"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Davini, M. C. (2008) Métodos de enseñanza: didáctica general para maestros y</w:t>
      </w:r>
    </w:p>
    <w:p w14:paraId="6F770617"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profesores, Buenos Aires, Santillana.</w:t>
      </w:r>
    </w:p>
    <w:p w14:paraId="44318B6E"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Davini M. C, “Aportes de la didáctica para la formación docente. Reflexiones para</w:t>
      </w:r>
    </w:p>
    <w:p w14:paraId="3BBEC42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la formación en alfabetización inicial” en Argentina, Ministerio de Educación, INFD. (2009-2010) La Formación Docente en Alfabetización Inicial. Literatura infantil y Didáctica.</w:t>
      </w:r>
    </w:p>
    <w:p w14:paraId="20786AD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proofErr w:type="spellStart"/>
      <w:r w:rsidRPr="007B5ACB">
        <w:rPr>
          <w:rFonts w:ascii="Arial" w:eastAsia="Times New Roman" w:hAnsi="Arial" w:cs="Arial"/>
          <w:kern w:val="0"/>
          <w:sz w:val="24"/>
          <w:szCs w:val="24"/>
          <w:lang w:val="es-AR" w:eastAsia="es-AR"/>
          <w14:ligatures w14:val="none"/>
        </w:rPr>
        <w:t>Elola</w:t>
      </w:r>
      <w:proofErr w:type="spellEnd"/>
      <w:r w:rsidRPr="007B5ACB">
        <w:rPr>
          <w:rFonts w:ascii="Arial" w:eastAsia="Times New Roman" w:hAnsi="Arial" w:cs="Arial"/>
          <w:kern w:val="0"/>
          <w:sz w:val="24"/>
          <w:szCs w:val="24"/>
          <w:lang w:val="es-AR" w:eastAsia="es-AR"/>
          <w14:ligatures w14:val="none"/>
        </w:rPr>
        <w:t>, N. y Toranzos, L. (2000) “Evaluación Educativa: una aproximación</w:t>
      </w:r>
    </w:p>
    <w:p w14:paraId="46A8271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conceptual”. Disponible en </w:t>
      </w:r>
      <w:hyperlink r:id="rId16" w:history="1">
        <w:r w:rsidRPr="007B5ACB">
          <w:rPr>
            <w:rFonts w:ascii="Arial" w:eastAsia="Times New Roman" w:hAnsi="Arial" w:cs="Arial"/>
            <w:color w:val="0000FF"/>
            <w:kern w:val="0"/>
            <w:sz w:val="24"/>
            <w:szCs w:val="24"/>
            <w:u w:val="single"/>
            <w:lang w:val="es-AR" w:eastAsia="es-AR"/>
            <w14:ligatures w14:val="none"/>
          </w:rPr>
          <w:t>www.oei.es/calidad2/luis2.pdf</w:t>
        </w:r>
      </w:hyperlink>
    </w:p>
    <w:p w14:paraId="3BF0FE97"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Feldman, Daniel y Palamidessi, Mariano. (2001) Programación de la enseñanza</w:t>
      </w:r>
    </w:p>
    <w:p w14:paraId="2763C125"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en la universidad. Problemas y enfoques. Colección Universidad y Educación.</w:t>
      </w:r>
    </w:p>
    <w:p w14:paraId="38F57D90"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Serie Formación Docente N°1. UNGS.</w:t>
      </w:r>
    </w:p>
    <w:p w14:paraId="3CDEBDFA"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Feldman, D. (2010). Didáctica General. En la Serie: Aportes para el Desarrollo</w:t>
      </w:r>
    </w:p>
    <w:p w14:paraId="482AF04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Curricular. Buenos Aires, Ministerio de Educación de la Nación, </w:t>
      </w:r>
      <w:proofErr w:type="spellStart"/>
      <w:r w:rsidRPr="007B5ACB">
        <w:rPr>
          <w:rFonts w:ascii="Arial" w:eastAsia="Times New Roman" w:hAnsi="Arial" w:cs="Arial"/>
          <w:kern w:val="0"/>
          <w:sz w:val="24"/>
          <w:szCs w:val="24"/>
          <w:lang w:val="es-AR" w:eastAsia="es-AR"/>
          <w14:ligatures w14:val="none"/>
        </w:rPr>
        <w:t>Cap</w:t>
      </w:r>
      <w:proofErr w:type="spellEnd"/>
      <w:r w:rsidRPr="007B5ACB">
        <w:rPr>
          <w:rFonts w:ascii="Arial" w:eastAsia="Times New Roman" w:hAnsi="Arial" w:cs="Arial"/>
          <w:kern w:val="0"/>
          <w:sz w:val="24"/>
          <w:szCs w:val="24"/>
          <w:lang w:val="es-AR" w:eastAsia="es-AR"/>
          <w14:ligatures w14:val="none"/>
        </w:rPr>
        <w:t xml:space="preserve"> II Modelos y enfoques de enseñanza: una perspectiva integradora, págs. 20 a 29)</w:t>
      </w:r>
    </w:p>
    <w:p w14:paraId="32514A3C"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Feuerstein, R. Dynamic </w:t>
      </w:r>
      <w:proofErr w:type="spellStart"/>
      <w:r w:rsidRPr="007B5ACB">
        <w:rPr>
          <w:rFonts w:ascii="Arial" w:eastAsia="Times New Roman" w:hAnsi="Arial" w:cs="Arial"/>
          <w:kern w:val="0"/>
          <w:sz w:val="24"/>
          <w:szCs w:val="24"/>
          <w:lang w:val="es-AR" w:eastAsia="es-AR"/>
          <w14:ligatures w14:val="none"/>
        </w:rPr>
        <w:t>Assesment</w:t>
      </w:r>
      <w:proofErr w:type="spellEnd"/>
      <w:r w:rsidRPr="007B5ACB">
        <w:rPr>
          <w:rFonts w:ascii="Arial" w:eastAsia="Times New Roman" w:hAnsi="Arial" w:cs="Arial"/>
          <w:kern w:val="0"/>
          <w:sz w:val="24"/>
          <w:szCs w:val="24"/>
          <w:lang w:val="es-AR" w:eastAsia="es-AR"/>
          <w14:ligatures w14:val="none"/>
        </w:rPr>
        <w:t xml:space="preserve"> </w:t>
      </w:r>
      <w:proofErr w:type="spellStart"/>
      <w:r w:rsidRPr="007B5ACB">
        <w:rPr>
          <w:rFonts w:ascii="Arial" w:eastAsia="Times New Roman" w:hAnsi="Arial" w:cs="Arial"/>
          <w:kern w:val="0"/>
          <w:sz w:val="24"/>
          <w:szCs w:val="24"/>
          <w:lang w:val="es-AR" w:eastAsia="es-AR"/>
          <w14:ligatures w14:val="none"/>
        </w:rPr>
        <w:t>of</w:t>
      </w:r>
      <w:proofErr w:type="spellEnd"/>
      <w:r w:rsidRPr="007B5ACB">
        <w:rPr>
          <w:rFonts w:ascii="Arial" w:eastAsia="Times New Roman" w:hAnsi="Arial" w:cs="Arial"/>
          <w:kern w:val="0"/>
          <w:sz w:val="24"/>
          <w:szCs w:val="24"/>
          <w:lang w:val="es-AR" w:eastAsia="es-AR"/>
          <w14:ligatures w14:val="none"/>
        </w:rPr>
        <w:t xml:space="preserve"> </w:t>
      </w:r>
      <w:proofErr w:type="spellStart"/>
      <w:r w:rsidRPr="007B5ACB">
        <w:rPr>
          <w:rFonts w:ascii="Arial" w:eastAsia="Times New Roman" w:hAnsi="Arial" w:cs="Arial"/>
          <w:kern w:val="0"/>
          <w:sz w:val="24"/>
          <w:szCs w:val="24"/>
          <w:lang w:val="es-AR" w:eastAsia="es-AR"/>
          <w14:ligatures w14:val="none"/>
        </w:rPr>
        <w:t>Retarded</w:t>
      </w:r>
      <w:proofErr w:type="spellEnd"/>
      <w:r w:rsidRPr="007B5ACB">
        <w:rPr>
          <w:rFonts w:ascii="Arial" w:eastAsia="Times New Roman" w:hAnsi="Arial" w:cs="Arial"/>
          <w:kern w:val="0"/>
          <w:sz w:val="24"/>
          <w:szCs w:val="24"/>
          <w:lang w:val="es-AR" w:eastAsia="es-AR"/>
          <w14:ligatures w14:val="none"/>
        </w:rPr>
        <w:t xml:space="preserve"> </w:t>
      </w:r>
      <w:proofErr w:type="spellStart"/>
      <w:r w:rsidRPr="007B5ACB">
        <w:rPr>
          <w:rFonts w:ascii="Arial" w:eastAsia="Times New Roman" w:hAnsi="Arial" w:cs="Arial"/>
          <w:kern w:val="0"/>
          <w:sz w:val="24"/>
          <w:szCs w:val="24"/>
          <w:lang w:val="es-AR" w:eastAsia="es-AR"/>
          <w14:ligatures w14:val="none"/>
        </w:rPr>
        <w:t>Performers</w:t>
      </w:r>
      <w:proofErr w:type="spellEnd"/>
      <w:r w:rsidRPr="007B5ACB">
        <w:rPr>
          <w:rFonts w:ascii="Arial" w:eastAsia="Times New Roman" w:hAnsi="Arial" w:cs="Arial"/>
          <w:kern w:val="0"/>
          <w:sz w:val="24"/>
          <w:szCs w:val="24"/>
          <w:lang w:val="es-AR" w:eastAsia="es-AR"/>
          <w14:ligatures w14:val="none"/>
        </w:rPr>
        <w:t xml:space="preserve">, The </w:t>
      </w:r>
      <w:proofErr w:type="spellStart"/>
      <w:r w:rsidRPr="007B5ACB">
        <w:rPr>
          <w:rFonts w:ascii="Arial" w:eastAsia="Times New Roman" w:hAnsi="Arial" w:cs="Arial"/>
          <w:kern w:val="0"/>
          <w:sz w:val="24"/>
          <w:szCs w:val="24"/>
          <w:lang w:val="es-AR" w:eastAsia="es-AR"/>
          <w14:ligatures w14:val="none"/>
        </w:rPr>
        <w:t>Learning</w:t>
      </w:r>
      <w:proofErr w:type="spellEnd"/>
      <w:r w:rsidRPr="007B5ACB">
        <w:rPr>
          <w:rFonts w:ascii="Arial" w:eastAsia="Times New Roman" w:hAnsi="Arial" w:cs="Arial"/>
          <w:kern w:val="0"/>
          <w:sz w:val="24"/>
          <w:szCs w:val="24"/>
          <w:lang w:val="es-AR" w:eastAsia="es-AR"/>
          <w14:ligatures w14:val="none"/>
        </w:rPr>
        <w:t xml:space="preserve"> </w:t>
      </w:r>
      <w:proofErr w:type="spellStart"/>
      <w:r w:rsidRPr="007B5ACB">
        <w:rPr>
          <w:rFonts w:ascii="Arial" w:eastAsia="Times New Roman" w:hAnsi="Arial" w:cs="Arial"/>
          <w:kern w:val="0"/>
          <w:sz w:val="24"/>
          <w:szCs w:val="24"/>
          <w:lang w:val="es-AR" w:eastAsia="es-AR"/>
          <w14:ligatures w14:val="none"/>
        </w:rPr>
        <w:t>Potential</w:t>
      </w:r>
      <w:proofErr w:type="spellEnd"/>
      <w:r w:rsidRPr="007B5ACB">
        <w:rPr>
          <w:rFonts w:ascii="Arial" w:eastAsia="Times New Roman" w:hAnsi="Arial" w:cs="Arial"/>
          <w:kern w:val="0"/>
          <w:sz w:val="24"/>
          <w:szCs w:val="24"/>
          <w:lang w:val="es-AR" w:eastAsia="es-AR"/>
          <w14:ligatures w14:val="none"/>
        </w:rPr>
        <w:t xml:space="preserve"> </w:t>
      </w:r>
      <w:proofErr w:type="spellStart"/>
      <w:r w:rsidRPr="007B5ACB">
        <w:rPr>
          <w:rFonts w:ascii="Arial" w:eastAsia="Times New Roman" w:hAnsi="Arial" w:cs="Arial"/>
          <w:kern w:val="0"/>
          <w:sz w:val="24"/>
          <w:szCs w:val="24"/>
          <w:lang w:val="es-AR" w:eastAsia="es-AR"/>
          <w14:ligatures w14:val="none"/>
        </w:rPr>
        <w:t>Assesment</w:t>
      </w:r>
      <w:proofErr w:type="spellEnd"/>
      <w:r w:rsidRPr="007B5ACB">
        <w:rPr>
          <w:rFonts w:ascii="Arial" w:eastAsia="Times New Roman" w:hAnsi="Arial" w:cs="Arial"/>
          <w:kern w:val="0"/>
          <w:sz w:val="24"/>
          <w:szCs w:val="24"/>
          <w:lang w:val="es-AR" w:eastAsia="es-AR"/>
          <w14:ligatures w14:val="none"/>
        </w:rPr>
        <w:t xml:space="preserve"> </w:t>
      </w:r>
      <w:proofErr w:type="spellStart"/>
      <w:r w:rsidRPr="007B5ACB">
        <w:rPr>
          <w:rFonts w:ascii="Arial" w:eastAsia="Times New Roman" w:hAnsi="Arial" w:cs="Arial"/>
          <w:kern w:val="0"/>
          <w:sz w:val="24"/>
          <w:szCs w:val="24"/>
          <w:lang w:val="es-AR" w:eastAsia="es-AR"/>
          <w14:ligatures w14:val="none"/>
        </w:rPr>
        <w:t>Device</w:t>
      </w:r>
      <w:proofErr w:type="spellEnd"/>
      <w:r w:rsidRPr="007B5ACB">
        <w:rPr>
          <w:rFonts w:ascii="Arial" w:eastAsia="Times New Roman" w:hAnsi="Arial" w:cs="Arial"/>
          <w:kern w:val="0"/>
          <w:sz w:val="24"/>
          <w:szCs w:val="24"/>
          <w:lang w:val="es-AR" w:eastAsia="es-AR"/>
          <w14:ligatures w14:val="none"/>
        </w:rPr>
        <w:t xml:space="preserve">, Theory, Instruments, and </w:t>
      </w:r>
      <w:proofErr w:type="spellStart"/>
      <w:r w:rsidRPr="007B5ACB">
        <w:rPr>
          <w:rFonts w:ascii="Arial" w:eastAsia="Times New Roman" w:hAnsi="Arial" w:cs="Arial"/>
          <w:kern w:val="0"/>
          <w:sz w:val="24"/>
          <w:szCs w:val="24"/>
          <w:lang w:val="es-AR" w:eastAsia="es-AR"/>
          <w14:ligatures w14:val="none"/>
        </w:rPr>
        <w:t>Techniques</w:t>
      </w:r>
      <w:proofErr w:type="spellEnd"/>
      <w:r w:rsidRPr="007B5ACB">
        <w:rPr>
          <w:rFonts w:ascii="Arial" w:eastAsia="Times New Roman" w:hAnsi="Arial" w:cs="Arial"/>
          <w:kern w:val="0"/>
          <w:sz w:val="24"/>
          <w:szCs w:val="24"/>
          <w:lang w:val="es-AR" w:eastAsia="es-AR"/>
          <w14:ligatures w14:val="none"/>
        </w:rPr>
        <w:t>. Baltimore,</w:t>
      </w:r>
    </w:p>
    <w:p w14:paraId="7399A33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proofErr w:type="spellStart"/>
      <w:r w:rsidRPr="007B5ACB">
        <w:rPr>
          <w:rFonts w:ascii="Arial" w:eastAsia="Times New Roman" w:hAnsi="Arial" w:cs="Arial"/>
          <w:kern w:val="0"/>
          <w:sz w:val="24"/>
          <w:szCs w:val="24"/>
          <w:lang w:val="es-AR" w:eastAsia="es-AR"/>
          <w14:ligatures w14:val="none"/>
        </w:rPr>
        <w:t>Universiry</w:t>
      </w:r>
      <w:proofErr w:type="spellEnd"/>
      <w:r w:rsidRPr="007B5ACB">
        <w:rPr>
          <w:rFonts w:ascii="Arial" w:eastAsia="Times New Roman" w:hAnsi="Arial" w:cs="Arial"/>
          <w:kern w:val="0"/>
          <w:sz w:val="24"/>
          <w:szCs w:val="24"/>
          <w:lang w:val="es-AR" w:eastAsia="es-AR"/>
          <w14:ligatures w14:val="none"/>
        </w:rPr>
        <w:t xml:space="preserve"> Park Press, 1979.</w:t>
      </w:r>
    </w:p>
    <w:p w14:paraId="6817FA8E"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González, S. Melgar, S (2008) Recomendaciones para la elaboración de</w:t>
      </w:r>
    </w:p>
    <w:p w14:paraId="7AF3F79E"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Diseños Curriculares de Lengua y Literatura, Ministerio de Educación INFD.</w:t>
      </w:r>
    </w:p>
    <w:p w14:paraId="7C6F6706"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INFD, Ministerio de Educación (2009). Serie: Recomendaciones para la</w:t>
      </w:r>
    </w:p>
    <w:p w14:paraId="58D0507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elaboración de diseños curriculares. Coordinación de Desarrollo Curricular.</w:t>
      </w:r>
    </w:p>
    <w:p w14:paraId="4AAC6FE6"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Disponible en:   </w:t>
      </w:r>
      <w:hyperlink r:id="rId17" w:history="1">
        <w:r w:rsidRPr="007B5ACB">
          <w:rPr>
            <w:rFonts w:ascii="Arial" w:eastAsia="Times New Roman" w:hAnsi="Arial" w:cs="Arial"/>
            <w:color w:val="0000FF"/>
            <w:kern w:val="0"/>
            <w:sz w:val="24"/>
            <w:szCs w:val="24"/>
            <w:u w:val="single"/>
            <w:lang w:val="es-AR" w:eastAsia="es-AR"/>
            <w14:ligatures w14:val="none"/>
          </w:rPr>
          <w:t>http://portales.educacion.gov.ar/infd/desarrollo_curricular/renovacion-curricular-dela-formacion-docente-inicial/</w:t>
        </w:r>
      </w:hyperlink>
    </w:p>
    <w:p w14:paraId="544DB600"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p>
    <w:p w14:paraId="444C09F9" w14:textId="77777777" w:rsidR="007B5ACB" w:rsidRPr="007B5ACB" w:rsidRDefault="007B5ACB" w:rsidP="007B5ACB">
      <w:pPr>
        <w:numPr>
          <w:ilvl w:val="0"/>
          <w:numId w:val="8"/>
        </w:numPr>
        <w:spacing w:after="0" w:line="360" w:lineRule="auto"/>
        <w:contextualSpacing/>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lastRenderedPageBreak/>
        <w:t>LIBRO DEL CICLO DE DESARROLLO PROFESIONAL DOCENTE EN ALFABETIZACIÓN INICIAL 134 INFD, Ministerio de Educación (2010) Serie: Aportes para el desarrollo curricular. Coordinación de Desarrollo Curricular. Disponible en:</w:t>
      </w:r>
    </w:p>
    <w:p w14:paraId="3427657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hyperlink r:id="rId18" w:history="1">
        <w:r w:rsidRPr="007B5ACB">
          <w:rPr>
            <w:rFonts w:ascii="Arial" w:eastAsia="Times New Roman" w:hAnsi="Arial" w:cs="Arial"/>
            <w:color w:val="0000FF"/>
            <w:kern w:val="0"/>
            <w:sz w:val="24"/>
            <w:szCs w:val="24"/>
            <w:u w:val="single"/>
            <w:lang w:val="es-AR" w:eastAsia="es-AR"/>
            <w14:ligatures w14:val="none"/>
          </w:rPr>
          <w:t>http://portales.educacion.gov.ar/infd/desarrollo_curricular/renovacion-curricular-dela-formacion-docente-inicial/</w:t>
        </w:r>
      </w:hyperlink>
      <w:r w:rsidRPr="007B5ACB">
        <w:rPr>
          <w:rFonts w:ascii="Arial" w:eastAsia="Times New Roman" w:hAnsi="Arial" w:cs="Arial"/>
          <w:kern w:val="0"/>
          <w:sz w:val="24"/>
          <w:szCs w:val="24"/>
          <w:lang w:val="es-AR" w:eastAsia="es-AR"/>
          <w14:ligatures w14:val="none"/>
        </w:rPr>
        <w:t xml:space="preserve"> </w:t>
      </w:r>
    </w:p>
    <w:p w14:paraId="666CF939"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International Reading </w:t>
      </w:r>
      <w:proofErr w:type="spellStart"/>
      <w:r w:rsidRPr="007B5ACB">
        <w:rPr>
          <w:rFonts w:ascii="Arial" w:eastAsia="Times New Roman" w:hAnsi="Arial" w:cs="Arial"/>
          <w:kern w:val="0"/>
          <w:sz w:val="24"/>
          <w:szCs w:val="24"/>
          <w:lang w:val="es-AR" w:eastAsia="es-AR"/>
          <w14:ligatures w14:val="none"/>
        </w:rPr>
        <w:t>Association</w:t>
      </w:r>
      <w:proofErr w:type="spellEnd"/>
      <w:r w:rsidRPr="007B5ACB">
        <w:rPr>
          <w:rFonts w:ascii="Arial" w:eastAsia="Times New Roman" w:hAnsi="Arial" w:cs="Arial"/>
          <w:kern w:val="0"/>
          <w:sz w:val="24"/>
          <w:szCs w:val="24"/>
          <w:lang w:val="es-AR" w:eastAsia="es-AR"/>
          <w14:ligatures w14:val="none"/>
        </w:rPr>
        <w:t xml:space="preserve"> (IRA) y la </w:t>
      </w:r>
      <w:proofErr w:type="spellStart"/>
      <w:r w:rsidRPr="007B5ACB">
        <w:rPr>
          <w:rFonts w:ascii="Arial" w:eastAsia="Times New Roman" w:hAnsi="Arial" w:cs="Arial"/>
          <w:kern w:val="0"/>
          <w:sz w:val="24"/>
          <w:szCs w:val="24"/>
          <w:lang w:val="es-AR" w:eastAsia="es-AR"/>
          <w14:ligatures w14:val="none"/>
        </w:rPr>
        <w:t>NationalAssociationfortheEducation</w:t>
      </w:r>
      <w:proofErr w:type="spellEnd"/>
      <w:r w:rsidRPr="007B5ACB">
        <w:rPr>
          <w:rFonts w:ascii="Arial" w:eastAsia="Times New Roman" w:hAnsi="Arial" w:cs="Arial"/>
          <w:kern w:val="0"/>
          <w:sz w:val="24"/>
          <w:szCs w:val="24"/>
          <w:lang w:val="es-AR" w:eastAsia="es-AR"/>
          <w14:ligatures w14:val="none"/>
        </w:rPr>
        <w:t xml:space="preserve"> </w:t>
      </w:r>
      <w:proofErr w:type="spellStart"/>
      <w:r w:rsidRPr="007B5ACB">
        <w:rPr>
          <w:rFonts w:ascii="Arial" w:eastAsia="Times New Roman" w:hAnsi="Arial" w:cs="Arial"/>
          <w:kern w:val="0"/>
          <w:sz w:val="24"/>
          <w:szCs w:val="24"/>
          <w:lang w:val="es-AR" w:eastAsia="es-AR"/>
          <w14:ligatures w14:val="none"/>
        </w:rPr>
        <w:t>of</w:t>
      </w:r>
      <w:proofErr w:type="spellEnd"/>
      <w:r w:rsidRPr="007B5ACB">
        <w:rPr>
          <w:rFonts w:ascii="Arial" w:eastAsia="Times New Roman" w:hAnsi="Arial" w:cs="Arial"/>
          <w:kern w:val="0"/>
          <w:sz w:val="24"/>
          <w:szCs w:val="24"/>
          <w:lang w:val="es-AR" w:eastAsia="es-AR"/>
          <w14:ligatures w14:val="none"/>
        </w:rPr>
        <w:t xml:space="preserve"> Young </w:t>
      </w:r>
      <w:proofErr w:type="spellStart"/>
      <w:r w:rsidRPr="007B5ACB">
        <w:rPr>
          <w:rFonts w:ascii="Arial" w:eastAsia="Times New Roman" w:hAnsi="Arial" w:cs="Arial"/>
          <w:kern w:val="0"/>
          <w:sz w:val="24"/>
          <w:szCs w:val="24"/>
          <w:lang w:val="es-AR" w:eastAsia="es-AR"/>
          <w14:ligatures w14:val="none"/>
        </w:rPr>
        <w:t>Children</w:t>
      </w:r>
      <w:proofErr w:type="spellEnd"/>
      <w:r w:rsidRPr="007B5ACB">
        <w:rPr>
          <w:rFonts w:ascii="Arial" w:eastAsia="Times New Roman" w:hAnsi="Arial" w:cs="Arial"/>
          <w:kern w:val="0"/>
          <w:sz w:val="24"/>
          <w:szCs w:val="24"/>
          <w:lang w:val="es-AR" w:eastAsia="es-AR"/>
          <w14:ligatures w14:val="none"/>
        </w:rPr>
        <w:t xml:space="preserve"> (NAEYC). Aprendiendo a leer y escribir: prácticas evolutivamente adecuadas para niños pequeños. The Reading </w:t>
      </w:r>
      <w:proofErr w:type="gramStart"/>
      <w:r w:rsidRPr="007B5ACB">
        <w:rPr>
          <w:rFonts w:ascii="Arial" w:eastAsia="Times New Roman" w:hAnsi="Arial" w:cs="Arial"/>
          <w:kern w:val="0"/>
          <w:sz w:val="24"/>
          <w:szCs w:val="24"/>
          <w:lang w:val="es-AR" w:eastAsia="es-AR"/>
          <w14:ligatures w14:val="none"/>
        </w:rPr>
        <w:t>Teacher .</w:t>
      </w:r>
      <w:proofErr w:type="gramEnd"/>
      <w:r w:rsidRPr="007B5ACB">
        <w:rPr>
          <w:rFonts w:ascii="Arial" w:eastAsia="Times New Roman" w:hAnsi="Arial" w:cs="Arial"/>
          <w:kern w:val="0"/>
          <w:sz w:val="24"/>
          <w:szCs w:val="24"/>
          <w:lang w:val="es-AR" w:eastAsia="es-AR"/>
          <w14:ligatures w14:val="none"/>
        </w:rPr>
        <w:t xml:space="preserve">Vol. </w:t>
      </w:r>
      <w:proofErr w:type="gramStart"/>
      <w:r w:rsidRPr="007B5ACB">
        <w:rPr>
          <w:rFonts w:ascii="Arial" w:eastAsia="Times New Roman" w:hAnsi="Arial" w:cs="Arial"/>
          <w:kern w:val="0"/>
          <w:sz w:val="24"/>
          <w:szCs w:val="24"/>
          <w:lang w:val="es-AR" w:eastAsia="es-AR"/>
          <w14:ligatures w14:val="none"/>
        </w:rPr>
        <w:t>52.N</w:t>
      </w:r>
      <w:proofErr w:type="gramEnd"/>
      <w:r w:rsidRPr="007B5ACB">
        <w:rPr>
          <w:rFonts w:ascii="Arial" w:eastAsia="Times New Roman" w:hAnsi="Arial" w:cs="Arial"/>
          <w:kern w:val="0"/>
          <w:sz w:val="24"/>
          <w:szCs w:val="24"/>
          <w:lang w:val="es-AR" w:eastAsia="es-AR"/>
          <w14:ligatures w14:val="none"/>
        </w:rPr>
        <w:t xml:space="preserve">° </w:t>
      </w:r>
      <w:proofErr w:type="gramStart"/>
      <w:r w:rsidRPr="007B5ACB">
        <w:rPr>
          <w:rFonts w:ascii="Arial" w:eastAsia="Times New Roman" w:hAnsi="Arial" w:cs="Arial"/>
          <w:kern w:val="0"/>
          <w:sz w:val="24"/>
          <w:szCs w:val="24"/>
          <w:lang w:val="es-AR" w:eastAsia="es-AR"/>
          <w14:ligatures w14:val="none"/>
        </w:rPr>
        <w:t>2.Octubre</w:t>
      </w:r>
      <w:proofErr w:type="gramEnd"/>
      <w:r w:rsidRPr="007B5ACB">
        <w:rPr>
          <w:rFonts w:ascii="Arial" w:eastAsia="Times New Roman" w:hAnsi="Arial" w:cs="Arial"/>
          <w:kern w:val="0"/>
          <w:sz w:val="24"/>
          <w:szCs w:val="24"/>
          <w:lang w:val="es-AR" w:eastAsia="es-AR"/>
          <w14:ligatures w14:val="none"/>
        </w:rPr>
        <w:t xml:space="preserve"> 1998, pp.193-216.</w:t>
      </w:r>
    </w:p>
    <w:p w14:paraId="7DA1DBDE"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Lucarelli, E., y Correa, E. (1995). Cómo hacemos para enseñar a aprender. Libro</w:t>
      </w:r>
    </w:p>
    <w:p w14:paraId="457CBD86"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para el Docente. Editorial Santillana, Buenos Aires.</w:t>
      </w:r>
    </w:p>
    <w:p w14:paraId="5D7F8A7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Melgar, S. (2012) “Redefiniendo las dificultades de los niños que aprenden a leer y escribir”, Novedades educativas, año 24, marzo 2012, págs. 27 a 32.</w:t>
      </w:r>
    </w:p>
    <w:p w14:paraId="00F0717F"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proofErr w:type="spellStart"/>
      <w:r w:rsidRPr="007B5ACB">
        <w:rPr>
          <w:rFonts w:ascii="Arial" w:eastAsia="Times New Roman" w:hAnsi="Arial" w:cs="Arial"/>
          <w:kern w:val="0"/>
          <w:sz w:val="24"/>
          <w:szCs w:val="24"/>
          <w:lang w:val="es-AR" w:eastAsia="es-AR"/>
          <w14:ligatures w14:val="none"/>
        </w:rPr>
        <w:t>Ong</w:t>
      </w:r>
      <w:proofErr w:type="spellEnd"/>
      <w:r w:rsidRPr="007B5ACB">
        <w:rPr>
          <w:rFonts w:ascii="Arial" w:eastAsia="Times New Roman" w:hAnsi="Arial" w:cs="Arial"/>
          <w:kern w:val="0"/>
          <w:sz w:val="24"/>
          <w:szCs w:val="24"/>
          <w:lang w:val="es-AR" w:eastAsia="es-AR"/>
          <w14:ligatures w14:val="none"/>
        </w:rPr>
        <w:t>, W. (1987). Oralidad y escritura. Fondo de Cultura Económica.</w:t>
      </w:r>
    </w:p>
    <w:p w14:paraId="233EBC54"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Otero, J (2014) “Marco político y pedagógico de la alfabetización inicial”,</w:t>
      </w:r>
    </w:p>
    <w:p w14:paraId="38CB95E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Especialización Superior Docente en Alfabetización Inicial, Nuestra Escuela, Ministerio de Educación</w:t>
      </w:r>
    </w:p>
    <w:p w14:paraId="75432E93"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Piaget, J., (1975) Psicología de la Inteligencia, Buenos Aires, </w:t>
      </w:r>
      <w:proofErr w:type="spellStart"/>
      <w:r w:rsidRPr="007B5ACB">
        <w:rPr>
          <w:rFonts w:ascii="Arial" w:eastAsia="Times New Roman" w:hAnsi="Arial" w:cs="Arial"/>
          <w:kern w:val="0"/>
          <w:sz w:val="24"/>
          <w:szCs w:val="24"/>
          <w:lang w:val="es-AR" w:eastAsia="es-AR"/>
          <w14:ligatures w14:val="none"/>
        </w:rPr>
        <w:t>Psiqué</w:t>
      </w:r>
      <w:proofErr w:type="spellEnd"/>
      <w:r w:rsidRPr="007B5ACB">
        <w:rPr>
          <w:rFonts w:ascii="Arial" w:eastAsia="Times New Roman" w:hAnsi="Arial" w:cs="Arial"/>
          <w:kern w:val="0"/>
          <w:sz w:val="24"/>
          <w:szCs w:val="24"/>
          <w:lang w:val="es-AR" w:eastAsia="es-AR"/>
          <w14:ligatures w14:val="none"/>
        </w:rPr>
        <w:t>.</w:t>
      </w:r>
    </w:p>
    <w:p w14:paraId="2D5EA99A"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Rodríguez Gallego, M. (2011) “La evaluación en educación infantil y primaria” en</w:t>
      </w:r>
    </w:p>
    <w:p w14:paraId="239D3783"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Didáctica y currículum para el desarrollo profesional docente. Ed. Dykinson, S.L,</w:t>
      </w:r>
    </w:p>
    <w:p w14:paraId="616769C4"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Barcelona.</w:t>
      </w:r>
    </w:p>
    <w:p w14:paraId="5751617D"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Sacristán, J. G., y Pérez Gómez, A. (1992). Comprender y Transformar la Enseñanza, </w:t>
      </w:r>
      <w:proofErr w:type="spellStart"/>
      <w:r w:rsidRPr="007B5ACB">
        <w:rPr>
          <w:rFonts w:ascii="Arial" w:eastAsia="Times New Roman" w:hAnsi="Arial" w:cs="Arial"/>
          <w:kern w:val="0"/>
          <w:sz w:val="24"/>
          <w:szCs w:val="24"/>
          <w:lang w:val="es-AR" w:eastAsia="es-AR"/>
          <w14:ligatures w14:val="none"/>
        </w:rPr>
        <w:t>Cap</w:t>
      </w:r>
      <w:proofErr w:type="spellEnd"/>
      <w:r w:rsidRPr="007B5ACB">
        <w:rPr>
          <w:rFonts w:ascii="Arial" w:eastAsia="Times New Roman" w:hAnsi="Arial" w:cs="Arial"/>
          <w:kern w:val="0"/>
          <w:sz w:val="24"/>
          <w:szCs w:val="24"/>
          <w:lang w:val="es-AR" w:eastAsia="es-AR"/>
          <w14:ligatures w14:val="none"/>
        </w:rPr>
        <w:t xml:space="preserve"> II. Ediciones Morata. Madrid.</w:t>
      </w:r>
    </w:p>
    <w:p w14:paraId="6815D7B8"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Sanjurjo, L., y Vera, M.T. (1994). Aprendizaje significativo y enseñanza en los</w:t>
      </w:r>
    </w:p>
    <w:p w14:paraId="2901897C"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niveles medio y superior. (pp. 5-30). Ediciones Homo Sapiens.</w:t>
      </w:r>
    </w:p>
    <w:p w14:paraId="3B041325"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Sans Martín, Antoni (2008) La evaluación de los aprendizajes: construcción de instrumentos. En: Cuadernos de Docencia Universitaria. Editorial Octaedro. M Barcelona.</w:t>
      </w:r>
    </w:p>
    <w:p w14:paraId="265F35A7"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Schon, D. A. (1992). La formación de profesionales reflexivos. Cap. 1, Barcelona,</w:t>
      </w:r>
    </w:p>
    <w:p w14:paraId="2D9A1EE3"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Paidós.</w:t>
      </w:r>
    </w:p>
    <w:p w14:paraId="0C9FAE6E"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Steiman, Jorge (2008). Más didáctica (en la educación superior), Bs. As., Miño y</w:t>
      </w:r>
    </w:p>
    <w:p w14:paraId="64F35BC5"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Dávila, cap. 3: Las prácticas de evaluación en la Educación Superior.</w:t>
      </w:r>
    </w:p>
    <w:p w14:paraId="67147C0A"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lastRenderedPageBreak/>
        <w:t>LIBRO DEL CICLO DE DESARROLLO PROFESIONAL DOCENTE EN ALFABETIZACIÓN INICIAL 135</w:t>
      </w:r>
    </w:p>
    <w:p w14:paraId="17E785EB"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Vygotsky, L., (1986) Pensamiento y lenguaje, Buenos Aires, La Pléyade.</w:t>
      </w:r>
    </w:p>
    <w:p w14:paraId="28094CA2"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Vygotsky, L., (1988) El desarrollo de los procesos psicológicos superiores, México, Grijalbo.</w:t>
      </w:r>
    </w:p>
    <w:p w14:paraId="07CDA88A"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Wagner, D. (1998). Alfabetización, construir el futuro. UNESCO.</w:t>
      </w:r>
    </w:p>
    <w:p w14:paraId="77C766C2"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Zabala Vidiella, A. (1999). La Práctica Educativa. Cómo enseñar. Editorial Grao.</w:t>
      </w:r>
    </w:p>
    <w:p w14:paraId="37BE1C42"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Barcelona.</w:t>
      </w:r>
    </w:p>
    <w:p w14:paraId="134EEC84"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proofErr w:type="spellStart"/>
      <w:r w:rsidRPr="007B5ACB">
        <w:rPr>
          <w:rFonts w:ascii="Arial" w:eastAsia="Times New Roman" w:hAnsi="Arial" w:cs="Arial"/>
          <w:kern w:val="0"/>
          <w:sz w:val="24"/>
          <w:szCs w:val="24"/>
          <w:lang w:val="es-AR" w:eastAsia="es-AR"/>
          <w14:ligatures w14:val="none"/>
        </w:rPr>
        <w:t>Zamero</w:t>
      </w:r>
      <w:proofErr w:type="spellEnd"/>
      <w:r w:rsidRPr="007B5ACB">
        <w:rPr>
          <w:rFonts w:ascii="Arial" w:eastAsia="Times New Roman" w:hAnsi="Arial" w:cs="Arial"/>
          <w:kern w:val="0"/>
          <w:sz w:val="24"/>
          <w:szCs w:val="24"/>
          <w:lang w:val="es-AR" w:eastAsia="es-AR"/>
          <w14:ligatures w14:val="none"/>
        </w:rPr>
        <w:t>, M. (2009-2010). La formación docente en alfabetización inicial como objeto de investigación. El primer estudio nacional. Argentina, Ministerio de Educación, INFD.</w:t>
      </w:r>
    </w:p>
    <w:p w14:paraId="55D443F1"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proofErr w:type="spellStart"/>
      <w:r w:rsidRPr="007B5ACB">
        <w:rPr>
          <w:rFonts w:ascii="Arial" w:eastAsia="Times New Roman" w:hAnsi="Arial" w:cs="Arial"/>
          <w:kern w:val="0"/>
          <w:sz w:val="24"/>
          <w:szCs w:val="24"/>
          <w:lang w:val="es-AR" w:eastAsia="es-AR"/>
          <w14:ligatures w14:val="none"/>
        </w:rPr>
        <w:t>Zamero</w:t>
      </w:r>
      <w:proofErr w:type="spellEnd"/>
      <w:r w:rsidRPr="007B5ACB">
        <w:rPr>
          <w:rFonts w:ascii="Arial" w:eastAsia="Times New Roman" w:hAnsi="Arial" w:cs="Arial"/>
          <w:kern w:val="0"/>
          <w:sz w:val="24"/>
          <w:szCs w:val="24"/>
          <w:lang w:val="es-AR" w:eastAsia="es-AR"/>
          <w14:ligatures w14:val="none"/>
        </w:rPr>
        <w:t>, M. (2012). "Enfoques, propuestas didácticas y prácticas" en Novedades</w:t>
      </w:r>
    </w:p>
    <w:p w14:paraId="4B3F5309"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kern w:val="0"/>
          <w:sz w:val="24"/>
          <w:szCs w:val="24"/>
          <w:lang w:val="es-AR" w:eastAsia="es-AR"/>
          <w14:ligatures w14:val="none"/>
        </w:rPr>
        <w:t xml:space="preserve">Educativas, Año 24, Nº255, año 2012, </w:t>
      </w:r>
      <w:proofErr w:type="spellStart"/>
      <w:r w:rsidRPr="007B5ACB">
        <w:rPr>
          <w:rFonts w:ascii="Arial" w:eastAsia="Times New Roman" w:hAnsi="Arial" w:cs="Arial"/>
          <w:kern w:val="0"/>
          <w:sz w:val="24"/>
          <w:szCs w:val="24"/>
          <w:lang w:val="es-AR" w:eastAsia="es-AR"/>
          <w14:ligatures w14:val="none"/>
        </w:rPr>
        <w:t>pp</w:t>
      </w:r>
      <w:proofErr w:type="spellEnd"/>
      <w:r w:rsidRPr="007B5ACB">
        <w:rPr>
          <w:rFonts w:ascii="Arial" w:eastAsia="Times New Roman" w:hAnsi="Arial" w:cs="Arial"/>
          <w:kern w:val="0"/>
          <w:sz w:val="24"/>
          <w:szCs w:val="24"/>
          <w:lang w:val="es-AR" w:eastAsia="es-AR"/>
          <w14:ligatures w14:val="none"/>
        </w:rPr>
        <w:t xml:space="preserve"> 21 a 26. Información sobre Recursos Informáticos</w:t>
      </w:r>
    </w:p>
    <w:p w14:paraId="57615BFB" w14:textId="77777777" w:rsidR="007B5ACB" w:rsidRPr="007B5ACB" w:rsidRDefault="007B5ACB" w:rsidP="007B5ACB">
      <w:pPr>
        <w:numPr>
          <w:ilvl w:val="0"/>
          <w:numId w:val="7"/>
        </w:numPr>
        <w:spacing w:after="0" w:line="360" w:lineRule="auto"/>
        <w:contextualSpacing/>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b/>
          <w:bCs/>
          <w:kern w:val="0"/>
          <w:sz w:val="24"/>
          <w:szCs w:val="24"/>
          <w:lang w:val="es-AR" w:eastAsia="es-AR"/>
          <w14:ligatures w14:val="none"/>
        </w:rPr>
        <w:t>PLATAFORMA VIRTUAL</w:t>
      </w:r>
      <w:r w:rsidRPr="007B5ACB">
        <w:rPr>
          <w:rFonts w:ascii="Arial" w:eastAsia="Times New Roman" w:hAnsi="Arial" w:cs="Arial"/>
          <w:kern w:val="0"/>
          <w:sz w:val="24"/>
          <w:szCs w:val="24"/>
          <w:lang w:val="es-AR" w:eastAsia="es-AR"/>
          <w14:ligatures w14:val="none"/>
        </w:rPr>
        <w:t>: Es una herramienta diseñada específicamente para la elaboración individual de su Proyecto de Cátedra de          alfabetización. Para su acceso es necesario ser usuario y poseer una contraseña (en general es el mismo nombre de usuario y contraseña que la del aula virtual) que es generada por el equipo técnico del INFD. Esta plataforma permite ir construyendo gradualmente el proyecto, ya que es posible ir guardando los cambios y avances parcialmente hasta finalizar la producción.</w:t>
      </w:r>
    </w:p>
    <w:p w14:paraId="4D12929C"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hyperlink r:id="rId19" w:history="1">
        <w:r w:rsidRPr="007B5ACB">
          <w:rPr>
            <w:rFonts w:ascii="Arial" w:eastAsia="Times New Roman" w:hAnsi="Arial" w:cs="Arial"/>
            <w:color w:val="0000FF"/>
            <w:kern w:val="0"/>
            <w:sz w:val="24"/>
            <w:szCs w:val="24"/>
            <w:u w:val="single"/>
            <w:lang w:val="es-AR" w:eastAsia="es-AR"/>
            <w14:ligatures w14:val="none"/>
          </w:rPr>
          <w:t>http://www.alfabetizacion.infd.edu.ar</w:t>
        </w:r>
      </w:hyperlink>
    </w:p>
    <w:p w14:paraId="5C8F5020"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p>
    <w:p w14:paraId="0101B338" w14:textId="77777777" w:rsidR="007B5ACB" w:rsidRPr="007B5ACB" w:rsidRDefault="007B5ACB" w:rsidP="007B5ACB">
      <w:pPr>
        <w:numPr>
          <w:ilvl w:val="0"/>
          <w:numId w:val="6"/>
        </w:numPr>
        <w:spacing w:after="0" w:line="360" w:lineRule="auto"/>
        <w:contextualSpacing/>
        <w:jc w:val="both"/>
        <w:textAlignment w:val="baseline"/>
        <w:rPr>
          <w:rFonts w:ascii="Arial" w:eastAsia="Times New Roman" w:hAnsi="Arial" w:cs="Arial"/>
          <w:kern w:val="0"/>
          <w:sz w:val="24"/>
          <w:szCs w:val="24"/>
          <w:lang w:val="es-AR" w:eastAsia="es-AR"/>
          <w14:ligatures w14:val="none"/>
        </w:rPr>
      </w:pPr>
      <w:r w:rsidRPr="007B5ACB">
        <w:rPr>
          <w:rFonts w:ascii="Arial" w:eastAsia="Times New Roman" w:hAnsi="Arial" w:cs="Arial"/>
          <w:b/>
          <w:bCs/>
          <w:kern w:val="0"/>
          <w:sz w:val="24"/>
          <w:szCs w:val="24"/>
          <w:lang w:val="es-AR" w:eastAsia="es-AR"/>
          <w14:ligatures w14:val="none"/>
        </w:rPr>
        <w:t>AULA VIRTUAL</w:t>
      </w:r>
      <w:r w:rsidRPr="007B5ACB">
        <w:rPr>
          <w:rFonts w:ascii="Arial" w:eastAsia="Times New Roman" w:hAnsi="Arial" w:cs="Arial"/>
          <w:kern w:val="0"/>
          <w:sz w:val="24"/>
          <w:szCs w:val="24"/>
          <w:lang w:val="es-AR" w:eastAsia="es-AR"/>
          <w14:ligatures w14:val="none"/>
        </w:rPr>
        <w:t>: Es un espacio de comunicación interna e intercambio grupal para todos los participantes del Ciclo, organizado en “aulas regionales”. Desde allí es posible enviar y recibir mensajes; participar de los foros de intercambio; recibir noticias; y acceder a documentos. Es necesario contar con un nombre de usuario y contraseña que es generada e informada por el equipo técnico del INFD.</w:t>
      </w:r>
    </w:p>
    <w:p w14:paraId="39452BC8"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Calibri" w:eastAsia="Calibri" w:hAnsi="Calibri" w:cs="Times New Roman"/>
          <w:kern w:val="0"/>
          <w:lang w:val="es-ES"/>
          <w14:ligatures w14:val="none"/>
        </w:rPr>
        <w:t xml:space="preserve">               </w:t>
      </w:r>
      <w:hyperlink r:id="rId20" w:history="1">
        <w:r w:rsidRPr="007B5ACB">
          <w:rPr>
            <w:rFonts w:ascii="Arial" w:eastAsia="Times New Roman" w:hAnsi="Arial" w:cs="Arial"/>
            <w:color w:val="0000FF"/>
            <w:kern w:val="0"/>
            <w:sz w:val="24"/>
            <w:szCs w:val="24"/>
            <w:u w:val="single"/>
            <w:lang w:val="es-AR" w:eastAsia="es-AR"/>
            <w14:ligatures w14:val="none"/>
          </w:rPr>
          <w:t>http://campus.infd.edu.ar</w:t>
        </w:r>
      </w:hyperlink>
    </w:p>
    <w:p w14:paraId="2DAD7997"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p>
    <w:p w14:paraId="731E644D" w14:textId="77777777" w:rsidR="007B5ACB" w:rsidRPr="007B5ACB" w:rsidRDefault="007B5ACB" w:rsidP="007B5ACB">
      <w:pPr>
        <w:numPr>
          <w:ilvl w:val="0"/>
          <w:numId w:val="5"/>
        </w:numPr>
        <w:spacing w:after="0" w:line="360" w:lineRule="auto"/>
        <w:contextualSpacing/>
        <w:jc w:val="both"/>
        <w:textAlignment w:val="baseline"/>
        <w:rPr>
          <w:rFonts w:ascii="Arial" w:eastAsia="Times New Roman" w:hAnsi="Arial" w:cs="Arial"/>
          <w:b/>
          <w:bCs/>
          <w:kern w:val="0"/>
          <w:sz w:val="24"/>
          <w:szCs w:val="24"/>
          <w:lang w:val="es-AR" w:eastAsia="es-AR"/>
          <w14:ligatures w14:val="none"/>
        </w:rPr>
      </w:pPr>
      <w:r w:rsidRPr="007B5ACB">
        <w:rPr>
          <w:rFonts w:ascii="Arial" w:eastAsia="Times New Roman" w:hAnsi="Arial" w:cs="Arial"/>
          <w:b/>
          <w:bCs/>
          <w:kern w:val="0"/>
          <w:sz w:val="24"/>
          <w:szCs w:val="24"/>
          <w:lang w:val="es-AR" w:eastAsia="es-AR"/>
          <w14:ligatures w14:val="none"/>
        </w:rPr>
        <w:t>LIBRO DEL CICLO DE DESARROLLO PROFESIONAL DOCENTE EN ALFABETIZACIÓN INICIAL 136 CENTRO DE DOCUMENTACIÓN</w:t>
      </w:r>
      <w:r w:rsidRPr="007B5ACB">
        <w:rPr>
          <w:rFonts w:ascii="Arial" w:eastAsia="Times New Roman" w:hAnsi="Arial" w:cs="Arial"/>
          <w:kern w:val="0"/>
          <w:sz w:val="24"/>
          <w:szCs w:val="24"/>
          <w:lang w:val="es-AR" w:eastAsia="es-AR"/>
          <w14:ligatures w14:val="none"/>
        </w:rPr>
        <w:t xml:space="preserve">: El </w:t>
      </w:r>
      <w:r w:rsidRPr="007B5ACB">
        <w:rPr>
          <w:rFonts w:ascii="Arial" w:eastAsia="Times New Roman" w:hAnsi="Arial" w:cs="Arial"/>
          <w:kern w:val="0"/>
          <w:sz w:val="24"/>
          <w:szCs w:val="24"/>
          <w:lang w:val="es-AR" w:eastAsia="es-AR"/>
          <w14:ligatures w14:val="none"/>
        </w:rPr>
        <w:lastRenderedPageBreak/>
        <w:t>INFD cuenta con un Centro de Documentación Virtual en el que se puede acceder y descargar de forma libre y gratuita toda la documentación que se produce desde el Ministerio de Educación. Allí se pueden encontrar los materiales del Ciclo de alfabetización.</w:t>
      </w:r>
    </w:p>
    <w:p w14:paraId="6FFAE4FE"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r w:rsidRPr="007B5ACB">
        <w:rPr>
          <w:rFonts w:ascii="Calibri" w:eastAsia="Calibri" w:hAnsi="Calibri" w:cs="Times New Roman"/>
          <w:kern w:val="0"/>
          <w:lang w:val="es-ES"/>
          <w14:ligatures w14:val="none"/>
        </w:rPr>
        <w:t xml:space="preserve">               </w:t>
      </w:r>
      <w:hyperlink r:id="rId21" w:history="1">
        <w:r w:rsidRPr="007B5ACB">
          <w:rPr>
            <w:rFonts w:ascii="Arial" w:eastAsia="Times New Roman" w:hAnsi="Arial" w:cs="Arial"/>
            <w:color w:val="0000FF"/>
            <w:kern w:val="0"/>
            <w:sz w:val="24"/>
            <w:szCs w:val="24"/>
            <w:u w:val="single"/>
            <w:lang w:val="es-AR" w:eastAsia="es-AR"/>
            <w14:ligatures w14:val="none"/>
          </w:rPr>
          <w:t>http://cedoc.infd.edu.ar</w:t>
        </w:r>
      </w:hyperlink>
    </w:p>
    <w:p w14:paraId="072FCA68" w14:textId="77777777" w:rsidR="007B5ACB" w:rsidRPr="007B5ACB" w:rsidRDefault="007B5ACB" w:rsidP="007B5ACB">
      <w:pPr>
        <w:spacing w:after="0" w:line="360" w:lineRule="auto"/>
        <w:jc w:val="both"/>
        <w:textAlignment w:val="baseline"/>
        <w:rPr>
          <w:rFonts w:ascii="Arial" w:eastAsia="Times New Roman" w:hAnsi="Arial" w:cs="Arial"/>
          <w:kern w:val="0"/>
          <w:sz w:val="24"/>
          <w:szCs w:val="24"/>
          <w:lang w:val="es-AR" w:eastAsia="es-AR"/>
          <w14:ligatures w14:val="none"/>
        </w:rPr>
      </w:pPr>
    </w:p>
    <w:p w14:paraId="35227D6A" w14:textId="77777777" w:rsidR="008706C7" w:rsidRDefault="008706C7"/>
    <w:sectPr w:rsidR="008706C7" w:rsidSect="007B5ACB">
      <w:type w:val="continuous"/>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0353"/>
      <w:docPartObj>
        <w:docPartGallery w:val="Page Numbers (Bottom of Page)"/>
        <w:docPartUnique/>
      </w:docPartObj>
    </w:sdtPr>
    <w:sdtContent>
      <w:p w14:paraId="5FB3654F" w14:textId="77777777" w:rsidR="007B5ACB" w:rsidRDefault="007B5ACB">
        <w:pPr>
          <w:pStyle w:val="Piedepgina"/>
          <w:jc w:val="center"/>
        </w:pPr>
        <w:r>
          <w:fldChar w:fldCharType="begin"/>
        </w:r>
        <w:r>
          <w:instrText>PAGE   \* MERGEFORMAT</w:instrText>
        </w:r>
        <w:r>
          <w:fldChar w:fldCharType="separate"/>
        </w:r>
        <w:r>
          <w:t>2</w:t>
        </w:r>
        <w:r>
          <w:fldChar w:fldCharType="end"/>
        </w:r>
      </w:p>
    </w:sdtContent>
  </w:sdt>
  <w:p w14:paraId="00427819" w14:textId="77777777" w:rsidR="007B5ACB" w:rsidRDefault="007B5ACB">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DFE"/>
    <w:multiLevelType w:val="hybridMultilevel"/>
    <w:tmpl w:val="5880941E"/>
    <w:lvl w:ilvl="0" w:tplc="580A0009">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2CE440D"/>
    <w:multiLevelType w:val="hybridMultilevel"/>
    <w:tmpl w:val="DAFEE9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BF503DA"/>
    <w:multiLevelType w:val="hybridMultilevel"/>
    <w:tmpl w:val="DD4EB304"/>
    <w:lvl w:ilvl="0" w:tplc="580A0009">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7282BD9"/>
    <w:multiLevelType w:val="hybridMultilevel"/>
    <w:tmpl w:val="AEA684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EAC00FB"/>
    <w:multiLevelType w:val="hybridMultilevel"/>
    <w:tmpl w:val="B83671B2"/>
    <w:lvl w:ilvl="0" w:tplc="580A0009">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48E70808"/>
    <w:multiLevelType w:val="hybridMultilevel"/>
    <w:tmpl w:val="71FAEB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B5876AA"/>
    <w:multiLevelType w:val="hybridMultilevel"/>
    <w:tmpl w:val="B686CC32"/>
    <w:lvl w:ilvl="0" w:tplc="EFD8CD26">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6A04677E"/>
    <w:multiLevelType w:val="hybridMultilevel"/>
    <w:tmpl w:val="483A6A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000306071">
    <w:abstractNumId w:val="6"/>
  </w:num>
  <w:num w:numId="2" w16cid:durableId="1137719963">
    <w:abstractNumId w:val="0"/>
  </w:num>
  <w:num w:numId="3" w16cid:durableId="1300186387">
    <w:abstractNumId w:val="2"/>
  </w:num>
  <w:num w:numId="4" w16cid:durableId="666590205">
    <w:abstractNumId w:val="4"/>
  </w:num>
  <w:num w:numId="5" w16cid:durableId="1344043165">
    <w:abstractNumId w:val="7"/>
  </w:num>
  <w:num w:numId="6" w16cid:durableId="1094590624">
    <w:abstractNumId w:val="5"/>
  </w:num>
  <w:num w:numId="7" w16cid:durableId="1776905451">
    <w:abstractNumId w:val="3"/>
  </w:num>
  <w:num w:numId="8" w16cid:durableId="792791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CB"/>
    <w:rsid w:val="007B5ACB"/>
    <w:rsid w:val="008706C7"/>
    <w:rsid w:val="00900367"/>
    <w:rsid w:val="00AE7FBD"/>
    <w:rsid w:val="00D3556F"/>
    <w:rsid w:val="00E46162"/>
    <w:rsid w:val="00EC3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90F9"/>
  <w15:chartTrackingRefBased/>
  <w15:docId w15:val="{5A9393BF-4ED4-4289-9736-A3D2904B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5A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B5A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B5AC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B5AC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B5AC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B5A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5A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5A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5A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5AC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B5AC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B5AC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B5AC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B5AC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B5A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5A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5A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5ACB"/>
    <w:rPr>
      <w:rFonts w:eastAsiaTheme="majorEastAsia" w:cstheme="majorBidi"/>
      <w:color w:val="272727" w:themeColor="text1" w:themeTint="D8"/>
    </w:rPr>
  </w:style>
  <w:style w:type="paragraph" w:styleId="Ttulo">
    <w:name w:val="Title"/>
    <w:basedOn w:val="Normal"/>
    <w:next w:val="Normal"/>
    <w:link w:val="TtuloCar"/>
    <w:uiPriority w:val="10"/>
    <w:qFormat/>
    <w:rsid w:val="007B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5A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5A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5A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5ACB"/>
    <w:pPr>
      <w:spacing w:before="160"/>
      <w:jc w:val="center"/>
    </w:pPr>
    <w:rPr>
      <w:i/>
      <w:iCs/>
      <w:color w:val="404040" w:themeColor="text1" w:themeTint="BF"/>
    </w:rPr>
  </w:style>
  <w:style w:type="character" w:customStyle="1" w:styleId="CitaCar">
    <w:name w:val="Cita Car"/>
    <w:basedOn w:val="Fuentedeprrafopredeter"/>
    <w:link w:val="Cita"/>
    <w:uiPriority w:val="29"/>
    <w:rsid w:val="007B5ACB"/>
    <w:rPr>
      <w:i/>
      <w:iCs/>
      <w:color w:val="404040" w:themeColor="text1" w:themeTint="BF"/>
    </w:rPr>
  </w:style>
  <w:style w:type="paragraph" w:styleId="Prrafodelista">
    <w:name w:val="List Paragraph"/>
    <w:basedOn w:val="Normal"/>
    <w:uiPriority w:val="34"/>
    <w:qFormat/>
    <w:rsid w:val="007B5ACB"/>
    <w:pPr>
      <w:ind w:left="720"/>
      <w:contextualSpacing/>
    </w:pPr>
  </w:style>
  <w:style w:type="character" w:styleId="nfasisintenso">
    <w:name w:val="Intense Emphasis"/>
    <w:basedOn w:val="Fuentedeprrafopredeter"/>
    <w:uiPriority w:val="21"/>
    <w:qFormat/>
    <w:rsid w:val="007B5ACB"/>
    <w:rPr>
      <w:i/>
      <w:iCs/>
      <w:color w:val="2F5496" w:themeColor="accent1" w:themeShade="BF"/>
    </w:rPr>
  </w:style>
  <w:style w:type="paragraph" w:styleId="Citadestacada">
    <w:name w:val="Intense Quote"/>
    <w:basedOn w:val="Normal"/>
    <w:next w:val="Normal"/>
    <w:link w:val="CitadestacadaCar"/>
    <w:uiPriority w:val="30"/>
    <w:qFormat/>
    <w:rsid w:val="007B5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B5ACB"/>
    <w:rPr>
      <w:i/>
      <w:iCs/>
      <w:color w:val="2F5496" w:themeColor="accent1" w:themeShade="BF"/>
    </w:rPr>
  </w:style>
  <w:style w:type="character" w:styleId="Referenciaintensa">
    <w:name w:val="Intense Reference"/>
    <w:basedOn w:val="Fuentedeprrafopredeter"/>
    <w:uiPriority w:val="32"/>
    <w:qFormat/>
    <w:rsid w:val="007B5ACB"/>
    <w:rPr>
      <w:b/>
      <w:bCs/>
      <w:smallCaps/>
      <w:color w:val="2F5496" w:themeColor="accent1" w:themeShade="BF"/>
      <w:spacing w:val="5"/>
    </w:rPr>
  </w:style>
  <w:style w:type="paragraph" w:styleId="Piedepgina">
    <w:name w:val="footer"/>
    <w:basedOn w:val="Normal"/>
    <w:link w:val="PiedepginaCar"/>
    <w:uiPriority w:val="99"/>
    <w:semiHidden/>
    <w:unhideWhenUsed/>
    <w:rsid w:val="007B5A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B5ACB"/>
  </w:style>
  <w:style w:type="table" w:styleId="Tablaconcuadrcula">
    <w:name w:val="Table Grid"/>
    <w:basedOn w:val="Tablanormal"/>
    <w:uiPriority w:val="39"/>
    <w:rsid w:val="007B5ACB"/>
    <w:pPr>
      <w:spacing w:after="0" w:line="240" w:lineRule="auto"/>
    </w:pPr>
    <w:rPr>
      <w:kern w:val="0"/>
      <w:lang w:val="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ov.ar/curriform/nap/inicial_v2.pdf" TargetMode="External"/><Relationship Id="rId13" Type="http://schemas.openxmlformats.org/officeDocument/2006/relationships/hyperlink" Target="https://www.facebook.com/MinEducacionSFe/videos/647401120126024" TargetMode="External"/><Relationship Id="rId18" Type="http://schemas.openxmlformats.org/officeDocument/2006/relationships/hyperlink" Target="http://portales.educacion.gov.ar/infd/desarrollo_curricular/renovacion-curricular-dela-formacion-docente-inicial/" TargetMode="External"/><Relationship Id="rId3" Type="http://schemas.openxmlformats.org/officeDocument/2006/relationships/settings" Target="settings.xml"/><Relationship Id="rId21" Type="http://schemas.openxmlformats.org/officeDocument/2006/relationships/hyperlink" Target="http://cedoc.infd.edu.ar" TargetMode="External"/><Relationship Id="rId7" Type="http://schemas.openxmlformats.org/officeDocument/2006/relationships/hyperlink" Target="https://www.uv.mx/cpue/num14/opinion/completos/cassany_hernandez_internet_1_escuela_0.html" TargetMode="External"/><Relationship Id="rId12" Type="http://schemas.openxmlformats.org/officeDocument/2006/relationships/hyperlink" Target="https://www.facebook.com/MinEducacionSFe/videos/1816506015382647" TargetMode="External"/><Relationship Id="rId17" Type="http://schemas.openxmlformats.org/officeDocument/2006/relationships/hyperlink" Target="http://portales.educacion.gov.ar/infd/desarrollo_curricular/renovacion-curricular-dela-formacion-docente-inicial/" TargetMode="External"/><Relationship Id="rId2" Type="http://schemas.openxmlformats.org/officeDocument/2006/relationships/styles" Target="styles.xml"/><Relationship Id="rId16" Type="http://schemas.openxmlformats.org/officeDocument/2006/relationships/hyperlink" Target="http://www.oei.es/calidad2/luis2.pdf" TargetMode="External"/><Relationship Id="rId20" Type="http://schemas.openxmlformats.org/officeDocument/2006/relationships/hyperlink" Target="http://campus.infd.edu.ar"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facebook.com/MinEducacionSFe/videos/792969688567597" TargetMode="External"/><Relationship Id="rId5" Type="http://schemas.openxmlformats.org/officeDocument/2006/relationships/image" Target="media/image1.jpeg"/><Relationship Id="rId15" Type="http://schemas.openxmlformats.org/officeDocument/2006/relationships/hyperlink" Target="https://plataformaeducativa.santafe.edu.ar/moodle/secciones/programa_destacado.php?id=202" TargetMode="External"/><Relationship Id="rId23" Type="http://schemas.openxmlformats.org/officeDocument/2006/relationships/theme" Target="theme/theme1.xml"/><Relationship Id="rId10" Type="http://schemas.openxmlformats.org/officeDocument/2006/relationships/hyperlink" Target="https://www.facebook.com/MinEducacionSFe/videos/699408167813156" TargetMode="External"/><Relationship Id="rId19" Type="http://schemas.openxmlformats.org/officeDocument/2006/relationships/hyperlink" Target="http://www.alfabetizacion.infd.edu.ar" TargetMode="External"/><Relationship Id="rId4" Type="http://schemas.openxmlformats.org/officeDocument/2006/relationships/webSettings" Target="webSettings.xml"/><Relationship Id="rId9" Type="http://schemas.openxmlformats.org/officeDocument/2006/relationships/hyperlink" Target="http://www.me.gov.ar/curriform/publica/nap/nap-nivel_inicial.pdf" TargetMode="External"/><Relationship Id="rId14" Type="http://schemas.openxmlformats.org/officeDocument/2006/relationships/hyperlink" Target="https://www.facebook.com/MinEducacionSFe/videos/5734577499898436"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3509</Words>
  <Characters>19305</Characters>
  <Application>Microsoft Office Word</Application>
  <DocSecurity>0</DocSecurity>
  <Lines>160</Lines>
  <Paragraphs>45</Paragraphs>
  <ScaleCrop>false</ScaleCrop>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2026-06-08T00:06:00Z</dcterms:created>
  <dcterms:modified xsi:type="dcterms:W3CDTF">2026-06-08T00:08:00Z</dcterms:modified>
</cp:coreProperties>
</file>