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4F" w:rsidRPr="00BE2F89" w:rsidRDefault="006F4B4F" w:rsidP="006F4B4F">
      <w:pPr>
        <w:pStyle w:val="Ttulo6"/>
        <w:rPr>
          <w:color w:val="800000"/>
        </w:rPr>
      </w:pPr>
    </w:p>
    <w:p w:rsidR="006F4B4F" w:rsidRDefault="006F4B4F" w:rsidP="006F4B4F">
      <w:pPr>
        <w:pStyle w:val="Ttulo6"/>
        <w:rPr>
          <w:color w:val="808000"/>
        </w:rPr>
      </w:pPr>
    </w:p>
    <w:p w:rsidR="006F4B4F" w:rsidRDefault="006F4B4F" w:rsidP="006F4B4F">
      <w:pPr>
        <w:pStyle w:val="Ttulo6"/>
        <w:rPr>
          <w:color w:val="808000"/>
        </w:rPr>
      </w:pPr>
    </w:p>
    <w:p w:rsidR="006F4B4F" w:rsidRDefault="006F4B4F" w:rsidP="006F4B4F">
      <w:pPr>
        <w:pStyle w:val="Ttulo6"/>
        <w:rPr>
          <w:color w:val="808000"/>
        </w:rPr>
      </w:pPr>
    </w:p>
    <w:p w:rsidR="006F4B4F" w:rsidRDefault="006F4B4F" w:rsidP="006F4B4F">
      <w:pPr>
        <w:pStyle w:val="Ttulo6"/>
        <w:rPr>
          <w:color w:val="808000"/>
        </w:rPr>
      </w:pPr>
    </w:p>
    <w:p w:rsidR="006F4B4F" w:rsidRDefault="006F4B4F" w:rsidP="006F4B4F">
      <w:pPr>
        <w:pStyle w:val="Ttulo6"/>
        <w:rPr>
          <w:color w:val="808000"/>
        </w:rPr>
      </w:pPr>
    </w:p>
    <w:p w:rsidR="006F4B4F" w:rsidRDefault="006F4B4F" w:rsidP="006F4B4F">
      <w:pPr>
        <w:pStyle w:val="Ttulo6"/>
        <w:jc w:val="center"/>
        <w:rPr>
          <w:color w:val="800000"/>
          <w:sz w:val="40"/>
          <w:szCs w:val="40"/>
          <w:u w:val="single"/>
        </w:rPr>
      </w:pPr>
      <w:r>
        <w:rPr>
          <w:color w:val="800000"/>
          <w:sz w:val="40"/>
          <w:szCs w:val="40"/>
          <w:u w:val="single"/>
        </w:rPr>
        <w:t>PROGRAMA DE EXAMEN</w:t>
      </w:r>
    </w:p>
    <w:p w:rsidR="006F4B4F" w:rsidRDefault="006F4B4F" w:rsidP="006F4B4F">
      <w:pPr>
        <w:rPr>
          <w:rFonts w:ascii="Arial" w:hAnsi="Arial" w:cs="Arial"/>
          <w:b/>
          <w:color w:val="800000"/>
          <w:sz w:val="28"/>
          <w:szCs w:val="28"/>
          <w:lang w:val="es-AR"/>
        </w:rPr>
      </w:pPr>
    </w:p>
    <w:p w:rsidR="006F4B4F" w:rsidRDefault="006F4B4F" w:rsidP="006F4B4F">
      <w:pPr>
        <w:rPr>
          <w:rFonts w:ascii="Arial" w:hAnsi="Arial" w:cs="Arial"/>
          <w:b/>
          <w:color w:val="800000"/>
          <w:sz w:val="28"/>
          <w:szCs w:val="28"/>
          <w:lang w:val="es-AR"/>
        </w:rPr>
      </w:pPr>
    </w:p>
    <w:p w:rsidR="006F4B4F" w:rsidRDefault="006F4B4F" w:rsidP="006F4B4F">
      <w:pPr>
        <w:jc w:val="center"/>
        <w:rPr>
          <w:rFonts w:ascii="Arial" w:hAnsi="Arial" w:cs="Arial"/>
          <w:b/>
          <w:color w:val="800000"/>
          <w:sz w:val="28"/>
          <w:szCs w:val="28"/>
          <w:lang w:val="es-AR"/>
        </w:rPr>
      </w:pPr>
      <w:r>
        <w:rPr>
          <w:rFonts w:ascii="Arial" w:hAnsi="Arial" w:cs="Arial"/>
          <w:b/>
          <w:color w:val="800000"/>
          <w:sz w:val="28"/>
          <w:szCs w:val="28"/>
          <w:lang w:val="es-AR"/>
        </w:rPr>
        <w:t>INSTITUTO SUPERIOR DE PROFESORADO Nº 7</w:t>
      </w:r>
    </w:p>
    <w:p w:rsidR="006F4B4F" w:rsidRDefault="006F4B4F" w:rsidP="006F4B4F">
      <w:pPr>
        <w:jc w:val="center"/>
        <w:rPr>
          <w:rFonts w:ascii="Arial" w:hAnsi="Arial" w:cs="Arial"/>
          <w:b/>
          <w:color w:val="800000"/>
          <w:sz w:val="28"/>
          <w:szCs w:val="28"/>
          <w:lang w:val="es-AR"/>
        </w:rPr>
      </w:pPr>
      <w:r>
        <w:rPr>
          <w:rFonts w:ascii="Arial" w:hAnsi="Arial" w:cs="Arial"/>
          <w:b/>
          <w:color w:val="800000"/>
          <w:sz w:val="28"/>
          <w:szCs w:val="28"/>
          <w:lang w:val="es-AR"/>
        </w:rPr>
        <w:t>“Brigadier Estanislao López”</w:t>
      </w:r>
    </w:p>
    <w:p w:rsidR="006F4B4F" w:rsidRDefault="006F4B4F" w:rsidP="006F4B4F">
      <w:pPr>
        <w:rPr>
          <w:rFonts w:ascii="Arial" w:hAnsi="Arial" w:cs="Arial"/>
          <w:b/>
          <w:color w:val="800000"/>
          <w:sz w:val="28"/>
          <w:szCs w:val="28"/>
          <w:lang w:val="es-AR"/>
        </w:rPr>
      </w:pPr>
    </w:p>
    <w:p w:rsidR="006F4B4F" w:rsidRDefault="006F4B4F" w:rsidP="006F4B4F">
      <w:pPr>
        <w:ind w:firstLine="708"/>
        <w:rPr>
          <w:rFonts w:ascii="Arial" w:hAnsi="Arial" w:cs="Arial"/>
          <w:b/>
          <w:color w:val="800000"/>
          <w:sz w:val="28"/>
          <w:szCs w:val="28"/>
          <w:lang w:val="es-AR"/>
        </w:rPr>
      </w:pPr>
      <w:r>
        <w:rPr>
          <w:rFonts w:ascii="Arial" w:hAnsi="Arial" w:cs="Arial"/>
          <w:b/>
          <w:color w:val="800000"/>
          <w:sz w:val="28"/>
          <w:szCs w:val="28"/>
          <w:u w:val="single"/>
          <w:lang w:val="es-AR"/>
        </w:rPr>
        <w:t>CARRERA:</w:t>
      </w:r>
      <w:r>
        <w:rPr>
          <w:rFonts w:ascii="Arial" w:hAnsi="Arial" w:cs="Arial"/>
          <w:b/>
          <w:color w:val="800000"/>
          <w:sz w:val="28"/>
          <w:szCs w:val="28"/>
          <w:lang w:val="es-AR"/>
        </w:rPr>
        <w:t xml:space="preserve"> Geografía</w:t>
      </w:r>
    </w:p>
    <w:p w:rsidR="006F4B4F" w:rsidRDefault="006F4B4F" w:rsidP="006F4B4F">
      <w:pPr>
        <w:pStyle w:val="Ttulo6"/>
        <w:jc w:val="left"/>
        <w:rPr>
          <w:rFonts w:cs="Arial"/>
          <w:color w:val="800000"/>
          <w:szCs w:val="28"/>
          <w:u w:val="single"/>
        </w:rPr>
      </w:pPr>
    </w:p>
    <w:p w:rsidR="006F4B4F" w:rsidRDefault="006F4B4F" w:rsidP="006F4B4F">
      <w:pPr>
        <w:pStyle w:val="Ttulo6"/>
        <w:ind w:firstLine="708"/>
        <w:jc w:val="left"/>
        <w:rPr>
          <w:rFonts w:cs="Arial"/>
          <w:color w:val="800000"/>
          <w:szCs w:val="28"/>
        </w:rPr>
      </w:pPr>
      <w:r>
        <w:rPr>
          <w:rFonts w:cs="Arial"/>
          <w:color w:val="800000"/>
          <w:szCs w:val="28"/>
          <w:u w:val="single"/>
        </w:rPr>
        <w:t>MATERIA:</w:t>
      </w:r>
      <w:r>
        <w:rPr>
          <w:rFonts w:cs="Arial"/>
          <w:color w:val="800000"/>
          <w:szCs w:val="28"/>
        </w:rPr>
        <w:t xml:space="preserve"> U.C.O. Relaciones Económicas Internacionales</w:t>
      </w:r>
    </w:p>
    <w:p w:rsidR="006F4B4F" w:rsidRDefault="006F4B4F" w:rsidP="006F4B4F">
      <w:pPr>
        <w:rPr>
          <w:rFonts w:ascii="Arial" w:hAnsi="Arial" w:cs="Arial"/>
          <w:b/>
          <w:color w:val="800000"/>
          <w:sz w:val="28"/>
          <w:szCs w:val="28"/>
          <w:lang w:val="es-AR"/>
        </w:rPr>
      </w:pPr>
    </w:p>
    <w:p w:rsidR="006F4B4F" w:rsidRDefault="006F4B4F" w:rsidP="006F4B4F">
      <w:pPr>
        <w:ind w:firstLine="708"/>
        <w:rPr>
          <w:rFonts w:ascii="Arial" w:hAnsi="Arial" w:cs="Arial"/>
          <w:b/>
          <w:color w:val="800000"/>
          <w:sz w:val="28"/>
          <w:szCs w:val="28"/>
          <w:lang w:val="es-AR"/>
        </w:rPr>
      </w:pPr>
      <w:r>
        <w:rPr>
          <w:rFonts w:ascii="Arial" w:hAnsi="Arial" w:cs="Arial"/>
          <w:b/>
          <w:color w:val="800000"/>
          <w:sz w:val="28"/>
          <w:szCs w:val="28"/>
          <w:u w:val="single"/>
          <w:lang w:val="es-AR"/>
        </w:rPr>
        <w:t>CURSO:</w:t>
      </w:r>
      <w:r>
        <w:rPr>
          <w:rFonts w:ascii="Arial" w:hAnsi="Arial" w:cs="Arial"/>
          <w:b/>
          <w:color w:val="800000"/>
          <w:sz w:val="28"/>
          <w:szCs w:val="28"/>
          <w:lang w:val="es-AR"/>
        </w:rPr>
        <w:t xml:space="preserve"> 4º Año</w:t>
      </w:r>
    </w:p>
    <w:p w:rsidR="006F4B4F" w:rsidRDefault="006F4B4F" w:rsidP="006F4B4F">
      <w:pPr>
        <w:rPr>
          <w:rFonts w:ascii="Arial" w:hAnsi="Arial" w:cs="Arial"/>
          <w:b/>
          <w:color w:val="800000"/>
          <w:sz w:val="28"/>
          <w:szCs w:val="28"/>
          <w:lang w:val="es-AR"/>
        </w:rPr>
      </w:pPr>
    </w:p>
    <w:p w:rsidR="006F4B4F" w:rsidRDefault="006F4B4F" w:rsidP="006F4B4F">
      <w:pPr>
        <w:ind w:firstLine="708"/>
        <w:rPr>
          <w:rFonts w:ascii="Arial" w:hAnsi="Arial" w:cs="Arial"/>
          <w:b/>
          <w:color w:val="800000"/>
          <w:sz w:val="28"/>
          <w:szCs w:val="28"/>
          <w:lang w:val="es-AR"/>
        </w:rPr>
      </w:pPr>
      <w:r>
        <w:rPr>
          <w:rFonts w:ascii="Arial" w:hAnsi="Arial" w:cs="Arial"/>
          <w:b/>
          <w:color w:val="800000"/>
          <w:sz w:val="28"/>
          <w:szCs w:val="28"/>
          <w:u w:val="single"/>
          <w:lang w:val="es-AR"/>
        </w:rPr>
        <w:t>RÉGIMEN:</w:t>
      </w:r>
      <w:r>
        <w:rPr>
          <w:rFonts w:ascii="Arial" w:hAnsi="Arial" w:cs="Arial"/>
          <w:b/>
          <w:color w:val="800000"/>
          <w:sz w:val="28"/>
          <w:szCs w:val="28"/>
          <w:lang w:val="es-AR"/>
        </w:rPr>
        <w:t xml:space="preserve"> Anual – 3 hs. Cátedras Semanales</w:t>
      </w:r>
    </w:p>
    <w:p w:rsidR="006F4B4F" w:rsidRDefault="006F4B4F" w:rsidP="006F4B4F">
      <w:pPr>
        <w:rPr>
          <w:rFonts w:ascii="Arial" w:hAnsi="Arial" w:cs="Arial"/>
          <w:b/>
          <w:color w:val="800000"/>
          <w:sz w:val="28"/>
          <w:szCs w:val="28"/>
          <w:lang w:val="es-AR"/>
        </w:rPr>
      </w:pPr>
    </w:p>
    <w:p w:rsidR="006F4B4F" w:rsidRDefault="006F4B4F" w:rsidP="006F4B4F">
      <w:pPr>
        <w:ind w:firstLine="708"/>
        <w:rPr>
          <w:rFonts w:ascii="Arial" w:hAnsi="Arial" w:cs="Arial"/>
          <w:b/>
          <w:color w:val="800000"/>
          <w:sz w:val="28"/>
          <w:szCs w:val="28"/>
          <w:lang w:val="es-AR"/>
        </w:rPr>
      </w:pPr>
      <w:r>
        <w:rPr>
          <w:rFonts w:ascii="Arial" w:hAnsi="Arial" w:cs="Arial"/>
          <w:b/>
          <w:color w:val="800000"/>
          <w:sz w:val="28"/>
          <w:szCs w:val="28"/>
          <w:u w:val="single"/>
          <w:lang w:val="es-AR"/>
        </w:rPr>
        <w:t>AÑO ACADÉMICO:</w:t>
      </w:r>
      <w:r w:rsidR="007F616C">
        <w:rPr>
          <w:rFonts w:ascii="Arial" w:hAnsi="Arial" w:cs="Arial"/>
          <w:b/>
          <w:color w:val="800000"/>
          <w:sz w:val="28"/>
          <w:szCs w:val="28"/>
          <w:lang w:val="es-AR"/>
        </w:rPr>
        <w:t xml:space="preserve"> 2025</w:t>
      </w:r>
      <w:bookmarkStart w:id="0" w:name="_GoBack"/>
      <w:bookmarkEnd w:id="0"/>
    </w:p>
    <w:p w:rsidR="006F4B4F" w:rsidRDefault="006F4B4F" w:rsidP="006F4B4F">
      <w:pPr>
        <w:rPr>
          <w:rFonts w:ascii="Arial" w:hAnsi="Arial" w:cs="Arial"/>
          <w:b/>
          <w:color w:val="800000"/>
          <w:sz w:val="28"/>
          <w:szCs w:val="28"/>
          <w:lang w:val="es-AR"/>
        </w:rPr>
      </w:pPr>
    </w:p>
    <w:p w:rsidR="005554E3" w:rsidRDefault="006F4B4F" w:rsidP="006F4B4F">
      <w:pPr>
        <w:ind w:firstLine="708"/>
        <w:rPr>
          <w:rFonts w:ascii="Arial" w:hAnsi="Arial" w:cs="Arial"/>
          <w:b/>
          <w:color w:val="800000"/>
          <w:sz w:val="28"/>
          <w:szCs w:val="28"/>
          <w:lang w:val="es-AR"/>
        </w:rPr>
      </w:pPr>
      <w:r>
        <w:rPr>
          <w:rFonts w:ascii="Arial" w:hAnsi="Arial" w:cs="Arial"/>
          <w:b/>
          <w:color w:val="800000"/>
          <w:sz w:val="28"/>
          <w:szCs w:val="28"/>
          <w:u w:val="single"/>
          <w:lang w:val="es-AR"/>
        </w:rPr>
        <w:t>DOCENTE:</w:t>
      </w:r>
      <w:r w:rsidR="00CC7D35">
        <w:rPr>
          <w:rFonts w:ascii="Arial" w:hAnsi="Arial" w:cs="Arial"/>
          <w:b/>
          <w:color w:val="800000"/>
          <w:sz w:val="28"/>
          <w:szCs w:val="28"/>
          <w:lang w:val="es-AR"/>
        </w:rPr>
        <w:t xml:space="preserve">  </w:t>
      </w:r>
      <w:r>
        <w:rPr>
          <w:rFonts w:ascii="Arial" w:hAnsi="Arial" w:cs="Arial"/>
          <w:b/>
          <w:color w:val="800000"/>
          <w:sz w:val="28"/>
          <w:szCs w:val="28"/>
          <w:lang w:val="es-AR"/>
        </w:rPr>
        <w:t xml:space="preserve"> Leandro Ranalli</w:t>
      </w: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6F4B4F">
      <w:pPr>
        <w:ind w:firstLine="708"/>
        <w:rPr>
          <w:rFonts w:ascii="Arial" w:hAnsi="Arial" w:cs="Arial"/>
          <w:b/>
          <w:color w:val="800000"/>
          <w:sz w:val="28"/>
          <w:szCs w:val="28"/>
          <w:lang w:val="es-AR"/>
        </w:rPr>
      </w:pPr>
    </w:p>
    <w:p w:rsidR="0076109C" w:rsidRDefault="0076109C" w:rsidP="0076109C">
      <w:pPr>
        <w:jc w:val="both"/>
        <w:rPr>
          <w:rFonts w:ascii="Arial" w:hAnsi="Arial" w:cs="Arial"/>
          <w:color w:val="800000"/>
          <w:sz w:val="24"/>
          <w:szCs w:val="24"/>
        </w:rPr>
      </w:pPr>
      <w:r>
        <w:rPr>
          <w:rFonts w:ascii="Arial" w:hAnsi="Arial" w:cs="Arial"/>
          <w:b/>
          <w:color w:val="800000"/>
          <w:sz w:val="28"/>
          <w:szCs w:val="28"/>
        </w:rPr>
        <w:t>CONTENIDOS CONCEPTUALES</w:t>
      </w:r>
      <w:r>
        <w:rPr>
          <w:rFonts w:ascii="Arial" w:hAnsi="Arial" w:cs="Arial"/>
          <w:color w:val="800000"/>
          <w:sz w:val="24"/>
          <w:szCs w:val="24"/>
        </w:rPr>
        <w:t xml:space="preserve"> </w:t>
      </w:r>
    </w:p>
    <w:p w:rsidR="0076109C" w:rsidRDefault="0076109C" w:rsidP="0076109C">
      <w:pPr>
        <w:jc w:val="both"/>
        <w:rPr>
          <w:rFonts w:ascii="Arial" w:hAnsi="Arial" w:cs="Arial"/>
          <w:color w:val="800000"/>
          <w:sz w:val="24"/>
          <w:szCs w:val="24"/>
        </w:rPr>
      </w:pPr>
    </w:p>
    <w:p w:rsidR="0076109C" w:rsidRDefault="0076109C" w:rsidP="0076109C">
      <w:pPr>
        <w:jc w:val="both"/>
        <w:rPr>
          <w:rFonts w:ascii="Arial" w:hAnsi="Arial" w:cs="Arial"/>
          <w:b/>
          <w:color w:val="800000"/>
          <w:sz w:val="28"/>
          <w:szCs w:val="28"/>
        </w:rPr>
      </w:pPr>
      <w:r>
        <w:rPr>
          <w:rFonts w:ascii="Arial" w:hAnsi="Arial" w:cs="Arial"/>
          <w:b/>
          <w:color w:val="800000"/>
          <w:sz w:val="28"/>
          <w:szCs w:val="28"/>
        </w:rPr>
        <w:t>PARTE I – MUNDO MEDIEVAL</w:t>
      </w:r>
    </w:p>
    <w:p w:rsidR="0076109C" w:rsidRDefault="0076109C" w:rsidP="0076109C">
      <w:pPr>
        <w:jc w:val="both"/>
        <w:rPr>
          <w:rFonts w:ascii="Arial" w:hAnsi="Arial" w:cs="Arial"/>
          <w:b/>
          <w:sz w:val="24"/>
          <w:szCs w:val="24"/>
        </w:rPr>
      </w:pPr>
    </w:p>
    <w:p w:rsidR="0076109C" w:rsidRDefault="0076109C" w:rsidP="0076109C">
      <w:pPr>
        <w:jc w:val="both"/>
        <w:rPr>
          <w:rFonts w:ascii="Arial" w:hAnsi="Arial" w:cs="Arial"/>
          <w:color w:val="800000"/>
          <w:sz w:val="24"/>
          <w:szCs w:val="24"/>
        </w:rPr>
      </w:pPr>
    </w:p>
    <w:p w:rsidR="0076109C" w:rsidRDefault="0076109C" w:rsidP="0076109C">
      <w:pPr>
        <w:jc w:val="both"/>
        <w:rPr>
          <w:rFonts w:ascii="Arial" w:hAnsi="Arial" w:cs="Arial"/>
          <w:b/>
          <w:sz w:val="24"/>
          <w:szCs w:val="24"/>
        </w:rPr>
      </w:pPr>
      <w:r>
        <w:rPr>
          <w:rFonts w:ascii="Arial" w:hAnsi="Arial" w:cs="Arial"/>
          <w:b/>
          <w:sz w:val="24"/>
          <w:szCs w:val="24"/>
        </w:rPr>
        <w:t xml:space="preserve">UNIDAD Nº 1: EL MEDIOEVO: ÉPOCA OSCURA – COSMOVISIÓN </w:t>
      </w:r>
    </w:p>
    <w:p w:rsidR="0076109C" w:rsidRDefault="0076109C" w:rsidP="0076109C">
      <w:pPr>
        <w:ind w:left="1416"/>
        <w:jc w:val="both"/>
        <w:rPr>
          <w:rFonts w:ascii="Arial" w:hAnsi="Arial" w:cs="Arial"/>
          <w:sz w:val="24"/>
          <w:szCs w:val="24"/>
        </w:rPr>
      </w:pPr>
      <w:r>
        <w:rPr>
          <w:rFonts w:ascii="Arial" w:hAnsi="Arial" w:cs="Arial"/>
          <w:b/>
          <w:sz w:val="24"/>
          <w:szCs w:val="24"/>
        </w:rPr>
        <w:t xml:space="preserve">   TEOCÉNTRICA</w:t>
      </w:r>
      <w:r>
        <w:rPr>
          <w:rFonts w:ascii="Arial" w:hAnsi="Arial" w:cs="Arial"/>
          <w:sz w:val="24"/>
          <w:szCs w:val="24"/>
        </w:rPr>
        <w:t xml:space="preserve"> </w:t>
      </w:r>
    </w:p>
    <w:p w:rsidR="0076109C" w:rsidRDefault="0076109C" w:rsidP="0076109C">
      <w:pPr>
        <w:ind w:left="1416"/>
        <w:jc w:val="both"/>
        <w:rPr>
          <w:rFonts w:ascii="Arial" w:hAnsi="Arial" w:cs="Arial"/>
          <w:sz w:val="24"/>
          <w:szCs w:val="24"/>
        </w:rPr>
      </w:pPr>
    </w:p>
    <w:p w:rsidR="0076109C" w:rsidRDefault="0076109C" w:rsidP="0076109C">
      <w:pPr>
        <w:ind w:firstLine="708"/>
        <w:jc w:val="both"/>
        <w:rPr>
          <w:rFonts w:ascii="Arial" w:hAnsi="Arial" w:cs="Arial"/>
          <w:sz w:val="24"/>
          <w:szCs w:val="24"/>
        </w:rPr>
      </w:pPr>
      <w:r>
        <w:rPr>
          <w:rFonts w:ascii="Arial" w:hAnsi="Arial" w:cs="Arial"/>
          <w:sz w:val="24"/>
          <w:szCs w:val="24"/>
        </w:rPr>
        <w:t>SINCRONISMO CON AMÉRICA PRECOLOMBINA: Ubicación temporal y espacial.</w:t>
      </w:r>
    </w:p>
    <w:p w:rsidR="0076109C" w:rsidRDefault="0076109C" w:rsidP="0076109C">
      <w:pPr>
        <w:ind w:firstLine="708"/>
        <w:jc w:val="both"/>
        <w:rPr>
          <w:rFonts w:ascii="Arial" w:hAnsi="Arial" w:cs="Arial"/>
          <w:sz w:val="24"/>
          <w:szCs w:val="24"/>
        </w:rPr>
      </w:pPr>
      <w:r>
        <w:rPr>
          <w:rFonts w:ascii="Arial" w:hAnsi="Arial" w:cs="Arial"/>
          <w:sz w:val="24"/>
          <w:szCs w:val="24"/>
        </w:rPr>
        <w:t>TRES GRANDES NÚCLEOS DE CIVILIZACINES: El Occidente Cristiano, Los Reinos Romano – Germánicos. Un reino: los Francos. El Oriente Cristiano: Bizancio. El Islam: los árabes.</w:t>
      </w:r>
    </w:p>
    <w:p w:rsidR="0076109C" w:rsidRDefault="0076109C" w:rsidP="0076109C">
      <w:pPr>
        <w:ind w:firstLine="708"/>
        <w:jc w:val="both"/>
        <w:rPr>
          <w:rFonts w:ascii="Arial" w:hAnsi="Arial" w:cs="Arial"/>
          <w:sz w:val="24"/>
          <w:szCs w:val="24"/>
        </w:rPr>
      </w:pPr>
      <w:r>
        <w:rPr>
          <w:rFonts w:ascii="Arial" w:hAnsi="Arial" w:cs="Arial"/>
          <w:sz w:val="24"/>
          <w:szCs w:val="24"/>
        </w:rPr>
        <w:t>LA TEMPRANA EUROPA MEDIEVAL: Fundamentos cristianos y germánicos. La formación de la sociedad medieval. La religión y la organización política.</w:t>
      </w:r>
      <w:r>
        <w:rPr>
          <w:rFonts w:ascii="Arial" w:hAnsi="Arial" w:cs="Arial"/>
          <w:sz w:val="24"/>
          <w:szCs w:val="24"/>
        </w:rPr>
        <w:br/>
        <w:t>Sus producciones, riquezas y propiedades. Los aspectos intelectuales.  La Iglesia se afianza en Occidente. Carlomagno: un emperador para Europa.</w:t>
      </w:r>
    </w:p>
    <w:p w:rsidR="0076109C" w:rsidRDefault="0076109C" w:rsidP="0076109C">
      <w:pPr>
        <w:ind w:firstLine="708"/>
        <w:jc w:val="both"/>
        <w:rPr>
          <w:rFonts w:ascii="Arial" w:hAnsi="Arial" w:cs="Arial"/>
          <w:sz w:val="24"/>
          <w:szCs w:val="24"/>
        </w:rPr>
      </w:pPr>
      <w:r>
        <w:rPr>
          <w:rFonts w:ascii="Arial" w:hAnsi="Arial" w:cs="Arial"/>
          <w:sz w:val="24"/>
          <w:szCs w:val="24"/>
        </w:rPr>
        <w:t>LA ALTA EUROPA MEDIEVAL: El Imperio Carolingio. El Imperio Románico – Germánico. El sistema feudal: un régimen contractual y de vasallaje. La sociedad tripartita y la economía autárquica. Francia, Inglaterra y España en la Europa feudal. La acción de la Iglesia: las Cruzadas (causas y consecuencias). El pensamiento medieval. El arte románico.</w:t>
      </w:r>
    </w:p>
    <w:p w:rsidR="0076109C" w:rsidRDefault="0076109C" w:rsidP="0076109C">
      <w:pPr>
        <w:ind w:firstLine="708"/>
        <w:jc w:val="both"/>
        <w:rPr>
          <w:rFonts w:ascii="Arial" w:hAnsi="Arial" w:cs="Arial"/>
          <w:sz w:val="24"/>
          <w:szCs w:val="24"/>
        </w:rPr>
      </w:pPr>
      <w:r>
        <w:rPr>
          <w:rFonts w:ascii="Arial" w:hAnsi="Arial" w:cs="Arial"/>
          <w:sz w:val="24"/>
          <w:szCs w:val="24"/>
        </w:rPr>
        <w:t>LA BAJA EUROPA MEDIEVAL: Renacimiento urbano: escenario de una nueva cultura. Las universidades. Resurgimiento de la Monarquía: coexistencia entre señores y reyes. Una nueva actitud de la Iglesia. El arte gótico y la literatura cortesana. Crisis social y agrícola.  Crisis política la guerra de los Cien años. Renacimiento socio - político - económico: un Hombre Nuevo: el burgués. Las alianzas económicas en los marcos geográficos del mar Mediterráneo y Báltico. Sistema Económico Capitalista. La gestación de los Estados Nacionales. Renacimiento y Humanismo: una nueva cosmovisión antropocéntrica.</w:t>
      </w:r>
    </w:p>
    <w:p w:rsidR="0076109C" w:rsidRDefault="0076109C" w:rsidP="0076109C">
      <w:pPr>
        <w:jc w:val="both"/>
        <w:rPr>
          <w:rFonts w:ascii="Arial" w:hAnsi="Arial" w:cs="Arial"/>
          <w:sz w:val="24"/>
          <w:szCs w:val="24"/>
        </w:rPr>
      </w:pPr>
    </w:p>
    <w:p w:rsidR="0076109C" w:rsidRDefault="0076109C" w:rsidP="0076109C">
      <w:pPr>
        <w:jc w:val="both"/>
        <w:rPr>
          <w:rFonts w:ascii="Arial" w:hAnsi="Arial" w:cs="Arial"/>
          <w:b/>
          <w:color w:val="800000"/>
          <w:sz w:val="28"/>
          <w:szCs w:val="28"/>
        </w:rPr>
      </w:pPr>
      <w:r>
        <w:rPr>
          <w:rFonts w:ascii="Arial" w:hAnsi="Arial" w:cs="Arial"/>
          <w:b/>
          <w:color w:val="800000"/>
          <w:sz w:val="28"/>
          <w:szCs w:val="28"/>
        </w:rPr>
        <w:t>PARTE II – MUNDO CONTEMPORÁNEO</w:t>
      </w:r>
    </w:p>
    <w:p w:rsidR="0076109C" w:rsidRDefault="0076109C" w:rsidP="0076109C">
      <w:pPr>
        <w:pStyle w:val="Ttulo3"/>
        <w:rPr>
          <w:rFonts w:ascii="Arial" w:hAnsi="Arial" w:cs="Arial"/>
          <w:b/>
          <w:color w:val="auto"/>
        </w:rPr>
      </w:pPr>
      <w:r>
        <w:t>UNIDAD Nº 2: LOS ORÍGENES DE LA SOCIEDAD CAPITALISTA</w:t>
      </w:r>
    </w:p>
    <w:p w:rsidR="0076109C" w:rsidRDefault="0076109C" w:rsidP="0076109C">
      <w:pPr>
        <w:jc w:val="both"/>
        <w:rPr>
          <w:rFonts w:ascii="Arial" w:hAnsi="Arial"/>
          <w:b/>
          <w:sz w:val="24"/>
          <w:szCs w:val="24"/>
        </w:rPr>
      </w:pPr>
    </w:p>
    <w:p w:rsidR="0076109C" w:rsidRDefault="0076109C" w:rsidP="0076109C">
      <w:pPr>
        <w:jc w:val="both"/>
        <w:rPr>
          <w:rFonts w:ascii="Arial" w:hAnsi="Arial"/>
          <w:sz w:val="24"/>
          <w:szCs w:val="24"/>
        </w:rPr>
      </w:pPr>
      <w:r>
        <w:rPr>
          <w:rFonts w:ascii="Arial" w:hAnsi="Arial"/>
          <w:b/>
          <w:sz w:val="24"/>
          <w:szCs w:val="24"/>
        </w:rPr>
        <w:tab/>
      </w:r>
      <w:r>
        <w:rPr>
          <w:rFonts w:ascii="Arial" w:hAnsi="Arial"/>
          <w:sz w:val="24"/>
          <w:szCs w:val="24"/>
        </w:rPr>
        <w:t>LAS NUEVAS IDEAS DEL SIGLO XVIII: LA ILUSTRACIÓN: las raíces del pensamiento ilustrado. El pensamiento político de la ilustración. La difusión de la ilustración: la enciclopedia. Las nuevas ideas económicas: La fisiocracia y el liberalismo.</w:t>
      </w:r>
    </w:p>
    <w:p w:rsidR="0076109C" w:rsidRDefault="0076109C" w:rsidP="0076109C">
      <w:pPr>
        <w:jc w:val="both"/>
        <w:rPr>
          <w:rFonts w:ascii="Arial" w:hAnsi="Arial"/>
          <w:sz w:val="24"/>
          <w:szCs w:val="24"/>
        </w:rPr>
      </w:pPr>
      <w:r>
        <w:rPr>
          <w:rFonts w:ascii="Arial" w:hAnsi="Arial"/>
          <w:sz w:val="24"/>
          <w:szCs w:val="24"/>
        </w:rPr>
        <w:tab/>
        <w:t>LA REVOLUCIÓN FRANCESA: causas. El triunfo de la alta burguesía. El gobierno de la baja burguesía. La alta burguesía recupera el poder: la época napoleónica. La restauración del antiguo régimen.</w:t>
      </w:r>
    </w:p>
    <w:p w:rsidR="0076109C" w:rsidRDefault="0076109C" w:rsidP="0076109C">
      <w:pPr>
        <w:jc w:val="both"/>
        <w:rPr>
          <w:rFonts w:ascii="Arial" w:hAnsi="Arial"/>
          <w:sz w:val="24"/>
          <w:szCs w:val="24"/>
        </w:rPr>
      </w:pPr>
      <w:r>
        <w:rPr>
          <w:rFonts w:ascii="Arial" w:hAnsi="Arial"/>
          <w:sz w:val="24"/>
          <w:szCs w:val="24"/>
        </w:rPr>
        <w:tab/>
        <w:t xml:space="preserve">LA REVOLUCIÓN INDUSTRIAL: el camino hacia la industrialización. Los cambios en el campo. Los adelantos técnicos en la industria. Una nueva </w:t>
      </w:r>
      <w:r>
        <w:rPr>
          <w:rFonts w:ascii="Arial" w:hAnsi="Arial"/>
          <w:sz w:val="24"/>
          <w:szCs w:val="24"/>
        </w:rPr>
        <w:lastRenderedPageBreak/>
        <w:t>organización del trabajo: la manufactura. La expansión del mercado internacional. El surgimiento de las fábricas. Las consecuencias sociales y económicas. El capitalismo.</w:t>
      </w:r>
    </w:p>
    <w:p w:rsidR="0076109C" w:rsidRDefault="0076109C" w:rsidP="0076109C">
      <w:pPr>
        <w:jc w:val="both"/>
        <w:rPr>
          <w:rFonts w:ascii="Arial" w:hAnsi="Arial"/>
          <w:sz w:val="24"/>
          <w:szCs w:val="24"/>
        </w:rPr>
      </w:pPr>
    </w:p>
    <w:p w:rsidR="0076109C" w:rsidRDefault="0076109C" w:rsidP="0076109C">
      <w:pPr>
        <w:pStyle w:val="Ttulo3"/>
        <w:rPr>
          <w:rFonts w:ascii="Arial" w:hAnsi="Arial"/>
        </w:rPr>
      </w:pPr>
      <w:r>
        <w:t>UNIDAD Nº 3: LA CONSOLIDACIÓN DEL CAPITALISMO</w:t>
      </w:r>
    </w:p>
    <w:p w:rsidR="0076109C" w:rsidRDefault="0076109C" w:rsidP="0076109C">
      <w:pPr>
        <w:jc w:val="both"/>
        <w:rPr>
          <w:rFonts w:ascii="Arial" w:hAnsi="Arial"/>
          <w:b/>
          <w:sz w:val="24"/>
          <w:szCs w:val="24"/>
        </w:rPr>
      </w:pPr>
    </w:p>
    <w:p w:rsidR="0076109C" w:rsidRDefault="0076109C" w:rsidP="0076109C">
      <w:pPr>
        <w:jc w:val="both"/>
        <w:rPr>
          <w:rFonts w:ascii="Arial" w:hAnsi="Arial"/>
          <w:sz w:val="24"/>
          <w:szCs w:val="24"/>
        </w:rPr>
      </w:pPr>
      <w:r>
        <w:rPr>
          <w:rFonts w:ascii="Arial" w:hAnsi="Arial"/>
          <w:b/>
          <w:sz w:val="24"/>
          <w:szCs w:val="24"/>
        </w:rPr>
        <w:tab/>
      </w:r>
      <w:r>
        <w:rPr>
          <w:rFonts w:ascii="Arial" w:hAnsi="Arial"/>
          <w:sz w:val="24"/>
          <w:szCs w:val="24"/>
        </w:rPr>
        <w:t>LA PRIMERA FASE DE LA INDUSTRIALIZACIÓN EN EUROPA: la organización de la economía. La organización de la sociedad. La primera crisis del capitalismo.</w:t>
      </w:r>
    </w:p>
    <w:p w:rsidR="0076109C" w:rsidRDefault="0076109C" w:rsidP="0076109C">
      <w:pPr>
        <w:jc w:val="both"/>
        <w:rPr>
          <w:rFonts w:ascii="Arial" w:hAnsi="Arial"/>
          <w:sz w:val="24"/>
          <w:szCs w:val="24"/>
        </w:rPr>
      </w:pPr>
      <w:r>
        <w:rPr>
          <w:rFonts w:ascii="Arial" w:hAnsi="Arial"/>
          <w:sz w:val="24"/>
          <w:szCs w:val="24"/>
        </w:rPr>
        <w:tab/>
        <w:t>EL CICLO DE LAS REVOLUCIONES BURGUESAS: la restauración del absolutismo. La reacción de la burguesía liberal. La burguesía frente a la pobreza. Las oleadas revolucionarias: 1820, 1830 y 1848. La democracia liberal y el romanticismo.</w:t>
      </w:r>
    </w:p>
    <w:p w:rsidR="0076109C" w:rsidRDefault="0076109C" w:rsidP="0076109C">
      <w:pPr>
        <w:pStyle w:val="Textoindependiente"/>
        <w:rPr>
          <w:szCs w:val="24"/>
        </w:rPr>
      </w:pPr>
      <w:r>
        <w:rPr>
          <w:szCs w:val="24"/>
        </w:rPr>
        <w:tab/>
        <w:t>LA FORMACIÓN DE LA CLASE OBRERA EUROPEA: hacia la organización del movimiento obrero. Sindicatos, mutuales y cooperativas. El movimiento obrero en Inglaterra. El movimiento obrero en Francia. Las primeras ideas socialistas: los utopistas.</w:t>
      </w:r>
    </w:p>
    <w:p w:rsidR="0076109C" w:rsidRDefault="0076109C" w:rsidP="0076109C">
      <w:pPr>
        <w:jc w:val="both"/>
        <w:rPr>
          <w:rFonts w:ascii="Arial" w:hAnsi="Arial"/>
          <w:sz w:val="24"/>
          <w:szCs w:val="24"/>
        </w:rPr>
      </w:pPr>
      <w:r>
        <w:rPr>
          <w:rFonts w:ascii="Arial" w:hAnsi="Arial"/>
          <w:sz w:val="24"/>
          <w:szCs w:val="24"/>
        </w:rPr>
        <w:tab/>
        <w:t>EL MUNDO BURGUÉS DEL SIGLO XIX: la nueva visión burguesa de la realidad. Los caminos de ascenso social.</w:t>
      </w:r>
    </w:p>
    <w:p w:rsidR="0076109C" w:rsidRDefault="0076109C" w:rsidP="0076109C">
      <w:pPr>
        <w:pStyle w:val="Textoindependiente"/>
        <w:ind w:firstLine="708"/>
        <w:rPr>
          <w:szCs w:val="24"/>
        </w:rPr>
      </w:pPr>
      <w:r>
        <w:rPr>
          <w:szCs w:val="24"/>
        </w:rPr>
        <w:t>CRISIS DEL DOMINO COLONIAL Y MOVIMIENTOS DE EMANCIPACIÓN EN AMÉRICA: Las reformas borbónicas en hispanoamérica. La desintegración del imperio colonial español. Inglaterra y la independencia de Norteamérica. Portugal: las reformas y el imperio en el Brasil.</w:t>
      </w:r>
    </w:p>
    <w:p w:rsidR="0076109C" w:rsidRDefault="0076109C" w:rsidP="0076109C">
      <w:pPr>
        <w:jc w:val="both"/>
        <w:rPr>
          <w:rFonts w:ascii="Arial" w:hAnsi="Arial"/>
          <w:b/>
          <w:sz w:val="24"/>
          <w:szCs w:val="24"/>
        </w:rPr>
      </w:pPr>
    </w:p>
    <w:p w:rsidR="0076109C" w:rsidRDefault="0076109C" w:rsidP="0076109C">
      <w:pPr>
        <w:jc w:val="both"/>
        <w:rPr>
          <w:rFonts w:ascii="Arial" w:hAnsi="Arial"/>
          <w:b/>
          <w:sz w:val="24"/>
          <w:szCs w:val="24"/>
        </w:rPr>
      </w:pPr>
    </w:p>
    <w:p w:rsidR="0076109C" w:rsidRDefault="0076109C" w:rsidP="0076109C">
      <w:pPr>
        <w:jc w:val="both"/>
        <w:rPr>
          <w:rFonts w:ascii="Arial" w:hAnsi="Arial"/>
          <w:b/>
          <w:sz w:val="24"/>
          <w:szCs w:val="24"/>
        </w:rPr>
      </w:pPr>
      <w:r>
        <w:rPr>
          <w:rFonts w:ascii="Arial" w:hAnsi="Arial"/>
          <w:b/>
          <w:sz w:val="24"/>
          <w:szCs w:val="24"/>
        </w:rPr>
        <w:t>UNIDAD Nº 4: LA EXPANSION  IMPERIALISTA DEL CAPITALISMO (1850 – 1914)</w:t>
      </w:r>
    </w:p>
    <w:p w:rsidR="0076109C" w:rsidRDefault="0076109C" w:rsidP="0076109C">
      <w:pPr>
        <w:jc w:val="both"/>
        <w:rPr>
          <w:rFonts w:ascii="Arial" w:hAnsi="Arial"/>
          <w:b/>
          <w:sz w:val="24"/>
          <w:szCs w:val="24"/>
        </w:rPr>
      </w:pPr>
    </w:p>
    <w:p w:rsidR="0076109C" w:rsidRDefault="0076109C" w:rsidP="0076109C">
      <w:pPr>
        <w:pStyle w:val="Textoindependiente"/>
        <w:rPr>
          <w:szCs w:val="24"/>
        </w:rPr>
      </w:pPr>
      <w:r>
        <w:rPr>
          <w:szCs w:val="24"/>
        </w:rPr>
        <w:tab/>
        <w:t>LA EXPANSIÓN DEL CAPITALISMO: los nuevos tipos de producción. El desarrollo de las comunicaciones. La explosión demográfica. Los cambios en el campo. Las transformaciones urbanas. Las transformaciones en la industria. La expansión colonial: el imperialismo. El taylorismo. El fordismo.</w:t>
      </w:r>
    </w:p>
    <w:p w:rsidR="0076109C" w:rsidRDefault="0076109C" w:rsidP="0076109C">
      <w:pPr>
        <w:jc w:val="both"/>
        <w:rPr>
          <w:rFonts w:ascii="Arial" w:hAnsi="Arial"/>
          <w:sz w:val="24"/>
          <w:szCs w:val="24"/>
        </w:rPr>
      </w:pPr>
      <w:r>
        <w:rPr>
          <w:rFonts w:ascii="Arial" w:hAnsi="Arial"/>
          <w:sz w:val="24"/>
          <w:szCs w:val="24"/>
        </w:rPr>
        <w:tab/>
        <w:t>LA SOCIEDAD EN LOS PAÍSES INDUSTRIALIZADOS: la burguesía: expansión y diversificación. La clase obrera industrial.</w:t>
      </w:r>
    </w:p>
    <w:p w:rsidR="0076109C" w:rsidRDefault="0076109C" w:rsidP="0076109C">
      <w:pPr>
        <w:jc w:val="both"/>
        <w:rPr>
          <w:rFonts w:ascii="Arial" w:hAnsi="Arial"/>
          <w:sz w:val="24"/>
          <w:szCs w:val="24"/>
        </w:rPr>
      </w:pPr>
      <w:r>
        <w:rPr>
          <w:rFonts w:ascii="Arial" w:hAnsi="Arial"/>
          <w:sz w:val="24"/>
          <w:szCs w:val="24"/>
        </w:rPr>
        <w:tab/>
        <w:t>LA SITUACIÓN POLÍTICA EN EUROPA Y EN EL MUNDO: el camino hacia la democracia. Gran Bretaña: la época victoriana y las reformas liberales. Francia del imperio a la tercera república. Estados Unidos: republicanos y demócratas. La unificación alemana. La unidad italiana. Rusia: el absolutismo y el fracaso de las reformas liberales. Japón: las reformas liberales en oriente. Latinoamérica. Asia y África. Relaciones internacionales: guerras y alianzas.</w:t>
      </w:r>
    </w:p>
    <w:p w:rsidR="0076109C" w:rsidRDefault="0076109C" w:rsidP="0076109C">
      <w:pPr>
        <w:jc w:val="both"/>
        <w:rPr>
          <w:rFonts w:ascii="Arial" w:hAnsi="Arial"/>
          <w:sz w:val="24"/>
          <w:szCs w:val="24"/>
        </w:rPr>
      </w:pPr>
      <w:r>
        <w:rPr>
          <w:rFonts w:ascii="Arial" w:hAnsi="Arial"/>
          <w:sz w:val="24"/>
          <w:szCs w:val="24"/>
        </w:rPr>
        <w:tab/>
        <w:t>LAS TRANSFORMACIONES IDEOLÓGICAS: religión y ciencia: la búsqueda de certezas. La revolución científica: el darwinismo. El positivismo: orden y progreso. La Iglesia: ¿Renovación o reacción?. La difusión de las ideas. El arte: impresionismo, fauvismo y cubismo.</w:t>
      </w:r>
    </w:p>
    <w:p w:rsidR="00CC7D35" w:rsidRDefault="00CC7D35" w:rsidP="0076109C">
      <w:pPr>
        <w:jc w:val="both"/>
        <w:rPr>
          <w:rFonts w:ascii="Arial" w:hAnsi="Arial"/>
          <w:sz w:val="24"/>
          <w:szCs w:val="24"/>
        </w:rPr>
      </w:pPr>
    </w:p>
    <w:p w:rsidR="0076109C" w:rsidRDefault="0076109C" w:rsidP="0076109C">
      <w:pPr>
        <w:jc w:val="both"/>
        <w:rPr>
          <w:rFonts w:ascii="Arial" w:hAnsi="Arial"/>
          <w:sz w:val="24"/>
          <w:szCs w:val="24"/>
        </w:rPr>
      </w:pPr>
    </w:p>
    <w:p w:rsidR="0076109C" w:rsidRDefault="0076109C" w:rsidP="0076109C">
      <w:pPr>
        <w:jc w:val="both"/>
        <w:rPr>
          <w:rFonts w:ascii="Arial" w:hAnsi="Arial"/>
          <w:b/>
          <w:sz w:val="24"/>
          <w:szCs w:val="24"/>
        </w:rPr>
      </w:pPr>
      <w:r>
        <w:rPr>
          <w:rFonts w:ascii="Arial" w:hAnsi="Arial"/>
          <w:b/>
          <w:sz w:val="24"/>
          <w:szCs w:val="24"/>
        </w:rPr>
        <w:lastRenderedPageBreak/>
        <w:t>UNIDAD Nº 5: LA CRISIS DEL CAPITALISMO (1914-1945)</w:t>
      </w:r>
    </w:p>
    <w:p w:rsidR="0076109C" w:rsidRDefault="0076109C" w:rsidP="0076109C">
      <w:pPr>
        <w:jc w:val="both"/>
        <w:rPr>
          <w:rFonts w:ascii="Arial" w:hAnsi="Arial"/>
          <w:b/>
          <w:sz w:val="24"/>
          <w:szCs w:val="24"/>
        </w:rPr>
      </w:pPr>
    </w:p>
    <w:p w:rsidR="0076109C" w:rsidRDefault="0076109C" w:rsidP="0076109C">
      <w:pPr>
        <w:pStyle w:val="Textoindependiente"/>
        <w:rPr>
          <w:szCs w:val="24"/>
        </w:rPr>
      </w:pPr>
      <w:r>
        <w:rPr>
          <w:szCs w:val="24"/>
        </w:rPr>
        <w:tab/>
        <w:t>LA PRIMERA GUERRA MUNDIAL Y EL ASCENSO DEL FASCISMO: los países centrales hacia 1914. La Gran Guerra (1914-1918): causas, etapas y consecuencias.</w:t>
      </w:r>
    </w:p>
    <w:p w:rsidR="0076109C" w:rsidRDefault="0076109C" w:rsidP="0076109C">
      <w:pPr>
        <w:jc w:val="both"/>
        <w:rPr>
          <w:rFonts w:ascii="Arial" w:hAnsi="Arial"/>
          <w:sz w:val="24"/>
          <w:szCs w:val="24"/>
        </w:rPr>
      </w:pPr>
      <w:r>
        <w:rPr>
          <w:rFonts w:ascii="Arial" w:hAnsi="Arial"/>
          <w:sz w:val="24"/>
          <w:szCs w:val="24"/>
        </w:rPr>
        <w:tab/>
        <w:t>LA REOLUCIÓN RUSA: DEL IMPERIO ZARISTA A LA UNIÓN SOVIÉTICA: la Rusia zarista. La oposición social y política: los soviets y los partidos. La revolución de 1917: del gobierno provisional al triunfo bolchevique. El comunismo de guerra. La nueva política económica: la NEP. El modelo Stalinista.</w:t>
      </w:r>
    </w:p>
    <w:p w:rsidR="0076109C" w:rsidRDefault="0076109C" w:rsidP="0076109C">
      <w:pPr>
        <w:jc w:val="both"/>
        <w:rPr>
          <w:rFonts w:ascii="Arial" w:hAnsi="Arial"/>
          <w:sz w:val="24"/>
          <w:szCs w:val="24"/>
        </w:rPr>
      </w:pPr>
      <w:r>
        <w:rPr>
          <w:rFonts w:ascii="Arial" w:hAnsi="Arial"/>
          <w:sz w:val="24"/>
          <w:szCs w:val="24"/>
        </w:rPr>
        <w:tab/>
        <w:t>LA CRISIS DE LA DEMOCRACIA LIBERAL EN ALEMANIA E ITALIA: la posguerra: problemas económicos y políticos. Los regímenes políticos autoritarios: el nazismo alemán y el fascismo italiano. Alemania: la crisis de la república de Weimar. Italia: el ascenso del fascismo.</w:t>
      </w:r>
    </w:p>
    <w:p w:rsidR="0076109C" w:rsidRDefault="0076109C" w:rsidP="0076109C">
      <w:pPr>
        <w:jc w:val="both"/>
        <w:rPr>
          <w:rFonts w:ascii="Arial" w:hAnsi="Arial"/>
          <w:sz w:val="24"/>
          <w:szCs w:val="24"/>
        </w:rPr>
      </w:pPr>
      <w:r>
        <w:rPr>
          <w:rFonts w:ascii="Arial" w:hAnsi="Arial"/>
          <w:sz w:val="24"/>
          <w:szCs w:val="24"/>
        </w:rPr>
        <w:tab/>
        <w:t>DE LA GRAN DEPRESIÓN A LA SEGUNDA GUERRA MUNDIAL: Estados Unidos: de la crisis de 1929 al estado de bienestar. Alemania: los nazis en el poder. La guerra civil española y la dictadura franquista. La Segunda Guerra Mundial (1939-1945): causas etapas y consecuencias. Ciencia, progreso y guerra.</w:t>
      </w:r>
    </w:p>
    <w:p w:rsidR="0076109C" w:rsidRDefault="0076109C" w:rsidP="0076109C">
      <w:pPr>
        <w:jc w:val="both"/>
        <w:rPr>
          <w:rFonts w:ascii="Arial" w:hAnsi="Arial"/>
          <w:sz w:val="24"/>
          <w:szCs w:val="24"/>
        </w:rPr>
      </w:pPr>
    </w:p>
    <w:p w:rsidR="0076109C" w:rsidRDefault="0076109C" w:rsidP="0076109C">
      <w:pPr>
        <w:jc w:val="both"/>
        <w:rPr>
          <w:rFonts w:ascii="Arial" w:hAnsi="Arial"/>
          <w:b/>
          <w:sz w:val="24"/>
          <w:szCs w:val="24"/>
        </w:rPr>
      </w:pPr>
      <w:r>
        <w:rPr>
          <w:rFonts w:ascii="Arial" w:hAnsi="Arial"/>
          <w:b/>
          <w:sz w:val="24"/>
          <w:szCs w:val="24"/>
        </w:rPr>
        <w:t>UNIDAD Nº 6: LA DIVISIÓN DEL MUNDO EN BLOQUES (1945-1991)</w:t>
      </w:r>
    </w:p>
    <w:p w:rsidR="0076109C" w:rsidRDefault="0076109C" w:rsidP="0076109C">
      <w:pPr>
        <w:jc w:val="both"/>
        <w:rPr>
          <w:rFonts w:ascii="Arial" w:hAnsi="Arial"/>
          <w:b/>
          <w:sz w:val="24"/>
          <w:szCs w:val="24"/>
        </w:rPr>
      </w:pPr>
    </w:p>
    <w:p w:rsidR="0076109C" w:rsidRDefault="0076109C" w:rsidP="0076109C">
      <w:pPr>
        <w:jc w:val="both"/>
        <w:rPr>
          <w:rFonts w:ascii="Arial" w:hAnsi="Arial"/>
          <w:sz w:val="24"/>
          <w:szCs w:val="24"/>
        </w:rPr>
      </w:pPr>
      <w:r>
        <w:rPr>
          <w:rFonts w:ascii="Arial" w:hAnsi="Arial"/>
          <w:b/>
          <w:sz w:val="24"/>
          <w:szCs w:val="24"/>
        </w:rPr>
        <w:tab/>
      </w:r>
      <w:r>
        <w:rPr>
          <w:rFonts w:ascii="Arial" w:hAnsi="Arial"/>
          <w:sz w:val="24"/>
          <w:szCs w:val="24"/>
        </w:rPr>
        <w:t>LOS BLOQUES ENFRENTADOS: las consecuencias de la Segunda Guerra Mundial. El reparto de Europa: los acuerdos de Yalta y Potsdam. La “Guerra Fría”. El Plan Marshall. Los bloques militares enfrentados: la Otan y el Pacto de Varsovia.  El bloque Soviético.</w:t>
      </w:r>
    </w:p>
    <w:p w:rsidR="0076109C" w:rsidRDefault="0076109C" w:rsidP="0076109C">
      <w:pPr>
        <w:jc w:val="both"/>
        <w:rPr>
          <w:rFonts w:ascii="Arial" w:hAnsi="Arial"/>
          <w:sz w:val="24"/>
          <w:szCs w:val="24"/>
        </w:rPr>
      </w:pPr>
      <w:r>
        <w:rPr>
          <w:rFonts w:ascii="Arial" w:hAnsi="Arial"/>
          <w:sz w:val="24"/>
          <w:szCs w:val="24"/>
        </w:rPr>
        <w:tab/>
        <w:t>LAS TRANSFORMACIONES EN EL TERCER MUNDO: el proceso de descolonización. ¿Subdesarrollo o pobreza?</w:t>
      </w:r>
    </w:p>
    <w:p w:rsidR="0076109C" w:rsidRDefault="0076109C" w:rsidP="0076109C">
      <w:pPr>
        <w:jc w:val="both"/>
        <w:rPr>
          <w:rFonts w:ascii="Arial" w:hAnsi="Arial"/>
          <w:sz w:val="24"/>
          <w:szCs w:val="24"/>
        </w:rPr>
      </w:pPr>
      <w:r>
        <w:rPr>
          <w:rFonts w:ascii="Arial" w:hAnsi="Arial"/>
          <w:sz w:val="24"/>
          <w:szCs w:val="24"/>
        </w:rPr>
        <w:tab/>
        <w:t xml:space="preserve">LATINOAMÉRICA: NACIONALISMO, POPULISMO, SOCIALISMO Y AUTORITRISMO MILITAR (1930-1990): crisis económica de 1930. La sustitución de importaciones. El impacto de la Segunda Guerra Mundial. Intervención estatal y nacionalización de la economía. Alianzas políticas policlasistas. El desarrollo económico: la CEPAL. El desarrollismo industrial. La teoría de la dependencia. El movimiento de Sacerdotes del Tercer Mundo. La revolución cubana. Radicalización de los movimientos populares: las organizaciones guerrilleras. Estados Unidos y la “Alianza para Progreso”. La Doctrina de Seguridad Nacional. Los gobierno militares: el terrorismo de Estado. </w:t>
      </w:r>
    </w:p>
    <w:p w:rsidR="0076109C" w:rsidRDefault="0076109C" w:rsidP="0076109C">
      <w:pPr>
        <w:jc w:val="both"/>
        <w:rPr>
          <w:rFonts w:ascii="Arial" w:hAnsi="Arial"/>
          <w:sz w:val="24"/>
          <w:szCs w:val="24"/>
        </w:rPr>
      </w:pPr>
      <w:r>
        <w:rPr>
          <w:rFonts w:ascii="Arial" w:hAnsi="Arial"/>
          <w:sz w:val="24"/>
          <w:szCs w:val="24"/>
        </w:rPr>
        <w:tab/>
        <w:t>ASIA Y ÁFRICA: MOVIMIENTOS DE LIBERACIÓN, REVOLUCIONES Y NACIONALISMOS: el proceso de descolonización. Países del Tercer Mundo y el Movimiento de los No Alineados. India: la independencia pacífica y la partición del país. Argelia e Indochina: la descolonización violenta. China: la revolución socialista de Mao Tsé – Tung. Medio oriente: los enfrentamientos entre árabes y judíos. La independencia del África subsahariana: negritud y panafricanismo. Sudáfrica y el “Apartheid”.</w:t>
      </w:r>
    </w:p>
    <w:p w:rsidR="0076109C" w:rsidRDefault="0076109C" w:rsidP="0076109C">
      <w:pPr>
        <w:jc w:val="both"/>
        <w:rPr>
          <w:rFonts w:ascii="Arial" w:hAnsi="Arial"/>
          <w:sz w:val="24"/>
          <w:szCs w:val="24"/>
        </w:rPr>
      </w:pPr>
      <w:r>
        <w:rPr>
          <w:rFonts w:ascii="Arial" w:hAnsi="Arial"/>
          <w:sz w:val="24"/>
          <w:szCs w:val="24"/>
        </w:rPr>
        <w:tab/>
      </w:r>
      <w:r>
        <w:rPr>
          <w:rFonts w:ascii="Arial" w:hAnsi="Arial"/>
          <w:caps/>
          <w:sz w:val="24"/>
          <w:szCs w:val="24"/>
        </w:rPr>
        <w:t xml:space="preserve">Crecimiento económico y conflictos sociales en un mundo bipolar: </w:t>
      </w:r>
      <w:r>
        <w:rPr>
          <w:rFonts w:ascii="Arial" w:hAnsi="Arial"/>
          <w:sz w:val="24"/>
          <w:szCs w:val="24"/>
        </w:rPr>
        <w:t xml:space="preserve">los años del desarrollo industrial. El desarrollo económico del Japón. La oposición social al capitalismo. La rebelión Juvenil. La primavera de Praga. El mayo francés. El movimiento Hippie. De la Guerra Fría a la disolución de la Unión </w:t>
      </w:r>
      <w:r>
        <w:rPr>
          <w:rFonts w:ascii="Arial" w:hAnsi="Arial"/>
          <w:sz w:val="24"/>
          <w:szCs w:val="24"/>
        </w:rPr>
        <w:lastRenderedPageBreak/>
        <w:t>soviética: perestroika y glasnot. La desintegración de las repúblicas socialistas de Europa Oriental.</w:t>
      </w:r>
    </w:p>
    <w:p w:rsidR="0076109C" w:rsidRDefault="0076109C" w:rsidP="0076109C">
      <w:pPr>
        <w:jc w:val="both"/>
        <w:rPr>
          <w:rFonts w:ascii="Arial" w:hAnsi="Arial"/>
          <w:sz w:val="24"/>
          <w:szCs w:val="24"/>
        </w:rPr>
      </w:pPr>
    </w:p>
    <w:p w:rsidR="0076109C" w:rsidRDefault="0076109C" w:rsidP="0076109C">
      <w:pPr>
        <w:pStyle w:val="Ttulo3"/>
        <w:rPr>
          <w:rFonts w:ascii="Arial" w:hAnsi="Arial"/>
        </w:rPr>
      </w:pPr>
      <w:r>
        <w:t>UNIDAD Nº 7: GLOBALIZACIÓN CAPITALISTA Y CONFLICTOS SOCIALES</w:t>
      </w:r>
    </w:p>
    <w:p w:rsidR="0076109C" w:rsidRDefault="0076109C" w:rsidP="0076109C">
      <w:pPr>
        <w:rPr>
          <w:sz w:val="24"/>
          <w:szCs w:val="24"/>
        </w:rPr>
      </w:pPr>
    </w:p>
    <w:p w:rsidR="0076109C" w:rsidRDefault="0076109C" w:rsidP="0076109C">
      <w:pPr>
        <w:jc w:val="both"/>
        <w:rPr>
          <w:rFonts w:ascii="Arial" w:hAnsi="Arial"/>
          <w:sz w:val="24"/>
          <w:szCs w:val="24"/>
        </w:rPr>
      </w:pPr>
      <w:r>
        <w:rPr>
          <w:sz w:val="24"/>
          <w:szCs w:val="24"/>
        </w:rPr>
        <w:tab/>
      </w:r>
      <w:r>
        <w:rPr>
          <w:rFonts w:ascii="Arial" w:hAnsi="Arial"/>
          <w:sz w:val="24"/>
          <w:szCs w:val="24"/>
        </w:rPr>
        <w:t xml:space="preserve">GLOBALIZACIÓN: ¿NUEVO ORDEN O NUEVOS DESORDEN MUNDIAL?: Defensa y crítica de la globalización. Los efectos políticos y económicos de la globalización capitalista. El debilitamiento de los Estados Unidos. La desigual distribución de la riqueza. </w:t>
      </w:r>
    </w:p>
    <w:p w:rsidR="0076109C" w:rsidRDefault="0076109C" w:rsidP="0076109C">
      <w:pPr>
        <w:jc w:val="both"/>
        <w:rPr>
          <w:rFonts w:ascii="Arial" w:hAnsi="Arial"/>
          <w:sz w:val="24"/>
          <w:szCs w:val="24"/>
        </w:rPr>
      </w:pPr>
      <w:r>
        <w:rPr>
          <w:rFonts w:ascii="Arial" w:hAnsi="Arial"/>
          <w:sz w:val="24"/>
          <w:szCs w:val="24"/>
        </w:rPr>
        <w:tab/>
        <w:t>CONFLICTOS SOCIALES Y CONTRADICCIONES EN UN MUNDO GRAGMENTADO: la transición hacia el capitalismo en el ex bloque soviético. Reformas en la República Popular China. Los fundamentalismos. El difícil proceso de paz en Medio Oriente.</w:t>
      </w:r>
    </w:p>
    <w:p w:rsidR="0076109C" w:rsidRDefault="0076109C" w:rsidP="0076109C">
      <w:pPr>
        <w:jc w:val="both"/>
        <w:rPr>
          <w:rFonts w:ascii="Arial" w:hAnsi="Arial"/>
          <w:sz w:val="24"/>
          <w:szCs w:val="24"/>
        </w:rPr>
      </w:pPr>
      <w:r>
        <w:rPr>
          <w:rFonts w:ascii="Arial" w:hAnsi="Arial"/>
          <w:sz w:val="24"/>
          <w:szCs w:val="24"/>
        </w:rPr>
        <w:tab/>
        <w:t>EUROPA: NACIONALISMOS E INTEGRACIÓN: la guerra en la ex Yugoslavia. La tercera vía. El Euro. Separatismos nacionalistas: Irlanda y el País Vasco.</w:t>
      </w:r>
    </w:p>
    <w:p w:rsidR="0076109C" w:rsidRDefault="0076109C" w:rsidP="0076109C">
      <w:pPr>
        <w:pStyle w:val="Textoindependiente"/>
        <w:rPr>
          <w:szCs w:val="24"/>
        </w:rPr>
      </w:pPr>
      <w:r>
        <w:rPr>
          <w:szCs w:val="24"/>
        </w:rPr>
        <w:tab/>
        <w:t>ESTADOS UNIDOS: GENDARMES DEL MUNDO: la invasión a Panamá. La guerra del Golfo Pérsico. El grupo de los Ocho. El bloqueo a Cuba. Las nuevas democracias en América Latina: los sin tierra y los zapatistas. La lucha por los Derechos Humanos.</w:t>
      </w:r>
    </w:p>
    <w:p w:rsidR="0067277B" w:rsidRDefault="0067277B" w:rsidP="0076109C">
      <w:pPr>
        <w:pStyle w:val="Textoindependiente"/>
        <w:rPr>
          <w:szCs w:val="24"/>
        </w:rPr>
      </w:pPr>
      <w:r>
        <w:rPr>
          <w:szCs w:val="24"/>
        </w:rPr>
        <w:t xml:space="preserve">          BLOQUES REGIONALES: El Mercosur y los países del BRICS. </w:t>
      </w:r>
    </w:p>
    <w:p w:rsidR="001078A3" w:rsidRDefault="001078A3" w:rsidP="0076109C">
      <w:pPr>
        <w:pStyle w:val="Textoindependiente"/>
        <w:rPr>
          <w:szCs w:val="24"/>
        </w:rPr>
      </w:pPr>
    </w:p>
    <w:p w:rsidR="001078A3" w:rsidRPr="001078A3" w:rsidRDefault="001078A3" w:rsidP="001078A3">
      <w:pPr>
        <w:pStyle w:val="Textoindependiente"/>
        <w:rPr>
          <w:b/>
          <w:szCs w:val="24"/>
          <w:u w:val="single"/>
        </w:rPr>
      </w:pPr>
      <w:r w:rsidRPr="001078A3">
        <w:rPr>
          <w:b/>
          <w:szCs w:val="24"/>
          <w:u w:val="single"/>
        </w:rPr>
        <w:t>BIBLIOGRAFÍA</w:t>
      </w:r>
    </w:p>
    <w:p w:rsidR="001078A3" w:rsidRPr="001078A3" w:rsidRDefault="001078A3" w:rsidP="001078A3">
      <w:pPr>
        <w:pStyle w:val="Textoindependiente"/>
        <w:rPr>
          <w:szCs w:val="24"/>
        </w:rPr>
      </w:pPr>
    </w:p>
    <w:p w:rsidR="001078A3" w:rsidRPr="001078A3" w:rsidRDefault="001078A3" w:rsidP="001078A3">
      <w:pPr>
        <w:pStyle w:val="Textoindependiente"/>
        <w:numPr>
          <w:ilvl w:val="0"/>
          <w:numId w:val="1"/>
        </w:numPr>
        <w:rPr>
          <w:szCs w:val="24"/>
        </w:rPr>
      </w:pPr>
      <w:r w:rsidRPr="001078A3">
        <w:rPr>
          <w:szCs w:val="24"/>
        </w:rPr>
        <w:t>ANDER EGG, E.: "Formas de alienación de la sociedad burguesa". Editorial Humanitas. 1988.</w:t>
      </w:r>
    </w:p>
    <w:p w:rsidR="001078A3" w:rsidRPr="001078A3" w:rsidRDefault="001078A3" w:rsidP="001078A3">
      <w:pPr>
        <w:pStyle w:val="Textoindependiente"/>
        <w:numPr>
          <w:ilvl w:val="0"/>
          <w:numId w:val="1"/>
        </w:numPr>
        <w:rPr>
          <w:szCs w:val="24"/>
        </w:rPr>
      </w:pPr>
      <w:r w:rsidRPr="001078A3">
        <w:rPr>
          <w:szCs w:val="24"/>
        </w:rPr>
        <w:t>ARRONDO, M. y OTROS: “Del mundo de la bipolaridad al mundo de la globalización”. Editorial Homo Sapiens. Rosario 1997.</w:t>
      </w:r>
    </w:p>
    <w:p w:rsidR="001078A3" w:rsidRPr="001078A3" w:rsidRDefault="001078A3" w:rsidP="001078A3">
      <w:pPr>
        <w:pStyle w:val="Textoindependiente"/>
        <w:numPr>
          <w:ilvl w:val="0"/>
          <w:numId w:val="1"/>
        </w:numPr>
        <w:rPr>
          <w:szCs w:val="24"/>
        </w:rPr>
      </w:pPr>
      <w:r w:rsidRPr="001078A3">
        <w:rPr>
          <w:szCs w:val="24"/>
        </w:rPr>
        <w:t>ASHTON, T.: “La Revolución Industrial”. Editorial Fondo de Cultura Económica. México 1950.</w:t>
      </w:r>
    </w:p>
    <w:p w:rsidR="001078A3" w:rsidRPr="001078A3" w:rsidRDefault="001078A3" w:rsidP="001078A3">
      <w:pPr>
        <w:pStyle w:val="Textoindependiente"/>
        <w:numPr>
          <w:ilvl w:val="0"/>
          <w:numId w:val="1"/>
        </w:numPr>
        <w:rPr>
          <w:szCs w:val="24"/>
        </w:rPr>
      </w:pPr>
      <w:r w:rsidRPr="001078A3">
        <w:rPr>
          <w:szCs w:val="24"/>
        </w:rPr>
        <w:t>BARK, W. C.: "Orígenes del Mundo Medieval". Editorial Eudeba. 1982.</w:t>
      </w:r>
    </w:p>
    <w:p w:rsidR="001078A3" w:rsidRPr="001078A3" w:rsidRDefault="001078A3" w:rsidP="001078A3">
      <w:pPr>
        <w:pStyle w:val="Textoindependiente"/>
        <w:numPr>
          <w:ilvl w:val="0"/>
          <w:numId w:val="1"/>
        </w:numPr>
        <w:rPr>
          <w:szCs w:val="24"/>
        </w:rPr>
      </w:pPr>
      <w:r w:rsidRPr="001078A3">
        <w:rPr>
          <w:szCs w:val="24"/>
        </w:rPr>
        <w:t>BRAUDEL, F.: “Las civilizaciones actuales”. Editorial Tecnos. Madrid 1998.</w:t>
      </w:r>
    </w:p>
    <w:p w:rsidR="001078A3" w:rsidRPr="001078A3" w:rsidRDefault="001078A3" w:rsidP="001078A3">
      <w:pPr>
        <w:pStyle w:val="Textoindependiente"/>
        <w:numPr>
          <w:ilvl w:val="0"/>
          <w:numId w:val="1"/>
        </w:numPr>
        <w:rPr>
          <w:szCs w:val="24"/>
        </w:rPr>
      </w:pPr>
      <w:r w:rsidRPr="001078A3">
        <w:rPr>
          <w:szCs w:val="24"/>
        </w:rPr>
        <w:t>BENEJAM, P. y otros: "Intercambio". Editorial Vicens Vives. Barcelona. 1992.</w:t>
      </w:r>
    </w:p>
    <w:p w:rsidR="001078A3" w:rsidRPr="001078A3" w:rsidRDefault="001078A3" w:rsidP="001078A3">
      <w:pPr>
        <w:pStyle w:val="Textoindependiente"/>
        <w:numPr>
          <w:ilvl w:val="0"/>
          <w:numId w:val="1"/>
        </w:numPr>
        <w:rPr>
          <w:szCs w:val="24"/>
        </w:rPr>
      </w:pPr>
      <w:r w:rsidRPr="001078A3">
        <w:rPr>
          <w:szCs w:val="24"/>
        </w:rPr>
        <w:t>BRIEGER, P.: “¿Qué es Al Qaeda?. Editorial Capital Intelectual. Buenos Aires 2006.</w:t>
      </w:r>
    </w:p>
    <w:p w:rsidR="001078A3" w:rsidRPr="001078A3" w:rsidRDefault="001078A3" w:rsidP="001078A3">
      <w:pPr>
        <w:pStyle w:val="Textoindependiente"/>
        <w:numPr>
          <w:ilvl w:val="0"/>
          <w:numId w:val="1"/>
        </w:numPr>
        <w:rPr>
          <w:szCs w:val="24"/>
        </w:rPr>
      </w:pPr>
      <w:r w:rsidRPr="001078A3">
        <w:rPr>
          <w:szCs w:val="24"/>
        </w:rPr>
        <w:t>BURNS y RALPH: "Historia Universal de las Civilizaciones”. Tomos I y II. Editorial Uhtea.</w:t>
      </w:r>
    </w:p>
    <w:p w:rsidR="001078A3" w:rsidRPr="001078A3" w:rsidRDefault="001078A3" w:rsidP="001078A3">
      <w:pPr>
        <w:pStyle w:val="Textoindependiente"/>
        <w:numPr>
          <w:ilvl w:val="0"/>
          <w:numId w:val="1"/>
        </w:numPr>
        <w:rPr>
          <w:szCs w:val="24"/>
        </w:rPr>
      </w:pPr>
      <w:r w:rsidRPr="001078A3">
        <w:rPr>
          <w:szCs w:val="24"/>
        </w:rPr>
        <w:t>CESARINI, S.:”China se avecina”. Editorial Capital Intelectual. Buenos Aires 2006.</w:t>
      </w:r>
    </w:p>
    <w:p w:rsidR="001078A3" w:rsidRPr="001078A3" w:rsidRDefault="001078A3" w:rsidP="001078A3">
      <w:pPr>
        <w:pStyle w:val="Textoindependiente"/>
        <w:numPr>
          <w:ilvl w:val="0"/>
          <w:numId w:val="1"/>
        </w:numPr>
        <w:rPr>
          <w:szCs w:val="24"/>
        </w:rPr>
      </w:pPr>
      <w:r w:rsidRPr="001078A3">
        <w:rPr>
          <w:szCs w:val="24"/>
        </w:rPr>
        <w:t xml:space="preserve">CHOMSKY, N.: “Bush y los años del miedo”. Editorial Capital Intelectual Buenos Aires 2003. </w:t>
      </w:r>
    </w:p>
    <w:p w:rsidR="001078A3" w:rsidRPr="001078A3" w:rsidRDefault="001078A3" w:rsidP="001078A3">
      <w:pPr>
        <w:pStyle w:val="Textoindependiente"/>
        <w:numPr>
          <w:ilvl w:val="0"/>
          <w:numId w:val="1"/>
        </w:numPr>
        <w:rPr>
          <w:szCs w:val="24"/>
        </w:rPr>
      </w:pPr>
      <w:r w:rsidRPr="001078A3">
        <w:rPr>
          <w:szCs w:val="24"/>
        </w:rPr>
        <w:t>DOLLGUS, O: " Geopolítica del Sistema Mundo". Editorial Anpur. 1997.</w:t>
      </w:r>
    </w:p>
    <w:p w:rsidR="001078A3" w:rsidRPr="001078A3" w:rsidRDefault="001078A3" w:rsidP="001078A3">
      <w:pPr>
        <w:pStyle w:val="Textoindependiente"/>
        <w:numPr>
          <w:ilvl w:val="0"/>
          <w:numId w:val="1"/>
        </w:numPr>
        <w:rPr>
          <w:szCs w:val="24"/>
        </w:rPr>
      </w:pPr>
      <w:r w:rsidRPr="001078A3">
        <w:rPr>
          <w:szCs w:val="24"/>
        </w:rPr>
        <w:t>FUKUYAMA, F.: “La brecha entre América latina y Estados unidos”. Editorial Fondo de Cultura Económica. Buenos Aires 2006.</w:t>
      </w:r>
    </w:p>
    <w:p w:rsidR="001078A3" w:rsidRPr="001078A3" w:rsidRDefault="001078A3" w:rsidP="001078A3">
      <w:pPr>
        <w:pStyle w:val="Textoindependiente"/>
        <w:numPr>
          <w:ilvl w:val="0"/>
          <w:numId w:val="1"/>
        </w:numPr>
        <w:rPr>
          <w:szCs w:val="24"/>
        </w:rPr>
      </w:pPr>
      <w:r w:rsidRPr="001078A3">
        <w:rPr>
          <w:szCs w:val="24"/>
        </w:rPr>
        <w:t>GANSCHOF, F. L.: "El Feudalismo". Editorial Ariel. Barcelona 1989.</w:t>
      </w:r>
    </w:p>
    <w:p w:rsidR="001078A3" w:rsidRPr="001078A3" w:rsidRDefault="001078A3" w:rsidP="001078A3">
      <w:pPr>
        <w:pStyle w:val="Textoindependiente"/>
        <w:numPr>
          <w:ilvl w:val="0"/>
          <w:numId w:val="1"/>
        </w:numPr>
        <w:rPr>
          <w:szCs w:val="24"/>
        </w:rPr>
      </w:pPr>
      <w:r w:rsidRPr="001078A3">
        <w:rPr>
          <w:szCs w:val="24"/>
        </w:rPr>
        <w:lastRenderedPageBreak/>
        <w:t>GODIO, J.: “Rusia. La reconstrucción de una potencia”. Editorial El Corregidor. Buenos Aires 1996.</w:t>
      </w:r>
    </w:p>
    <w:p w:rsidR="001078A3" w:rsidRPr="001078A3" w:rsidRDefault="001078A3" w:rsidP="001078A3">
      <w:pPr>
        <w:pStyle w:val="Textoindependiente"/>
        <w:numPr>
          <w:ilvl w:val="0"/>
          <w:numId w:val="1"/>
        </w:numPr>
        <w:rPr>
          <w:szCs w:val="24"/>
        </w:rPr>
      </w:pPr>
      <w:r w:rsidRPr="001078A3">
        <w:rPr>
          <w:szCs w:val="24"/>
        </w:rPr>
        <w:t>GORDON CHILDRE, V: "La prehistoria" -"Introducción a la arqueología". Editorial Ariel. 1985.</w:t>
      </w:r>
    </w:p>
    <w:p w:rsidR="0076109C" w:rsidRPr="006F4B4F" w:rsidRDefault="0076109C" w:rsidP="006F4B4F">
      <w:pPr>
        <w:ind w:firstLine="708"/>
        <w:rPr>
          <w:rFonts w:ascii="Arial" w:hAnsi="Arial" w:cs="Arial"/>
          <w:b/>
          <w:color w:val="993300"/>
          <w:sz w:val="28"/>
          <w:szCs w:val="28"/>
          <w:lang w:val="es-AR"/>
        </w:rPr>
      </w:pPr>
    </w:p>
    <w:sectPr w:rsidR="0076109C" w:rsidRPr="006F4B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BE3966"/>
    <w:multiLevelType w:val="hybridMultilevel"/>
    <w:tmpl w:val="C34A967E"/>
    <w:lvl w:ilvl="0" w:tplc="B9A8F11E">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67"/>
    <w:rsid w:val="001078A3"/>
    <w:rsid w:val="001265F6"/>
    <w:rsid w:val="001B1D67"/>
    <w:rsid w:val="005554E3"/>
    <w:rsid w:val="0067277B"/>
    <w:rsid w:val="006F4B4F"/>
    <w:rsid w:val="0076109C"/>
    <w:rsid w:val="007C092E"/>
    <w:rsid w:val="007F616C"/>
    <w:rsid w:val="00CC7D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9EBD4-8439-4E2D-BEEF-AEC049C4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4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76109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qFormat/>
    <w:rsid w:val="006F4B4F"/>
    <w:pPr>
      <w:keepNext/>
      <w:jc w:val="both"/>
      <w:outlineLvl w:val="5"/>
    </w:pPr>
    <w:rPr>
      <w:rFonts w:ascii="Arial" w:hAnsi="Arial"/>
      <w:b/>
      <w:color w:val="008080"/>
      <w:sz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6F4B4F"/>
    <w:rPr>
      <w:rFonts w:ascii="Arial" w:eastAsia="Times New Roman" w:hAnsi="Arial" w:cs="Times New Roman"/>
      <w:b/>
      <w:color w:val="008080"/>
      <w:sz w:val="28"/>
      <w:szCs w:val="20"/>
      <w:lang w:eastAsia="es-ES"/>
    </w:rPr>
  </w:style>
  <w:style w:type="character" w:customStyle="1" w:styleId="Ttulo3Car">
    <w:name w:val="Título 3 Car"/>
    <w:basedOn w:val="Fuentedeprrafopredeter"/>
    <w:link w:val="Ttulo3"/>
    <w:uiPriority w:val="9"/>
    <w:semiHidden/>
    <w:rsid w:val="0076109C"/>
    <w:rPr>
      <w:rFonts w:asciiTheme="majorHAnsi" w:eastAsiaTheme="majorEastAsia" w:hAnsiTheme="majorHAnsi" w:cstheme="majorBidi"/>
      <w:color w:val="1F4D78" w:themeColor="accent1" w:themeShade="7F"/>
      <w:sz w:val="24"/>
      <w:szCs w:val="24"/>
      <w:lang w:val="es-ES" w:eastAsia="es-ES"/>
    </w:rPr>
  </w:style>
  <w:style w:type="paragraph" w:styleId="Textoindependiente">
    <w:name w:val="Body Text"/>
    <w:basedOn w:val="Normal"/>
    <w:link w:val="TextoindependienteCar"/>
    <w:unhideWhenUsed/>
    <w:rsid w:val="0076109C"/>
    <w:pPr>
      <w:jc w:val="both"/>
    </w:pPr>
    <w:rPr>
      <w:rFonts w:ascii="Arial" w:hAnsi="Arial"/>
      <w:sz w:val="24"/>
    </w:rPr>
  </w:style>
  <w:style w:type="character" w:customStyle="1" w:styleId="TextoindependienteCar">
    <w:name w:val="Texto independiente Car"/>
    <w:basedOn w:val="Fuentedeprrafopredeter"/>
    <w:link w:val="Textoindependiente"/>
    <w:rsid w:val="0076109C"/>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1581</Words>
  <Characters>8701</Characters>
  <Application>Microsoft Office Word</Application>
  <DocSecurity>0</DocSecurity>
  <Lines>72</Lines>
  <Paragraphs>20</Paragraphs>
  <ScaleCrop>false</ScaleCrop>
  <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ranalli</dc:creator>
  <cp:keywords/>
  <dc:description/>
  <cp:lastModifiedBy>alumno</cp:lastModifiedBy>
  <cp:revision>15</cp:revision>
  <dcterms:created xsi:type="dcterms:W3CDTF">2019-11-26T22:33:00Z</dcterms:created>
  <dcterms:modified xsi:type="dcterms:W3CDTF">2025-12-11T19:07:00Z</dcterms:modified>
</cp:coreProperties>
</file>