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BE732B" w14:textId="77777777" w:rsidR="004D4FED" w:rsidRPr="007E0362" w:rsidRDefault="007E0362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8933BF2" wp14:editId="536F9884">
            <wp:simplePos x="0" y="0"/>
            <wp:positionH relativeFrom="margin">
              <wp:align>right</wp:align>
            </wp:positionH>
            <wp:positionV relativeFrom="paragraph">
              <wp:posOffset>-474345</wp:posOffset>
            </wp:positionV>
            <wp:extent cx="1371019" cy="882502"/>
            <wp:effectExtent l="0" t="0" r="63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14" b="15818"/>
                    <a:stretch/>
                  </pic:blipFill>
                  <pic:spPr bwMode="auto">
                    <a:xfrm>
                      <a:off x="0" y="0"/>
                      <a:ext cx="1371019" cy="882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5189B" w14:textId="77777777" w:rsidR="007E0362" w:rsidRDefault="007E0362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DBFEF" w14:textId="77777777" w:rsidR="009B35A8" w:rsidRPr="007E0362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 xml:space="preserve">Carrera: Profesorado de Geografía </w:t>
      </w:r>
    </w:p>
    <w:p w14:paraId="59D9148E" w14:textId="77777777" w:rsidR="009B35A8" w:rsidRPr="007E0362" w:rsidRDefault="00F7772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 xml:space="preserve">Materia: </w:t>
      </w:r>
      <w:r w:rsidR="009B35A8" w:rsidRPr="007E0362">
        <w:rPr>
          <w:rFonts w:ascii="Times New Roman" w:hAnsi="Times New Roman" w:cs="Times New Roman"/>
          <w:sz w:val="24"/>
          <w:szCs w:val="24"/>
        </w:rPr>
        <w:t>UCCV Pensamiento Socio-Antropológico.</w:t>
      </w:r>
    </w:p>
    <w:p w14:paraId="77F67887" w14:textId="3244F885" w:rsidR="00F77728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Año: 3ro</w:t>
      </w:r>
    </w:p>
    <w:p w14:paraId="457AD74B" w14:textId="77777777" w:rsidR="007E0362" w:rsidRPr="007E0362" w:rsidRDefault="007E0362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Formato : materia </w:t>
      </w:r>
    </w:p>
    <w:p w14:paraId="14A222A7" w14:textId="3D34EBC0" w:rsidR="009B35A8" w:rsidRPr="007E0362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P</w:t>
      </w:r>
      <w:r w:rsidR="004A6054">
        <w:rPr>
          <w:rFonts w:ascii="Times New Roman" w:hAnsi="Times New Roman" w:cs="Times New Roman"/>
          <w:sz w:val="24"/>
          <w:szCs w:val="24"/>
        </w:rPr>
        <w:t>rofesora: Millán, Carla Susana</w:t>
      </w:r>
    </w:p>
    <w:p w14:paraId="2B18224F" w14:textId="77777777" w:rsidR="009B35A8" w:rsidRPr="007E0362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Régimen de Cursada: Anual.</w:t>
      </w:r>
    </w:p>
    <w:p w14:paraId="57E8E8AB" w14:textId="77777777" w:rsidR="009B35A8" w:rsidRPr="007E0362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2DC43" w14:textId="77777777" w:rsidR="009B35A8" w:rsidRPr="007E0362" w:rsidRDefault="009B35A8" w:rsidP="007E036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362">
        <w:rPr>
          <w:rFonts w:ascii="Times New Roman" w:hAnsi="Times New Roman" w:cs="Times New Roman"/>
          <w:b/>
          <w:sz w:val="24"/>
          <w:szCs w:val="24"/>
        </w:rPr>
        <w:t>Programa de examen</w:t>
      </w:r>
    </w:p>
    <w:p w14:paraId="4338BEA5" w14:textId="77777777" w:rsidR="009B35A8" w:rsidRPr="007E0362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F6A4A4" w14:textId="77777777" w:rsidR="009B35A8" w:rsidRPr="007E0362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Finalidades formativas</w:t>
      </w:r>
    </w:p>
    <w:p w14:paraId="7B172C93" w14:textId="77777777" w:rsidR="009B35A8" w:rsidRPr="007E0362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 xml:space="preserve"> La Antropología y la Sociología, a partir de sus diferentes enfoques, son disciplinas que realizan aportes significativos para analizar desde una mirada crítica los hechos y sucesos del mundo social. La cultura es el concepto central y organizador de la unidad curricular Pensamiento Socio-Antropológico presentada a través de las diferentes perspectivas teóricas. Se tienen en cuenta además los conceptos básicos y estrategias analíticas de la antropología socio-cultural y la etnografía. Por otro lado, se abordarán conceptos que permiten entender las estructuras y dinámicas sociales, cambio e identidad social desde los diferentes marcos teóricos de la Sociología Estos abordajes permitirán que el/la estudiante pueda acceder a la complejidad de la realidad social y a las nociones básicas que posibilitan construir miradas dialécticas acerca de la misma. Disponer de herramientas conceptuales que permitan entender y operar con la diferencia y la alteridad cultural propia de la vida social. </w:t>
      </w:r>
    </w:p>
    <w:p w14:paraId="4315ED20" w14:textId="77777777" w:rsidR="007E0362" w:rsidRDefault="009B35A8" w:rsidP="007E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6C9DB" w14:textId="77777777" w:rsidR="007E0362" w:rsidRDefault="007E0362" w:rsidP="007E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EA993F" w14:textId="77777777" w:rsidR="009B35A8" w:rsidRPr="007E0362" w:rsidRDefault="009B35A8" w:rsidP="007E036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lastRenderedPageBreak/>
        <w:t>Propósitos</w:t>
      </w:r>
    </w:p>
    <w:p w14:paraId="2605D2B1" w14:textId="77777777" w:rsidR="009B35A8" w:rsidRPr="007E0362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 xml:space="preserve"> -Generar un espacio para la apropiación de herramientas teóricas y metodológicas que posibiliten el análisis socio-antropológico de las problemáticas históricas y educativas de la actualidad latinoamericana. </w:t>
      </w:r>
    </w:p>
    <w:p w14:paraId="48708ABF" w14:textId="77777777" w:rsidR="009B35A8" w:rsidRPr="007E0362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 xml:space="preserve">-Problematizar los conceptos de cultura, identidad/alteridad cultural, enfatizando la dimensión sociopolítica y antropológica de estos conceptos. </w:t>
      </w:r>
    </w:p>
    <w:p w14:paraId="20878EF1" w14:textId="77777777" w:rsidR="007E0362" w:rsidRDefault="009B35A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 xml:space="preserve">-Promover el juicio crítico a partir de la problematización y desnaturalización de diferentes aspectos de la realidad cotidiana social. </w:t>
      </w:r>
    </w:p>
    <w:p w14:paraId="0B8366F5" w14:textId="77777777" w:rsidR="007E0362" w:rsidRDefault="007E0362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3327A" w14:textId="4A3D51B0" w:rsidR="009B35A8" w:rsidRPr="007E0362" w:rsidRDefault="003503E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Ejes de contenidos: eje sociológico/ eje antropológico</w:t>
      </w:r>
    </w:p>
    <w:p w14:paraId="73B46688" w14:textId="77777777" w:rsidR="00A31CE4" w:rsidRPr="007E0362" w:rsidRDefault="00A31CE4" w:rsidP="007E0362">
      <w:pPr>
        <w:pStyle w:val="Ttulo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E651E" w14:textId="77777777" w:rsidR="00914733" w:rsidRPr="007E0362" w:rsidRDefault="004D4FED" w:rsidP="007E0362">
      <w:pPr>
        <w:pStyle w:val="Ttulo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Contenidos</w:t>
      </w:r>
    </w:p>
    <w:p w14:paraId="0B0A1787" w14:textId="77777777" w:rsidR="004D4FED" w:rsidRPr="007E0362" w:rsidRDefault="004D4FED" w:rsidP="007E036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5E0CA0" w14:textId="35393029" w:rsidR="00461BD9" w:rsidRPr="003503E8" w:rsidRDefault="004D4FED" w:rsidP="003503E8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A</w:t>
      </w:r>
      <w:r w:rsidR="00914733" w:rsidRPr="007E0362">
        <w:rPr>
          <w:rFonts w:ascii="Times New Roman" w:hAnsi="Times New Roman" w:cs="Times New Roman"/>
          <w:sz w:val="24"/>
          <w:szCs w:val="24"/>
        </w:rPr>
        <w:t xml:space="preserve">spectos científicos y extra-científicos que caracterizan el surgimiento de la Antropología </w:t>
      </w:r>
      <w:r w:rsidR="009A2B72" w:rsidRPr="007E0362">
        <w:rPr>
          <w:rFonts w:ascii="Times New Roman" w:hAnsi="Times New Roman" w:cs="Times New Roman"/>
          <w:sz w:val="24"/>
          <w:szCs w:val="24"/>
        </w:rPr>
        <w:t xml:space="preserve">y la Sociología </w:t>
      </w:r>
      <w:r w:rsidR="00914733" w:rsidRPr="007E0362">
        <w:rPr>
          <w:rFonts w:ascii="Times New Roman" w:hAnsi="Times New Roman" w:cs="Times New Roman"/>
          <w:sz w:val="24"/>
          <w:szCs w:val="24"/>
        </w:rPr>
        <w:t>en el campo de conocimientos sobre la sociedad</w:t>
      </w:r>
    </w:p>
    <w:p w14:paraId="14E2237F" w14:textId="731729BE" w:rsidR="004D4FED" w:rsidRPr="00461BD9" w:rsidRDefault="004D4FED" w:rsidP="00461BD9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1BD9">
        <w:rPr>
          <w:rFonts w:ascii="Times New Roman" w:hAnsi="Times New Roman" w:cs="Times New Roman"/>
          <w:sz w:val="24"/>
          <w:szCs w:val="24"/>
        </w:rPr>
        <w:t xml:space="preserve">Principales </w:t>
      </w:r>
      <w:r w:rsidR="009A2B72" w:rsidRPr="00461BD9">
        <w:rPr>
          <w:rFonts w:ascii="Times New Roman" w:hAnsi="Times New Roman" w:cs="Times New Roman"/>
          <w:sz w:val="24"/>
          <w:szCs w:val="24"/>
        </w:rPr>
        <w:t>teorías y categorías</w:t>
      </w:r>
      <w:r w:rsidRPr="00461BD9">
        <w:rPr>
          <w:rFonts w:ascii="Times New Roman" w:hAnsi="Times New Roman" w:cs="Times New Roman"/>
          <w:sz w:val="24"/>
          <w:szCs w:val="24"/>
        </w:rPr>
        <w:t xml:space="preserve"> de Karl</w:t>
      </w:r>
      <w:r w:rsidR="009A2B72" w:rsidRPr="00461BD9">
        <w:rPr>
          <w:rFonts w:ascii="Times New Roman" w:hAnsi="Times New Roman" w:cs="Times New Roman"/>
          <w:sz w:val="24"/>
          <w:szCs w:val="24"/>
        </w:rPr>
        <w:t xml:space="preserve"> Marx.</w:t>
      </w:r>
    </w:p>
    <w:p w14:paraId="42786919" w14:textId="77777777" w:rsidR="004D4FED" w:rsidRPr="007E0362" w:rsidRDefault="004D4FED" w:rsidP="007E0362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Principales teorías y categorías Emile Durkheim.</w:t>
      </w:r>
    </w:p>
    <w:p w14:paraId="2064B322" w14:textId="77777777" w:rsidR="004D4FED" w:rsidRDefault="004D4FED" w:rsidP="007E0362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Principales teorías y categorías Max Weber.</w:t>
      </w:r>
    </w:p>
    <w:p w14:paraId="5238EB07" w14:textId="3463C8D2" w:rsidR="004D4FED" w:rsidRPr="007E0362" w:rsidRDefault="004D4FED" w:rsidP="007E0362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Concepto de “cultura”</w:t>
      </w:r>
      <w:r w:rsidR="006123BA" w:rsidRPr="007E0362">
        <w:rPr>
          <w:rFonts w:ascii="Times New Roman" w:hAnsi="Times New Roman" w:cs="Times New Roman"/>
          <w:sz w:val="24"/>
          <w:szCs w:val="24"/>
        </w:rPr>
        <w:t>.</w:t>
      </w:r>
      <w:r w:rsidR="00EE55DA">
        <w:rPr>
          <w:rFonts w:ascii="Times New Roman" w:hAnsi="Times New Roman" w:cs="Times New Roman"/>
          <w:sz w:val="24"/>
          <w:szCs w:val="24"/>
        </w:rPr>
        <w:t xml:space="preserve"> Hegemonía/ contrahegemonía</w:t>
      </w:r>
    </w:p>
    <w:p w14:paraId="6B1C3402" w14:textId="2BDDDA45" w:rsidR="004D4FED" w:rsidRPr="004A6054" w:rsidRDefault="004A6054" w:rsidP="004A6054">
      <w:pPr>
        <w:pStyle w:val="Prrafode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 tres etapas de la Antropología. Orígenes/ período clásico/ mundo poscolonial</w:t>
      </w:r>
    </w:p>
    <w:p w14:paraId="2FEC1DEC" w14:textId="5B070B9E" w:rsidR="004D4FED" w:rsidRPr="003503E8" w:rsidRDefault="004D4FED" w:rsidP="003503E8">
      <w:pPr>
        <w:pStyle w:val="Prrafodelista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Teorías evolucionistas</w:t>
      </w:r>
    </w:p>
    <w:p w14:paraId="1044BABB" w14:textId="77777777" w:rsidR="004D4FED" w:rsidRPr="007E0362" w:rsidRDefault="004D4FED" w:rsidP="007E0362">
      <w:pPr>
        <w:pStyle w:val="Prrafodelista"/>
        <w:numPr>
          <w:ilvl w:val="1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Teorías estructural-funcionalistas</w:t>
      </w:r>
    </w:p>
    <w:p w14:paraId="513503D2" w14:textId="77777777" w:rsidR="00A31CE4" w:rsidRDefault="004D4FED" w:rsidP="007E0362">
      <w:pPr>
        <w:pStyle w:val="Prrafodelista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Teorías Neo-marxistas</w:t>
      </w:r>
    </w:p>
    <w:p w14:paraId="0D7FE9A8" w14:textId="50AE2EA8" w:rsidR="004A6054" w:rsidRDefault="004A6054" w:rsidP="004A605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observación participante</w:t>
      </w:r>
    </w:p>
    <w:p w14:paraId="4540C2CA" w14:textId="37662D75" w:rsidR="004A6054" w:rsidRDefault="004A6054" w:rsidP="004A6054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Raza- racismo</w:t>
      </w:r>
      <w:r w:rsidR="00540734">
        <w:rPr>
          <w:rFonts w:ascii="Times New Roman" w:hAnsi="Times New Roman" w:cs="Times New Roman"/>
          <w:sz w:val="24"/>
          <w:szCs w:val="24"/>
        </w:rPr>
        <w:t>/anti-racismo</w:t>
      </w:r>
    </w:p>
    <w:p w14:paraId="79E066A7" w14:textId="68CB165D" w:rsidR="006123BA" w:rsidRPr="003503E8" w:rsidRDefault="00461BD9" w:rsidP="003503E8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 sexo-gé</w:t>
      </w:r>
      <w:r w:rsidR="004A6054">
        <w:rPr>
          <w:rFonts w:ascii="Times New Roman" w:hAnsi="Times New Roman" w:cs="Times New Roman"/>
          <w:sz w:val="24"/>
          <w:szCs w:val="24"/>
        </w:rPr>
        <w:t>nero/interseccionalidad</w:t>
      </w:r>
    </w:p>
    <w:p w14:paraId="30CF0CEE" w14:textId="77777777" w:rsidR="008E7D02" w:rsidRPr="007E0362" w:rsidRDefault="004D4FED" w:rsidP="007E0362">
      <w:pPr>
        <w:pStyle w:val="Ttulo2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>Bibliografía</w:t>
      </w:r>
    </w:p>
    <w:p w14:paraId="3DAA5152" w14:textId="77777777" w:rsidR="003503E8" w:rsidRPr="007E0362" w:rsidRDefault="003503E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 xml:space="preserve">Arribas, V.; Boivin, M. y Rosato, A. (2011). </w:t>
      </w:r>
      <w:r w:rsidRPr="007E0362">
        <w:rPr>
          <w:rFonts w:ascii="Times New Roman" w:hAnsi="Times New Roman" w:cs="Times New Roman"/>
          <w:i/>
          <w:iCs/>
          <w:sz w:val="24"/>
          <w:szCs w:val="24"/>
        </w:rPr>
        <w:t>Constructores de Otredad, Una introducción a la Antropología Social y cultural</w:t>
      </w:r>
      <w:r w:rsidRPr="007E0362">
        <w:rPr>
          <w:rFonts w:ascii="Times New Roman" w:hAnsi="Times New Roman" w:cs="Times New Roman"/>
          <w:sz w:val="24"/>
          <w:szCs w:val="24"/>
        </w:rPr>
        <w:t>. Buenos Aires: Antropof</w:t>
      </w:r>
      <w:r>
        <w:rPr>
          <w:rFonts w:ascii="Times New Roman" w:hAnsi="Times New Roman" w:cs="Times New Roman"/>
          <w:sz w:val="24"/>
          <w:szCs w:val="24"/>
        </w:rPr>
        <w:t>agia. Introducción y capítulo 4.</w:t>
      </w:r>
    </w:p>
    <w:p w14:paraId="49FE9709" w14:textId="77777777" w:rsidR="003503E8" w:rsidRPr="007E0362" w:rsidRDefault="003503E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E607F">
        <w:rPr>
          <w:rFonts w:ascii="Times New Roman" w:hAnsi="Times New Roman" w:cs="Times New Roman"/>
          <w:sz w:val="24"/>
          <w:szCs w:val="24"/>
          <w:lang w:val="es-ES"/>
        </w:rPr>
        <w:t>Crenshaw, K. (2005). Mapeo de los márgenes: interseccionalidad, políticas de identidad y violencia contra las mujeres de color (1994).</w:t>
      </w:r>
    </w:p>
    <w:p w14:paraId="46F50724" w14:textId="77777777" w:rsidR="003503E8" w:rsidRDefault="003503E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607F">
        <w:rPr>
          <w:rFonts w:ascii="Times New Roman" w:hAnsi="Times New Roman" w:cs="Times New Roman"/>
          <w:sz w:val="24"/>
          <w:szCs w:val="24"/>
        </w:rPr>
        <w:t>Durkheim, E. (1976). Las reglas del método sociológico. Buenos Aires: Shapire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1FC5DF" w14:textId="77777777" w:rsidR="003503E8" w:rsidRDefault="003503E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62">
        <w:rPr>
          <w:rFonts w:ascii="Times New Roman" w:hAnsi="Times New Roman" w:cs="Times New Roman"/>
          <w:sz w:val="24"/>
          <w:szCs w:val="24"/>
        </w:rPr>
        <w:t xml:space="preserve">Lifszyc, S. (2001). </w:t>
      </w:r>
      <w:r w:rsidRPr="007E0362">
        <w:rPr>
          <w:rFonts w:ascii="Times New Roman" w:hAnsi="Times New Roman" w:cs="Times New Roman"/>
          <w:i/>
          <w:sz w:val="24"/>
          <w:szCs w:val="24"/>
        </w:rPr>
        <w:t>Sociología. Unidad 1: Vida cotidiana.</w:t>
      </w:r>
      <w:r w:rsidRPr="007E0362">
        <w:rPr>
          <w:rFonts w:ascii="Times New Roman" w:hAnsi="Times New Roman" w:cs="Times New Roman"/>
          <w:sz w:val="24"/>
          <w:szCs w:val="24"/>
        </w:rPr>
        <w:t xml:space="preserve"> Gran Aldea Editores.</w:t>
      </w:r>
    </w:p>
    <w:p w14:paraId="7AF6D506" w14:textId="77777777" w:rsidR="003503E8" w:rsidRDefault="003503E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E0362">
        <w:rPr>
          <w:rFonts w:ascii="Times New Roman" w:hAnsi="Times New Roman" w:cs="Times New Roman"/>
          <w:sz w:val="24"/>
          <w:szCs w:val="24"/>
          <w:lang w:val="es-ES"/>
        </w:rPr>
        <w:t xml:space="preserve">Lischetti, M. (comp.) Antropología. Eudeba, 1996.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6A573F4A" w14:textId="77777777" w:rsidR="003503E8" w:rsidRPr="007E0362" w:rsidRDefault="003503E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3E8">
        <w:rPr>
          <w:rFonts w:ascii="Times New Roman" w:hAnsi="Times New Roman" w:cs="Times New Roman"/>
          <w:sz w:val="24"/>
          <w:szCs w:val="24"/>
        </w:rPr>
        <w:t>López, E. (2000). Teoría Sociológica. Buenos Aires: Universidad Nacional de Quilmes.</w:t>
      </w:r>
    </w:p>
    <w:p w14:paraId="3023DA51" w14:textId="77777777" w:rsidR="003503E8" w:rsidRPr="003503E8" w:rsidRDefault="003503E8" w:rsidP="003503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3E8">
        <w:rPr>
          <w:rFonts w:ascii="Times New Roman" w:hAnsi="Times New Roman" w:cs="Times New Roman"/>
          <w:sz w:val="24"/>
          <w:szCs w:val="24"/>
        </w:rPr>
        <w:t>Marx, K. y Engels, F. (1986). Obras Escogidas. Moscú: El Progreso.</w:t>
      </w:r>
    </w:p>
    <w:p w14:paraId="6A7B267F" w14:textId="77777777" w:rsidR="003503E8" w:rsidRPr="005B68ED" w:rsidRDefault="003503E8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Paradeda, D. (2007)  </w:t>
      </w:r>
      <w:r>
        <w:rPr>
          <w:rFonts w:ascii="Times New Roman" w:hAnsi="Times New Roman" w:cs="Times New Roman"/>
          <w:i/>
          <w:sz w:val="24"/>
          <w:szCs w:val="24"/>
          <w:lang w:val="es-ES"/>
        </w:rPr>
        <w:t>Sociología</w:t>
      </w:r>
      <w:r>
        <w:rPr>
          <w:rFonts w:ascii="Times New Roman" w:hAnsi="Times New Roman" w:cs="Times New Roman"/>
          <w:sz w:val="24"/>
          <w:szCs w:val="24"/>
          <w:lang w:val="es-ES"/>
        </w:rPr>
        <w:t>. Editorial Maipue.</w:t>
      </w:r>
    </w:p>
    <w:p w14:paraId="1180C482" w14:textId="77777777" w:rsidR="003503E8" w:rsidRDefault="003503E8" w:rsidP="003503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3E8">
        <w:rPr>
          <w:rFonts w:ascii="Times New Roman" w:hAnsi="Times New Roman" w:cs="Times New Roman"/>
          <w:sz w:val="24"/>
          <w:szCs w:val="24"/>
        </w:rPr>
        <w:t>Weber, M. (1922). Economía y Sociedad. México: Fondo de Cultura Económica.</w:t>
      </w:r>
    </w:p>
    <w:p w14:paraId="2033F795" w14:textId="77777777" w:rsidR="000B27FE" w:rsidRPr="007E0362" w:rsidRDefault="000B27FE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4ADBF9D" w14:textId="77777777" w:rsidR="000B27FE" w:rsidRPr="007E0362" w:rsidRDefault="000B27FE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C8B28" w14:textId="77777777" w:rsidR="000B27FE" w:rsidRPr="007E0362" w:rsidRDefault="000B27FE" w:rsidP="007E036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0B27FE" w:rsidRPr="007E0362" w:rsidSect="006528DE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E52E23" w14:textId="77777777" w:rsidR="00C10A9C" w:rsidRDefault="00C10A9C" w:rsidP="003F1721">
      <w:pPr>
        <w:spacing w:after="0" w:line="240" w:lineRule="auto"/>
      </w:pPr>
      <w:r>
        <w:separator/>
      </w:r>
    </w:p>
  </w:endnote>
  <w:endnote w:type="continuationSeparator" w:id="0">
    <w:p w14:paraId="2E9A2F68" w14:textId="77777777" w:rsidR="00C10A9C" w:rsidRDefault="00C10A9C" w:rsidP="003F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438222"/>
      <w:docPartObj>
        <w:docPartGallery w:val="Page Numbers (Bottom of Page)"/>
        <w:docPartUnique/>
      </w:docPartObj>
    </w:sdtPr>
    <w:sdtEndPr/>
    <w:sdtContent>
      <w:p w14:paraId="3604758B" w14:textId="77777777" w:rsidR="003F1721" w:rsidRDefault="006528DE">
        <w:pPr>
          <w:pStyle w:val="Piedepgina"/>
          <w:jc w:val="right"/>
        </w:pPr>
        <w:r>
          <w:fldChar w:fldCharType="begin"/>
        </w:r>
        <w:r w:rsidR="003F1721">
          <w:instrText>PAGE   \* MERGEFORMAT</w:instrText>
        </w:r>
        <w:r>
          <w:fldChar w:fldCharType="separate"/>
        </w:r>
        <w:r w:rsidR="00C10A9C" w:rsidRPr="00C10A9C">
          <w:rPr>
            <w:noProof/>
            <w:lang w:val="es-ES"/>
          </w:rPr>
          <w:t>1</w:t>
        </w:r>
        <w:r>
          <w:fldChar w:fldCharType="end"/>
        </w:r>
      </w:p>
    </w:sdtContent>
  </w:sdt>
  <w:p w14:paraId="641E1974" w14:textId="77777777" w:rsidR="003F1721" w:rsidRDefault="003F17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FB09F" w14:textId="77777777" w:rsidR="00C10A9C" w:rsidRDefault="00C10A9C" w:rsidP="003F1721">
      <w:pPr>
        <w:spacing w:after="0" w:line="240" w:lineRule="auto"/>
      </w:pPr>
      <w:r>
        <w:separator/>
      </w:r>
    </w:p>
  </w:footnote>
  <w:footnote w:type="continuationSeparator" w:id="0">
    <w:p w14:paraId="13B88E2D" w14:textId="77777777" w:rsidR="00C10A9C" w:rsidRDefault="00C10A9C" w:rsidP="003F1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9E88D" w14:textId="77777777" w:rsidR="004D4FED" w:rsidRDefault="004D4FED">
    <w:pPr>
      <w:pStyle w:val="Encabezado"/>
    </w:pPr>
    <w:r>
      <w:t>ISP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663B"/>
    <w:multiLevelType w:val="hybridMultilevel"/>
    <w:tmpl w:val="17B0352A"/>
    <w:lvl w:ilvl="0" w:tplc="DDA243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965F27"/>
    <w:multiLevelType w:val="hybridMultilevel"/>
    <w:tmpl w:val="84F2C198"/>
    <w:lvl w:ilvl="0" w:tplc="78C0EFE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8828DA"/>
    <w:multiLevelType w:val="hybridMultilevel"/>
    <w:tmpl w:val="C47ECF7C"/>
    <w:lvl w:ilvl="0" w:tplc="DDA243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25573"/>
    <w:multiLevelType w:val="hybridMultilevel"/>
    <w:tmpl w:val="6C40320C"/>
    <w:lvl w:ilvl="0" w:tplc="C2C8F1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02"/>
    <w:rsid w:val="00000343"/>
    <w:rsid w:val="00002D53"/>
    <w:rsid w:val="00015954"/>
    <w:rsid w:val="00050FE4"/>
    <w:rsid w:val="000A6832"/>
    <w:rsid w:val="000B27FE"/>
    <w:rsid w:val="0018319C"/>
    <w:rsid w:val="001956DC"/>
    <w:rsid w:val="001A0C20"/>
    <w:rsid w:val="001E2C45"/>
    <w:rsid w:val="002439FE"/>
    <w:rsid w:val="002F3103"/>
    <w:rsid w:val="003503E8"/>
    <w:rsid w:val="003806CC"/>
    <w:rsid w:val="003F1721"/>
    <w:rsid w:val="00461BD9"/>
    <w:rsid w:val="004A6054"/>
    <w:rsid w:val="004D4FED"/>
    <w:rsid w:val="004F6696"/>
    <w:rsid w:val="00531D01"/>
    <w:rsid w:val="00540734"/>
    <w:rsid w:val="00540D04"/>
    <w:rsid w:val="00560332"/>
    <w:rsid w:val="005B0946"/>
    <w:rsid w:val="005B68ED"/>
    <w:rsid w:val="005B749F"/>
    <w:rsid w:val="006123BA"/>
    <w:rsid w:val="006441BC"/>
    <w:rsid w:val="006528DE"/>
    <w:rsid w:val="006D27E1"/>
    <w:rsid w:val="006E62AC"/>
    <w:rsid w:val="007133E5"/>
    <w:rsid w:val="00714E01"/>
    <w:rsid w:val="00750308"/>
    <w:rsid w:val="007D72EC"/>
    <w:rsid w:val="007E0362"/>
    <w:rsid w:val="008218CF"/>
    <w:rsid w:val="00843F1D"/>
    <w:rsid w:val="008A604B"/>
    <w:rsid w:val="008B6ED5"/>
    <w:rsid w:val="008E7D02"/>
    <w:rsid w:val="00914733"/>
    <w:rsid w:val="00934A04"/>
    <w:rsid w:val="009A2B72"/>
    <w:rsid w:val="009B35A8"/>
    <w:rsid w:val="009E7DF4"/>
    <w:rsid w:val="00A04198"/>
    <w:rsid w:val="00A10646"/>
    <w:rsid w:val="00A31CE4"/>
    <w:rsid w:val="00AB0A4F"/>
    <w:rsid w:val="00B05FA2"/>
    <w:rsid w:val="00B51C91"/>
    <w:rsid w:val="00B62C33"/>
    <w:rsid w:val="00BE607F"/>
    <w:rsid w:val="00C10A9C"/>
    <w:rsid w:val="00C23D96"/>
    <w:rsid w:val="00C53C5A"/>
    <w:rsid w:val="00D70A03"/>
    <w:rsid w:val="00D91C0F"/>
    <w:rsid w:val="00DF03A3"/>
    <w:rsid w:val="00DF4FD2"/>
    <w:rsid w:val="00E03CB5"/>
    <w:rsid w:val="00E464C2"/>
    <w:rsid w:val="00E87771"/>
    <w:rsid w:val="00EB6F88"/>
    <w:rsid w:val="00ED5794"/>
    <w:rsid w:val="00EE0ED4"/>
    <w:rsid w:val="00EE55DA"/>
    <w:rsid w:val="00F40357"/>
    <w:rsid w:val="00F5357F"/>
    <w:rsid w:val="00F70B09"/>
    <w:rsid w:val="00F77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51C6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E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47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40D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14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147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40D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1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721"/>
  </w:style>
  <w:style w:type="paragraph" w:styleId="Piedepgina">
    <w:name w:val="footer"/>
    <w:basedOn w:val="Normal"/>
    <w:link w:val="PiedepginaCar"/>
    <w:uiPriority w:val="99"/>
    <w:unhideWhenUsed/>
    <w:rsid w:val="003F1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721"/>
  </w:style>
  <w:style w:type="paragraph" w:styleId="Prrafodelista">
    <w:name w:val="List Paragraph"/>
    <w:basedOn w:val="Normal"/>
    <w:uiPriority w:val="34"/>
    <w:qFormat/>
    <w:rsid w:val="004D4F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0ED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E1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47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40D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14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9147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40D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1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1721"/>
  </w:style>
  <w:style w:type="paragraph" w:styleId="Piedepgina">
    <w:name w:val="footer"/>
    <w:basedOn w:val="Normal"/>
    <w:link w:val="PiedepginaCar"/>
    <w:uiPriority w:val="99"/>
    <w:unhideWhenUsed/>
    <w:rsid w:val="003F17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1721"/>
  </w:style>
  <w:style w:type="paragraph" w:styleId="Prrafodelista">
    <w:name w:val="List Paragraph"/>
    <w:basedOn w:val="Normal"/>
    <w:uiPriority w:val="34"/>
    <w:qFormat/>
    <w:rsid w:val="004D4FE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E0E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2718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    </vt:lpstr>
      <vt:lpstr>    Contenidos</vt:lpstr>
      <vt:lpstr>    Bibliografía</vt:lpstr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Ilari</dc:creator>
  <cp:lastModifiedBy>carlitasusanam@hotmail.com</cp:lastModifiedBy>
  <cp:revision>4</cp:revision>
  <cp:lastPrinted>2025-11-11T13:39:00Z</cp:lastPrinted>
  <dcterms:created xsi:type="dcterms:W3CDTF">2025-11-11T13:33:00Z</dcterms:created>
  <dcterms:modified xsi:type="dcterms:W3CDTF">2025-11-11T13:40:00Z</dcterms:modified>
</cp:coreProperties>
</file>