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C8" w:rsidRPr="00AB31C8" w:rsidRDefault="00AB31C8" w:rsidP="00AB31C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</w:t>
      </w:r>
      <w:r w:rsidRPr="00AB31C8">
        <w:rPr>
          <w:rFonts w:ascii="Arial" w:hAnsi="Arial" w:cs="Arial"/>
          <w:b/>
          <w:sz w:val="22"/>
          <w:szCs w:val="22"/>
          <w:u w:val="single"/>
        </w:rPr>
        <w:t>PROGRAMA DE EXAMEN</w:t>
      </w:r>
    </w:p>
    <w:p w:rsidR="00AB31C8" w:rsidRDefault="00AB31C8" w:rsidP="00AB31C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:rsidR="00AB31C8" w:rsidRPr="00AB31C8" w:rsidRDefault="00AB31C8" w:rsidP="00AB31C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Carrera:</w:t>
      </w:r>
      <w:r w:rsidRPr="00AB31C8">
        <w:rPr>
          <w:rFonts w:ascii="Arial" w:hAnsi="Arial" w:cs="Arial"/>
          <w:sz w:val="22"/>
          <w:szCs w:val="22"/>
        </w:rPr>
        <w:t xml:space="preserve"> Profesorado </w:t>
      </w:r>
      <w:r w:rsidRPr="00AB31C8">
        <w:rPr>
          <w:rFonts w:ascii="Arial" w:hAnsi="Arial" w:cs="Arial"/>
          <w:color w:val="000000"/>
          <w:sz w:val="22"/>
          <w:szCs w:val="22"/>
        </w:rPr>
        <w:t>de Educación Secundaria en Geografía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1C8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>cto.</w:t>
      </w:r>
      <w:r w:rsidRPr="00AB31C8">
        <w:rPr>
          <w:rFonts w:ascii="Arial" w:hAnsi="Arial" w:cs="Arial"/>
          <w:color w:val="000000"/>
          <w:sz w:val="22"/>
          <w:szCs w:val="22"/>
        </w:rPr>
        <w:t>:2090/15</w:t>
      </w:r>
    </w:p>
    <w:p w:rsidR="00AB31C8" w:rsidRPr="00546289" w:rsidRDefault="00AB31C8" w:rsidP="00AB31C8">
      <w:pPr>
        <w:jc w:val="both"/>
        <w:rPr>
          <w:rFonts w:ascii="Arial" w:hAnsi="Arial" w:cs="Arial"/>
          <w:sz w:val="22"/>
          <w:szCs w:val="22"/>
        </w:rPr>
      </w:pPr>
      <w:r w:rsidRPr="006D0D1C">
        <w:rPr>
          <w:rFonts w:ascii="Arial" w:hAnsi="Arial" w:cs="Arial"/>
          <w:b/>
          <w:color w:val="000000"/>
          <w:sz w:val="22"/>
          <w:szCs w:val="22"/>
        </w:rPr>
        <w:t>Unidad curricular</w:t>
      </w:r>
      <w:r w:rsidRPr="00546289">
        <w:rPr>
          <w:rFonts w:ascii="Arial" w:hAnsi="Arial" w:cs="Arial"/>
          <w:b/>
          <w:color w:val="000000"/>
          <w:sz w:val="22"/>
          <w:szCs w:val="22"/>
        </w:rPr>
        <w:t>:</w:t>
      </w:r>
      <w:r w:rsidRPr="006D0D1C">
        <w:rPr>
          <w:rFonts w:ascii="Arial" w:hAnsi="Arial" w:cs="Arial"/>
          <w:color w:val="000000"/>
          <w:sz w:val="22"/>
          <w:szCs w:val="22"/>
        </w:rPr>
        <w:t xml:space="preserve"> Didáctica y Currículum </w:t>
      </w:r>
    </w:p>
    <w:p w:rsidR="00AB31C8" w:rsidRPr="00AB31C8" w:rsidRDefault="00AB31C8" w:rsidP="00AB31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D0D1C">
        <w:rPr>
          <w:rFonts w:ascii="Arial" w:hAnsi="Arial" w:cs="Arial"/>
          <w:b/>
          <w:sz w:val="22"/>
          <w:szCs w:val="22"/>
        </w:rPr>
        <w:t>Formato curricular</w:t>
      </w:r>
      <w:r w:rsidRPr="00546289">
        <w:rPr>
          <w:rFonts w:ascii="Arial" w:hAnsi="Arial" w:cs="Arial"/>
          <w:b/>
          <w:sz w:val="22"/>
          <w:szCs w:val="22"/>
        </w:rPr>
        <w:t>:</w:t>
      </w:r>
      <w:r w:rsidRPr="006D0D1C">
        <w:rPr>
          <w:rFonts w:ascii="Arial" w:hAnsi="Arial" w:cs="Arial"/>
          <w:sz w:val="22"/>
          <w:szCs w:val="22"/>
        </w:rPr>
        <w:t xml:space="preserve">  Materia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</w:p>
    <w:p w:rsidR="00AB31C8" w:rsidRPr="006D0D1C" w:rsidRDefault="00AB31C8" w:rsidP="00AB31C8">
      <w:pPr>
        <w:jc w:val="both"/>
        <w:rPr>
          <w:rFonts w:ascii="Arial" w:hAnsi="Arial" w:cs="Arial"/>
          <w:sz w:val="22"/>
          <w:szCs w:val="22"/>
        </w:rPr>
      </w:pPr>
      <w:r w:rsidRPr="006D0D1C">
        <w:rPr>
          <w:rFonts w:ascii="Arial" w:hAnsi="Arial" w:cs="Arial"/>
          <w:b/>
          <w:sz w:val="22"/>
          <w:szCs w:val="22"/>
        </w:rPr>
        <w:t>Curso</w:t>
      </w:r>
      <w:r w:rsidRPr="00546289">
        <w:rPr>
          <w:rFonts w:ascii="Arial" w:hAnsi="Arial" w:cs="Arial"/>
          <w:b/>
          <w:sz w:val="22"/>
          <w:szCs w:val="22"/>
        </w:rPr>
        <w:t>:</w:t>
      </w:r>
      <w:r w:rsidRPr="006D0D1C">
        <w:rPr>
          <w:rFonts w:ascii="Arial" w:hAnsi="Arial" w:cs="Arial"/>
          <w:sz w:val="22"/>
          <w:szCs w:val="22"/>
        </w:rPr>
        <w:t xml:space="preserve"> 2do. Año</w:t>
      </w:r>
    </w:p>
    <w:p w:rsidR="00AB31C8" w:rsidRDefault="00AB31C8" w:rsidP="00AB31C8">
      <w:pPr>
        <w:jc w:val="both"/>
        <w:rPr>
          <w:rFonts w:ascii="Arial" w:hAnsi="Arial" w:cs="Arial"/>
          <w:sz w:val="22"/>
          <w:szCs w:val="22"/>
        </w:rPr>
      </w:pPr>
      <w:r w:rsidRPr="006D0D1C">
        <w:rPr>
          <w:rFonts w:ascii="Arial" w:hAnsi="Arial" w:cs="Arial"/>
          <w:b/>
          <w:sz w:val="22"/>
          <w:szCs w:val="22"/>
        </w:rPr>
        <w:t>Profesora Titular</w:t>
      </w:r>
      <w:r w:rsidRPr="00546289">
        <w:rPr>
          <w:rFonts w:ascii="Arial" w:hAnsi="Arial" w:cs="Arial"/>
          <w:b/>
          <w:sz w:val="22"/>
          <w:szCs w:val="22"/>
        </w:rPr>
        <w:t>:</w:t>
      </w:r>
      <w:r w:rsidRPr="006D0D1C">
        <w:rPr>
          <w:rFonts w:ascii="Arial" w:hAnsi="Arial" w:cs="Arial"/>
          <w:sz w:val="22"/>
          <w:szCs w:val="22"/>
        </w:rPr>
        <w:t xml:space="preserve"> Cecilia </w:t>
      </w:r>
      <w:proofErr w:type="spellStart"/>
      <w:r w:rsidRPr="006D0D1C">
        <w:rPr>
          <w:rFonts w:ascii="Arial" w:hAnsi="Arial" w:cs="Arial"/>
          <w:sz w:val="22"/>
          <w:szCs w:val="22"/>
        </w:rPr>
        <w:t>Pauloski</w:t>
      </w:r>
      <w:proofErr w:type="spellEnd"/>
    </w:p>
    <w:p w:rsidR="00AB31C8" w:rsidRDefault="00AB31C8" w:rsidP="00AB31C8">
      <w:pPr>
        <w:jc w:val="both"/>
        <w:rPr>
          <w:rFonts w:ascii="Arial" w:hAnsi="Arial" w:cs="Arial"/>
          <w:sz w:val="22"/>
          <w:szCs w:val="22"/>
        </w:rPr>
      </w:pPr>
      <w:r w:rsidRPr="006D0D1C">
        <w:rPr>
          <w:rFonts w:ascii="Arial" w:hAnsi="Arial" w:cs="Arial"/>
          <w:b/>
          <w:sz w:val="22"/>
          <w:szCs w:val="22"/>
        </w:rPr>
        <w:t>Año lectivo</w:t>
      </w:r>
      <w:r w:rsidRPr="00546289">
        <w:rPr>
          <w:rFonts w:ascii="Arial" w:hAnsi="Arial" w:cs="Arial"/>
          <w:b/>
          <w:sz w:val="22"/>
          <w:szCs w:val="22"/>
        </w:rPr>
        <w:t xml:space="preserve">: </w:t>
      </w:r>
      <w:r w:rsidRPr="006D0D1C">
        <w:rPr>
          <w:rFonts w:ascii="Arial" w:hAnsi="Arial" w:cs="Arial"/>
          <w:sz w:val="22"/>
          <w:szCs w:val="22"/>
        </w:rPr>
        <w:t xml:space="preserve"> 2025</w:t>
      </w:r>
    </w:p>
    <w:p w:rsidR="00AB31C8" w:rsidRPr="006D0D1C" w:rsidRDefault="00AB31C8" w:rsidP="00AB31C8">
      <w:pPr>
        <w:jc w:val="both"/>
        <w:rPr>
          <w:rFonts w:ascii="Arial" w:hAnsi="Arial" w:cs="Arial"/>
          <w:b/>
          <w:sz w:val="22"/>
          <w:szCs w:val="22"/>
        </w:rPr>
      </w:pPr>
      <w:r w:rsidRPr="006D0D1C">
        <w:rPr>
          <w:rFonts w:ascii="Arial" w:hAnsi="Arial" w:cs="Arial"/>
          <w:b/>
          <w:sz w:val="22"/>
          <w:szCs w:val="22"/>
        </w:rPr>
        <w:t>Régimen de correlatividad</w:t>
      </w:r>
      <w:r w:rsidRPr="00546289">
        <w:rPr>
          <w:rFonts w:ascii="Arial" w:hAnsi="Arial" w:cs="Arial"/>
          <w:b/>
          <w:sz w:val="22"/>
          <w:szCs w:val="22"/>
        </w:rPr>
        <w:t>:</w:t>
      </w:r>
    </w:p>
    <w:p w:rsidR="00AB31C8" w:rsidRDefault="00AB31C8" w:rsidP="00AB31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0D1C">
        <w:rPr>
          <w:rFonts w:ascii="Arial" w:hAnsi="Arial" w:cs="Arial"/>
          <w:sz w:val="22"/>
          <w:szCs w:val="22"/>
        </w:rPr>
        <w:t>Para rendir Didáctica y Currículum deberán tener</w:t>
      </w:r>
      <w:r>
        <w:rPr>
          <w:rFonts w:ascii="Arial" w:hAnsi="Arial" w:cs="Arial"/>
          <w:sz w:val="22"/>
          <w:szCs w:val="22"/>
        </w:rPr>
        <w:t xml:space="preserve"> la siguiente correlativa aprobada:</w:t>
      </w:r>
      <w:r w:rsidRPr="006D0D1C">
        <w:rPr>
          <w:rFonts w:ascii="Arial" w:hAnsi="Arial" w:cs="Arial"/>
          <w:sz w:val="22"/>
          <w:szCs w:val="22"/>
        </w:rPr>
        <w:t xml:space="preserve"> Pedagogía   1er año</w:t>
      </w:r>
      <w:r>
        <w:rPr>
          <w:rFonts w:ascii="Arial" w:hAnsi="Arial" w:cs="Arial"/>
          <w:sz w:val="22"/>
          <w:szCs w:val="22"/>
        </w:rPr>
        <w:t xml:space="preserve"> </w:t>
      </w:r>
    </w:p>
    <w:p w:rsidR="00AB31C8" w:rsidRDefault="00AB31C8" w:rsidP="00AB31C8">
      <w:pPr>
        <w:ind w:left="135"/>
        <w:jc w:val="both"/>
        <w:rPr>
          <w:rFonts w:ascii="Arial" w:hAnsi="Arial" w:cs="Arial"/>
          <w:sz w:val="22"/>
          <w:szCs w:val="22"/>
        </w:rPr>
      </w:pP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  <w:b/>
          <w:u w:val="single"/>
        </w:rPr>
        <w:t>CONTENIDOS CONCEPTUALES</w:t>
      </w:r>
      <w:r w:rsidRPr="00AB31C8">
        <w:rPr>
          <w:rFonts w:ascii="Arial" w:hAnsi="Arial" w:cs="Arial"/>
          <w:b/>
        </w:rPr>
        <w:t>: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  <w:b/>
          <w:u w:val="single"/>
        </w:rPr>
        <w:t>EJE</w:t>
      </w:r>
      <w:r w:rsidRPr="00AB31C8">
        <w:rPr>
          <w:rFonts w:ascii="Arial" w:hAnsi="Arial" w:cs="Arial"/>
          <w:u w:val="single"/>
        </w:rPr>
        <w:t>:</w:t>
      </w:r>
      <w:r w:rsidRPr="00AB31C8">
        <w:rPr>
          <w:rFonts w:ascii="Arial" w:hAnsi="Arial" w:cs="Arial"/>
        </w:rPr>
        <w:t xml:space="preserve"> EL SABER DIDÁCTICO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</w:rPr>
        <w:t xml:space="preserve">El origen de la Didáctica: Dimensión normativa-prescriptiva. La construcción de otras dimensiones: dimensión teórica, histórico-política. El objeto de estudio. Articulaciones y tensiones entre Didáctica General y Didácticas específicas. Deconstrucción de la didáctica de sentido común, </w:t>
      </w:r>
      <w:proofErr w:type="spellStart"/>
      <w:r w:rsidRPr="00AB31C8">
        <w:rPr>
          <w:rFonts w:ascii="Arial" w:hAnsi="Arial" w:cs="Arial"/>
        </w:rPr>
        <w:t>pseudo</w:t>
      </w:r>
      <w:proofErr w:type="spellEnd"/>
      <w:r w:rsidRPr="00AB31C8">
        <w:rPr>
          <w:rFonts w:ascii="Arial" w:hAnsi="Arial" w:cs="Arial"/>
        </w:rPr>
        <w:t xml:space="preserve">-erudita y erudita. Las relaciones del docente con el saber didáctico. La tríada didáctica. La enseñanza: concepto genérico. Las relaciones entre enseñanza y aprendizaje: Enfoques. 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  <w:b/>
          <w:u w:val="single"/>
        </w:rPr>
        <w:t>EJE</w:t>
      </w:r>
      <w:r w:rsidRPr="00AB31C8">
        <w:rPr>
          <w:rFonts w:ascii="Arial" w:hAnsi="Arial" w:cs="Arial"/>
        </w:rPr>
        <w:t>: CULTURA, CURRÍCULUM Y ENSEÑANZA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</w:rPr>
        <w:t xml:space="preserve">El currículum como proyecto político, educativo y cultural. El currículum como documento público y expresión de la selección cultural. Transposición didáctica y vigilancia epistemológica. Para pensar los procesos curriculares: Hipótesis de aplicación, disolución y especificación. El Diseño Curricular Jurisdiccional para la Educación Secundaria. Currículum y escolarización del saber. Currículum como cuestión de saber, poder e identidad. El currículum prescripto, real, oculto y nulo. La </w:t>
      </w:r>
      <w:r w:rsidRPr="00AB31C8">
        <w:rPr>
          <w:rFonts w:ascii="Arial" w:hAnsi="Arial" w:cs="Arial"/>
        </w:rPr>
        <w:lastRenderedPageBreak/>
        <w:t>justicia curricular: I</w:t>
      </w:r>
      <w:r>
        <w:rPr>
          <w:rFonts w:ascii="Arial" w:hAnsi="Arial" w:cs="Arial"/>
        </w:rPr>
        <w:t>nclusiones y exclusiones</w:t>
      </w:r>
      <w:r w:rsidRPr="00AB31C8">
        <w:rPr>
          <w:rFonts w:ascii="Arial" w:hAnsi="Arial" w:cs="Arial"/>
        </w:rPr>
        <w:t xml:space="preserve">. El docente como mediador en los procesos de construcción y desarrollo curricular. 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  <w:b/>
          <w:u w:val="single"/>
        </w:rPr>
        <w:t>EJE</w:t>
      </w:r>
      <w:r w:rsidRPr="00AB31C8">
        <w:rPr>
          <w:rFonts w:ascii="Arial" w:hAnsi="Arial" w:cs="Arial"/>
        </w:rPr>
        <w:t>: LA TAREA DOCENTE:</w:t>
      </w:r>
    </w:p>
    <w:p w:rsidR="006259EB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</w:rPr>
        <w:t xml:space="preserve">La enseñanza y el docente. La complejidad de la enseñanza como acto político. La planificación de </w:t>
      </w:r>
      <w:r w:rsidR="006259EB">
        <w:rPr>
          <w:rFonts w:ascii="Arial" w:hAnsi="Arial" w:cs="Arial"/>
        </w:rPr>
        <w:t>la enseñanza: los c</w:t>
      </w:r>
      <w:r w:rsidRPr="00AB31C8">
        <w:rPr>
          <w:rFonts w:ascii="Arial" w:hAnsi="Arial" w:cs="Arial"/>
        </w:rPr>
        <w:t>omponentes curriculares.</w:t>
      </w:r>
      <w:r>
        <w:rPr>
          <w:rFonts w:ascii="Arial" w:hAnsi="Arial" w:cs="Arial"/>
        </w:rPr>
        <w:t xml:space="preserve"> La inclusión socio-educati</w:t>
      </w:r>
      <w:r w:rsidR="006259EB">
        <w:rPr>
          <w:rFonts w:ascii="Arial" w:hAnsi="Arial" w:cs="Arial"/>
        </w:rPr>
        <w:t xml:space="preserve">va: el modelo social y el concepto de discapacidad. </w:t>
      </w:r>
      <w:r w:rsidR="006259EB" w:rsidRPr="00AB31C8">
        <w:rPr>
          <w:rFonts w:ascii="Arial" w:hAnsi="Arial" w:cs="Arial"/>
        </w:rPr>
        <w:t>Adecuaciones curriculares y diversificación curricular</w:t>
      </w:r>
      <w:r w:rsidR="006259EB">
        <w:rPr>
          <w:rFonts w:ascii="Arial" w:hAnsi="Arial" w:cs="Arial"/>
        </w:rPr>
        <w:t>.</w:t>
      </w:r>
      <w:r w:rsidRPr="00AB31C8">
        <w:rPr>
          <w:rFonts w:ascii="Arial" w:hAnsi="Arial" w:cs="Arial"/>
        </w:rPr>
        <w:t xml:space="preserve"> </w:t>
      </w:r>
      <w:r w:rsidR="006259EB">
        <w:rPr>
          <w:rFonts w:ascii="Arial" w:hAnsi="Arial" w:cs="Arial"/>
        </w:rPr>
        <w:t>Tensiones entre lo común y lo especial en los distintos paradigmas.</w:t>
      </w:r>
    </w:p>
    <w:p w:rsidR="00AB31C8" w:rsidRP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</w:rPr>
        <w:t xml:space="preserve"> </w:t>
      </w:r>
      <w:r w:rsidRPr="00AB31C8">
        <w:rPr>
          <w:rFonts w:ascii="Arial" w:hAnsi="Arial" w:cs="Arial"/>
          <w:b/>
          <w:u w:val="single"/>
        </w:rPr>
        <w:t>EJE</w:t>
      </w:r>
      <w:r w:rsidRPr="00AB31C8">
        <w:rPr>
          <w:rFonts w:ascii="Arial" w:hAnsi="Arial" w:cs="Arial"/>
        </w:rPr>
        <w:t>: LA EVALUACIÓN</w:t>
      </w:r>
    </w:p>
    <w:p w:rsidR="00AB31C8" w:rsidRDefault="00AB31C8" w:rsidP="00AB31C8">
      <w:pPr>
        <w:jc w:val="both"/>
        <w:rPr>
          <w:rFonts w:ascii="Arial" w:hAnsi="Arial" w:cs="Arial"/>
        </w:rPr>
      </w:pPr>
      <w:r w:rsidRPr="00AB31C8">
        <w:rPr>
          <w:rFonts w:ascii="Arial" w:hAnsi="Arial" w:cs="Arial"/>
        </w:rPr>
        <w:t>La evaluación como práctica so</w:t>
      </w:r>
      <w:r w:rsidR="00086EA9">
        <w:rPr>
          <w:rFonts w:ascii="Arial" w:hAnsi="Arial" w:cs="Arial"/>
        </w:rPr>
        <w:t xml:space="preserve">cial pública y democratizadora. </w:t>
      </w:r>
      <w:r w:rsidRPr="00AB31C8">
        <w:rPr>
          <w:rFonts w:ascii="Arial" w:hAnsi="Arial" w:cs="Arial"/>
        </w:rPr>
        <w:t>Carácter sociopolítico, teórico, pedagógico y técnico de los procesos evaluativos. La relación entre evaluación y acreditación.</w:t>
      </w:r>
      <w:r w:rsidR="006259EB">
        <w:rPr>
          <w:rFonts w:ascii="Arial" w:hAnsi="Arial" w:cs="Arial"/>
        </w:rPr>
        <w:t xml:space="preserve"> Tensiones en torno a la evaluación: ¿Qué evaluar?</w:t>
      </w:r>
      <w:r w:rsidRPr="00AB31C8">
        <w:rPr>
          <w:rFonts w:ascii="Arial" w:hAnsi="Arial" w:cs="Arial"/>
        </w:rPr>
        <w:t xml:space="preserve"> </w:t>
      </w:r>
      <w:r w:rsidR="006259EB">
        <w:rPr>
          <w:rFonts w:ascii="Arial" w:hAnsi="Arial" w:cs="Arial"/>
        </w:rPr>
        <w:t xml:space="preserve">¿Cómo </w:t>
      </w:r>
      <w:proofErr w:type="gramStart"/>
      <w:r w:rsidR="006259EB">
        <w:rPr>
          <w:rFonts w:ascii="Arial" w:hAnsi="Arial" w:cs="Arial"/>
        </w:rPr>
        <w:t>evaluar?</w:t>
      </w:r>
      <w:r w:rsidR="00086EA9">
        <w:rPr>
          <w:rFonts w:ascii="Arial" w:hAnsi="Arial" w:cs="Arial"/>
        </w:rPr>
        <w:t>.</w:t>
      </w:r>
      <w:proofErr w:type="gramEnd"/>
      <w:r w:rsidR="00086EA9">
        <w:rPr>
          <w:rFonts w:ascii="Arial" w:hAnsi="Arial" w:cs="Arial"/>
        </w:rPr>
        <w:t xml:space="preserve"> La evaluación como oportunidad: las evidencias de aprendizaje y la importancia de la retroalimentación.</w:t>
      </w:r>
    </w:p>
    <w:p w:rsidR="00086EA9" w:rsidRDefault="00086EA9" w:rsidP="00AB31C8">
      <w:pPr>
        <w:jc w:val="both"/>
        <w:rPr>
          <w:rFonts w:ascii="Arial" w:hAnsi="Arial" w:cs="Arial"/>
        </w:rPr>
      </w:pPr>
      <w:bookmarkStart w:id="0" w:name="_GoBack"/>
      <w:bookmarkEnd w:id="0"/>
    </w:p>
    <w:p w:rsidR="00086EA9" w:rsidRPr="00086EA9" w:rsidRDefault="00086EA9" w:rsidP="00086EA9">
      <w:pPr>
        <w:jc w:val="both"/>
        <w:rPr>
          <w:rFonts w:ascii="Arial" w:eastAsia="Times New Roman" w:hAnsi="Arial" w:cs="Arial"/>
          <w:b/>
          <w:color w:val="000000" w:themeColor="text1"/>
          <w:u w:val="single"/>
          <w:lang w:eastAsia="es-AR"/>
        </w:rPr>
      </w:pPr>
      <w:r w:rsidRPr="00086EA9">
        <w:rPr>
          <w:rFonts w:ascii="Arial" w:eastAsia="Times New Roman" w:hAnsi="Arial" w:cs="Arial"/>
          <w:b/>
          <w:color w:val="000000" w:themeColor="text1"/>
          <w:u w:val="single"/>
          <w:lang w:eastAsia="es-AR"/>
        </w:rPr>
        <w:t>BIBLIOGRAFÍA:</w:t>
      </w:r>
    </w:p>
    <w:p w:rsidR="00C7329F" w:rsidRPr="00C7329F" w:rsidRDefault="00086EA9" w:rsidP="00086EA9">
      <w:pPr>
        <w:spacing w:after="200"/>
        <w:jc w:val="both"/>
        <w:rPr>
          <w:rFonts w:ascii="Arial" w:hAnsi="Arial" w:cs="Arial"/>
          <w:lang w:val="es-MX"/>
        </w:rPr>
      </w:pPr>
      <w:r w:rsidRPr="0097422C">
        <w:rPr>
          <w:rFonts w:ascii="Arial" w:hAnsi="Arial" w:cs="Arial"/>
          <w:lang w:val="es-MX"/>
        </w:rPr>
        <w:t>-</w:t>
      </w:r>
      <w:proofErr w:type="spellStart"/>
      <w:r w:rsidRPr="0097422C">
        <w:rPr>
          <w:rFonts w:ascii="Arial" w:hAnsi="Arial" w:cs="Arial"/>
          <w:lang w:val="es-MX"/>
        </w:rPr>
        <w:t>Anijovich</w:t>
      </w:r>
      <w:proofErr w:type="spellEnd"/>
      <w:r w:rsidRPr="0097422C">
        <w:rPr>
          <w:rFonts w:ascii="Arial" w:hAnsi="Arial" w:cs="Arial"/>
          <w:lang w:val="es-MX"/>
        </w:rPr>
        <w:t xml:space="preserve">, R. </w:t>
      </w:r>
      <w:proofErr w:type="gramStart"/>
      <w:r w:rsidRPr="0097422C">
        <w:rPr>
          <w:rFonts w:ascii="Arial" w:hAnsi="Arial" w:cs="Arial"/>
          <w:lang w:val="es-MX"/>
        </w:rPr>
        <w:t>(</w:t>
      </w:r>
      <w:r w:rsidR="00C7329F" w:rsidRPr="0097422C">
        <w:rPr>
          <w:rFonts w:ascii="Arial" w:hAnsi="Arial" w:cs="Arial"/>
          <w:lang w:val="es-MX"/>
        </w:rPr>
        <w:t xml:space="preserve"> noviembre</w:t>
      </w:r>
      <w:proofErr w:type="gramEnd"/>
      <w:r w:rsidR="00C7329F" w:rsidRPr="0097422C">
        <w:rPr>
          <w:rFonts w:ascii="Arial" w:hAnsi="Arial" w:cs="Arial"/>
          <w:lang w:val="es-MX"/>
        </w:rPr>
        <w:t xml:space="preserve"> </w:t>
      </w:r>
      <w:r w:rsidRPr="0097422C">
        <w:rPr>
          <w:rFonts w:ascii="Arial" w:hAnsi="Arial" w:cs="Arial"/>
          <w:lang w:val="es-MX"/>
        </w:rPr>
        <w:t xml:space="preserve">2020). </w:t>
      </w:r>
      <w:r w:rsidR="00C7329F" w:rsidRPr="0097422C">
        <w:rPr>
          <w:rFonts w:ascii="Arial" w:hAnsi="Arial" w:cs="Arial"/>
          <w:lang w:val="es-MX"/>
        </w:rPr>
        <w:t xml:space="preserve"> </w:t>
      </w:r>
      <w:r w:rsidR="00C7329F" w:rsidRPr="00C7329F">
        <w:rPr>
          <w:rFonts w:ascii="Arial" w:hAnsi="Arial" w:cs="Arial"/>
          <w:lang w:val="es-MX"/>
        </w:rPr>
        <w:t xml:space="preserve">3 preguntas </w:t>
      </w:r>
      <w:r w:rsidR="00C7329F">
        <w:rPr>
          <w:rFonts w:ascii="Arial" w:hAnsi="Arial" w:cs="Arial"/>
          <w:lang w:val="es-MX"/>
        </w:rPr>
        <w:t xml:space="preserve">acerca de la </w:t>
      </w:r>
      <w:proofErr w:type="spellStart"/>
      <w:r w:rsidR="00C7329F">
        <w:rPr>
          <w:rFonts w:ascii="Arial" w:hAnsi="Arial" w:cs="Arial"/>
          <w:lang w:val="es-MX"/>
        </w:rPr>
        <w:t>Evaluacvión</w:t>
      </w:r>
      <w:proofErr w:type="spellEnd"/>
      <w:r w:rsidR="00C7329F">
        <w:rPr>
          <w:rFonts w:ascii="Arial" w:hAnsi="Arial" w:cs="Arial"/>
          <w:lang w:val="es-MX"/>
        </w:rPr>
        <w:t>. Disponible en</w:t>
      </w:r>
      <w:hyperlink r:id="rId5" w:history="1">
        <w:r w:rsidR="00C7329F" w:rsidRPr="00C7329F">
          <w:rPr>
            <w:rStyle w:val="Hipervnculo"/>
            <w:rFonts w:ascii="Arial" w:hAnsi="Arial" w:cs="Arial"/>
            <w:lang w:val="es-MX"/>
          </w:rPr>
          <w:t>https://youtu.be/k-HDUgo6Gms</w:t>
        </w:r>
      </w:hyperlink>
    </w:p>
    <w:p w:rsidR="00086EA9" w:rsidRPr="00086EA9" w:rsidRDefault="00C7329F" w:rsidP="00086EA9">
      <w:pPr>
        <w:spacing w:after="200"/>
        <w:jc w:val="both"/>
        <w:rPr>
          <w:color w:val="000000"/>
          <w:lang w:val="es-ES"/>
        </w:rPr>
      </w:pPr>
      <w:r>
        <w:rPr>
          <w:rFonts w:ascii="Arial" w:hAnsi="Arial" w:cs="Arial"/>
          <w:lang w:val="es-MX"/>
        </w:rPr>
        <w:t>-</w:t>
      </w:r>
      <w:proofErr w:type="spellStart"/>
      <w:r w:rsidR="00086EA9" w:rsidRPr="00086EA9">
        <w:rPr>
          <w:rFonts w:ascii="Arial" w:hAnsi="Arial" w:cs="Arial"/>
          <w:color w:val="000000"/>
          <w:lang w:val="es-ES"/>
        </w:rPr>
        <w:t>Anijovich</w:t>
      </w:r>
      <w:proofErr w:type="spellEnd"/>
      <w:r w:rsidR="00086EA9" w:rsidRPr="00086EA9">
        <w:rPr>
          <w:rFonts w:ascii="Arial" w:hAnsi="Arial" w:cs="Arial"/>
          <w:color w:val="000000"/>
          <w:lang w:val="es-ES"/>
        </w:rPr>
        <w:t xml:space="preserve">, R. (2018). Conferencia La Diversidad suma, disponible en: </w:t>
      </w:r>
      <w:hyperlink r:id="rId6" w:history="1">
        <w:r w:rsidR="00086EA9" w:rsidRPr="00086EA9">
          <w:rPr>
            <w:rFonts w:ascii="Arial" w:hAnsi="Arial" w:cs="Arial"/>
            <w:color w:val="0563C1" w:themeColor="hyperlink"/>
            <w:u w:val="single"/>
            <w:lang w:val="es-ES"/>
          </w:rPr>
          <w:t>https://www.youtube.com/watch?v=R6t-MdM1F24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086EA9">
        <w:rPr>
          <w:rFonts w:ascii="Arial" w:hAnsi="Arial" w:cs="Arial"/>
          <w:sz w:val="22"/>
          <w:szCs w:val="22"/>
        </w:rPr>
        <w:t>-</w:t>
      </w:r>
      <w:proofErr w:type="spellStart"/>
      <w:r w:rsidRPr="00086EA9">
        <w:rPr>
          <w:rFonts w:ascii="Arial" w:hAnsi="Arial" w:cs="Arial"/>
          <w:sz w:val="22"/>
          <w:szCs w:val="22"/>
        </w:rPr>
        <w:t>Anijovich</w:t>
      </w:r>
      <w:proofErr w:type="spellEnd"/>
      <w:r w:rsidRPr="00086EA9">
        <w:rPr>
          <w:rFonts w:ascii="Arial" w:hAnsi="Arial" w:cs="Arial"/>
          <w:sz w:val="22"/>
          <w:szCs w:val="22"/>
        </w:rPr>
        <w:t xml:space="preserve">, R. (noviembre 2020) La evaluación como oportunidad. Recuperado de </w:t>
      </w:r>
      <w:hyperlink r:id="rId7" w:history="1">
        <w:r w:rsidRPr="00086EA9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https://www.youtube.com/watch?v=I8C37z_PbhU&amp;t=1s</w:t>
        </w:r>
      </w:hyperlink>
    </w:p>
    <w:p w:rsidR="00086EA9" w:rsidRPr="00086EA9" w:rsidRDefault="00086EA9" w:rsidP="00086EA9">
      <w:pPr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 xml:space="preserve">- </w:t>
      </w:r>
      <w:proofErr w:type="spellStart"/>
      <w:r w:rsidRPr="00086EA9">
        <w:rPr>
          <w:rFonts w:ascii="Arial" w:hAnsi="Arial" w:cs="Arial"/>
        </w:rPr>
        <w:t>Anijovich</w:t>
      </w:r>
      <w:proofErr w:type="spellEnd"/>
      <w:r w:rsidRPr="00086EA9">
        <w:rPr>
          <w:rFonts w:ascii="Arial" w:hAnsi="Arial" w:cs="Arial"/>
        </w:rPr>
        <w:t xml:space="preserve">, R. y </w:t>
      </w:r>
      <w:proofErr w:type="spellStart"/>
      <w:r w:rsidRPr="00086EA9">
        <w:rPr>
          <w:rFonts w:ascii="Arial" w:hAnsi="Arial" w:cs="Arial"/>
        </w:rPr>
        <w:t>Cappelletti</w:t>
      </w:r>
      <w:proofErr w:type="spellEnd"/>
      <w:r w:rsidRPr="00086EA9">
        <w:rPr>
          <w:rFonts w:ascii="Arial" w:hAnsi="Arial" w:cs="Arial"/>
        </w:rPr>
        <w:t>, G. (2017) La evaluación como oportunidad. Cap.1 y 3. 1era. Edición. Buenos Aires: Paidós</w:t>
      </w:r>
    </w:p>
    <w:p w:rsidR="00F763AB" w:rsidRPr="00C7329F" w:rsidRDefault="00C7329F" w:rsidP="00086EA9">
      <w:pPr>
        <w:spacing w:after="200"/>
        <w:jc w:val="both"/>
        <w:rPr>
          <w:rFonts w:ascii="Arial" w:hAnsi="Arial" w:cs="Arial"/>
          <w:lang w:val="es-MX"/>
        </w:rPr>
      </w:pPr>
      <w:r w:rsidRPr="00C7329F">
        <w:rPr>
          <w:rFonts w:ascii="Arial" w:hAnsi="Arial" w:cs="Arial"/>
          <w:lang w:val="es-MX"/>
        </w:rPr>
        <w:t>-</w:t>
      </w:r>
      <w:proofErr w:type="spellStart"/>
      <w:r w:rsidRPr="00C7329F">
        <w:rPr>
          <w:rFonts w:ascii="Arial" w:hAnsi="Arial" w:cs="Arial"/>
          <w:lang w:val="es-MX"/>
        </w:rPr>
        <w:t>Borsani</w:t>
      </w:r>
      <w:proofErr w:type="spellEnd"/>
      <w:r w:rsidRPr="00C7329F">
        <w:rPr>
          <w:rFonts w:ascii="Arial" w:hAnsi="Arial" w:cs="Arial"/>
          <w:lang w:val="es-MX"/>
        </w:rPr>
        <w:t xml:space="preserve">, </w:t>
      </w:r>
      <w:proofErr w:type="spellStart"/>
      <w:r w:rsidRPr="00C7329F">
        <w:rPr>
          <w:rFonts w:ascii="Arial" w:hAnsi="Arial" w:cs="Arial"/>
          <w:lang w:val="es-MX"/>
        </w:rPr>
        <w:t>Ma</w:t>
      </w:r>
      <w:proofErr w:type="spellEnd"/>
      <w:r w:rsidRPr="00C7329F">
        <w:rPr>
          <w:rFonts w:ascii="Arial" w:hAnsi="Arial" w:cs="Arial"/>
          <w:lang w:val="es-MX"/>
        </w:rPr>
        <w:t xml:space="preserve"> J. (2019</w:t>
      </w:r>
      <w:r w:rsidR="00F763AB" w:rsidRPr="00C7329F">
        <w:rPr>
          <w:rFonts w:ascii="Arial" w:hAnsi="Arial" w:cs="Arial"/>
          <w:lang w:val="es-MX"/>
        </w:rPr>
        <w:t>) Tensiones entre lo común y lo especial.</w:t>
      </w:r>
      <w:r w:rsidRPr="00C7329F">
        <w:rPr>
          <w:rFonts w:ascii="Arial" w:hAnsi="Arial" w:cs="Arial"/>
          <w:lang w:val="es-MX"/>
        </w:rPr>
        <w:t xml:space="preserve"> Disp</w:t>
      </w:r>
      <w:r>
        <w:rPr>
          <w:rFonts w:ascii="Arial" w:hAnsi="Arial" w:cs="Arial"/>
          <w:lang w:val="es-MX"/>
        </w:rPr>
        <w:t xml:space="preserve">onible en </w:t>
      </w:r>
      <w:hyperlink r:id="rId8" w:history="1">
        <w:r w:rsidRPr="00C7329F">
          <w:rPr>
            <w:rStyle w:val="Hipervnculo"/>
            <w:rFonts w:ascii="Arial" w:hAnsi="Arial" w:cs="Arial"/>
            <w:lang w:val="es-MX"/>
          </w:rPr>
          <w:t>https://www.mariajoseborsani.com.ar/Extracto-cap-Tensiones.pdf</w:t>
        </w:r>
      </w:hyperlink>
      <w:r w:rsidRPr="00C7329F">
        <w:rPr>
          <w:rFonts w:ascii="Arial" w:hAnsi="Arial" w:cs="Arial"/>
          <w:lang w:val="es-MX"/>
        </w:rPr>
        <w:t xml:space="preserve"> </w:t>
      </w:r>
    </w:p>
    <w:p w:rsidR="00086EA9" w:rsidRPr="00086EA9" w:rsidRDefault="00086EA9" w:rsidP="00086EA9">
      <w:pPr>
        <w:spacing w:after="200"/>
        <w:jc w:val="both"/>
        <w:rPr>
          <w:rFonts w:ascii="Arial" w:hAnsi="Arial" w:cs="Arial"/>
          <w:color w:val="0563C1" w:themeColor="hyperlink"/>
          <w:u w:val="single"/>
        </w:rPr>
      </w:pPr>
      <w:r w:rsidRPr="0097422C">
        <w:rPr>
          <w:rFonts w:ascii="Arial" w:hAnsi="Arial" w:cs="Arial"/>
          <w:lang w:val="es-MX"/>
        </w:rPr>
        <w:lastRenderedPageBreak/>
        <w:t>-</w:t>
      </w:r>
      <w:proofErr w:type="spellStart"/>
      <w:r w:rsidRPr="0097422C">
        <w:rPr>
          <w:rFonts w:ascii="Arial" w:hAnsi="Arial" w:cs="Arial"/>
          <w:lang w:val="es-MX"/>
        </w:rPr>
        <w:t>Borsani</w:t>
      </w:r>
      <w:proofErr w:type="spellEnd"/>
      <w:r w:rsidRPr="0097422C">
        <w:rPr>
          <w:rFonts w:ascii="Arial" w:hAnsi="Arial" w:cs="Arial"/>
          <w:lang w:val="es-MX"/>
        </w:rPr>
        <w:t>, Ma</w:t>
      </w:r>
      <w:r w:rsidR="00F763AB" w:rsidRPr="0097422C">
        <w:rPr>
          <w:rFonts w:ascii="Arial" w:hAnsi="Arial" w:cs="Arial"/>
          <w:lang w:val="es-MX"/>
        </w:rPr>
        <w:t xml:space="preserve">. </w:t>
      </w:r>
      <w:r w:rsidR="00F763AB">
        <w:rPr>
          <w:rFonts w:ascii="Arial" w:hAnsi="Arial" w:cs="Arial"/>
        </w:rPr>
        <w:t>J (septiem</w:t>
      </w:r>
      <w:r w:rsidRPr="00086EA9">
        <w:rPr>
          <w:rFonts w:ascii="Arial" w:hAnsi="Arial" w:cs="Arial"/>
        </w:rPr>
        <w:t>bre,20</w:t>
      </w:r>
      <w:r w:rsidR="00F763AB">
        <w:rPr>
          <w:rFonts w:ascii="Arial" w:hAnsi="Arial" w:cs="Arial"/>
        </w:rPr>
        <w:t>18) Aulas inclusivas: estrategias e intervenciones</w:t>
      </w:r>
      <w:r w:rsidRPr="00086EA9">
        <w:rPr>
          <w:rFonts w:ascii="Arial" w:hAnsi="Arial" w:cs="Arial"/>
        </w:rPr>
        <w:t xml:space="preserve">. Recuperado </w:t>
      </w:r>
      <w:r w:rsidR="00F763AB">
        <w:rPr>
          <w:rFonts w:ascii="Arial" w:hAnsi="Arial" w:cs="Arial"/>
        </w:rPr>
        <w:t xml:space="preserve">de </w:t>
      </w:r>
      <w:hyperlink r:id="rId9" w:history="1">
        <w:r w:rsidR="00F763AB" w:rsidRPr="00265915">
          <w:rPr>
            <w:rStyle w:val="Hipervnculo"/>
            <w:rFonts w:ascii="Arial" w:hAnsi="Arial" w:cs="Arial"/>
          </w:rPr>
          <w:t>https://youtu.be/HUlqX7U0jec</w:t>
        </w:r>
      </w:hyperlink>
      <w:r w:rsidR="00F763AB">
        <w:rPr>
          <w:rFonts w:ascii="Arial" w:hAnsi="Arial" w:cs="Arial"/>
        </w:rPr>
        <w:t xml:space="preserve"> </w:t>
      </w:r>
    </w:p>
    <w:p w:rsidR="00086EA9" w:rsidRPr="00086EA9" w:rsidRDefault="00086EA9" w:rsidP="00086EA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086EA9">
        <w:rPr>
          <w:rFonts w:ascii="Arial" w:hAnsi="Arial" w:cs="Arial"/>
          <w:sz w:val="22"/>
          <w:szCs w:val="22"/>
        </w:rPr>
        <w:t>-</w:t>
      </w:r>
      <w:proofErr w:type="spellStart"/>
      <w:r w:rsidRPr="00086EA9">
        <w:rPr>
          <w:rFonts w:ascii="Arial" w:hAnsi="Arial" w:cs="Arial"/>
          <w:sz w:val="22"/>
          <w:szCs w:val="22"/>
        </w:rPr>
        <w:t>Brailovsky</w:t>
      </w:r>
      <w:proofErr w:type="spellEnd"/>
      <w:r w:rsidRPr="00086EA9">
        <w:rPr>
          <w:rFonts w:ascii="Arial" w:hAnsi="Arial" w:cs="Arial"/>
          <w:sz w:val="22"/>
          <w:szCs w:val="22"/>
        </w:rPr>
        <w:t xml:space="preserve">, D. (2020). Clase sobre La enseñanza, de </w:t>
      </w:r>
      <w:proofErr w:type="spellStart"/>
      <w:r w:rsidRPr="00086EA9">
        <w:rPr>
          <w:rFonts w:ascii="Arial" w:hAnsi="Arial" w:cs="Arial"/>
          <w:sz w:val="22"/>
          <w:szCs w:val="22"/>
        </w:rPr>
        <w:t>Basabe</w:t>
      </w:r>
      <w:proofErr w:type="spellEnd"/>
      <w:r w:rsidRPr="00086EA9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086EA9">
        <w:rPr>
          <w:rFonts w:ascii="Arial" w:hAnsi="Arial" w:cs="Arial"/>
          <w:sz w:val="22"/>
          <w:szCs w:val="22"/>
        </w:rPr>
        <w:t>Cols</w:t>
      </w:r>
      <w:proofErr w:type="spellEnd"/>
      <w:r w:rsidRPr="00086EA9">
        <w:rPr>
          <w:rFonts w:ascii="Arial" w:hAnsi="Arial" w:cs="Arial"/>
          <w:sz w:val="22"/>
          <w:szCs w:val="22"/>
        </w:rPr>
        <w:t xml:space="preserve"> disponible en                    </w:t>
      </w:r>
      <w:hyperlink r:id="rId10" w:history="1">
        <w:r w:rsidRPr="00086EA9">
          <w:rPr>
            <w:rFonts w:ascii="Arial" w:hAnsi="Arial" w:cs="Arial"/>
            <w:color w:val="0563C1" w:themeColor="hyperlink"/>
            <w:sz w:val="22"/>
            <w:szCs w:val="22"/>
            <w:u w:val="single"/>
          </w:rPr>
          <w:t>https://youtu.be/85CVU13pNkg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Camilloni</w:t>
      </w:r>
      <w:proofErr w:type="spellEnd"/>
      <w:r w:rsidRPr="00086EA9">
        <w:rPr>
          <w:rFonts w:ascii="Arial" w:hAnsi="Arial" w:cs="Arial"/>
        </w:rPr>
        <w:t xml:space="preserve">, A. y otros. (2012). El saber didáctico. Cap. 1, 2, 3 y 6 Buenos Aires: Paidós. </w:t>
      </w:r>
    </w:p>
    <w:p w:rsidR="00086EA9" w:rsidRDefault="00086EA9" w:rsidP="00086EA9">
      <w:pPr>
        <w:spacing w:after="200"/>
        <w:jc w:val="both"/>
        <w:rPr>
          <w:rFonts w:ascii="Arial" w:hAnsi="Arial" w:cs="Arial"/>
          <w:color w:val="0563C1" w:themeColor="hyperlink"/>
          <w:u w:val="single"/>
          <w:lang w:val="es-MX"/>
        </w:rPr>
      </w:pPr>
      <w:r w:rsidRPr="00086EA9">
        <w:rPr>
          <w:rFonts w:ascii="Arial" w:hAnsi="Arial" w:cs="Arial"/>
        </w:rPr>
        <w:t>-</w:t>
      </w:r>
      <w:r w:rsidRPr="00086EA9">
        <w:rPr>
          <w:rFonts w:ascii="Arial" w:hAnsi="Arial" w:cs="Arial"/>
          <w:lang w:val="es-MX"/>
        </w:rPr>
        <w:t xml:space="preserve"> </w:t>
      </w:r>
      <w:proofErr w:type="spellStart"/>
      <w:r w:rsidRPr="00086EA9">
        <w:rPr>
          <w:rFonts w:ascii="Arial" w:hAnsi="Arial" w:cs="Arial"/>
          <w:lang w:val="es-MX"/>
        </w:rPr>
        <w:t>Cols</w:t>
      </w:r>
      <w:proofErr w:type="spellEnd"/>
      <w:r w:rsidRPr="00086EA9">
        <w:rPr>
          <w:rFonts w:ascii="Arial" w:hAnsi="Arial" w:cs="Arial"/>
          <w:lang w:val="es-MX"/>
        </w:rPr>
        <w:t xml:space="preserve">, E. (octubre 2016) La planificación </w:t>
      </w:r>
      <w:proofErr w:type="spellStart"/>
      <w:r w:rsidRPr="00086EA9">
        <w:rPr>
          <w:rFonts w:ascii="Arial" w:hAnsi="Arial" w:cs="Arial"/>
          <w:lang w:val="es-MX"/>
        </w:rPr>
        <w:t>aúlica</w:t>
      </w:r>
      <w:proofErr w:type="spellEnd"/>
      <w:r w:rsidRPr="00086EA9">
        <w:rPr>
          <w:rFonts w:ascii="Arial" w:hAnsi="Arial" w:cs="Arial"/>
          <w:lang w:val="es-MX"/>
        </w:rPr>
        <w:t xml:space="preserve"> en Caminos de Tiza recuperado de </w:t>
      </w:r>
      <w:hyperlink r:id="rId11" w:history="1">
        <w:r w:rsidRPr="00086EA9">
          <w:rPr>
            <w:rFonts w:ascii="Arial" w:hAnsi="Arial" w:cs="Arial"/>
            <w:color w:val="0563C1" w:themeColor="hyperlink"/>
            <w:u w:val="single"/>
            <w:lang w:val="es-MX"/>
          </w:rPr>
          <w:t>https://youtu.be/qOX5KClSJIU</w:t>
        </w:r>
      </w:hyperlink>
    </w:p>
    <w:p w:rsidR="0097422C" w:rsidRPr="00086EA9" w:rsidRDefault="0097422C" w:rsidP="00086EA9">
      <w:pPr>
        <w:spacing w:after="200"/>
        <w:jc w:val="both"/>
        <w:rPr>
          <w:rFonts w:ascii="Arial" w:hAnsi="Arial" w:cs="Arial"/>
          <w:lang w:val="es-MX"/>
        </w:rPr>
      </w:pPr>
      <w:r>
        <w:t>-</w:t>
      </w:r>
      <w:r w:rsidRPr="0097422C">
        <w:rPr>
          <w:rFonts w:ascii="Arial" w:hAnsi="Arial" w:cs="Arial"/>
        </w:rPr>
        <w:t>El sueño de Pedro disponible en</w:t>
      </w:r>
      <w:r>
        <w:t xml:space="preserve"> </w:t>
      </w:r>
      <w:hyperlink r:id="rId12">
        <w:r>
          <w:rPr>
            <w:color w:val="0563C1"/>
            <w:u w:val="single" w:color="0563C1"/>
          </w:rPr>
          <w:t>https://youtu.be/voVlXKPL9uw</w:t>
        </w:r>
      </w:hyperlink>
      <w:hyperlink r:id="rId13">
        <w:r>
          <w:t xml:space="preserve"> 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Gvirtz</w:t>
      </w:r>
      <w:proofErr w:type="spellEnd"/>
      <w:r w:rsidRPr="00086EA9">
        <w:rPr>
          <w:rFonts w:ascii="Arial" w:hAnsi="Arial" w:cs="Arial"/>
        </w:rPr>
        <w:t xml:space="preserve">, S y </w:t>
      </w:r>
      <w:proofErr w:type="spellStart"/>
      <w:r w:rsidRPr="00086EA9">
        <w:rPr>
          <w:rFonts w:ascii="Arial" w:hAnsi="Arial" w:cs="Arial"/>
        </w:rPr>
        <w:t>Palamidessi</w:t>
      </w:r>
      <w:proofErr w:type="spellEnd"/>
      <w:r w:rsidRPr="00086EA9">
        <w:rPr>
          <w:rFonts w:ascii="Arial" w:hAnsi="Arial" w:cs="Arial"/>
        </w:rPr>
        <w:t xml:space="preserve">, M. (2008) El ABC de la Tarea Docente: Currículum y Enseñanza. Cap. 5. Buenos Aires: </w:t>
      </w:r>
      <w:proofErr w:type="spellStart"/>
      <w:r w:rsidRPr="00086EA9">
        <w:rPr>
          <w:rFonts w:ascii="Arial" w:hAnsi="Arial" w:cs="Arial"/>
        </w:rPr>
        <w:t>Aique</w:t>
      </w:r>
      <w:proofErr w:type="spellEnd"/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Harf</w:t>
      </w:r>
      <w:proofErr w:type="spellEnd"/>
      <w:r w:rsidRPr="00086EA9">
        <w:rPr>
          <w:rFonts w:ascii="Arial" w:hAnsi="Arial" w:cs="Arial"/>
        </w:rPr>
        <w:t xml:space="preserve">, R. y otros (1996). “Nivel Inicial: Aportes para una Didáctica” </w:t>
      </w:r>
      <w:proofErr w:type="spellStart"/>
      <w:r w:rsidRPr="00086EA9">
        <w:rPr>
          <w:rFonts w:ascii="Arial" w:hAnsi="Arial" w:cs="Arial"/>
        </w:rPr>
        <w:t>Cap</w:t>
      </w:r>
      <w:proofErr w:type="spellEnd"/>
      <w:r w:rsidRPr="00086EA9">
        <w:rPr>
          <w:rFonts w:ascii="Arial" w:hAnsi="Arial" w:cs="Arial"/>
        </w:rPr>
        <w:t xml:space="preserve"> 4.  Buenos Aires: Ateneo.</w:t>
      </w:r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Harf</w:t>
      </w:r>
      <w:proofErr w:type="spellEnd"/>
      <w:r w:rsidRPr="00086EA9">
        <w:rPr>
          <w:rFonts w:ascii="Arial" w:hAnsi="Arial" w:cs="Arial"/>
        </w:rPr>
        <w:t xml:space="preserve">, R. (julio 2016) Planificar. Resumen recuperado en </w:t>
      </w:r>
      <w:hyperlink r:id="rId14" w:history="1">
        <w:r w:rsidRPr="00086EA9">
          <w:rPr>
            <w:rFonts w:ascii="Arial" w:hAnsi="Arial" w:cs="Arial"/>
            <w:color w:val="0563C1" w:themeColor="hyperlink"/>
            <w:u w:val="single"/>
            <w:lang w:val="es-MX"/>
          </w:rPr>
          <w:t>https://youtu.be/Ql1K0fqlnCU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  <w:lang w:val="es-MX"/>
        </w:rPr>
      </w:pPr>
      <w:r w:rsidRPr="00086EA9">
        <w:rPr>
          <w:rFonts w:ascii="Arial" w:hAnsi="Arial" w:cs="Arial"/>
          <w:lang w:val="es-MX"/>
        </w:rPr>
        <w:t>-</w:t>
      </w:r>
      <w:proofErr w:type="spellStart"/>
      <w:r w:rsidRPr="00086EA9">
        <w:rPr>
          <w:rFonts w:ascii="Arial" w:hAnsi="Arial" w:cs="Arial"/>
          <w:lang w:val="es-MX"/>
        </w:rPr>
        <w:t>Cols</w:t>
      </w:r>
      <w:proofErr w:type="spellEnd"/>
      <w:r w:rsidRPr="00086EA9">
        <w:rPr>
          <w:rFonts w:ascii="Arial" w:hAnsi="Arial" w:cs="Arial"/>
          <w:lang w:val="es-MX"/>
        </w:rPr>
        <w:t xml:space="preserve">, E. (octubre 2016) La planificación </w:t>
      </w:r>
      <w:proofErr w:type="spellStart"/>
      <w:r w:rsidRPr="00086EA9">
        <w:rPr>
          <w:rFonts w:ascii="Arial" w:hAnsi="Arial" w:cs="Arial"/>
          <w:lang w:val="es-MX"/>
        </w:rPr>
        <w:t>aúlica</w:t>
      </w:r>
      <w:proofErr w:type="spellEnd"/>
      <w:r w:rsidRPr="00086EA9">
        <w:rPr>
          <w:rFonts w:ascii="Arial" w:hAnsi="Arial" w:cs="Arial"/>
          <w:lang w:val="es-MX"/>
        </w:rPr>
        <w:t xml:space="preserve"> en Caminos de Tiza recuperado de </w:t>
      </w:r>
      <w:hyperlink r:id="rId15" w:history="1">
        <w:r w:rsidRPr="00086EA9">
          <w:rPr>
            <w:rFonts w:ascii="Arial" w:hAnsi="Arial" w:cs="Arial"/>
            <w:color w:val="0563C1" w:themeColor="hyperlink"/>
            <w:u w:val="single"/>
            <w:lang w:val="es-MX"/>
          </w:rPr>
          <w:t>https://youtu.be/qOX5KClSJIU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 xml:space="preserve">-Ministerio de Educación de la Nación. (septiembre, 2012) El currículum escolar. Explora Pedagogía. Canal Encuentro. Buenos Aires. Recuperado de </w:t>
      </w:r>
      <w:hyperlink r:id="rId16" w:history="1">
        <w:r w:rsidRPr="00086EA9">
          <w:rPr>
            <w:rFonts w:ascii="Arial" w:hAnsi="Arial" w:cs="Arial"/>
            <w:color w:val="0563C1" w:themeColor="hyperlink"/>
            <w:u w:val="single"/>
          </w:rPr>
          <w:t>http://www.youtube.com/watch?v=NlGMOu-YuA4</w:t>
        </w:r>
      </w:hyperlink>
    </w:p>
    <w:p w:rsidR="00086EA9" w:rsidRPr="00086EA9" w:rsidRDefault="00086EA9" w:rsidP="00086EA9">
      <w:pPr>
        <w:spacing w:after="200"/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Steiman</w:t>
      </w:r>
      <w:proofErr w:type="spellEnd"/>
      <w:r w:rsidRPr="00086EA9">
        <w:rPr>
          <w:rFonts w:ascii="Arial" w:hAnsi="Arial" w:cs="Arial"/>
        </w:rPr>
        <w:t>, J. (2007) Más Didáctica en la educación superior. Cap. 1 Buenos Aires:</w:t>
      </w:r>
      <w:r w:rsidRPr="00086EA9">
        <w:rPr>
          <w:rFonts w:ascii="Arial" w:hAnsi="Arial" w:cs="Arial"/>
          <w:i/>
          <w:iCs/>
        </w:rPr>
        <w:t xml:space="preserve"> </w:t>
      </w:r>
      <w:r w:rsidRPr="00086EA9">
        <w:rPr>
          <w:rFonts w:ascii="Arial" w:hAnsi="Arial" w:cs="Arial"/>
        </w:rPr>
        <w:t xml:space="preserve">Miño y Dávila. </w:t>
      </w:r>
    </w:p>
    <w:p w:rsidR="00086EA9" w:rsidRPr="00086EA9" w:rsidRDefault="00086EA9" w:rsidP="00086EA9">
      <w:pPr>
        <w:jc w:val="both"/>
        <w:rPr>
          <w:rFonts w:ascii="Arial" w:hAnsi="Arial" w:cs="Arial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Terigi</w:t>
      </w:r>
      <w:proofErr w:type="spellEnd"/>
      <w:r w:rsidRPr="00086EA9">
        <w:rPr>
          <w:rFonts w:ascii="Arial" w:hAnsi="Arial" w:cs="Arial"/>
        </w:rPr>
        <w:t>, F. (1999). Currículum. Itinerarios para a</w:t>
      </w:r>
      <w:r>
        <w:rPr>
          <w:rFonts w:ascii="Arial" w:hAnsi="Arial" w:cs="Arial"/>
        </w:rPr>
        <w:t xml:space="preserve">prehender un territorio. Cap. </w:t>
      </w:r>
      <w:r w:rsidRPr="00086EA9">
        <w:rPr>
          <w:rFonts w:ascii="Arial" w:hAnsi="Arial" w:cs="Arial"/>
        </w:rPr>
        <w:t>2 y 3- Buenos Aires: Santillana.</w:t>
      </w:r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  <w:r w:rsidRPr="00086EA9">
        <w:rPr>
          <w:rFonts w:ascii="Arial" w:hAnsi="Arial" w:cs="Arial"/>
        </w:rPr>
        <w:t>-</w:t>
      </w:r>
      <w:proofErr w:type="spellStart"/>
      <w:r w:rsidRPr="00086EA9">
        <w:rPr>
          <w:rFonts w:ascii="Arial" w:hAnsi="Arial" w:cs="Arial"/>
        </w:rPr>
        <w:t>Terigi</w:t>
      </w:r>
      <w:proofErr w:type="spellEnd"/>
      <w:r w:rsidRPr="00086EA9">
        <w:rPr>
          <w:rFonts w:ascii="Arial" w:hAnsi="Arial" w:cs="Arial"/>
        </w:rPr>
        <w:t xml:space="preserve">, F. (noviembre, 2016) Apuntes 14 El currículum y la educación secundaria. Resumen recuperado </w:t>
      </w:r>
      <w:hyperlink r:id="rId17" w:history="1">
        <w:r w:rsidRPr="00086EA9">
          <w:rPr>
            <w:rFonts w:ascii="Arial" w:hAnsi="Arial" w:cs="Arial"/>
            <w:color w:val="0563C1" w:themeColor="hyperlink"/>
            <w:u w:val="single"/>
          </w:rPr>
          <w:t>https://youtu.be/SoWZJ91Ul4Q</w:t>
        </w:r>
      </w:hyperlink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</w:p>
    <w:p w:rsidR="00086EA9" w:rsidRPr="00086EA9" w:rsidRDefault="00086EA9" w:rsidP="00086EA9">
      <w:pPr>
        <w:jc w:val="both"/>
        <w:rPr>
          <w:rFonts w:ascii="Arial" w:hAnsi="Arial" w:cs="Arial"/>
          <w:color w:val="0563C1" w:themeColor="hyperlink"/>
          <w:u w:val="single"/>
        </w:rPr>
      </w:pPr>
    </w:p>
    <w:p w:rsidR="00086EA9" w:rsidRPr="00AB31C8" w:rsidRDefault="00086EA9" w:rsidP="00AB31C8">
      <w:pPr>
        <w:jc w:val="both"/>
        <w:rPr>
          <w:rFonts w:ascii="Arial" w:hAnsi="Arial" w:cs="Arial"/>
        </w:rPr>
      </w:pPr>
    </w:p>
    <w:p w:rsidR="00AB31C8" w:rsidRPr="00AB31C8" w:rsidRDefault="00AB31C8" w:rsidP="00AB31C8">
      <w:pPr>
        <w:ind w:left="135"/>
        <w:jc w:val="both"/>
        <w:rPr>
          <w:rFonts w:ascii="Arial" w:hAnsi="Arial" w:cs="Arial"/>
          <w:sz w:val="22"/>
          <w:szCs w:val="22"/>
        </w:rPr>
      </w:pPr>
    </w:p>
    <w:p w:rsidR="009242D4" w:rsidRDefault="009242D4"/>
    <w:sectPr w:rsidR="009242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63FF"/>
    <w:multiLevelType w:val="hybridMultilevel"/>
    <w:tmpl w:val="2B3E6F42"/>
    <w:lvl w:ilvl="0" w:tplc="C25E278A"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C8"/>
    <w:rsid w:val="00086EA9"/>
    <w:rsid w:val="006259EB"/>
    <w:rsid w:val="009242D4"/>
    <w:rsid w:val="0097422C"/>
    <w:rsid w:val="00AB31C8"/>
    <w:rsid w:val="00C7329F"/>
    <w:rsid w:val="00F7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B90E"/>
  <w15:chartTrackingRefBased/>
  <w15:docId w15:val="{84D6865E-B0AE-4ECB-A47F-46EF1619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1C8"/>
    <w:pPr>
      <w:spacing w:after="120" w:line="360" w:lineRule="auto"/>
    </w:pPr>
    <w:rPr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1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6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ajoseborsani.com.ar/Extracto-cap-Tensiones.pdf" TargetMode="External"/><Relationship Id="rId13" Type="http://schemas.openxmlformats.org/officeDocument/2006/relationships/hyperlink" Target="https://youtu.be/voVlXKPL9u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8C37z_PbhU&amp;t=1s" TargetMode="External"/><Relationship Id="rId12" Type="http://schemas.openxmlformats.org/officeDocument/2006/relationships/hyperlink" Target="https://youtu.be/voVlXKPL9uw" TargetMode="External"/><Relationship Id="rId17" Type="http://schemas.openxmlformats.org/officeDocument/2006/relationships/hyperlink" Target="https://youtu.be/SoWZJ91Ul4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NlGMOu-Yu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6t-MdM1F24" TargetMode="External"/><Relationship Id="rId11" Type="http://schemas.openxmlformats.org/officeDocument/2006/relationships/hyperlink" Target="https://youtu.be/qOX5KClSJIU" TargetMode="External"/><Relationship Id="rId5" Type="http://schemas.openxmlformats.org/officeDocument/2006/relationships/hyperlink" Target="https://youtu.be/k-HDUgo6Gms" TargetMode="External"/><Relationship Id="rId15" Type="http://schemas.openxmlformats.org/officeDocument/2006/relationships/hyperlink" Target="https://youtu.be/qOX5KClSJIU" TargetMode="External"/><Relationship Id="rId10" Type="http://schemas.openxmlformats.org/officeDocument/2006/relationships/hyperlink" Target="https://youtu.be/85CVU13pNk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HUlqX7U0jec" TargetMode="External"/><Relationship Id="rId14" Type="http://schemas.openxmlformats.org/officeDocument/2006/relationships/hyperlink" Target="https://youtu.be/Ql1K0fqln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minici</dc:creator>
  <cp:keywords/>
  <dc:description/>
  <cp:lastModifiedBy>pablo minici</cp:lastModifiedBy>
  <cp:revision>2</cp:revision>
  <dcterms:created xsi:type="dcterms:W3CDTF">2025-11-13T14:14:00Z</dcterms:created>
  <dcterms:modified xsi:type="dcterms:W3CDTF">2025-11-13T19:24:00Z</dcterms:modified>
</cp:coreProperties>
</file>