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ACE3" w14:textId="77777777" w:rsidR="00FB6F6F" w:rsidRPr="00632D69" w:rsidRDefault="00FB6F6F" w:rsidP="00AB1FEB">
      <w:pPr>
        <w:widowControl w:val="0"/>
        <w:pBdr>
          <w:top w:val="nil"/>
          <w:left w:val="nil"/>
          <w:bottom w:val="nil"/>
          <w:right w:val="nil"/>
          <w:between w:val="nil"/>
        </w:pBdr>
        <w:spacing w:line="240" w:lineRule="auto"/>
        <w:ind w:right="10"/>
        <w:jc w:val="both"/>
        <w:rPr>
          <w:rFonts w:ascii="Times New Roman" w:eastAsia="Times New Roman" w:hAnsi="Times New Roman" w:cs="Times New Roman"/>
          <w:color w:val="000000"/>
          <w:sz w:val="20"/>
          <w:szCs w:val="20"/>
        </w:rPr>
      </w:pPr>
    </w:p>
    <w:p w14:paraId="13C865FF" w14:textId="77777777" w:rsidR="00FB6F6F" w:rsidRDefault="00FB6F6F" w:rsidP="00AB1FEB">
      <w:pPr>
        <w:widowControl w:val="0"/>
        <w:pBdr>
          <w:top w:val="nil"/>
          <w:left w:val="nil"/>
          <w:bottom w:val="nil"/>
          <w:right w:val="nil"/>
          <w:between w:val="nil"/>
        </w:pBdr>
        <w:spacing w:before="37" w:line="240" w:lineRule="auto"/>
        <w:ind w:left="21"/>
        <w:jc w:val="both"/>
        <w:rPr>
          <w:b/>
          <w:color w:val="000000"/>
          <w:sz w:val="24"/>
          <w:szCs w:val="24"/>
        </w:rPr>
      </w:pPr>
      <w:r>
        <w:rPr>
          <w:color w:val="000000"/>
          <w:sz w:val="24"/>
          <w:szCs w:val="24"/>
        </w:rPr>
        <w:t xml:space="preserve">Establecimiento: </w:t>
      </w:r>
      <w:r>
        <w:rPr>
          <w:b/>
          <w:color w:val="000000"/>
          <w:sz w:val="24"/>
          <w:szCs w:val="24"/>
        </w:rPr>
        <w:t>IES N°7</w:t>
      </w:r>
    </w:p>
    <w:p w14:paraId="09FD9FD6" w14:textId="77777777" w:rsidR="00FB6F6F" w:rsidRDefault="00FB6F6F" w:rsidP="00AB1FEB">
      <w:pPr>
        <w:widowControl w:val="0"/>
        <w:pBdr>
          <w:top w:val="nil"/>
          <w:left w:val="nil"/>
          <w:bottom w:val="nil"/>
          <w:right w:val="nil"/>
          <w:between w:val="nil"/>
        </w:pBdr>
        <w:spacing w:before="37" w:line="240" w:lineRule="auto"/>
        <w:ind w:left="14"/>
        <w:jc w:val="both"/>
        <w:rPr>
          <w:b/>
          <w:color w:val="000000"/>
          <w:sz w:val="24"/>
          <w:szCs w:val="24"/>
        </w:rPr>
      </w:pPr>
      <w:r>
        <w:rPr>
          <w:color w:val="000000"/>
          <w:sz w:val="24"/>
          <w:szCs w:val="24"/>
        </w:rPr>
        <w:t xml:space="preserve">Curso: </w:t>
      </w:r>
      <w:r>
        <w:rPr>
          <w:b/>
          <w:color w:val="000000"/>
          <w:sz w:val="24"/>
          <w:szCs w:val="24"/>
        </w:rPr>
        <w:t xml:space="preserve">Cuarto año </w:t>
      </w:r>
    </w:p>
    <w:p w14:paraId="61E9910F" w14:textId="77777777" w:rsidR="00FB6F6F" w:rsidRDefault="00FB6F6F" w:rsidP="00AB1FEB">
      <w:pPr>
        <w:widowControl w:val="0"/>
        <w:pBdr>
          <w:top w:val="nil"/>
          <w:left w:val="nil"/>
          <w:bottom w:val="nil"/>
          <w:right w:val="nil"/>
          <w:between w:val="nil"/>
        </w:pBdr>
        <w:spacing w:before="37" w:line="240" w:lineRule="auto"/>
        <w:ind w:left="14"/>
        <w:jc w:val="both"/>
        <w:rPr>
          <w:b/>
          <w:color w:val="000000"/>
          <w:sz w:val="24"/>
          <w:szCs w:val="24"/>
        </w:rPr>
      </w:pPr>
      <w:r>
        <w:rPr>
          <w:color w:val="000000"/>
          <w:sz w:val="24"/>
          <w:szCs w:val="24"/>
        </w:rPr>
        <w:t xml:space="preserve">Cátedra: </w:t>
      </w:r>
      <w:r>
        <w:rPr>
          <w:b/>
          <w:color w:val="000000"/>
          <w:sz w:val="24"/>
          <w:szCs w:val="24"/>
        </w:rPr>
        <w:t xml:space="preserve">Geografía Argentina II </w:t>
      </w:r>
    </w:p>
    <w:p w14:paraId="586ECEC1" w14:textId="77777777" w:rsidR="00FB6F6F" w:rsidRDefault="00FB6F6F" w:rsidP="00AB1FEB">
      <w:pPr>
        <w:widowControl w:val="0"/>
        <w:pBdr>
          <w:top w:val="nil"/>
          <w:left w:val="nil"/>
          <w:bottom w:val="nil"/>
          <w:right w:val="nil"/>
          <w:between w:val="nil"/>
        </w:pBdr>
        <w:spacing w:before="37" w:line="240" w:lineRule="auto"/>
        <w:ind w:left="14"/>
        <w:jc w:val="both"/>
        <w:rPr>
          <w:b/>
          <w:color w:val="000000"/>
          <w:sz w:val="24"/>
          <w:szCs w:val="24"/>
        </w:rPr>
      </w:pPr>
      <w:r>
        <w:rPr>
          <w:color w:val="000000"/>
          <w:sz w:val="24"/>
          <w:szCs w:val="24"/>
        </w:rPr>
        <w:t xml:space="preserve">Cantidad de horas cátedras: </w:t>
      </w:r>
      <w:r>
        <w:rPr>
          <w:b/>
          <w:color w:val="000000"/>
          <w:sz w:val="24"/>
          <w:szCs w:val="24"/>
        </w:rPr>
        <w:t xml:space="preserve">5 </w:t>
      </w:r>
    </w:p>
    <w:p w14:paraId="2DFEA7F1" w14:textId="77777777" w:rsidR="00FB6F6F" w:rsidRDefault="00FB6F6F" w:rsidP="00AB1FEB">
      <w:pPr>
        <w:widowControl w:val="0"/>
        <w:pBdr>
          <w:top w:val="nil"/>
          <w:left w:val="nil"/>
          <w:bottom w:val="nil"/>
          <w:right w:val="nil"/>
          <w:between w:val="nil"/>
        </w:pBdr>
        <w:spacing w:before="37" w:line="240" w:lineRule="auto"/>
        <w:ind w:left="21"/>
        <w:jc w:val="both"/>
        <w:rPr>
          <w:b/>
          <w:color w:val="000000"/>
          <w:sz w:val="24"/>
          <w:szCs w:val="24"/>
        </w:rPr>
      </w:pPr>
      <w:r>
        <w:rPr>
          <w:color w:val="000000"/>
          <w:sz w:val="24"/>
          <w:szCs w:val="24"/>
        </w:rPr>
        <w:t xml:space="preserve">Formato curricular: </w:t>
      </w:r>
      <w:r>
        <w:rPr>
          <w:b/>
          <w:color w:val="000000"/>
          <w:sz w:val="24"/>
          <w:szCs w:val="24"/>
        </w:rPr>
        <w:t xml:space="preserve">Materia </w:t>
      </w:r>
    </w:p>
    <w:p w14:paraId="1D7D9C9F" w14:textId="77777777" w:rsidR="00FB6F6F" w:rsidRDefault="00FB6F6F" w:rsidP="00AB1FEB">
      <w:pPr>
        <w:widowControl w:val="0"/>
        <w:pBdr>
          <w:top w:val="nil"/>
          <w:left w:val="nil"/>
          <w:bottom w:val="nil"/>
          <w:right w:val="nil"/>
          <w:between w:val="nil"/>
        </w:pBdr>
        <w:spacing w:before="37" w:line="240" w:lineRule="auto"/>
        <w:ind w:left="21"/>
        <w:jc w:val="both"/>
        <w:rPr>
          <w:b/>
          <w:color w:val="000000"/>
          <w:sz w:val="24"/>
          <w:szCs w:val="24"/>
        </w:rPr>
      </w:pPr>
      <w:r>
        <w:rPr>
          <w:color w:val="000000"/>
          <w:sz w:val="24"/>
          <w:szCs w:val="24"/>
        </w:rPr>
        <w:t xml:space="preserve">Régimen de cursada: </w:t>
      </w:r>
      <w:r>
        <w:rPr>
          <w:b/>
          <w:color w:val="000000"/>
          <w:sz w:val="24"/>
          <w:szCs w:val="24"/>
        </w:rPr>
        <w:t xml:space="preserve">Anual </w:t>
      </w:r>
    </w:p>
    <w:p w14:paraId="76EE51F4" w14:textId="77777777" w:rsidR="00FB6F6F" w:rsidRDefault="00FB6F6F" w:rsidP="00AB1FEB">
      <w:pPr>
        <w:widowControl w:val="0"/>
        <w:pBdr>
          <w:top w:val="nil"/>
          <w:left w:val="nil"/>
          <w:bottom w:val="nil"/>
          <w:right w:val="nil"/>
          <w:between w:val="nil"/>
        </w:pBdr>
        <w:spacing w:before="37" w:line="240" w:lineRule="auto"/>
        <w:ind w:left="21"/>
        <w:jc w:val="both"/>
        <w:rPr>
          <w:b/>
          <w:color w:val="000000"/>
          <w:sz w:val="24"/>
          <w:szCs w:val="24"/>
        </w:rPr>
      </w:pPr>
      <w:r>
        <w:rPr>
          <w:color w:val="000000"/>
          <w:sz w:val="24"/>
          <w:szCs w:val="24"/>
        </w:rPr>
        <w:t xml:space="preserve">Resolución Ministerial: </w:t>
      </w:r>
      <w:r>
        <w:rPr>
          <w:b/>
          <w:color w:val="000000"/>
          <w:sz w:val="24"/>
          <w:szCs w:val="24"/>
        </w:rPr>
        <w:t xml:space="preserve">2090/15 </w:t>
      </w:r>
    </w:p>
    <w:p w14:paraId="2FCB07CF" w14:textId="77777777" w:rsidR="00FB6F6F" w:rsidRDefault="00FB6F6F" w:rsidP="00AB1FEB">
      <w:pPr>
        <w:widowControl w:val="0"/>
        <w:pBdr>
          <w:top w:val="nil"/>
          <w:left w:val="nil"/>
          <w:bottom w:val="nil"/>
          <w:right w:val="nil"/>
          <w:between w:val="nil"/>
        </w:pBdr>
        <w:spacing w:before="37" w:line="240" w:lineRule="auto"/>
        <w:ind w:left="14"/>
        <w:jc w:val="both"/>
        <w:rPr>
          <w:b/>
          <w:color w:val="000000"/>
          <w:sz w:val="24"/>
          <w:szCs w:val="24"/>
        </w:rPr>
      </w:pPr>
      <w:r>
        <w:rPr>
          <w:color w:val="000000"/>
          <w:sz w:val="24"/>
          <w:szCs w:val="24"/>
        </w:rPr>
        <w:t xml:space="preserve">Ciclo lectivo: </w:t>
      </w:r>
      <w:r>
        <w:rPr>
          <w:b/>
          <w:color w:val="000000"/>
          <w:sz w:val="24"/>
          <w:szCs w:val="24"/>
        </w:rPr>
        <w:t>2025</w:t>
      </w:r>
    </w:p>
    <w:p w14:paraId="1AF767F1" w14:textId="77777777" w:rsidR="00FB6F6F" w:rsidRDefault="00FB6F6F" w:rsidP="00AB1FEB">
      <w:pPr>
        <w:widowControl w:val="0"/>
        <w:pBdr>
          <w:top w:val="nil"/>
          <w:left w:val="nil"/>
          <w:bottom w:val="nil"/>
          <w:right w:val="nil"/>
          <w:between w:val="nil"/>
        </w:pBdr>
        <w:spacing w:before="37" w:line="240" w:lineRule="auto"/>
        <w:ind w:left="20"/>
        <w:jc w:val="both"/>
        <w:rPr>
          <w:b/>
          <w:color w:val="000000"/>
          <w:sz w:val="24"/>
          <w:szCs w:val="24"/>
        </w:rPr>
      </w:pPr>
      <w:r>
        <w:rPr>
          <w:color w:val="000000"/>
          <w:sz w:val="24"/>
          <w:szCs w:val="24"/>
        </w:rPr>
        <w:t xml:space="preserve">Profesor: </w:t>
      </w:r>
      <w:r>
        <w:rPr>
          <w:b/>
          <w:color w:val="000000"/>
          <w:sz w:val="24"/>
          <w:szCs w:val="24"/>
        </w:rPr>
        <w:t xml:space="preserve">Zulma Martínez (Reemplazante) </w:t>
      </w:r>
    </w:p>
    <w:p w14:paraId="205B56EE" w14:textId="77777777" w:rsidR="00FB6F6F" w:rsidRDefault="00FB6F6F" w:rsidP="00AB1FEB">
      <w:pPr>
        <w:widowControl w:val="0"/>
        <w:pBdr>
          <w:top w:val="nil"/>
          <w:left w:val="nil"/>
          <w:bottom w:val="nil"/>
          <w:right w:val="nil"/>
          <w:between w:val="nil"/>
        </w:pBdr>
        <w:spacing w:before="37" w:line="240" w:lineRule="auto"/>
        <w:ind w:left="20"/>
        <w:jc w:val="both"/>
        <w:rPr>
          <w:b/>
          <w:color w:val="000000"/>
          <w:sz w:val="24"/>
          <w:szCs w:val="24"/>
        </w:rPr>
      </w:pPr>
      <w:r>
        <w:rPr>
          <w:b/>
          <w:color w:val="000000"/>
          <w:sz w:val="24"/>
          <w:szCs w:val="24"/>
        </w:rPr>
        <w:t>Régimen de correlatividades-El alumno debe tener:</w:t>
      </w:r>
    </w:p>
    <w:p w14:paraId="6B229BC9" w14:textId="77777777" w:rsidR="00FB6F6F" w:rsidRDefault="00FB6F6F" w:rsidP="00AB1FEB">
      <w:pPr>
        <w:widowControl w:val="0"/>
        <w:pBdr>
          <w:top w:val="nil"/>
          <w:left w:val="nil"/>
          <w:bottom w:val="nil"/>
          <w:right w:val="nil"/>
          <w:between w:val="nil"/>
        </w:pBdr>
        <w:spacing w:before="37" w:line="240" w:lineRule="auto"/>
        <w:ind w:left="20"/>
        <w:jc w:val="both"/>
        <w:rPr>
          <w:b/>
          <w:color w:val="000000"/>
          <w:sz w:val="24"/>
          <w:szCs w:val="24"/>
        </w:rPr>
      </w:pPr>
      <w:r>
        <w:rPr>
          <w:b/>
          <w:color w:val="000000"/>
          <w:sz w:val="24"/>
          <w:szCs w:val="24"/>
        </w:rPr>
        <w:t>Regularizado: Geografía Argentina I-3er año.</w:t>
      </w:r>
    </w:p>
    <w:p w14:paraId="29BF581F" w14:textId="77777777" w:rsidR="00FB6F6F" w:rsidRDefault="00FB6F6F" w:rsidP="00AB1FEB">
      <w:pPr>
        <w:widowControl w:val="0"/>
        <w:pBdr>
          <w:top w:val="nil"/>
          <w:left w:val="nil"/>
          <w:bottom w:val="nil"/>
          <w:right w:val="nil"/>
          <w:between w:val="nil"/>
        </w:pBdr>
        <w:spacing w:before="37" w:line="240" w:lineRule="auto"/>
        <w:ind w:left="20"/>
        <w:jc w:val="both"/>
        <w:rPr>
          <w:b/>
          <w:color w:val="000000"/>
          <w:sz w:val="24"/>
          <w:szCs w:val="24"/>
        </w:rPr>
      </w:pPr>
      <w:r>
        <w:rPr>
          <w:b/>
          <w:color w:val="000000"/>
          <w:sz w:val="24"/>
          <w:szCs w:val="24"/>
        </w:rPr>
        <w:t>Aprobado: Geografía Ambiental II 2do año-Geografía Económica 2do año-Geografía Urbana y Rural 2do año.</w:t>
      </w:r>
    </w:p>
    <w:p w14:paraId="2CA45888" w14:textId="77777777" w:rsidR="00FB6F6F" w:rsidRDefault="00FB6F6F" w:rsidP="00AB1FEB">
      <w:pPr>
        <w:widowControl w:val="0"/>
        <w:pBdr>
          <w:top w:val="nil"/>
          <w:left w:val="nil"/>
          <w:bottom w:val="nil"/>
          <w:right w:val="nil"/>
          <w:between w:val="nil"/>
        </w:pBdr>
        <w:spacing w:before="37" w:line="240" w:lineRule="auto"/>
        <w:ind w:left="20"/>
        <w:jc w:val="both"/>
        <w:rPr>
          <w:b/>
          <w:color w:val="000000"/>
          <w:sz w:val="24"/>
          <w:szCs w:val="24"/>
        </w:rPr>
      </w:pPr>
    </w:p>
    <w:p w14:paraId="37E526E2" w14:textId="77777777" w:rsidR="00FB6F6F" w:rsidRDefault="00FB6F6F" w:rsidP="00AB1FEB">
      <w:pPr>
        <w:widowControl w:val="0"/>
        <w:pBdr>
          <w:top w:val="nil"/>
          <w:left w:val="nil"/>
          <w:bottom w:val="nil"/>
          <w:right w:val="nil"/>
          <w:between w:val="nil"/>
        </w:pBdr>
        <w:spacing w:before="37" w:line="240" w:lineRule="auto"/>
        <w:ind w:left="20"/>
        <w:jc w:val="both"/>
        <w:rPr>
          <w:b/>
          <w:color w:val="000000"/>
          <w:sz w:val="24"/>
          <w:szCs w:val="24"/>
        </w:rPr>
      </w:pPr>
    </w:p>
    <w:p w14:paraId="6D117EE5" w14:textId="77777777" w:rsidR="00FB6F6F" w:rsidRDefault="00FB6F6F" w:rsidP="00AB1FEB">
      <w:pPr>
        <w:widowControl w:val="0"/>
        <w:pBdr>
          <w:top w:val="nil"/>
          <w:left w:val="nil"/>
          <w:bottom w:val="nil"/>
          <w:right w:val="nil"/>
          <w:between w:val="nil"/>
        </w:pBdr>
        <w:spacing w:before="354" w:line="240" w:lineRule="auto"/>
        <w:jc w:val="both"/>
        <w:rPr>
          <w:b/>
          <w:color w:val="000000"/>
          <w:sz w:val="24"/>
          <w:szCs w:val="24"/>
        </w:rPr>
      </w:pPr>
      <w:r>
        <w:rPr>
          <w:b/>
          <w:color w:val="000000"/>
          <w:sz w:val="24"/>
          <w:szCs w:val="24"/>
          <w:u w:val="single"/>
        </w:rPr>
        <w:t>FUNDAMENTACIÓN:</w:t>
      </w:r>
      <w:r>
        <w:rPr>
          <w:b/>
          <w:color w:val="000000"/>
          <w:sz w:val="24"/>
          <w:szCs w:val="24"/>
        </w:rPr>
        <w:t xml:space="preserve"> </w:t>
      </w:r>
    </w:p>
    <w:p w14:paraId="533E0C61" w14:textId="77777777" w:rsidR="00FB6F6F" w:rsidRPr="0056067A" w:rsidRDefault="00FB6F6F" w:rsidP="00AB1FEB">
      <w:pPr>
        <w:widowControl w:val="0"/>
        <w:pBdr>
          <w:top w:val="nil"/>
          <w:left w:val="nil"/>
          <w:bottom w:val="nil"/>
          <w:right w:val="nil"/>
          <w:between w:val="nil"/>
        </w:pBdr>
        <w:spacing w:before="354" w:line="264" w:lineRule="auto"/>
        <w:ind w:right="2" w:firstLine="733"/>
        <w:jc w:val="both"/>
        <w:rPr>
          <w:iCs/>
          <w:color w:val="000000"/>
          <w:sz w:val="24"/>
          <w:szCs w:val="24"/>
        </w:rPr>
      </w:pPr>
      <w:r w:rsidRPr="0056067A">
        <w:rPr>
          <w:iCs/>
          <w:color w:val="000000"/>
          <w:sz w:val="24"/>
          <w:szCs w:val="24"/>
        </w:rPr>
        <w:t xml:space="preserve">Nuestro país cuenta con una variedad de ambientes naturales y una particular configuración en la distribución espacial de su población producto de una encrucijada de factores diversos que se han ido consolidando en el transcurso de la breve historia de nuestro país. </w:t>
      </w:r>
    </w:p>
    <w:p w14:paraId="0E6DC261" w14:textId="77777777" w:rsidR="00FB6F6F" w:rsidRPr="0056067A" w:rsidRDefault="00FB6F6F" w:rsidP="00AB1FEB">
      <w:pPr>
        <w:widowControl w:val="0"/>
        <w:pBdr>
          <w:top w:val="nil"/>
          <w:left w:val="nil"/>
          <w:bottom w:val="nil"/>
          <w:right w:val="nil"/>
          <w:between w:val="nil"/>
        </w:pBdr>
        <w:spacing w:before="12" w:line="264" w:lineRule="auto"/>
        <w:ind w:right="7" w:firstLine="735"/>
        <w:jc w:val="both"/>
        <w:rPr>
          <w:iCs/>
          <w:color w:val="000000"/>
          <w:sz w:val="24"/>
          <w:szCs w:val="24"/>
        </w:rPr>
      </w:pPr>
      <w:r w:rsidRPr="0056067A">
        <w:rPr>
          <w:iCs/>
          <w:color w:val="000000"/>
          <w:sz w:val="24"/>
          <w:szCs w:val="24"/>
        </w:rPr>
        <w:t xml:space="preserve">Interpretar, a partir del conocimiento de los diferentes elementos naturales y principalmente del orden humano, cómo se ha ido conformando nuestro país y organizando regionalmente es el fundamento de esta cátedra. </w:t>
      </w:r>
    </w:p>
    <w:p w14:paraId="23C6AE40" w14:textId="77777777" w:rsidR="00FB6F6F" w:rsidRPr="0056067A" w:rsidRDefault="00FB6F6F" w:rsidP="00AB1FEB">
      <w:pPr>
        <w:widowControl w:val="0"/>
        <w:pBdr>
          <w:top w:val="nil"/>
          <w:left w:val="nil"/>
          <w:bottom w:val="nil"/>
          <w:right w:val="nil"/>
          <w:between w:val="nil"/>
        </w:pBdr>
        <w:spacing w:before="12" w:line="264" w:lineRule="auto"/>
        <w:ind w:left="8" w:right="2" w:firstLine="730"/>
        <w:jc w:val="both"/>
        <w:rPr>
          <w:iCs/>
          <w:color w:val="000000"/>
          <w:sz w:val="24"/>
          <w:szCs w:val="24"/>
        </w:rPr>
      </w:pPr>
      <w:r w:rsidRPr="0056067A">
        <w:rPr>
          <w:iCs/>
          <w:color w:val="000000"/>
          <w:sz w:val="24"/>
          <w:szCs w:val="24"/>
        </w:rPr>
        <w:t xml:space="preserve">Se pretende llegar a reconocer los diferentes elementos que inciden en la estructuración regional del país, las dificultades y posibilidades de las regiones; y también cómo nuestro país se inserta en el mundo, pensándolo desde el marco globalizado actual, sin perder de vista la integración regional y las posibilidades de interacción con otros bloques mundiales. </w:t>
      </w:r>
    </w:p>
    <w:p w14:paraId="18178AC5" w14:textId="77777777" w:rsidR="00FB6F6F" w:rsidRPr="0056067A" w:rsidRDefault="00FB6F6F" w:rsidP="00AB1FEB">
      <w:pPr>
        <w:widowControl w:val="0"/>
        <w:pBdr>
          <w:top w:val="nil"/>
          <w:left w:val="nil"/>
          <w:bottom w:val="nil"/>
          <w:right w:val="nil"/>
          <w:between w:val="nil"/>
        </w:pBdr>
        <w:spacing w:before="12" w:line="264" w:lineRule="auto"/>
        <w:ind w:right="2"/>
        <w:jc w:val="both"/>
        <w:rPr>
          <w:iCs/>
          <w:color w:val="000000"/>
          <w:sz w:val="24"/>
          <w:szCs w:val="24"/>
        </w:rPr>
      </w:pPr>
      <w:r w:rsidRPr="0056067A">
        <w:rPr>
          <w:iCs/>
          <w:color w:val="000000"/>
          <w:sz w:val="24"/>
          <w:szCs w:val="24"/>
        </w:rPr>
        <w:t xml:space="preserve">           La perspectiva geohistórica </w:t>
      </w:r>
      <w:r>
        <w:rPr>
          <w:iCs/>
          <w:color w:val="000000"/>
          <w:sz w:val="24"/>
          <w:szCs w:val="24"/>
        </w:rPr>
        <w:t xml:space="preserve">de la cátedra </w:t>
      </w:r>
      <w:r w:rsidRPr="0056067A">
        <w:rPr>
          <w:iCs/>
          <w:color w:val="000000"/>
          <w:sz w:val="24"/>
          <w:szCs w:val="24"/>
        </w:rPr>
        <w:t>permite conocer el proceso de construcción y organización del territorio, abordándolo desde el paradigma de la complejidad, favoreciendo una visión profunda, crítica y creativa de la realidad</w:t>
      </w:r>
      <w:r>
        <w:rPr>
          <w:iCs/>
          <w:color w:val="000000"/>
          <w:sz w:val="24"/>
          <w:szCs w:val="24"/>
        </w:rPr>
        <w:t>. La configuración actual de la Argentina es, sin duda, producto del resultado de diferentes etapas políticas, económicas y sociales que han provocado profundas transformaciones espaciales. Se tratará, en consecuencia, de indagar acerca de las problemáticas socioterritoriales más relevantes y en sus diferentes escalas, ya sean nacionales, regionales, locales.</w:t>
      </w:r>
    </w:p>
    <w:p w14:paraId="5A335FE9" w14:textId="77777777" w:rsidR="00FB6F6F" w:rsidRDefault="00FB6F6F" w:rsidP="00AB1FEB">
      <w:pPr>
        <w:widowControl w:val="0"/>
        <w:pBdr>
          <w:top w:val="nil"/>
          <w:left w:val="nil"/>
          <w:bottom w:val="nil"/>
          <w:right w:val="nil"/>
          <w:between w:val="nil"/>
        </w:pBdr>
        <w:spacing w:before="330" w:line="240" w:lineRule="auto"/>
        <w:ind w:left="19"/>
        <w:jc w:val="both"/>
        <w:rPr>
          <w:b/>
          <w:color w:val="000000"/>
          <w:sz w:val="24"/>
          <w:szCs w:val="24"/>
        </w:rPr>
      </w:pPr>
      <w:r>
        <w:rPr>
          <w:b/>
          <w:color w:val="000000"/>
          <w:sz w:val="24"/>
          <w:szCs w:val="24"/>
          <w:u w:val="single"/>
        </w:rPr>
        <w:t>PROPÓSITOS:</w:t>
      </w:r>
      <w:r>
        <w:rPr>
          <w:b/>
          <w:color w:val="000000"/>
          <w:sz w:val="24"/>
          <w:szCs w:val="24"/>
        </w:rPr>
        <w:t xml:space="preserve"> </w:t>
      </w:r>
    </w:p>
    <w:p w14:paraId="7FF35E42" w14:textId="2256BA80" w:rsidR="00FB6F6F" w:rsidRDefault="00FB6F6F" w:rsidP="00AB1FEB">
      <w:pPr>
        <w:widowControl w:val="0"/>
        <w:pBdr>
          <w:top w:val="nil"/>
          <w:left w:val="nil"/>
          <w:bottom w:val="nil"/>
          <w:right w:val="nil"/>
          <w:between w:val="nil"/>
        </w:pBdr>
        <w:spacing w:before="435" w:line="337" w:lineRule="auto"/>
        <w:ind w:right="7"/>
        <w:jc w:val="both"/>
        <w:rPr>
          <w:color w:val="000000"/>
          <w:sz w:val="24"/>
          <w:szCs w:val="24"/>
        </w:rPr>
      </w:pPr>
      <w:r>
        <w:rPr>
          <w:rFonts w:ascii="Segoe UI Symbol" w:eastAsia="Noto Sans Symbols" w:hAnsi="Segoe UI Symbol" w:cs="Segoe UI Symbol"/>
          <w:color w:val="000000"/>
          <w:sz w:val="24"/>
          <w:szCs w:val="24"/>
        </w:rPr>
        <w:t>✔</w:t>
      </w:r>
      <w:r>
        <w:rPr>
          <w:rFonts w:ascii="Noto Sans Symbols" w:eastAsia="Noto Sans Symbols" w:hAnsi="Noto Sans Symbols" w:cs="Noto Sans Symbols"/>
          <w:color w:val="000000"/>
          <w:sz w:val="24"/>
          <w:szCs w:val="24"/>
        </w:rPr>
        <w:t xml:space="preserve"> </w:t>
      </w:r>
      <w:r>
        <w:rPr>
          <w:color w:val="000000"/>
          <w:sz w:val="24"/>
          <w:szCs w:val="24"/>
        </w:rPr>
        <w:t xml:space="preserve">Fomentar el análisis crítico del devenir socio-económico del país, a través del tiempo, para poder aplicar a la interpretación geográfica del país.                                                                                       </w:t>
      </w:r>
      <w:r>
        <w:rPr>
          <w:rFonts w:ascii="Segoe UI Symbol" w:eastAsia="Noto Sans Symbols" w:hAnsi="Segoe UI Symbol" w:cs="Segoe UI Symbol"/>
          <w:color w:val="000000"/>
          <w:sz w:val="24"/>
          <w:szCs w:val="24"/>
        </w:rPr>
        <w:t>✔</w:t>
      </w:r>
      <w:r>
        <w:rPr>
          <w:rFonts w:ascii="Noto Sans Symbols" w:eastAsia="Noto Sans Symbols" w:hAnsi="Noto Sans Symbols" w:cs="Noto Sans Symbols"/>
          <w:color w:val="000000"/>
          <w:sz w:val="24"/>
          <w:szCs w:val="24"/>
        </w:rPr>
        <w:t xml:space="preserve"> </w:t>
      </w:r>
      <w:r>
        <w:rPr>
          <w:color w:val="000000"/>
          <w:sz w:val="24"/>
          <w:szCs w:val="24"/>
        </w:rPr>
        <w:t xml:space="preserve">Impulsar la lectura y análisis crítico de las problemáticas que afectan a nuestro país. </w:t>
      </w:r>
    </w:p>
    <w:p w14:paraId="36740A68" w14:textId="77777777" w:rsidR="00FB6F6F" w:rsidRDefault="00FB6F6F" w:rsidP="00AB1FEB">
      <w:pPr>
        <w:widowControl w:val="0"/>
        <w:pBdr>
          <w:top w:val="nil"/>
          <w:left w:val="nil"/>
          <w:bottom w:val="nil"/>
          <w:right w:val="nil"/>
          <w:between w:val="nil"/>
        </w:pBdr>
        <w:spacing w:before="20" w:line="340" w:lineRule="auto"/>
        <w:ind w:right="37"/>
        <w:jc w:val="both"/>
        <w:rPr>
          <w:color w:val="000000"/>
          <w:sz w:val="24"/>
          <w:szCs w:val="24"/>
        </w:rPr>
      </w:pPr>
      <w:r>
        <w:rPr>
          <w:rFonts w:ascii="Segoe UI Symbol" w:eastAsia="Noto Sans Symbols" w:hAnsi="Segoe UI Symbol" w:cs="Segoe UI Symbol"/>
          <w:color w:val="000000"/>
          <w:sz w:val="24"/>
          <w:szCs w:val="24"/>
        </w:rPr>
        <w:t>✔</w:t>
      </w:r>
      <w:r>
        <w:rPr>
          <w:rFonts w:ascii="Noto Sans Symbols" w:eastAsia="Noto Sans Symbols" w:hAnsi="Noto Sans Symbols" w:cs="Noto Sans Symbols"/>
          <w:color w:val="000000"/>
          <w:sz w:val="24"/>
          <w:szCs w:val="24"/>
        </w:rPr>
        <w:t xml:space="preserve"> </w:t>
      </w:r>
      <w:r>
        <w:rPr>
          <w:color w:val="000000"/>
          <w:sz w:val="24"/>
          <w:szCs w:val="24"/>
        </w:rPr>
        <w:t xml:space="preserve">Estimular el debate fundamentado para ampliar y enriquecer el conocimiento. </w:t>
      </w:r>
    </w:p>
    <w:p w14:paraId="1CBFF826" w14:textId="77777777" w:rsidR="00FB6F6F" w:rsidRDefault="00FB6F6F" w:rsidP="00AB1FEB">
      <w:pPr>
        <w:widowControl w:val="0"/>
        <w:pBdr>
          <w:top w:val="nil"/>
          <w:left w:val="nil"/>
          <w:bottom w:val="nil"/>
          <w:right w:val="nil"/>
          <w:between w:val="nil"/>
        </w:pBdr>
        <w:spacing w:before="17" w:line="340" w:lineRule="auto"/>
        <w:ind w:right="7"/>
        <w:jc w:val="both"/>
        <w:rPr>
          <w:color w:val="000000"/>
          <w:sz w:val="24"/>
          <w:szCs w:val="24"/>
        </w:rPr>
      </w:pPr>
      <w:r>
        <w:rPr>
          <w:rFonts w:ascii="Segoe UI Symbol" w:eastAsia="Noto Sans Symbols" w:hAnsi="Segoe UI Symbol" w:cs="Segoe UI Symbol"/>
          <w:color w:val="000000"/>
          <w:sz w:val="24"/>
          <w:szCs w:val="24"/>
        </w:rPr>
        <w:t>✔</w:t>
      </w:r>
      <w:r>
        <w:rPr>
          <w:rFonts w:ascii="Noto Sans Symbols" w:eastAsia="Noto Sans Symbols" w:hAnsi="Noto Sans Symbols" w:cs="Noto Sans Symbols"/>
          <w:color w:val="000000"/>
          <w:sz w:val="24"/>
          <w:szCs w:val="24"/>
        </w:rPr>
        <w:t xml:space="preserve"> </w:t>
      </w:r>
      <w:r>
        <w:rPr>
          <w:color w:val="000000"/>
          <w:sz w:val="24"/>
          <w:szCs w:val="24"/>
        </w:rPr>
        <w:t>Promover la lectura rigurosa y crítica de la información brindada por los medios de comunicación.</w:t>
      </w:r>
    </w:p>
    <w:p w14:paraId="0B9F7E68" w14:textId="77777777" w:rsidR="00FB6F6F" w:rsidRDefault="00FB6F6F" w:rsidP="00AB1FEB">
      <w:pPr>
        <w:widowControl w:val="0"/>
        <w:pBdr>
          <w:top w:val="nil"/>
          <w:left w:val="nil"/>
          <w:bottom w:val="nil"/>
          <w:right w:val="nil"/>
          <w:between w:val="nil"/>
        </w:pBdr>
        <w:spacing w:line="240" w:lineRule="auto"/>
        <w:ind w:right="10"/>
        <w:jc w:val="both"/>
        <w:rPr>
          <w:color w:val="000000"/>
          <w:sz w:val="24"/>
          <w:szCs w:val="24"/>
        </w:rPr>
      </w:pPr>
      <w:r>
        <w:rPr>
          <w:rFonts w:ascii="Segoe UI Symbol" w:eastAsia="Noto Sans Symbols" w:hAnsi="Segoe UI Symbol" w:cs="Segoe UI Symbol"/>
          <w:color w:val="000000"/>
          <w:sz w:val="24"/>
          <w:szCs w:val="24"/>
        </w:rPr>
        <w:t>✔</w:t>
      </w:r>
      <w:r>
        <w:rPr>
          <w:rFonts w:ascii="Noto Sans Symbols" w:eastAsia="Noto Sans Symbols" w:hAnsi="Noto Sans Symbols" w:cs="Noto Sans Symbols"/>
          <w:color w:val="000000"/>
          <w:sz w:val="24"/>
          <w:szCs w:val="24"/>
        </w:rPr>
        <w:t xml:space="preserve"> </w:t>
      </w:r>
      <w:r>
        <w:rPr>
          <w:color w:val="000000"/>
          <w:sz w:val="24"/>
          <w:szCs w:val="24"/>
        </w:rPr>
        <w:t xml:space="preserve">Fomentar la actualización permanente considerando que la geografía es una ciencia dinámica. </w:t>
      </w:r>
    </w:p>
    <w:p w14:paraId="00C122E4" w14:textId="77777777" w:rsidR="00FB6F6F" w:rsidRDefault="00FB6F6F" w:rsidP="00AB1FEB">
      <w:pPr>
        <w:widowControl w:val="0"/>
        <w:pBdr>
          <w:top w:val="nil"/>
          <w:left w:val="nil"/>
          <w:bottom w:val="nil"/>
          <w:right w:val="nil"/>
          <w:between w:val="nil"/>
        </w:pBdr>
        <w:spacing w:line="240" w:lineRule="auto"/>
        <w:ind w:right="10"/>
        <w:jc w:val="both"/>
        <w:rPr>
          <w:color w:val="000000"/>
          <w:sz w:val="24"/>
          <w:szCs w:val="24"/>
        </w:rPr>
      </w:pPr>
    </w:p>
    <w:p w14:paraId="0C6446C5" w14:textId="77777777" w:rsidR="00FB6F6F" w:rsidRPr="00632D69" w:rsidRDefault="00FB6F6F" w:rsidP="00AB1FEB">
      <w:pPr>
        <w:widowControl w:val="0"/>
        <w:pBdr>
          <w:top w:val="nil"/>
          <w:left w:val="nil"/>
          <w:bottom w:val="nil"/>
          <w:right w:val="nil"/>
          <w:between w:val="nil"/>
        </w:pBdr>
        <w:spacing w:line="240" w:lineRule="auto"/>
        <w:ind w:right="10"/>
        <w:jc w:val="both"/>
        <w:rPr>
          <w:rFonts w:ascii="Times New Roman" w:eastAsia="Times New Roman" w:hAnsi="Times New Roman" w:cs="Times New Roman"/>
          <w:color w:val="000000"/>
          <w:sz w:val="20"/>
          <w:szCs w:val="20"/>
        </w:rPr>
      </w:pPr>
      <w:r>
        <w:rPr>
          <w:b/>
          <w:color w:val="000000"/>
          <w:sz w:val="24"/>
          <w:szCs w:val="24"/>
          <w:u w:val="single"/>
        </w:rPr>
        <w:t>SABERES PREVIOS COMPETENCIAS TIC:</w:t>
      </w:r>
      <w:r>
        <w:rPr>
          <w:b/>
          <w:color w:val="000000"/>
          <w:sz w:val="24"/>
          <w:szCs w:val="24"/>
        </w:rPr>
        <w:t xml:space="preserve"> </w:t>
      </w:r>
    </w:p>
    <w:p w14:paraId="7DFBA10C" w14:textId="77777777" w:rsidR="00FB6F6F" w:rsidRPr="00632D69" w:rsidRDefault="00FB6F6F" w:rsidP="00AB1FEB">
      <w:pPr>
        <w:widowControl w:val="0"/>
        <w:pBdr>
          <w:top w:val="nil"/>
          <w:left w:val="nil"/>
          <w:bottom w:val="nil"/>
          <w:right w:val="nil"/>
          <w:between w:val="nil"/>
        </w:pBdr>
        <w:spacing w:before="572" w:line="240" w:lineRule="auto"/>
        <w:ind w:left="10"/>
        <w:jc w:val="both"/>
        <w:rPr>
          <w:b/>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Procesadores de textos. </w:t>
      </w:r>
    </w:p>
    <w:p w14:paraId="395E3884" w14:textId="77777777" w:rsidR="00FB6F6F" w:rsidRDefault="00FB6F6F" w:rsidP="00AB1FEB">
      <w:pPr>
        <w:widowControl w:val="0"/>
        <w:pBdr>
          <w:top w:val="nil"/>
          <w:left w:val="nil"/>
          <w:bottom w:val="nil"/>
          <w:right w:val="nil"/>
          <w:between w:val="nil"/>
        </w:pBdr>
        <w:spacing w:before="38" w:line="240" w:lineRule="auto"/>
        <w:jc w:val="both"/>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Búsqueda y selección de información. </w:t>
      </w:r>
    </w:p>
    <w:p w14:paraId="6EAAF871" w14:textId="77777777" w:rsidR="00FB6F6F" w:rsidRDefault="00FB6F6F" w:rsidP="00AB1FEB">
      <w:pPr>
        <w:widowControl w:val="0"/>
        <w:pBdr>
          <w:top w:val="nil"/>
          <w:left w:val="nil"/>
          <w:bottom w:val="nil"/>
          <w:right w:val="nil"/>
          <w:between w:val="nil"/>
        </w:pBdr>
        <w:spacing w:before="38" w:line="240" w:lineRule="auto"/>
        <w:jc w:val="both"/>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Uso de redes sociales. </w:t>
      </w:r>
    </w:p>
    <w:p w14:paraId="3009F4BF" w14:textId="77777777" w:rsidR="00FB6F6F" w:rsidRDefault="00FB6F6F" w:rsidP="00AB1FEB">
      <w:pPr>
        <w:widowControl w:val="0"/>
        <w:pBdr>
          <w:top w:val="nil"/>
          <w:left w:val="nil"/>
          <w:bottom w:val="nil"/>
          <w:right w:val="nil"/>
          <w:between w:val="nil"/>
        </w:pBdr>
        <w:spacing w:before="38" w:line="240" w:lineRule="auto"/>
        <w:jc w:val="both"/>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Google map y otras herramientas digitales. </w:t>
      </w:r>
    </w:p>
    <w:p w14:paraId="08FF1A3B" w14:textId="77777777" w:rsidR="00FB6F6F" w:rsidRDefault="00FB6F6F" w:rsidP="00AB1FEB">
      <w:pPr>
        <w:widowControl w:val="0"/>
        <w:pBdr>
          <w:top w:val="nil"/>
          <w:left w:val="nil"/>
          <w:bottom w:val="nil"/>
          <w:right w:val="nil"/>
          <w:between w:val="nil"/>
        </w:pBdr>
        <w:spacing w:before="990" w:line="240" w:lineRule="auto"/>
        <w:ind w:left="13"/>
        <w:jc w:val="both"/>
        <w:rPr>
          <w:b/>
          <w:color w:val="000000"/>
          <w:sz w:val="24"/>
          <w:szCs w:val="24"/>
        </w:rPr>
      </w:pPr>
      <w:r>
        <w:rPr>
          <w:b/>
          <w:color w:val="000000"/>
          <w:sz w:val="24"/>
          <w:szCs w:val="24"/>
          <w:u w:val="single"/>
        </w:rPr>
        <w:t>CONTENIDOS:</w:t>
      </w:r>
      <w:r>
        <w:rPr>
          <w:b/>
          <w:color w:val="000000"/>
          <w:sz w:val="24"/>
          <w:szCs w:val="24"/>
        </w:rPr>
        <w:t xml:space="preserve"> </w:t>
      </w:r>
    </w:p>
    <w:p w14:paraId="3D9E10EA" w14:textId="77777777" w:rsidR="00FB6F6F" w:rsidRDefault="00FB6F6F" w:rsidP="00AB1FEB">
      <w:pPr>
        <w:widowControl w:val="0"/>
        <w:pBdr>
          <w:top w:val="nil"/>
          <w:left w:val="nil"/>
          <w:bottom w:val="nil"/>
          <w:right w:val="nil"/>
          <w:between w:val="nil"/>
        </w:pBdr>
        <w:spacing w:before="354" w:line="240" w:lineRule="auto"/>
        <w:ind w:left="21"/>
        <w:jc w:val="both"/>
        <w:rPr>
          <w:color w:val="000000"/>
          <w:sz w:val="24"/>
          <w:szCs w:val="24"/>
        </w:rPr>
      </w:pPr>
      <w:r>
        <w:rPr>
          <w:color w:val="000000"/>
          <w:sz w:val="24"/>
          <w:szCs w:val="24"/>
          <w:u w:val="single"/>
        </w:rPr>
        <w:t>Unidad 1: L</w:t>
      </w:r>
      <w:r>
        <w:rPr>
          <w:color w:val="000000"/>
          <w:sz w:val="24"/>
          <w:szCs w:val="24"/>
        </w:rPr>
        <w:t xml:space="preserve">a evolución economía y sus efectos espaciales. </w:t>
      </w:r>
    </w:p>
    <w:p w14:paraId="73FBC5C9" w14:textId="77777777" w:rsidR="00FB6F6F" w:rsidRDefault="00FB6F6F" w:rsidP="00AB1FEB">
      <w:pPr>
        <w:widowControl w:val="0"/>
        <w:pBdr>
          <w:top w:val="nil"/>
          <w:left w:val="nil"/>
          <w:bottom w:val="nil"/>
          <w:right w:val="nil"/>
          <w:between w:val="nil"/>
        </w:pBdr>
        <w:spacing w:before="354"/>
        <w:ind w:left="21"/>
        <w:jc w:val="both"/>
        <w:rPr>
          <w:color w:val="000000"/>
          <w:sz w:val="24"/>
          <w:szCs w:val="24"/>
        </w:rPr>
      </w:pPr>
      <w:r>
        <w:rPr>
          <w:color w:val="000000"/>
          <w:sz w:val="24"/>
          <w:szCs w:val="24"/>
        </w:rPr>
        <w:t>1.1-</w:t>
      </w:r>
      <w:r w:rsidRPr="00EF2457">
        <w:rPr>
          <w:color w:val="000000"/>
          <w:sz w:val="24"/>
          <w:szCs w:val="24"/>
        </w:rPr>
        <w:t>El Estado argentino</w:t>
      </w:r>
      <w:r>
        <w:rPr>
          <w:color w:val="000000"/>
          <w:sz w:val="24"/>
          <w:szCs w:val="24"/>
        </w:rPr>
        <w:t>. 1.2- Argentina, singularidades territoriales. 1.3- Problemáticas de un país asimétrico.</w:t>
      </w:r>
    </w:p>
    <w:p w14:paraId="1CDF95A0" w14:textId="77777777" w:rsidR="00FB6F6F" w:rsidRDefault="00FB6F6F" w:rsidP="00AB1FEB">
      <w:pPr>
        <w:widowControl w:val="0"/>
        <w:pBdr>
          <w:top w:val="nil"/>
          <w:left w:val="nil"/>
          <w:bottom w:val="nil"/>
          <w:right w:val="nil"/>
          <w:between w:val="nil"/>
        </w:pBdr>
        <w:spacing w:before="12"/>
        <w:ind w:left="28"/>
        <w:jc w:val="both"/>
        <w:rPr>
          <w:color w:val="000000"/>
          <w:sz w:val="24"/>
          <w:szCs w:val="24"/>
        </w:rPr>
      </w:pPr>
      <w:r>
        <w:rPr>
          <w:color w:val="000000"/>
          <w:sz w:val="24"/>
          <w:szCs w:val="24"/>
        </w:rPr>
        <w:t xml:space="preserve">1.4.-Ambiente y territorio, deficiencias en la planificación. </w:t>
      </w:r>
    </w:p>
    <w:p w14:paraId="487BDA4A" w14:textId="77777777" w:rsidR="00FB6F6F" w:rsidRDefault="00FB6F6F" w:rsidP="00AB1FEB">
      <w:pPr>
        <w:widowControl w:val="0"/>
        <w:pBdr>
          <w:top w:val="nil"/>
          <w:left w:val="nil"/>
          <w:bottom w:val="nil"/>
          <w:right w:val="nil"/>
          <w:between w:val="nil"/>
        </w:pBdr>
        <w:spacing w:before="12"/>
        <w:ind w:left="28"/>
        <w:jc w:val="both"/>
        <w:rPr>
          <w:color w:val="000000"/>
          <w:sz w:val="24"/>
          <w:szCs w:val="24"/>
        </w:rPr>
      </w:pPr>
      <w:r>
        <w:rPr>
          <w:color w:val="000000"/>
          <w:sz w:val="24"/>
          <w:szCs w:val="24"/>
        </w:rPr>
        <w:t>1.5-Evolución de la Economía Argentina, desde la etapa colonial a la actualidad.</w:t>
      </w:r>
    </w:p>
    <w:p w14:paraId="52722771" w14:textId="77777777" w:rsidR="00FB6F6F" w:rsidRDefault="00FB6F6F" w:rsidP="00AB1FEB">
      <w:pPr>
        <w:widowControl w:val="0"/>
        <w:pBdr>
          <w:top w:val="nil"/>
          <w:left w:val="nil"/>
          <w:bottom w:val="nil"/>
          <w:right w:val="nil"/>
          <w:between w:val="nil"/>
        </w:pBdr>
        <w:spacing w:before="12" w:line="240" w:lineRule="auto"/>
        <w:ind w:left="28"/>
        <w:jc w:val="both"/>
        <w:rPr>
          <w:color w:val="000000"/>
          <w:sz w:val="24"/>
          <w:szCs w:val="24"/>
        </w:rPr>
      </w:pPr>
    </w:p>
    <w:p w14:paraId="005FFCBC" w14:textId="77777777" w:rsidR="00FB6F6F" w:rsidRDefault="00FB6F6F" w:rsidP="00AB1FEB">
      <w:pPr>
        <w:widowControl w:val="0"/>
        <w:pBdr>
          <w:top w:val="nil"/>
          <w:left w:val="nil"/>
          <w:bottom w:val="nil"/>
          <w:right w:val="nil"/>
          <w:between w:val="nil"/>
        </w:pBdr>
        <w:spacing w:before="354" w:line="240" w:lineRule="auto"/>
        <w:ind w:left="21"/>
        <w:jc w:val="both"/>
        <w:rPr>
          <w:color w:val="000000"/>
          <w:sz w:val="24"/>
          <w:szCs w:val="24"/>
        </w:rPr>
      </w:pPr>
      <w:r>
        <w:rPr>
          <w:color w:val="000000"/>
          <w:sz w:val="24"/>
          <w:szCs w:val="24"/>
          <w:u w:val="single"/>
        </w:rPr>
        <w:t>Unidad 2: L</w:t>
      </w:r>
      <w:r>
        <w:rPr>
          <w:color w:val="000000"/>
          <w:sz w:val="24"/>
          <w:szCs w:val="24"/>
        </w:rPr>
        <w:t xml:space="preserve">as Regiones. </w:t>
      </w:r>
    </w:p>
    <w:p w14:paraId="7D6F743C" w14:textId="77777777" w:rsidR="00FB6F6F" w:rsidRDefault="00FB6F6F" w:rsidP="00AB1FEB">
      <w:pPr>
        <w:widowControl w:val="0"/>
        <w:pBdr>
          <w:top w:val="nil"/>
          <w:left w:val="nil"/>
          <w:bottom w:val="nil"/>
          <w:right w:val="nil"/>
          <w:between w:val="nil"/>
        </w:pBdr>
        <w:spacing w:before="37" w:line="240" w:lineRule="auto"/>
        <w:ind w:left="9"/>
        <w:jc w:val="both"/>
        <w:rPr>
          <w:color w:val="000000"/>
          <w:sz w:val="24"/>
          <w:szCs w:val="24"/>
        </w:rPr>
      </w:pPr>
      <w:r>
        <w:rPr>
          <w:color w:val="000000"/>
          <w:sz w:val="24"/>
          <w:szCs w:val="24"/>
        </w:rPr>
        <w:t xml:space="preserve">2.1.- Conceptos y criterios de regionalización. </w:t>
      </w:r>
    </w:p>
    <w:p w14:paraId="37CB2DFD" w14:textId="77777777" w:rsidR="00FB6F6F" w:rsidRDefault="00FB6F6F" w:rsidP="00AB1FEB">
      <w:pPr>
        <w:widowControl w:val="0"/>
        <w:pBdr>
          <w:top w:val="nil"/>
          <w:left w:val="nil"/>
          <w:bottom w:val="nil"/>
          <w:right w:val="nil"/>
          <w:between w:val="nil"/>
        </w:pBdr>
        <w:spacing w:before="37" w:line="240" w:lineRule="auto"/>
        <w:ind w:left="9"/>
        <w:jc w:val="both"/>
        <w:rPr>
          <w:color w:val="000000"/>
          <w:sz w:val="24"/>
          <w:szCs w:val="24"/>
        </w:rPr>
      </w:pPr>
      <w:r>
        <w:rPr>
          <w:color w:val="000000"/>
          <w:sz w:val="24"/>
          <w:szCs w:val="24"/>
        </w:rPr>
        <w:t xml:space="preserve">2.2.- La integración regional. </w:t>
      </w:r>
    </w:p>
    <w:p w14:paraId="08B02572" w14:textId="77777777" w:rsidR="00FB6F6F" w:rsidRDefault="00FB6F6F" w:rsidP="00AB1FEB">
      <w:pPr>
        <w:widowControl w:val="0"/>
        <w:pBdr>
          <w:top w:val="nil"/>
          <w:left w:val="nil"/>
          <w:bottom w:val="nil"/>
          <w:right w:val="nil"/>
          <w:between w:val="nil"/>
        </w:pBdr>
        <w:spacing w:before="37" w:line="240" w:lineRule="auto"/>
        <w:ind w:left="9"/>
        <w:jc w:val="both"/>
        <w:rPr>
          <w:color w:val="000000"/>
          <w:sz w:val="24"/>
          <w:szCs w:val="24"/>
        </w:rPr>
      </w:pPr>
      <w:r>
        <w:rPr>
          <w:color w:val="000000"/>
          <w:sz w:val="24"/>
          <w:szCs w:val="24"/>
        </w:rPr>
        <w:t xml:space="preserve">2.3.- Los circuitos productivos regionales. </w:t>
      </w:r>
    </w:p>
    <w:p w14:paraId="6899346B" w14:textId="77777777" w:rsidR="00FB6F6F" w:rsidRDefault="00FB6F6F" w:rsidP="00AB1FEB">
      <w:pPr>
        <w:widowControl w:val="0"/>
        <w:pBdr>
          <w:top w:val="nil"/>
          <w:left w:val="nil"/>
          <w:bottom w:val="nil"/>
          <w:right w:val="nil"/>
          <w:between w:val="nil"/>
        </w:pBdr>
        <w:spacing w:before="37" w:line="240" w:lineRule="auto"/>
        <w:ind w:left="9"/>
        <w:jc w:val="both"/>
        <w:rPr>
          <w:color w:val="000000"/>
          <w:sz w:val="24"/>
          <w:szCs w:val="24"/>
        </w:rPr>
      </w:pPr>
      <w:r>
        <w:rPr>
          <w:color w:val="000000"/>
          <w:sz w:val="24"/>
          <w:szCs w:val="24"/>
        </w:rPr>
        <w:t xml:space="preserve">2.4.- Perspectivas espaciales de futuro. </w:t>
      </w:r>
    </w:p>
    <w:p w14:paraId="587CDAF1" w14:textId="77777777" w:rsidR="00FB6F6F" w:rsidRDefault="00FB6F6F" w:rsidP="00AB1FEB">
      <w:pPr>
        <w:widowControl w:val="0"/>
        <w:pBdr>
          <w:top w:val="nil"/>
          <w:left w:val="nil"/>
          <w:bottom w:val="nil"/>
          <w:right w:val="nil"/>
          <w:between w:val="nil"/>
        </w:pBdr>
        <w:spacing w:before="354" w:line="240" w:lineRule="auto"/>
        <w:ind w:left="21"/>
        <w:jc w:val="both"/>
        <w:rPr>
          <w:color w:val="000000"/>
          <w:sz w:val="24"/>
          <w:szCs w:val="24"/>
        </w:rPr>
      </w:pPr>
      <w:r>
        <w:rPr>
          <w:color w:val="000000"/>
          <w:sz w:val="24"/>
          <w:szCs w:val="24"/>
          <w:u w:val="single"/>
        </w:rPr>
        <w:t>Unidad N°3: S</w:t>
      </w:r>
      <w:r>
        <w:rPr>
          <w:color w:val="000000"/>
          <w:sz w:val="24"/>
          <w:szCs w:val="24"/>
        </w:rPr>
        <w:t xml:space="preserve">anta Fe </w:t>
      </w:r>
    </w:p>
    <w:p w14:paraId="48E822DF" w14:textId="77777777" w:rsidR="00FB6F6F" w:rsidRDefault="00FB6F6F" w:rsidP="00AB1FEB">
      <w:pPr>
        <w:widowControl w:val="0"/>
        <w:pBdr>
          <w:top w:val="nil"/>
          <w:left w:val="nil"/>
          <w:bottom w:val="nil"/>
          <w:right w:val="nil"/>
          <w:between w:val="nil"/>
        </w:pBdr>
        <w:spacing w:before="37" w:line="240" w:lineRule="auto"/>
        <w:ind w:left="12"/>
        <w:jc w:val="both"/>
        <w:rPr>
          <w:color w:val="000000"/>
          <w:sz w:val="24"/>
          <w:szCs w:val="24"/>
        </w:rPr>
      </w:pPr>
      <w:r>
        <w:rPr>
          <w:color w:val="000000"/>
          <w:sz w:val="24"/>
          <w:szCs w:val="24"/>
        </w:rPr>
        <w:t xml:space="preserve">3.1.- Características ambientales de la provincia. </w:t>
      </w:r>
    </w:p>
    <w:p w14:paraId="0C8E9E41" w14:textId="77777777" w:rsidR="00FB6F6F" w:rsidRDefault="00FB6F6F" w:rsidP="00AB1FEB">
      <w:pPr>
        <w:widowControl w:val="0"/>
        <w:pBdr>
          <w:top w:val="nil"/>
          <w:left w:val="nil"/>
          <w:bottom w:val="nil"/>
          <w:right w:val="nil"/>
          <w:between w:val="nil"/>
        </w:pBdr>
        <w:spacing w:before="37" w:line="240" w:lineRule="auto"/>
        <w:ind w:left="12"/>
        <w:jc w:val="both"/>
        <w:rPr>
          <w:color w:val="000000"/>
          <w:sz w:val="24"/>
          <w:szCs w:val="24"/>
        </w:rPr>
      </w:pPr>
      <w:r>
        <w:rPr>
          <w:color w:val="000000"/>
          <w:sz w:val="24"/>
          <w:szCs w:val="24"/>
        </w:rPr>
        <w:t xml:space="preserve">3.2.- Aspectos Sociodemográficos provinciales. </w:t>
      </w:r>
    </w:p>
    <w:p w14:paraId="5659E3E7" w14:textId="77777777" w:rsidR="00FB6F6F" w:rsidRDefault="00FB6F6F" w:rsidP="00AB1FEB">
      <w:pPr>
        <w:widowControl w:val="0"/>
        <w:pBdr>
          <w:top w:val="nil"/>
          <w:left w:val="nil"/>
          <w:bottom w:val="nil"/>
          <w:right w:val="nil"/>
          <w:between w:val="nil"/>
        </w:pBdr>
        <w:spacing w:before="37" w:line="240" w:lineRule="auto"/>
        <w:ind w:left="12"/>
        <w:jc w:val="both"/>
        <w:rPr>
          <w:color w:val="000000"/>
          <w:sz w:val="24"/>
          <w:szCs w:val="24"/>
        </w:rPr>
      </w:pPr>
      <w:r>
        <w:rPr>
          <w:color w:val="000000"/>
          <w:sz w:val="24"/>
          <w:szCs w:val="24"/>
        </w:rPr>
        <w:t xml:space="preserve">3.3.- Regionalización Provincial </w:t>
      </w:r>
    </w:p>
    <w:p w14:paraId="5188E8E9" w14:textId="77777777" w:rsidR="00FB6F6F" w:rsidRDefault="00FB6F6F" w:rsidP="00AB1FEB">
      <w:pPr>
        <w:widowControl w:val="0"/>
        <w:pBdr>
          <w:top w:val="nil"/>
          <w:left w:val="nil"/>
          <w:bottom w:val="nil"/>
          <w:right w:val="nil"/>
          <w:between w:val="nil"/>
        </w:pBdr>
        <w:spacing w:before="354" w:line="240" w:lineRule="auto"/>
        <w:ind w:left="21"/>
        <w:jc w:val="both"/>
        <w:rPr>
          <w:color w:val="000000"/>
          <w:sz w:val="24"/>
          <w:szCs w:val="24"/>
        </w:rPr>
      </w:pPr>
      <w:r>
        <w:rPr>
          <w:color w:val="000000"/>
          <w:sz w:val="24"/>
          <w:szCs w:val="24"/>
          <w:u w:val="single"/>
        </w:rPr>
        <w:t xml:space="preserve">Unidad </w:t>
      </w:r>
      <w:proofErr w:type="spellStart"/>
      <w:r>
        <w:rPr>
          <w:color w:val="000000"/>
          <w:sz w:val="24"/>
          <w:szCs w:val="24"/>
          <w:u w:val="single"/>
        </w:rPr>
        <w:t>N°</w:t>
      </w:r>
      <w:proofErr w:type="spellEnd"/>
      <w:r>
        <w:rPr>
          <w:color w:val="000000"/>
          <w:sz w:val="24"/>
          <w:szCs w:val="24"/>
          <w:u w:val="single"/>
        </w:rPr>
        <w:t xml:space="preserve"> 4:</w:t>
      </w:r>
      <w:r>
        <w:rPr>
          <w:color w:val="000000"/>
          <w:sz w:val="24"/>
          <w:szCs w:val="24"/>
        </w:rPr>
        <w:t xml:space="preserve"> Los temas en discusión. </w:t>
      </w:r>
    </w:p>
    <w:p w14:paraId="0C5C243D" w14:textId="77777777" w:rsidR="00FB6F6F" w:rsidRDefault="00FB6F6F" w:rsidP="00AB1FEB">
      <w:pPr>
        <w:widowControl w:val="0"/>
        <w:pBdr>
          <w:top w:val="nil"/>
          <w:left w:val="nil"/>
          <w:bottom w:val="nil"/>
          <w:right w:val="nil"/>
          <w:between w:val="nil"/>
        </w:pBdr>
        <w:spacing w:before="37" w:line="240" w:lineRule="auto"/>
        <w:ind w:left="5"/>
        <w:jc w:val="both"/>
        <w:rPr>
          <w:color w:val="000000"/>
          <w:sz w:val="24"/>
          <w:szCs w:val="24"/>
        </w:rPr>
      </w:pPr>
      <w:r>
        <w:rPr>
          <w:color w:val="000000"/>
          <w:sz w:val="24"/>
          <w:szCs w:val="24"/>
        </w:rPr>
        <w:t xml:space="preserve">4.1.- Problemáticas ambientales. </w:t>
      </w:r>
    </w:p>
    <w:p w14:paraId="45E6F9B9" w14:textId="77777777" w:rsidR="00FB6F6F" w:rsidRDefault="00FB6F6F" w:rsidP="00AB1FEB">
      <w:pPr>
        <w:widowControl w:val="0"/>
        <w:pBdr>
          <w:top w:val="nil"/>
          <w:left w:val="nil"/>
          <w:bottom w:val="nil"/>
          <w:right w:val="nil"/>
          <w:between w:val="nil"/>
        </w:pBdr>
        <w:spacing w:before="37" w:line="240" w:lineRule="auto"/>
        <w:ind w:left="5"/>
        <w:jc w:val="both"/>
        <w:rPr>
          <w:color w:val="000000"/>
          <w:sz w:val="24"/>
          <w:szCs w:val="24"/>
        </w:rPr>
      </w:pPr>
      <w:r>
        <w:rPr>
          <w:color w:val="000000"/>
          <w:sz w:val="24"/>
          <w:szCs w:val="24"/>
        </w:rPr>
        <w:t xml:space="preserve">4.2.- Problemáticas socio-económicas. </w:t>
      </w:r>
    </w:p>
    <w:p w14:paraId="70183CFC" w14:textId="77777777" w:rsidR="00E61243" w:rsidRDefault="00FB6F6F" w:rsidP="00AB1FEB">
      <w:pPr>
        <w:widowControl w:val="0"/>
        <w:pBdr>
          <w:top w:val="nil"/>
          <w:left w:val="nil"/>
          <w:bottom w:val="nil"/>
          <w:right w:val="nil"/>
          <w:between w:val="nil"/>
        </w:pBdr>
        <w:spacing w:before="37" w:line="240" w:lineRule="auto"/>
        <w:ind w:left="5"/>
        <w:jc w:val="both"/>
        <w:rPr>
          <w:color w:val="000000"/>
          <w:sz w:val="24"/>
          <w:szCs w:val="24"/>
        </w:rPr>
      </w:pPr>
      <w:r>
        <w:rPr>
          <w:color w:val="000000"/>
          <w:sz w:val="24"/>
          <w:szCs w:val="24"/>
        </w:rPr>
        <w:t xml:space="preserve">4.3.- Problemáticas </w:t>
      </w:r>
      <w:proofErr w:type="spellStart"/>
      <w:r>
        <w:rPr>
          <w:color w:val="000000"/>
          <w:sz w:val="24"/>
          <w:szCs w:val="24"/>
        </w:rPr>
        <w:t>geodemográficas</w:t>
      </w:r>
      <w:proofErr w:type="spellEnd"/>
      <w:r>
        <w:rPr>
          <w:color w:val="000000"/>
          <w:sz w:val="24"/>
          <w:szCs w:val="24"/>
        </w:rPr>
        <w:t>.</w:t>
      </w:r>
    </w:p>
    <w:p w14:paraId="49070593" w14:textId="509F191E" w:rsidR="00FB6F6F" w:rsidRDefault="00E61243" w:rsidP="00AB1FEB">
      <w:pPr>
        <w:widowControl w:val="0"/>
        <w:pBdr>
          <w:top w:val="nil"/>
          <w:left w:val="nil"/>
          <w:bottom w:val="nil"/>
          <w:right w:val="nil"/>
          <w:between w:val="nil"/>
        </w:pBdr>
        <w:spacing w:before="37" w:line="240" w:lineRule="auto"/>
        <w:ind w:left="5"/>
        <w:jc w:val="both"/>
        <w:rPr>
          <w:color w:val="000000"/>
          <w:sz w:val="24"/>
          <w:szCs w:val="24"/>
        </w:rPr>
      </w:pPr>
      <w:r>
        <w:rPr>
          <w:color w:val="000000"/>
          <w:sz w:val="24"/>
          <w:szCs w:val="24"/>
        </w:rPr>
        <w:t>4.4.- El problema del desarrollo desigual</w:t>
      </w:r>
      <w:r w:rsidR="00FB6F6F">
        <w:rPr>
          <w:color w:val="000000"/>
          <w:sz w:val="24"/>
          <w:szCs w:val="24"/>
        </w:rPr>
        <w:t xml:space="preserve"> </w:t>
      </w:r>
    </w:p>
    <w:p w14:paraId="2D6DAA4D" w14:textId="77777777" w:rsidR="00FB6F6F" w:rsidRDefault="00FB6F6F" w:rsidP="00AB1FEB">
      <w:pPr>
        <w:widowControl w:val="0"/>
        <w:pBdr>
          <w:top w:val="nil"/>
          <w:left w:val="nil"/>
          <w:bottom w:val="nil"/>
          <w:right w:val="nil"/>
          <w:between w:val="nil"/>
        </w:pBdr>
        <w:spacing w:before="354" w:line="240" w:lineRule="auto"/>
        <w:ind w:left="7"/>
        <w:jc w:val="both"/>
        <w:rPr>
          <w:b/>
          <w:color w:val="000000"/>
          <w:sz w:val="24"/>
          <w:szCs w:val="24"/>
        </w:rPr>
      </w:pPr>
      <w:r>
        <w:rPr>
          <w:b/>
          <w:color w:val="000000"/>
          <w:sz w:val="24"/>
          <w:szCs w:val="24"/>
          <w:u w:val="single"/>
        </w:rPr>
        <w:t>TEMPORALIZACIÓN:</w:t>
      </w:r>
      <w:r>
        <w:rPr>
          <w:b/>
          <w:color w:val="000000"/>
          <w:sz w:val="24"/>
          <w:szCs w:val="24"/>
        </w:rPr>
        <w:t xml:space="preserve"> </w:t>
      </w:r>
    </w:p>
    <w:p w14:paraId="632B13E7" w14:textId="77777777" w:rsidR="00FB6F6F" w:rsidRDefault="00FB6F6F" w:rsidP="00AB1FEB">
      <w:pPr>
        <w:widowControl w:val="0"/>
        <w:pBdr>
          <w:top w:val="nil"/>
          <w:left w:val="nil"/>
          <w:bottom w:val="nil"/>
          <w:right w:val="nil"/>
          <w:between w:val="nil"/>
        </w:pBdr>
        <w:spacing w:before="354" w:line="240" w:lineRule="auto"/>
        <w:ind w:left="28"/>
        <w:jc w:val="both"/>
        <w:rPr>
          <w:color w:val="000000"/>
          <w:sz w:val="24"/>
          <w:szCs w:val="24"/>
        </w:rPr>
      </w:pPr>
      <w:r>
        <w:rPr>
          <w:color w:val="000000"/>
          <w:sz w:val="24"/>
          <w:szCs w:val="24"/>
        </w:rPr>
        <w:t xml:space="preserve">1º Cuatrimestre: Unidad 1 y 2 </w:t>
      </w:r>
    </w:p>
    <w:p w14:paraId="06A76D26" w14:textId="77777777" w:rsidR="00FB6F6F" w:rsidRDefault="00FB6F6F" w:rsidP="00AB1FEB">
      <w:pPr>
        <w:widowControl w:val="0"/>
        <w:pBdr>
          <w:top w:val="nil"/>
          <w:left w:val="nil"/>
          <w:bottom w:val="nil"/>
          <w:right w:val="nil"/>
          <w:between w:val="nil"/>
        </w:pBdr>
        <w:spacing w:before="37" w:line="240" w:lineRule="auto"/>
        <w:ind w:left="9"/>
        <w:jc w:val="both"/>
        <w:rPr>
          <w:color w:val="000000"/>
          <w:sz w:val="24"/>
          <w:szCs w:val="24"/>
        </w:rPr>
      </w:pPr>
      <w:r>
        <w:rPr>
          <w:color w:val="000000"/>
          <w:sz w:val="24"/>
          <w:szCs w:val="24"/>
        </w:rPr>
        <w:t>2º Cuatrimestre: Unidades 3 y 4</w:t>
      </w:r>
    </w:p>
    <w:p w14:paraId="6012F151" w14:textId="33BF1D2D" w:rsidR="00FB6F6F" w:rsidRDefault="00FB6F6F" w:rsidP="00AB1FEB">
      <w:pPr>
        <w:widowControl w:val="0"/>
        <w:pBdr>
          <w:top w:val="nil"/>
          <w:left w:val="nil"/>
          <w:bottom w:val="nil"/>
          <w:right w:val="nil"/>
          <w:between w:val="nil"/>
        </w:pBdr>
        <w:spacing w:line="240" w:lineRule="auto"/>
        <w:ind w:right="10"/>
        <w:jc w:val="both"/>
        <w:rPr>
          <w:rFonts w:ascii="Times New Roman" w:eastAsia="Times New Roman" w:hAnsi="Times New Roman" w:cs="Times New Roman"/>
          <w:color w:val="000000"/>
          <w:sz w:val="20"/>
          <w:szCs w:val="20"/>
        </w:rPr>
      </w:pPr>
    </w:p>
    <w:p w14:paraId="51C09833" w14:textId="77777777" w:rsidR="00FB6F6F" w:rsidRDefault="00FB6F6F" w:rsidP="00AB1FEB">
      <w:pPr>
        <w:widowControl w:val="0"/>
        <w:pBdr>
          <w:top w:val="nil"/>
          <w:left w:val="nil"/>
          <w:bottom w:val="nil"/>
          <w:right w:val="nil"/>
          <w:between w:val="nil"/>
        </w:pBdr>
        <w:spacing w:before="791" w:line="240" w:lineRule="auto"/>
        <w:ind w:left="85"/>
        <w:jc w:val="both"/>
        <w:rPr>
          <w:b/>
          <w:color w:val="000000"/>
          <w:sz w:val="24"/>
          <w:szCs w:val="24"/>
        </w:rPr>
      </w:pPr>
      <w:r>
        <w:rPr>
          <w:b/>
          <w:color w:val="000000"/>
          <w:sz w:val="24"/>
          <w:szCs w:val="24"/>
          <w:u w:val="single"/>
        </w:rPr>
        <w:t>METODOLOGÍA:</w:t>
      </w:r>
      <w:r>
        <w:rPr>
          <w:b/>
          <w:color w:val="000000"/>
          <w:sz w:val="24"/>
          <w:szCs w:val="24"/>
        </w:rPr>
        <w:t xml:space="preserve"> </w:t>
      </w:r>
    </w:p>
    <w:p w14:paraId="649BCC52" w14:textId="77777777" w:rsidR="00FB6F6F" w:rsidRDefault="00FB6F6F" w:rsidP="00AB1FEB">
      <w:pPr>
        <w:widowControl w:val="0"/>
        <w:pBdr>
          <w:top w:val="nil"/>
          <w:left w:val="nil"/>
          <w:bottom w:val="nil"/>
          <w:right w:val="nil"/>
          <w:between w:val="nil"/>
        </w:pBdr>
        <w:spacing w:before="554" w:line="264" w:lineRule="auto"/>
        <w:ind w:left="2" w:right="12" w:hanging="2"/>
        <w:jc w:val="both"/>
        <w:rPr>
          <w:color w:val="000000"/>
          <w:sz w:val="24"/>
          <w:szCs w:val="24"/>
        </w:rPr>
      </w:pPr>
      <w:r>
        <w:rPr>
          <w:color w:val="000000"/>
          <w:sz w:val="24"/>
          <w:szCs w:val="24"/>
        </w:rPr>
        <w:lastRenderedPageBreak/>
        <w:t>A través del trabajo áulico se tenderá a la comprensión y aplicación de los temas trabajados en relación a aportes teóricos realizados por especialistas Se pondrá especial énfasis en la aplicación de los contenidos. Se fomentará el pensamiento crítico enmarcado en el paradigma de la complejidad, para lograr una real incorporación de los contenidos al bagaje de conocimientos que el alumno debe lograr y que deben sustentar sus futuras intervenciones pedagógicas. La producción de cartografía propia y la utilización de herramientas tecnológicas se incorporarán al quehacer del aula, así como el abordaje de la realidad actual a través del análisis de diferentes fuentes.</w:t>
      </w:r>
    </w:p>
    <w:p w14:paraId="47FA3FED" w14:textId="77777777" w:rsidR="00FB6F6F" w:rsidRDefault="00FB6F6F" w:rsidP="00AB1FEB">
      <w:pPr>
        <w:widowControl w:val="0"/>
        <w:pBdr>
          <w:top w:val="nil"/>
          <w:left w:val="nil"/>
          <w:bottom w:val="nil"/>
          <w:right w:val="nil"/>
          <w:between w:val="nil"/>
        </w:pBdr>
        <w:spacing w:before="530" w:line="240" w:lineRule="auto"/>
        <w:ind w:left="19"/>
        <w:jc w:val="both"/>
        <w:rPr>
          <w:b/>
          <w:color w:val="000000"/>
          <w:sz w:val="24"/>
          <w:szCs w:val="24"/>
        </w:rPr>
      </w:pPr>
      <w:r>
        <w:rPr>
          <w:b/>
          <w:color w:val="000000"/>
          <w:sz w:val="24"/>
          <w:szCs w:val="24"/>
          <w:u w:val="single"/>
        </w:rPr>
        <w:t>EVALUACIÓN:</w:t>
      </w:r>
      <w:r>
        <w:rPr>
          <w:b/>
          <w:color w:val="000000"/>
          <w:sz w:val="24"/>
          <w:szCs w:val="24"/>
        </w:rPr>
        <w:t xml:space="preserve"> </w:t>
      </w:r>
    </w:p>
    <w:p w14:paraId="667354A4" w14:textId="77777777" w:rsidR="00FB6F6F" w:rsidRDefault="00FB6F6F" w:rsidP="00AB1FEB">
      <w:pPr>
        <w:widowControl w:val="0"/>
        <w:pBdr>
          <w:top w:val="nil"/>
          <w:left w:val="nil"/>
          <w:bottom w:val="nil"/>
          <w:right w:val="nil"/>
          <w:between w:val="nil"/>
        </w:pBdr>
        <w:spacing w:before="354" w:line="264" w:lineRule="auto"/>
        <w:ind w:left="11" w:firstLine="8"/>
        <w:jc w:val="both"/>
        <w:rPr>
          <w:color w:val="000000"/>
          <w:sz w:val="24"/>
          <w:szCs w:val="24"/>
        </w:rPr>
      </w:pPr>
      <w:r>
        <w:rPr>
          <w:color w:val="000000"/>
          <w:sz w:val="24"/>
          <w:szCs w:val="24"/>
        </w:rPr>
        <w:t xml:space="preserve">La misma tendrá carácter de continua y procesual y por lo tanto se tendrá en cuenta: </w:t>
      </w:r>
    </w:p>
    <w:p w14:paraId="718306D8" w14:textId="77777777" w:rsidR="00FB6F6F" w:rsidRDefault="00FB6F6F" w:rsidP="00AB1FEB">
      <w:pPr>
        <w:widowControl w:val="0"/>
        <w:pBdr>
          <w:top w:val="nil"/>
          <w:left w:val="nil"/>
          <w:bottom w:val="nil"/>
          <w:right w:val="nil"/>
          <w:between w:val="nil"/>
        </w:pBdr>
        <w:spacing w:before="12" w:line="264" w:lineRule="auto"/>
        <w:ind w:left="11" w:right="11" w:hanging="1"/>
        <w:jc w:val="both"/>
        <w:rPr>
          <w:color w:val="000000"/>
          <w:sz w:val="24"/>
          <w:szCs w:val="24"/>
        </w:rPr>
      </w:pPr>
      <w:r>
        <w:rPr>
          <w:color w:val="000000"/>
          <w:sz w:val="24"/>
          <w:szCs w:val="24"/>
        </w:rPr>
        <w:t xml:space="preserve">-Lectura, análisis y manejo conceptual en clase del material proporcionado por la cátedra. </w:t>
      </w:r>
    </w:p>
    <w:p w14:paraId="1E89B9B3" w14:textId="77777777" w:rsidR="00E61243" w:rsidRDefault="00FB6F6F" w:rsidP="00AB1FEB">
      <w:pPr>
        <w:widowControl w:val="0"/>
        <w:pBdr>
          <w:top w:val="nil"/>
          <w:left w:val="nil"/>
          <w:bottom w:val="nil"/>
          <w:right w:val="nil"/>
          <w:between w:val="nil"/>
        </w:pBdr>
        <w:spacing w:before="12" w:line="264" w:lineRule="auto"/>
        <w:ind w:left="11" w:right="11" w:hanging="1"/>
        <w:jc w:val="both"/>
        <w:rPr>
          <w:color w:val="000000"/>
          <w:sz w:val="24"/>
          <w:szCs w:val="24"/>
        </w:rPr>
      </w:pPr>
      <w:r>
        <w:rPr>
          <w:color w:val="000000"/>
          <w:sz w:val="24"/>
          <w:szCs w:val="24"/>
        </w:rPr>
        <w:t>-El abordaje de los contenidos de la cátedra será un conjunto de actividades áulicas realizadas bajo la supervisión del profesor y para lo cual se ha diseñado un aula Classroom como espacio de comunicación</w:t>
      </w:r>
      <w:r w:rsidR="00E61243">
        <w:rPr>
          <w:color w:val="000000"/>
          <w:sz w:val="24"/>
          <w:szCs w:val="24"/>
        </w:rPr>
        <w:t xml:space="preserve"> alternativo</w:t>
      </w:r>
      <w:r>
        <w:rPr>
          <w:color w:val="000000"/>
          <w:sz w:val="24"/>
          <w:szCs w:val="24"/>
        </w:rPr>
        <w:t>.</w:t>
      </w:r>
    </w:p>
    <w:p w14:paraId="4AAA828E" w14:textId="7CB064AB" w:rsidR="00FB6F6F" w:rsidRDefault="00FB6F6F" w:rsidP="00AB1FEB">
      <w:pPr>
        <w:widowControl w:val="0"/>
        <w:pBdr>
          <w:top w:val="nil"/>
          <w:left w:val="nil"/>
          <w:bottom w:val="nil"/>
          <w:right w:val="nil"/>
          <w:between w:val="nil"/>
        </w:pBdr>
        <w:spacing w:before="12" w:line="264" w:lineRule="auto"/>
        <w:ind w:left="11" w:right="11" w:hanging="1"/>
        <w:jc w:val="both"/>
        <w:rPr>
          <w:color w:val="000000"/>
          <w:sz w:val="24"/>
          <w:szCs w:val="24"/>
        </w:rPr>
      </w:pPr>
      <w:r>
        <w:rPr>
          <w:color w:val="000000"/>
          <w:sz w:val="24"/>
          <w:szCs w:val="24"/>
        </w:rPr>
        <w:t xml:space="preserve"> En </w:t>
      </w:r>
      <w:r w:rsidR="00E61243">
        <w:rPr>
          <w:color w:val="000000"/>
          <w:sz w:val="24"/>
          <w:szCs w:val="24"/>
        </w:rPr>
        <w:t xml:space="preserve">el </w:t>
      </w:r>
      <w:r>
        <w:rPr>
          <w:color w:val="000000"/>
          <w:sz w:val="24"/>
          <w:szCs w:val="24"/>
        </w:rPr>
        <w:t xml:space="preserve">caso de Trabajos Prácticos específicos, serán pautados tanto en su modalidad como en su temporización. </w:t>
      </w:r>
    </w:p>
    <w:p w14:paraId="0A5F659E" w14:textId="77777777" w:rsidR="00FB6F6F" w:rsidRDefault="00FB6F6F" w:rsidP="00AB1FEB">
      <w:pPr>
        <w:widowControl w:val="0"/>
        <w:pBdr>
          <w:top w:val="nil"/>
          <w:left w:val="nil"/>
          <w:bottom w:val="nil"/>
          <w:right w:val="nil"/>
          <w:between w:val="nil"/>
        </w:pBdr>
        <w:spacing w:before="212" w:line="264" w:lineRule="auto"/>
        <w:ind w:left="10" w:right="1" w:firstLine="9"/>
        <w:jc w:val="both"/>
        <w:rPr>
          <w:color w:val="000000"/>
          <w:sz w:val="24"/>
          <w:szCs w:val="24"/>
        </w:rPr>
      </w:pPr>
      <w:r>
        <w:rPr>
          <w:color w:val="000000"/>
          <w:sz w:val="24"/>
          <w:szCs w:val="24"/>
        </w:rPr>
        <w:t xml:space="preserve">La aprobación de los 2(dos) parciales (escrito- individual y uno por cuatrimestre) y además Trabajos Prácticos con la </w:t>
      </w:r>
      <w:r>
        <w:rPr>
          <w:b/>
          <w:color w:val="000000"/>
          <w:sz w:val="24"/>
          <w:szCs w:val="24"/>
        </w:rPr>
        <w:t xml:space="preserve">calificación de 8(ocho) </w:t>
      </w:r>
      <w:r>
        <w:rPr>
          <w:color w:val="000000"/>
          <w:sz w:val="24"/>
          <w:szCs w:val="24"/>
        </w:rPr>
        <w:t xml:space="preserve">o más, sin recuperatorios, y contando con un </w:t>
      </w:r>
      <w:r>
        <w:rPr>
          <w:b/>
          <w:color w:val="000000"/>
          <w:sz w:val="24"/>
          <w:szCs w:val="24"/>
        </w:rPr>
        <w:t>75% de asistencia</w:t>
      </w:r>
      <w:r>
        <w:rPr>
          <w:color w:val="000000"/>
          <w:sz w:val="24"/>
          <w:szCs w:val="24"/>
        </w:rPr>
        <w:t xml:space="preserve">, permitirán la </w:t>
      </w:r>
      <w:r>
        <w:rPr>
          <w:b/>
          <w:color w:val="000000"/>
          <w:sz w:val="24"/>
          <w:szCs w:val="24"/>
        </w:rPr>
        <w:t>Promoción Directa de la cátedra</w:t>
      </w:r>
      <w:r>
        <w:rPr>
          <w:color w:val="000000"/>
          <w:sz w:val="24"/>
          <w:szCs w:val="24"/>
        </w:rPr>
        <w:t xml:space="preserve">. </w:t>
      </w:r>
    </w:p>
    <w:p w14:paraId="08CA24AF" w14:textId="77777777" w:rsidR="00FB6F6F" w:rsidRDefault="00FB6F6F" w:rsidP="00AB1FEB">
      <w:pPr>
        <w:widowControl w:val="0"/>
        <w:pBdr>
          <w:top w:val="nil"/>
          <w:left w:val="nil"/>
          <w:bottom w:val="nil"/>
          <w:right w:val="nil"/>
          <w:between w:val="nil"/>
        </w:pBdr>
        <w:spacing w:before="212" w:line="264" w:lineRule="auto"/>
        <w:ind w:left="10" w:right="1" w:firstLine="9"/>
        <w:jc w:val="both"/>
        <w:rPr>
          <w:color w:val="000000"/>
          <w:sz w:val="24"/>
          <w:szCs w:val="24"/>
        </w:rPr>
      </w:pPr>
      <w:r>
        <w:rPr>
          <w:color w:val="000000"/>
          <w:sz w:val="24"/>
          <w:szCs w:val="24"/>
        </w:rPr>
        <w:t xml:space="preserve">Para regularizar la materia la nota mínima será un 6(seis) y la posibilidad en cada uno de ellos de dos recuperatorios. Se efectuará un coloquio oral si el alumno logró promocionar (en la fecha estipulada por el profesor, de acuerdo a la normativa). De lo contrario efectuará un Examen final ante el Tribunal pertinente de todo el programa establecido. </w:t>
      </w:r>
    </w:p>
    <w:p w14:paraId="4DEE0F96" w14:textId="77777777" w:rsidR="00FB6F6F" w:rsidRDefault="00FB6F6F" w:rsidP="00AB1FEB">
      <w:pPr>
        <w:widowControl w:val="0"/>
        <w:pBdr>
          <w:top w:val="nil"/>
          <w:left w:val="nil"/>
          <w:bottom w:val="nil"/>
          <w:right w:val="nil"/>
          <w:between w:val="nil"/>
        </w:pBdr>
        <w:spacing w:line="240" w:lineRule="auto"/>
        <w:ind w:right="10"/>
        <w:jc w:val="both"/>
        <w:rPr>
          <w:rFonts w:ascii="Times New Roman" w:eastAsia="Times New Roman" w:hAnsi="Times New Roman" w:cs="Times New Roman"/>
          <w:color w:val="000000"/>
          <w:sz w:val="20"/>
          <w:szCs w:val="20"/>
        </w:rPr>
      </w:pPr>
    </w:p>
    <w:p w14:paraId="40D8C84E" w14:textId="77777777" w:rsidR="00FB6F6F" w:rsidRDefault="00FB6F6F" w:rsidP="00AB1FEB">
      <w:pPr>
        <w:widowControl w:val="0"/>
        <w:pBdr>
          <w:top w:val="nil"/>
          <w:left w:val="nil"/>
          <w:bottom w:val="nil"/>
          <w:right w:val="nil"/>
          <w:between w:val="nil"/>
        </w:pBdr>
        <w:spacing w:before="473" w:line="240" w:lineRule="auto"/>
        <w:ind w:left="9"/>
        <w:jc w:val="both"/>
        <w:rPr>
          <w:b/>
          <w:color w:val="000000"/>
          <w:sz w:val="24"/>
          <w:szCs w:val="24"/>
        </w:rPr>
      </w:pPr>
      <w:r>
        <w:rPr>
          <w:color w:val="000000"/>
          <w:sz w:val="24"/>
          <w:szCs w:val="24"/>
        </w:rPr>
        <w:t>-</w:t>
      </w:r>
      <w:r>
        <w:rPr>
          <w:b/>
          <w:color w:val="000000"/>
          <w:sz w:val="24"/>
          <w:szCs w:val="24"/>
          <w:u w:val="single"/>
        </w:rPr>
        <w:t>BIBLIOGRAFÍA:</w:t>
      </w:r>
      <w:r>
        <w:rPr>
          <w:b/>
          <w:color w:val="000000"/>
          <w:sz w:val="24"/>
          <w:szCs w:val="24"/>
        </w:rPr>
        <w:t xml:space="preserve"> </w:t>
      </w:r>
    </w:p>
    <w:p w14:paraId="46313031" w14:textId="13DD2344" w:rsidR="00FB6F6F" w:rsidRDefault="00FB6F6F" w:rsidP="00AB1FEB">
      <w:pPr>
        <w:widowControl w:val="0"/>
        <w:pBdr>
          <w:top w:val="nil"/>
          <w:left w:val="nil"/>
          <w:bottom w:val="nil"/>
          <w:right w:val="nil"/>
          <w:between w:val="nil"/>
        </w:pBdr>
        <w:spacing w:before="12" w:line="264" w:lineRule="auto"/>
        <w:ind w:left="383" w:right="12"/>
        <w:jc w:val="both"/>
        <w:rPr>
          <w:color w:val="000000"/>
          <w:sz w:val="24"/>
          <w:szCs w:val="24"/>
        </w:rPr>
      </w:pPr>
      <w:r>
        <w:rPr>
          <w:color w:val="000000"/>
          <w:sz w:val="24"/>
          <w:szCs w:val="24"/>
        </w:rPr>
        <w:t xml:space="preserve">. </w:t>
      </w:r>
    </w:p>
    <w:p w14:paraId="68129AE5" w14:textId="3DE7A3E6" w:rsidR="00FB6F6F" w:rsidRDefault="00FB6F6F" w:rsidP="00AB1FEB">
      <w:pPr>
        <w:widowControl w:val="0"/>
        <w:pBdr>
          <w:top w:val="nil"/>
          <w:left w:val="nil"/>
          <w:bottom w:val="nil"/>
          <w:right w:val="nil"/>
          <w:between w:val="nil"/>
        </w:pBdr>
        <w:spacing w:before="12" w:line="264" w:lineRule="auto"/>
        <w:ind w:right="38"/>
        <w:jc w:val="both"/>
        <w:rPr>
          <w:color w:val="000000"/>
          <w:sz w:val="24"/>
          <w:szCs w:val="24"/>
        </w:rPr>
      </w:pPr>
      <w:bookmarkStart w:id="0" w:name="_Hlk196366742"/>
      <w:r>
        <w:rPr>
          <w:color w:val="000000"/>
          <w:sz w:val="24"/>
          <w:szCs w:val="24"/>
        </w:rPr>
        <w:t xml:space="preserve">BERNAL, Federico. “El Mito Agrario”. Colección Claves para Todos. Capital Intelectual. Buenos Aires 2010. </w:t>
      </w:r>
    </w:p>
    <w:bookmarkEnd w:id="0"/>
    <w:p w14:paraId="2E2A518E" w14:textId="75F6F59E" w:rsidR="00FB6F6F" w:rsidRDefault="00FB6F6F" w:rsidP="00AB1FEB">
      <w:pPr>
        <w:widowControl w:val="0"/>
        <w:pBdr>
          <w:top w:val="nil"/>
          <w:left w:val="nil"/>
          <w:bottom w:val="nil"/>
          <w:right w:val="nil"/>
          <w:between w:val="nil"/>
        </w:pBdr>
        <w:spacing w:before="12" w:line="264" w:lineRule="auto"/>
        <w:ind w:right="35"/>
        <w:jc w:val="both"/>
        <w:rPr>
          <w:color w:val="000000"/>
          <w:sz w:val="24"/>
          <w:szCs w:val="24"/>
        </w:rPr>
      </w:pPr>
      <w:r>
        <w:rPr>
          <w:color w:val="000000"/>
          <w:sz w:val="24"/>
          <w:szCs w:val="24"/>
        </w:rPr>
        <w:t xml:space="preserve">DAGUERRE, DURÁN, LARA. “Argentina, Mitos y realidades” Lugar Editorial S.A. Buenos Aires </w:t>
      </w:r>
      <w:r w:rsidR="00F7409A">
        <w:rPr>
          <w:color w:val="000000"/>
          <w:sz w:val="24"/>
          <w:szCs w:val="24"/>
        </w:rPr>
        <w:t xml:space="preserve">  </w:t>
      </w:r>
      <w:r>
        <w:rPr>
          <w:color w:val="000000"/>
          <w:sz w:val="24"/>
          <w:szCs w:val="24"/>
        </w:rPr>
        <w:t xml:space="preserve">1997 </w:t>
      </w:r>
    </w:p>
    <w:p w14:paraId="28878A61" w14:textId="77777777" w:rsidR="00FB6F6F" w:rsidRDefault="00FB6F6F" w:rsidP="00AB1FEB">
      <w:pPr>
        <w:widowControl w:val="0"/>
        <w:pBdr>
          <w:top w:val="nil"/>
          <w:left w:val="nil"/>
          <w:bottom w:val="nil"/>
          <w:right w:val="nil"/>
          <w:between w:val="nil"/>
        </w:pBdr>
        <w:spacing w:before="12" w:line="264" w:lineRule="auto"/>
        <w:ind w:right="12"/>
        <w:jc w:val="both"/>
        <w:rPr>
          <w:color w:val="000000"/>
          <w:sz w:val="24"/>
          <w:szCs w:val="24"/>
        </w:rPr>
      </w:pPr>
      <w:r>
        <w:rPr>
          <w:color w:val="000000"/>
          <w:sz w:val="24"/>
          <w:szCs w:val="24"/>
        </w:rPr>
        <w:t xml:space="preserve">DURÁN, DAGUERRE, LARA, DIMARCO, SASSONE. “Geografía de la Argentina”. Editorial Troquel. 1997 </w:t>
      </w:r>
    </w:p>
    <w:p w14:paraId="59EFA7E4" w14:textId="543DA63A" w:rsidR="00F7409A" w:rsidRDefault="00FB6F6F" w:rsidP="00AB1FEB">
      <w:pPr>
        <w:widowControl w:val="0"/>
        <w:pBdr>
          <w:top w:val="nil"/>
          <w:left w:val="nil"/>
          <w:bottom w:val="nil"/>
          <w:right w:val="nil"/>
          <w:between w:val="nil"/>
        </w:pBdr>
        <w:spacing w:before="12" w:line="264" w:lineRule="auto"/>
        <w:ind w:right="12"/>
        <w:jc w:val="both"/>
        <w:rPr>
          <w:color w:val="000000"/>
          <w:sz w:val="24"/>
          <w:szCs w:val="24"/>
        </w:rPr>
      </w:pPr>
      <w:r>
        <w:rPr>
          <w:color w:val="000000"/>
          <w:sz w:val="24"/>
          <w:szCs w:val="24"/>
        </w:rPr>
        <w:t xml:space="preserve">FERRER, Aldo. La economía argentina desde sus orígenes hasta principios del siglo </w:t>
      </w:r>
      <w:proofErr w:type="spellStart"/>
      <w:r>
        <w:rPr>
          <w:color w:val="000000"/>
          <w:sz w:val="24"/>
          <w:szCs w:val="24"/>
        </w:rPr>
        <w:t>XXI.Fondo</w:t>
      </w:r>
      <w:proofErr w:type="spellEnd"/>
      <w:r>
        <w:rPr>
          <w:color w:val="000000"/>
          <w:sz w:val="24"/>
          <w:szCs w:val="24"/>
        </w:rPr>
        <w:t xml:space="preserve"> de Cultura económica-Bs As.2004 </w:t>
      </w:r>
    </w:p>
    <w:p w14:paraId="72D48440" w14:textId="6263E04C" w:rsidR="00FB6F6F" w:rsidRDefault="00FB6F6F" w:rsidP="00AB1FEB">
      <w:pPr>
        <w:widowControl w:val="0"/>
        <w:pBdr>
          <w:top w:val="nil"/>
          <w:left w:val="nil"/>
          <w:bottom w:val="nil"/>
          <w:right w:val="nil"/>
          <w:between w:val="nil"/>
        </w:pBdr>
        <w:spacing w:before="12" w:line="264" w:lineRule="auto"/>
        <w:ind w:right="12"/>
        <w:jc w:val="both"/>
        <w:rPr>
          <w:color w:val="000000"/>
          <w:sz w:val="24"/>
          <w:szCs w:val="24"/>
        </w:rPr>
      </w:pPr>
      <w:r>
        <w:rPr>
          <w:color w:val="000000"/>
          <w:sz w:val="24"/>
          <w:szCs w:val="24"/>
        </w:rPr>
        <w:t xml:space="preserve">FERRER, Aldo. “El capitalismo argentino”. Fondo de Cultura Económica. Bs. As. 1998 </w:t>
      </w:r>
    </w:p>
    <w:p w14:paraId="5DE2835C" w14:textId="2A0CC7B5" w:rsidR="00FB6F6F" w:rsidRDefault="00FB6F6F" w:rsidP="00AB1FEB">
      <w:pPr>
        <w:widowControl w:val="0"/>
        <w:pBdr>
          <w:top w:val="nil"/>
          <w:left w:val="nil"/>
          <w:bottom w:val="nil"/>
          <w:right w:val="nil"/>
          <w:between w:val="nil"/>
        </w:pBdr>
        <w:spacing w:before="12" w:line="264" w:lineRule="auto"/>
        <w:ind w:right="35"/>
        <w:jc w:val="both"/>
        <w:rPr>
          <w:color w:val="000000"/>
          <w:sz w:val="24"/>
          <w:szCs w:val="24"/>
        </w:rPr>
      </w:pPr>
      <w:r>
        <w:rPr>
          <w:color w:val="000000"/>
          <w:sz w:val="24"/>
          <w:szCs w:val="24"/>
        </w:rPr>
        <w:t xml:space="preserve">FERRER, Aldo. “La Densidad Nacional”. Colección Claves para Todos. Capital Intelectual. Buenos Aires 2004. </w:t>
      </w:r>
    </w:p>
    <w:p w14:paraId="55D640DB" w14:textId="5216DDF6" w:rsidR="00FB6F6F" w:rsidRDefault="00FB6F6F" w:rsidP="00AB1FEB">
      <w:pPr>
        <w:widowControl w:val="0"/>
        <w:pBdr>
          <w:top w:val="nil"/>
          <w:left w:val="nil"/>
          <w:bottom w:val="nil"/>
          <w:right w:val="nil"/>
          <w:between w:val="nil"/>
        </w:pBdr>
        <w:spacing w:before="12" w:line="264" w:lineRule="auto"/>
        <w:ind w:right="33"/>
        <w:jc w:val="both"/>
        <w:rPr>
          <w:color w:val="000000"/>
          <w:sz w:val="24"/>
          <w:szCs w:val="24"/>
        </w:rPr>
      </w:pPr>
      <w:r>
        <w:rPr>
          <w:color w:val="000000"/>
          <w:sz w:val="24"/>
          <w:szCs w:val="24"/>
        </w:rPr>
        <w:t xml:space="preserve">FERRER, Aldo. “Campo e Industria”. Colección Claves para Todos. Capital Intelectual. Buenos Aires 2005. </w:t>
      </w:r>
    </w:p>
    <w:p w14:paraId="295DCEA1" w14:textId="0387EA65" w:rsidR="00733D19" w:rsidRDefault="00733D19" w:rsidP="00AB1FEB">
      <w:pPr>
        <w:widowControl w:val="0"/>
        <w:pBdr>
          <w:top w:val="nil"/>
          <w:left w:val="nil"/>
          <w:bottom w:val="nil"/>
          <w:right w:val="nil"/>
          <w:between w:val="nil"/>
        </w:pBdr>
        <w:spacing w:before="12" w:line="264" w:lineRule="auto"/>
        <w:ind w:right="33"/>
        <w:jc w:val="both"/>
        <w:rPr>
          <w:color w:val="000000"/>
          <w:sz w:val="24"/>
          <w:szCs w:val="24"/>
        </w:rPr>
      </w:pPr>
      <w:r>
        <w:rPr>
          <w:color w:val="000000"/>
          <w:sz w:val="24"/>
          <w:szCs w:val="24"/>
        </w:rPr>
        <w:t>HARVEY, David. Notas hacia una   teoría del desarrollo geográfico desigual</w:t>
      </w:r>
      <w:r w:rsidR="005F23A0">
        <w:rPr>
          <w:color w:val="000000"/>
          <w:sz w:val="24"/>
          <w:szCs w:val="24"/>
        </w:rPr>
        <w:t xml:space="preserve">. </w:t>
      </w:r>
      <w:proofErr w:type="spellStart"/>
      <w:r w:rsidR="005F23A0">
        <w:rPr>
          <w:color w:val="000000"/>
          <w:sz w:val="24"/>
          <w:szCs w:val="24"/>
        </w:rPr>
        <w:t>GeoBaires</w:t>
      </w:r>
      <w:proofErr w:type="spellEnd"/>
      <w:r w:rsidR="005F23A0">
        <w:rPr>
          <w:color w:val="000000"/>
          <w:sz w:val="24"/>
          <w:szCs w:val="24"/>
        </w:rPr>
        <w:t xml:space="preserve">. Cuadernos de Geografía, presentación y comentarios Vicente Di </w:t>
      </w:r>
      <w:proofErr w:type="spellStart"/>
      <w:r w:rsidR="005F23A0">
        <w:rPr>
          <w:color w:val="000000"/>
          <w:sz w:val="24"/>
          <w:szCs w:val="24"/>
        </w:rPr>
        <w:t>Cione</w:t>
      </w:r>
      <w:proofErr w:type="spellEnd"/>
      <w:r w:rsidR="005F23A0">
        <w:rPr>
          <w:color w:val="000000"/>
          <w:sz w:val="24"/>
          <w:szCs w:val="24"/>
        </w:rPr>
        <w:t>. Bs As 2007.</w:t>
      </w:r>
    </w:p>
    <w:p w14:paraId="02AF9F3B" w14:textId="526F9EDC" w:rsidR="00F7409A" w:rsidRPr="00F7409A" w:rsidRDefault="00F7409A" w:rsidP="00AB1FEB">
      <w:pPr>
        <w:widowControl w:val="0"/>
        <w:pBdr>
          <w:top w:val="nil"/>
          <w:left w:val="nil"/>
          <w:bottom w:val="nil"/>
          <w:right w:val="nil"/>
          <w:between w:val="nil"/>
        </w:pBdr>
        <w:spacing w:before="12" w:line="264" w:lineRule="auto"/>
        <w:ind w:right="33"/>
        <w:jc w:val="both"/>
        <w:rPr>
          <w:color w:val="000000"/>
          <w:sz w:val="24"/>
          <w:szCs w:val="24"/>
        </w:rPr>
      </w:pPr>
      <w:r w:rsidRPr="00F7409A">
        <w:rPr>
          <w:color w:val="000000"/>
          <w:sz w:val="24"/>
          <w:szCs w:val="24"/>
        </w:rPr>
        <w:t>IADE Artículos de realidad económica: Singularidades territoriales y problemas ambientales de un país asimétrico y terminal</w:t>
      </w:r>
      <w:r>
        <w:rPr>
          <w:color w:val="000000"/>
          <w:sz w:val="24"/>
          <w:szCs w:val="24"/>
        </w:rPr>
        <w:t>, disponible en:</w:t>
      </w:r>
    </w:p>
    <w:p w14:paraId="205BC604" w14:textId="77777777" w:rsidR="00453765" w:rsidRDefault="00F7409A" w:rsidP="00AB1FEB">
      <w:pPr>
        <w:widowControl w:val="0"/>
        <w:pBdr>
          <w:top w:val="nil"/>
          <w:left w:val="nil"/>
          <w:bottom w:val="nil"/>
          <w:right w:val="nil"/>
          <w:between w:val="nil"/>
        </w:pBdr>
        <w:spacing w:before="12" w:line="264" w:lineRule="auto"/>
        <w:ind w:right="33"/>
        <w:jc w:val="both"/>
      </w:pPr>
      <w:hyperlink r:id="rId5" w:history="1">
        <w:r w:rsidRPr="003344EC">
          <w:rPr>
            <w:rStyle w:val="Hipervnculo"/>
            <w:sz w:val="24"/>
            <w:szCs w:val="24"/>
          </w:rPr>
          <w:t>https://www.iade.org.ar/noticias/singularidades-territoriales-y-problemas-ambientales-de-un-pais-asimetrico-y-terminal</w:t>
        </w:r>
      </w:hyperlink>
    </w:p>
    <w:p w14:paraId="47D4412E" w14:textId="1B35C9B7" w:rsidR="00AB1FEB" w:rsidRDefault="00AB1FEB" w:rsidP="00AB1FEB">
      <w:pPr>
        <w:widowControl w:val="0"/>
        <w:pBdr>
          <w:top w:val="nil"/>
          <w:left w:val="nil"/>
          <w:bottom w:val="nil"/>
          <w:right w:val="nil"/>
          <w:between w:val="nil"/>
        </w:pBdr>
        <w:spacing w:before="12" w:line="264" w:lineRule="auto"/>
        <w:ind w:right="33"/>
        <w:jc w:val="both"/>
        <w:rPr>
          <w:color w:val="000000"/>
          <w:sz w:val="24"/>
          <w:szCs w:val="24"/>
        </w:rPr>
      </w:pPr>
      <w:r>
        <w:t>LE MONDE DIPLOMATIQUE. Atlas de la Argentina. Capital Intelectual S.A. Edición Cono Sur. Bs As.2017.</w:t>
      </w:r>
    </w:p>
    <w:p w14:paraId="3DEFDE93" w14:textId="4A579EB7" w:rsidR="00453765" w:rsidRDefault="00453765" w:rsidP="00AB1FEB">
      <w:pPr>
        <w:widowControl w:val="0"/>
        <w:pBdr>
          <w:top w:val="nil"/>
          <w:left w:val="nil"/>
          <w:bottom w:val="nil"/>
          <w:right w:val="nil"/>
          <w:between w:val="nil"/>
        </w:pBdr>
        <w:spacing w:before="12" w:line="264" w:lineRule="auto"/>
        <w:ind w:right="33"/>
        <w:jc w:val="both"/>
        <w:rPr>
          <w:color w:val="000000"/>
          <w:sz w:val="24"/>
          <w:szCs w:val="24"/>
        </w:rPr>
      </w:pPr>
      <w:r w:rsidRPr="00453765">
        <w:rPr>
          <w:color w:val="000000"/>
          <w:sz w:val="24"/>
          <w:szCs w:val="24"/>
        </w:rPr>
        <w:t>O</w:t>
      </w:r>
      <w:r w:rsidR="00733D19">
        <w:rPr>
          <w:color w:val="000000"/>
          <w:sz w:val="24"/>
          <w:szCs w:val="24"/>
        </w:rPr>
        <w:t>SZLAK</w:t>
      </w:r>
      <w:r>
        <w:rPr>
          <w:color w:val="000000"/>
          <w:sz w:val="24"/>
          <w:szCs w:val="24"/>
        </w:rPr>
        <w:t>,</w:t>
      </w:r>
      <w:r w:rsidR="00173966">
        <w:rPr>
          <w:color w:val="000000"/>
          <w:sz w:val="24"/>
          <w:szCs w:val="24"/>
        </w:rPr>
        <w:t xml:space="preserve"> </w:t>
      </w:r>
      <w:r>
        <w:rPr>
          <w:color w:val="000000"/>
          <w:sz w:val="24"/>
          <w:szCs w:val="24"/>
        </w:rPr>
        <w:t>O</w:t>
      </w:r>
      <w:r w:rsidR="00173966">
        <w:rPr>
          <w:color w:val="000000"/>
          <w:sz w:val="24"/>
          <w:szCs w:val="24"/>
        </w:rPr>
        <w:t xml:space="preserve">. </w:t>
      </w:r>
      <w:r w:rsidRPr="00453765">
        <w:rPr>
          <w:color w:val="000000"/>
          <w:sz w:val="24"/>
          <w:szCs w:val="24"/>
        </w:rPr>
        <w:t>La formación del estado argentino</w:t>
      </w:r>
      <w:r>
        <w:rPr>
          <w:color w:val="000000"/>
          <w:sz w:val="24"/>
          <w:szCs w:val="24"/>
        </w:rPr>
        <w:t>.</w:t>
      </w:r>
      <w:r w:rsidR="00173966">
        <w:rPr>
          <w:color w:val="000000"/>
          <w:sz w:val="24"/>
          <w:szCs w:val="24"/>
        </w:rPr>
        <w:t xml:space="preserve"> </w:t>
      </w:r>
      <w:r>
        <w:rPr>
          <w:color w:val="000000"/>
          <w:sz w:val="24"/>
          <w:szCs w:val="24"/>
        </w:rPr>
        <w:t>Or</w:t>
      </w:r>
      <w:r w:rsidR="00173966">
        <w:rPr>
          <w:color w:val="000000"/>
          <w:sz w:val="24"/>
          <w:szCs w:val="24"/>
        </w:rPr>
        <w:t>de</w:t>
      </w:r>
      <w:r>
        <w:rPr>
          <w:color w:val="000000"/>
          <w:sz w:val="24"/>
          <w:szCs w:val="24"/>
        </w:rPr>
        <w:t>n</w:t>
      </w:r>
      <w:r w:rsidR="00173966">
        <w:rPr>
          <w:color w:val="000000"/>
          <w:sz w:val="24"/>
          <w:szCs w:val="24"/>
        </w:rPr>
        <w:t xml:space="preserve">, </w:t>
      </w:r>
      <w:r>
        <w:rPr>
          <w:color w:val="000000"/>
          <w:sz w:val="24"/>
          <w:szCs w:val="24"/>
        </w:rPr>
        <w:t>progreso y</w:t>
      </w:r>
      <w:r w:rsidR="00173966">
        <w:rPr>
          <w:color w:val="000000"/>
          <w:sz w:val="24"/>
          <w:szCs w:val="24"/>
        </w:rPr>
        <w:t xml:space="preserve"> organización </w:t>
      </w:r>
      <w:r>
        <w:rPr>
          <w:color w:val="000000"/>
          <w:sz w:val="24"/>
          <w:szCs w:val="24"/>
        </w:rPr>
        <w:t>nacional</w:t>
      </w:r>
      <w:r w:rsidR="00173966">
        <w:rPr>
          <w:color w:val="000000"/>
          <w:sz w:val="24"/>
          <w:szCs w:val="24"/>
        </w:rPr>
        <w:t xml:space="preserve">. </w:t>
      </w:r>
      <w:r>
        <w:rPr>
          <w:color w:val="000000"/>
          <w:sz w:val="24"/>
          <w:szCs w:val="24"/>
        </w:rPr>
        <w:t>Cap</w:t>
      </w:r>
      <w:r w:rsidR="00AB1FEB">
        <w:rPr>
          <w:color w:val="000000"/>
          <w:sz w:val="24"/>
          <w:szCs w:val="24"/>
        </w:rPr>
        <w:t>.</w:t>
      </w:r>
      <w:r w:rsidR="00173966">
        <w:rPr>
          <w:color w:val="000000"/>
          <w:sz w:val="24"/>
          <w:szCs w:val="24"/>
        </w:rPr>
        <w:t>1. Editorial Planeta. Bs As1997.</w:t>
      </w:r>
    </w:p>
    <w:p w14:paraId="4558D697" w14:textId="77777777" w:rsidR="00E61243" w:rsidRDefault="00FB6F6F" w:rsidP="00AB1FEB">
      <w:pPr>
        <w:widowControl w:val="0"/>
        <w:pBdr>
          <w:top w:val="nil"/>
          <w:left w:val="nil"/>
          <w:bottom w:val="nil"/>
          <w:right w:val="nil"/>
          <w:between w:val="nil"/>
        </w:pBdr>
        <w:spacing w:before="12" w:line="264" w:lineRule="auto"/>
        <w:ind w:right="33"/>
        <w:jc w:val="both"/>
        <w:rPr>
          <w:color w:val="000000"/>
          <w:sz w:val="24"/>
          <w:szCs w:val="24"/>
        </w:rPr>
      </w:pPr>
      <w:r>
        <w:rPr>
          <w:color w:val="000000"/>
          <w:sz w:val="24"/>
          <w:szCs w:val="24"/>
        </w:rPr>
        <w:t xml:space="preserve">ROCCATAGLIATA, Juan A. (coordinador) “Argentina. Una visión actual y prospectiva desde la dimensión territorial”. Editorial EMECÉ. Bs. As. 2008. </w:t>
      </w:r>
    </w:p>
    <w:p w14:paraId="0ADFFBF5" w14:textId="0969C660" w:rsidR="00FB6F6F" w:rsidRDefault="00FB6F6F" w:rsidP="00AB1FEB">
      <w:pPr>
        <w:widowControl w:val="0"/>
        <w:pBdr>
          <w:top w:val="nil"/>
          <w:left w:val="nil"/>
          <w:bottom w:val="nil"/>
          <w:right w:val="nil"/>
          <w:between w:val="nil"/>
        </w:pBdr>
        <w:spacing w:before="12" w:line="264" w:lineRule="auto"/>
        <w:ind w:right="33"/>
        <w:jc w:val="both"/>
        <w:rPr>
          <w:color w:val="000000"/>
          <w:sz w:val="24"/>
          <w:szCs w:val="24"/>
        </w:rPr>
      </w:pPr>
      <w:r>
        <w:rPr>
          <w:color w:val="000000"/>
          <w:sz w:val="24"/>
          <w:szCs w:val="24"/>
        </w:rPr>
        <w:t xml:space="preserve">ROFMAN, Alejandro. “Las economías regionales a fines del siglo XX”. Editorial Planeta Argentina, S.A.I.C. / Ariel. 1999  </w:t>
      </w:r>
    </w:p>
    <w:p w14:paraId="6DB23B0D" w14:textId="457BF22B" w:rsidR="00E61243" w:rsidRDefault="00E61243" w:rsidP="00AB1FEB">
      <w:pPr>
        <w:widowControl w:val="0"/>
        <w:pBdr>
          <w:top w:val="nil"/>
          <w:left w:val="nil"/>
          <w:bottom w:val="nil"/>
          <w:right w:val="nil"/>
          <w:between w:val="nil"/>
        </w:pBdr>
        <w:spacing w:before="12" w:line="264" w:lineRule="auto"/>
        <w:ind w:right="38"/>
        <w:jc w:val="both"/>
        <w:rPr>
          <w:color w:val="000000"/>
          <w:sz w:val="24"/>
          <w:szCs w:val="24"/>
        </w:rPr>
      </w:pPr>
      <w:r>
        <w:rPr>
          <w:color w:val="000000"/>
          <w:sz w:val="24"/>
          <w:szCs w:val="24"/>
        </w:rPr>
        <w:t xml:space="preserve">SEVARES </w:t>
      </w:r>
      <w:r w:rsidR="00733D19">
        <w:rPr>
          <w:color w:val="000000"/>
          <w:sz w:val="24"/>
          <w:szCs w:val="24"/>
        </w:rPr>
        <w:t>Julio</w:t>
      </w:r>
      <w:r>
        <w:rPr>
          <w:color w:val="000000"/>
          <w:sz w:val="24"/>
          <w:szCs w:val="24"/>
        </w:rPr>
        <w:t xml:space="preserve">. </w:t>
      </w:r>
      <w:r w:rsidR="00733D19">
        <w:rPr>
          <w:color w:val="000000"/>
          <w:sz w:val="24"/>
          <w:szCs w:val="24"/>
        </w:rPr>
        <w:t>Historia de la deuda.</w:t>
      </w:r>
      <w:r w:rsidR="007010B6">
        <w:rPr>
          <w:color w:val="000000"/>
          <w:sz w:val="24"/>
          <w:szCs w:val="24"/>
        </w:rPr>
        <w:t xml:space="preserve"> </w:t>
      </w:r>
      <w:r>
        <w:rPr>
          <w:color w:val="000000"/>
          <w:sz w:val="24"/>
          <w:szCs w:val="24"/>
        </w:rPr>
        <w:t>Colección Claves para Todos. Capital Intelectual. Buenos Aires 20</w:t>
      </w:r>
      <w:r w:rsidR="00733D19">
        <w:rPr>
          <w:color w:val="000000"/>
          <w:sz w:val="24"/>
          <w:szCs w:val="24"/>
        </w:rPr>
        <w:t>05</w:t>
      </w:r>
      <w:r>
        <w:rPr>
          <w:color w:val="000000"/>
          <w:sz w:val="24"/>
          <w:szCs w:val="24"/>
        </w:rPr>
        <w:t xml:space="preserve">. </w:t>
      </w:r>
    </w:p>
    <w:p w14:paraId="3D4772CE" w14:textId="794ACBDE" w:rsidR="007010B6" w:rsidRDefault="007010B6" w:rsidP="00AB1FEB">
      <w:pPr>
        <w:widowControl w:val="0"/>
        <w:pBdr>
          <w:top w:val="nil"/>
          <w:left w:val="nil"/>
          <w:bottom w:val="nil"/>
          <w:right w:val="nil"/>
          <w:between w:val="nil"/>
        </w:pBdr>
        <w:spacing w:before="12" w:line="264" w:lineRule="auto"/>
        <w:ind w:right="38"/>
        <w:jc w:val="both"/>
        <w:rPr>
          <w:color w:val="000000"/>
          <w:sz w:val="24"/>
          <w:szCs w:val="24"/>
        </w:rPr>
      </w:pPr>
      <w:r>
        <w:rPr>
          <w:color w:val="000000"/>
          <w:sz w:val="24"/>
          <w:szCs w:val="24"/>
        </w:rPr>
        <w:t>SOLIVÉREZ, Carlos.</w:t>
      </w:r>
      <w:r w:rsidRPr="007010B6">
        <w:rPr>
          <w:color w:val="000000"/>
          <w:sz w:val="24"/>
          <w:szCs w:val="24"/>
        </w:rPr>
        <w:t xml:space="preserve"> </w:t>
      </w:r>
      <w:r>
        <w:rPr>
          <w:color w:val="000000"/>
          <w:sz w:val="24"/>
          <w:szCs w:val="24"/>
        </w:rPr>
        <w:t xml:space="preserve">Las tecnologías en Argentina. Breve Historia Social. Colección Claves para Todos. Capital Intelectual. Buenos Aires 2006. </w:t>
      </w:r>
    </w:p>
    <w:p w14:paraId="4DD1A0F9" w14:textId="3F6464B5" w:rsidR="00FB6F6F" w:rsidRDefault="00FB6F6F" w:rsidP="00AB1FEB">
      <w:pPr>
        <w:widowControl w:val="0"/>
        <w:pBdr>
          <w:top w:val="nil"/>
          <w:left w:val="nil"/>
          <w:bottom w:val="nil"/>
          <w:right w:val="nil"/>
          <w:between w:val="nil"/>
        </w:pBdr>
        <w:spacing w:before="12" w:line="264" w:lineRule="auto"/>
        <w:ind w:right="31"/>
        <w:jc w:val="both"/>
        <w:rPr>
          <w:color w:val="000000"/>
          <w:sz w:val="24"/>
          <w:szCs w:val="24"/>
        </w:rPr>
      </w:pPr>
      <w:r>
        <w:rPr>
          <w:color w:val="000000"/>
          <w:sz w:val="24"/>
          <w:szCs w:val="24"/>
        </w:rPr>
        <w:t xml:space="preserve">SVAMPA, </w:t>
      </w:r>
      <w:proofErr w:type="spellStart"/>
      <w:r>
        <w:rPr>
          <w:color w:val="000000"/>
          <w:sz w:val="24"/>
          <w:szCs w:val="24"/>
        </w:rPr>
        <w:t>Maristella</w:t>
      </w:r>
      <w:proofErr w:type="spellEnd"/>
      <w:r>
        <w:rPr>
          <w:color w:val="000000"/>
          <w:sz w:val="24"/>
          <w:szCs w:val="24"/>
        </w:rPr>
        <w:t xml:space="preserve">, “La Brecha Urbana”. Colección Claves para Todos. Capital Intelectual. Buenos Aires 2004. </w:t>
      </w:r>
    </w:p>
    <w:p w14:paraId="7E19486B" w14:textId="69819827" w:rsidR="00FB6F6F" w:rsidRDefault="00FB6F6F" w:rsidP="00AB1FEB">
      <w:pPr>
        <w:widowControl w:val="0"/>
        <w:pBdr>
          <w:top w:val="nil"/>
          <w:left w:val="nil"/>
          <w:bottom w:val="nil"/>
          <w:right w:val="nil"/>
          <w:between w:val="nil"/>
        </w:pBdr>
        <w:spacing w:before="12" w:line="264" w:lineRule="auto"/>
        <w:ind w:right="10"/>
        <w:jc w:val="both"/>
        <w:rPr>
          <w:color w:val="000000"/>
          <w:sz w:val="24"/>
          <w:szCs w:val="24"/>
        </w:rPr>
      </w:pPr>
      <w:r>
        <w:rPr>
          <w:color w:val="000000"/>
          <w:sz w:val="24"/>
          <w:szCs w:val="24"/>
        </w:rPr>
        <w:t xml:space="preserve">SVAMPA, </w:t>
      </w:r>
      <w:proofErr w:type="spellStart"/>
      <w:r>
        <w:rPr>
          <w:color w:val="000000"/>
          <w:sz w:val="24"/>
          <w:szCs w:val="24"/>
        </w:rPr>
        <w:t>Maristella</w:t>
      </w:r>
      <w:proofErr w:type="spellEnd"/>
      <w:r>
        <w:rPr>
          <w:color w:val="000000"/>
          <w:sz w:val="24"/>
          <w:szCs w:val="24"/>
        </w:rPr>
        <w:t xml:space="preserve">, “La Sociedad Excluyente. La Argentina bajo el signo del neoliberalismo”. Editorial Taurus. Buenos Aires 2005 </w:t>
      </w:r>
    </w:p>
    <w:p w14:paraId="2AFC3A84" w14:textId="26BFD7EC" w:rsidR="00FB6F6F" w:rsidRDefault="00FB6F6F" w:rsidP="00AB1FEB">
      <w:pPr>
        <w:widowControl w:val="0"/>
        <w:pBdr>
          <w:top w:val="nil"/>
          <w:left w:val="nil"/>
          <w:bottom w:val="nil"/>
          <w:right w:val="nil"/>
          <w:between w:val="nil"/>
        </w:pBdr>
        <w:spacing w:before="12" w:line="264" w:lineRule="auto"/>
        <w:ind w:right="12"/>
        <w:jc w:val="both"/>
        <w:rPr>
          <w:color w:val="000000"/>
          <w:sz w:val="24"/>
          <w:szCs w:val="24"/>
        </w:rPr>
      </w:pPr>
      <w:r>
        <w:rPr>
          <w:color w:val="000000"/>
          <w:sz w:val="24"/>
          <w:szCs w:val="24"/>
        </w:rPr>
        <w:t xml:space="preserve">TORRADO, Susana. “La Herencia del Ajuste”. Colección Claves para Todos. Capital Intelectual. Buenos Aires 2004. </w:t>
      </w:r>
    </w:p>
    <w:p w14:paraId="295DA75B" w14:textId="17856D1C" w:rsidR="00FB6F6F" w:rsidRDefault="00FB6F6F" w:rsidP="00AB1FEB">
      <w:pPr>
        <w:widowControl w:val="0"/>
        <w:pBdr>
          <w:top w:val="nil"/>
          <w:left w:val="nil"/>
          <w:bottom w:val="nil"/>
          <w:right w:val="nil"/>
          <w:between w:val="nil"/>
        </w:pBdr>
        <w:spacing w:before="12" w:line="240" w:lineRule="auto"/>
        <w:jc w:val="both"/>
        <w:rPr>
          <w:color w:val="000000"/>
          <w:sz w:val="24"/>
          <w:szCs w:val="24"/>
        </w:rPr>
      </w:pPr>
      <w:r>
        <w:rPr>
          <w:color w:val="000000"/>
          <w:sz w:val="24"/>
          <w:szCs w:val="24"/>
        </w:rPr>
        <w:t>Diarios y Periódicos Nacionales. Publicaciones de actualidad.</w:t>
      </w:r>
    </w:p>
    <w:p w14:paraId="5129D8C2" w14:textId="17400BAE" w:rsidR="00837A15" w:rsidRDefault="00837A15" w:rsidP="00AB1FEB">
      <w:pPr>
        <w:jc w:val="both"/>
      </w:pPr>
    </w:p>
    <w:sectPr w:rsidR="00837A15" w:rsidSect="00FB6F6F">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C38BF"/>
    <w:multiLevelType w:val="hybridMultilevel"/>
    <w:tmpl w:val="8C96D90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790E5F23"/>
    <w:multiLevelType w:val="hybridMultilevel"/>
    <w:tmpl w:val="311416AA"/>
    <w:lvl w:ilvl="0" w:tplc="2C0A0001">
      <w:start w:val="1"/>
      <w:numFmt w:val="bullet"/>
      <w:lvlText w:val=""/>
      <w:lvlJc w:val="left"/>
      <w:pPr>
        <w:ind w:left="1103" w:hanging="360"/>
      </w:pPr>
      <w:rPr>
        <w:rFonts w:ascii="Symbol" w:hAnsi="Symbol" w:hint="default"/>
      </w:rPr>
    </w:lvl>
    <w:lvl w:ilvl="1" w:tplc="2C0A0003" w:tentative="1">
      <w:start w:val="1"/>
      <w:numFmt w:val="bullet"/>
      <w:lvlText w:val="o"/>
      <w:lvlJc w:val="left"/>
      <w:pPr>
        <w:ind w:left="1823" w:hanging="360"/>
      </w:pPr>
      <w:rPr>
        <w:rFonts w:ascii="Courier New" w:hAnsi="Courier New" w:cs="Courier New" w:hint="default"/>
      </w:rPr>
    </w:lvl>
    <w:lvl w:ilvl="2" w:tplc="2C0A0005" w:tentative="1">
      <w:start w:val="1"/>
      <w:numFmt w:val="bullet"/>
      <w:lvlText w:val=""/>
      <w:lvlJc w:val="left"/>
      <w:pPr>
        <w:ind w:left="2543" w:hanging="360"/>
      </w:pPr>
      <w:rPr>
        <w:rFonts w:ascii="Wingdings" w:hAnsi="Wingdings" w:hint="default"/>
      </w:rPr>
    </w:lvl>
    <w:lvl w:ilvl="3" w:tplc="2C0A0001" w:tentative="1">
      <w:start w:val="1"/>
      <w:numFmt w:val="bullet"/>
      <w:lvlText w:val=""/>
      <w:lvlJc w:val="left"/>
      <w:pPr>
        <w:ind w:left="3263" w:hanging="360"/>
      </w:pPr>
      <w:rPr>
        <w:rFonts w:ascii="Symbol" w:hAnsi="Symbol" w:hint="default"/>
      </w:rPr>
    </w:lvl>
    <w:lvl w:ilvl="4" w:tplc="2C0A0003" w:tentative="1">
      <w:start w:val="1"/>
      <w:numFmt w:val="bullet"/>
      <w:lvlText w:val="o"/>
      <w:lvlJc w:val="left"/>
      <w:pPr>
        <w:ind w:left="3983" w:hanging="360"/>
      </w:pPr>
      <w:rPr>
        <w:rFonts w:ascii="Courier New" w:hAnsi="Courier New" w:cs="Courier New" w:hint="default"/>
      </w:rPr>
    </w:lvl>
    <w:lvl w:ilvl="5" w:tplc="2C0A0005" w:tentative="1">
      <w:start w:val="1"/>
      <w:numFmt w:val="bullet"/>
      <w:lvlText w:val=""/>
      <w:lvlJc w:val="left"/>
      <w:pPr>
        <w:ind w:left="4703" w:hanging="360"/>
      </w:pPr>
      <w:rPr>
        <w:rFonts w:ascii="Wingdings" w:hAnsi="Wingdings" w:hint="default"/>
      </w:rPr>
    </w:lvl>
    <w:lvl w:ilvl="6" w:tplc="2C0A0001" w:tentative="1">
      <w:start w:val="1"/>
      <w:numFmt w:val="bullet"/>
      <w:lvlText w:val=""/>
      <w:lvlJc w:val="left"/>
      <w:pPr>
        <w:ind w:left="5423" w:hanging="360"/>
      </w:pPr>
      <w:rPr>
        <w:rFonts w:ascii="Symbol" w:hAnsi="Symbol" w:hint="default"/>
      </w:rPr>
    </w:lvl>
    <w:lvl w:ilvl="7" w:tplc="2C0A0003" w:tentative="1">
      <w:start w:val="1"/>
      <w:numFmt w:val="bullet"/>
      <w:lvlText w:val="o"/>
      <w:lvlJc w:val="left"/>
      <w:pPr>
        <w:ind w:left="6143" w:hanging="360"/>
      </w:pPr>
      <w:rPr>
        <w:rFonts w:ascii="Courier New" w:hAnsi="Courier New" w:cs="Courier New" w:hint="default"/>
      </w:rPr>
    </w:lvl>
    <w:lvl w:ilvl="8" w:tplc="2C0A0005" w:tentative="1">
      <w:start w:val="1"/>
      <w:numFmt w:val="bullet"/>
      <w:lvlText w:val=""/>
      <w:lvlJc w:val="left"/>
      <w:pPr>
        <w:ind w:left="6863" w:hanging="360"/>
      </w:pPr>
      <w:rPr>
        <w:rFonts w:ascii="Wingdings" w:hAnsi="Wingdings" w:hint="default"/>
      </w:rPr>
    </w:lvl>
  </w:abstractNum>
  <w:num w:numId="1" w16cid:durableId="629744094">
    <w:abstractNumId w:val="1"/>
  </w:num>
  <w:num w:numId="2" w16cid:durableId="103010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6F"/>
    <w:rsid w:val="00173966"/>
    <w:rsid w:val="00453765"/>
    <w:rsid w:val="0054488C"/>
    <w:rsid w:val="005F23A0"/>
    <w:rsid w:val="007010B6"/>
    <w:rsid w:val="00733D19"/>
    <w:rsid w:val="00837A15"/>
    <w:rsid w:val="008A0E05"/>
    <w:rsid w:val="008F0D88"/>
    <w:rsid w:val="00AB1FEB"/>
    <w:rsid w:val="00BD6BC2"/>
    <w:rsid w:val="00C47244"/>
    <w:rsid w:val="00E61243"/>
    <w:rsid w:val="00E976C7"/>
    <w:rsid w:val="00F7409A"/>
    <w:rsid w:val="00FB6F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F5F0"/>
  <w15:chartTrackingRefBased/>
  <w15:docId w15:val="{4B2857A7-2870-4285-9970-85CF80CB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F6F"/>
    <w:pPr>
      <w:spacing w:after="0" w:line="276" w:lineRule="auto"/>
    </w:pPr>
    <w:rPr>
      <w:rFonts w:ascii="Arial" w:eastAsia="Arial" w:hAnsi="Arial" w:cs="Arial"/>
      <w:kern w:val="0"/>
      <w:lang w:eastAsia="es-AR"/>
      <w14:ligatures w14:val="none"/>
    </w:rPr>
  </w:style>
  <w:style w:type="paragraph" w:styleId="Ttulo1">
    <w:name w:val="heading 1"/>
    <w:basedOn w:val="Normal"/>
    <w:next w:val="Normal"/>
    <w:link w:val="Ttulo1Car"/>
    <w:uiPriority w:val="9"/>
    <w:qFormat/>
    <w:rsid w:val="00FB6F6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FB6F6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B6F6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B6F6F"/>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FB6F6F"/>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FB6F6F"/>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FB6F6F"/>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FB6F6F"/>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FB6F6F"/>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6F6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B6F6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B6F6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B6F6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B6F6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B6F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6F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6F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6F6F"/>
    <w:rPr>
      <w:rFonts w:eastAsiaTheme="majorEastAsia" w:cstheme="majorBidi"/>
      <w:color w:val="272727" w:themeColor="text1" w:themeTint="D8"/>
    </w:rPr>
  </w:style>
  <w:style w:type="paragraph" w:styleId="Ttulo">
    <w:name w:val="Title"/>
    <w:basedOn w:val="Normal"/>
    <w:next w:val="Normal"/>
    <w:link w:val="TtuloCar"/>
    <w:uiPriority w:val="10"/>
    <w:qFormat/>
    <w:rsid w:val="00FB6F6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B6F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6F6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B6F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6F6F"/>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FB6F6F"/>
    <w:rPr>
      <w:i/>
      <w:iCs/>
      <w:color w:val="404040" w:themeColor="text1" w:themeTint="BF"/>
    </w:rPr>
  </w:style>
  <w:style w:type="paragraph" w:styleId="Prrafodelista">
    <w:name w:val="List Paragraph"/>
    <w:basedOn w:val="Normal"/>
    <w:uiPriority w:val="34"/>
    <w:qFormat/>
    <w:rsid w:val="00FB6F6F"/>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FB6F6F"/>
    <w:rPr>
      <w:i/>
      <w:iCs/>
      <w:color w:val="2F5496" w:themeColor="accent1" w:themeShade="BF"/>
    </w:rPr>
  </w:style>
  <w:style w:type="paragraph" w:styleId="Citadestacada">
    <w:name w:val="Intense Quote"/>
    <w:basedOn w:val="Normal"/>
    <w:next w:val="Normal"/>
    <w:link w:val="CitadestacadaCar"/>
    <w:uiPriority w:val="30"/>
    <w:qFormat/>
    <w:rsid w:val="00FB6F6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FB6F6F"/>
    <w:rPr>
      <w:i/>
      <w:iCs/>
      <w:color w:val="2F5496" w:themeColor="accent1" w:themeShade="BF"/>
    </w:rPr>
  </w:style>
  <w:style w:type="character" w:styleId="Referenciaintensa">
    <w:name w:val="Intense Reference"/>
    <w:basedOn w:val="Fuentedeprrafopredeter"/>
    <w:uiPriority w:val="32"/>
    <w:qFormat/>
    <w:rsid w:val="00FB6F6F"/>
    <w:rPr>
      <w:b/>
      <w:bCs/>
      <w:smallCaps/>
      <w:color w:val="2F5496" w:themeColor="accent1" w:themeShade="BF"/>
      <w:spacing w:val="5"/>
    </w:rPr>
  </w:style>
  <w:style w:type="character" w:styleId="Hipervnculo">
    <w:name w:val="Hyperlink"/>
    <w:basedOn w:val="Fuentedeprrafopredeter"/>
    <w:uiPriority w:val="99"/>
    <w:unhideWhenUsed/>
    <w:rsid w:val="00F7409A"/>
    <w:rPr>
      <w:color w:val="0563C1" w:themeColor="hyperlink"/>
      <w:u w:val="single"/>
    </w:rPr>
  </w:style>
  <w:style w:type="character" w:styleId="Mencinsinresolver">
    <w:name w:val="Unresolved Mention"/>
    <w:basedOn w:val="Fuentedeprrafopredeter"/>
    <w:uiPriority w:val="99"/>
    <w:semiHidden/>
    <w:unhideWhenUsed/>
    <w:rsid w:val="00F7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4189">
      <w:bodyDiv w:val="1"/>
      <w:marLeft w:val="0"/>
      <w:marRight w:val="0"/>
      <w:marTop w:val="0"/>
      <w:marBottom w:val="0"/>
      <w:divBdr>
        <w:top w:val="none" w:sz="0" w:space="0" w:color="auto"/>
        <w:left w:val="none" w:sz="0" w:space="0" w:color="auto"/>
        <w:bottom w:val="none" w:sz="0" w:space="0" w:color="auto"/>
        <w:right w:val="none" w:sz="0" w:space="0" w:color="auto"/>
      </w:divBdr>
    </w:div>
    <w:div w:id="7452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ade.org.ar/noticias/singularidades-territoriales-y-problemas-ambientales-de-un-pais-asimetrico-y-termin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25566</TotalTime>
  <Pages>4</Pages>
  <Words>1222</Words>
  <Characters>6725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2025-04-06T11:02:00Z</dcterms:created>
  <dcterms:modified xsi:type="dcterms:W3CDTF">2025-05-05T23:26:00Z</dcterms:modified>
</cp:coreProperties>
</file>