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50" w:rsidRPr="00480050" w:rsidRDefault="00480050" w:rsidP="00480050">
      <w:pPr>
        <w:jc w:val="left"/>
      </w:pPr>
      <w:r w:rsidRPr="00480050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0" wp14:anchorId="000C5B18" wp14:editId="750F5B1E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819150" cy="695325"/>
            <wp:effectExtent l="0" t="0" r="0" b="952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</w:t>
      </w:r>
      <w:r w:rsidRPr="00480050">
        <w:rPr>
          <w:b/>
        </w:rPr>
        <w:t xml:space="preserve">INSTITUTO SUPERIOR DE PROFESORADO N ° 7 </w:t>
      </w:r>
    </w:p>
    <w:p w:rsidR="00480050" w:rsidRPr="00480050" w:rsidRDefault="00480050" w:rsidP="00480050">
      <w:pPr>
        <w:jc w:val="left"/>
      </w:pPr>
      <w:r>
        <w:rPr>
          <w:i/>
        </w:rPr>
        <w:t xml:space="preserve">                                                                  </w:t>
      </w:r>
      <w:r w:rsidRPr="00480050">
        <w:rPr>
          <w:i/>
        </w:rPr>
        <w:t xml:space="preserve">Venado Tuerto </w:t>
      </w:r>
    </w:p>
    <w:p w:rsidR="00480050" w:rsidRPr="00480050" w:rsidRDefault="00480050" w:rsidP="00480050">
      <w:pPr>
        <w:jc w:val="left"/>
      </w:pPr>
      <w:r w:rsidRPr="00480050">
        <w:rPr>
          <w:i/>
        </w:rPr>
        <w:t xml:space="preserve"> </w:t>
      </w:r>
    </w:p>
    <w:p w:rsidR="00480050" w:rsidRPr="00480050" w:rsidRDefault="00FE313D" w:rsidP="00480050">
      <w:r w:rsidRPr="00FE313D">
        <w:rPr>
          <w:u w:val="single"/>
        </w:rPr>
        <w:t>Carrera:</w:t>
      </w:r>
      <w:r>
        <w:t xml:space="preserve"> </w:t>
      </w:r>
      <w:r w:rsidR="00480050" w:rsidRPr="00480050">
        <w:t xml:space="preserve">Profesorado </w:t>
      </w:r>
      <w:r>
        <w:t xml:space="preserve">de Educación Secundaria </w:t>
      </w:r>
      <w:r w:rsidR="00480050" w:rsidRPr="00480050">
        <w:t xml:space="preserve">en Geografía  </w:t>
      </w:r>
    </w:p>
    <w:p w:rsidR="00480050" w:rsidRPr="00480050" w:rsidRDefault="00480050" w:rsidP="00480050">
      <w:r w:rsidRPr="00480050">
        <w:rPr>
          <w:u w:val="single"/>
        </w:rPr>
        <w:t>Unidad Curricular</w:t>
      </w:r>
      <w:r w:rsidRPr="00480050">
        <w:t xml:space="preserve">: </w:t>
      </w:r>
      <w:r w:rsidR="00FE313D">
        <w:t>Didáctica de la Geografía II</w:t>
      </w:r>
    </w:p>
    <w:p w:rsidR="00480050" w:rsidRPr="00480050" w:rsidRDefault="00480050" w:rsidP="00480050">
      <w:r w:rsidRPr="00480050">
        <w:rPr>
          <w:u w:val="single"/>
        </w:rPr>
        <w:t>Año Lectivo</w:t>
      </w:r>
      <w:r w:rsidR="00FE313D">
        <w:t>: 2026</w:t>
      </w:r>
    </w:p>
    <w:p w:rsidR="00480050" w:rsidRDefault="00480050" w:rsidP="00480050">
      <w:r w:rsidRPr="00480050">
        <w:rPr>
          <w:u w:val="single"/>
        </w:rPr>
        <w:t>Cantidad de horas semanales:</w:t>
      </w:r>
      <w:r w:rsidRPr="00480050">
        <w:t xml:space="preserve"> 3 (tres)  </w:t>
      </w:r>
    </w:p>
    <w:p w:rsidR="00FE313D" w:rsidRPr="00FE313D" w:rsidRDefault="00FE313D" w:rsidP="00480050">
      <w:r w:rsidRPr="00FE313D">
        <w:rPr>
          <w:u w:val="single"/>
        </w:rPr>
        <w:t>Régimen de cursado:</w:t>
      </w:r>
      <w:r>
        <w:rPr>
          <w:u w:val="single"/>
        </w:rPr>
        <w:t xml:space="preserve"> </w:t>
      </w:r>
      <w:r w:rsidRPr="00FE313D">
        <w:t>Anual</w:t>
      </w:r>
    </w:p>
    <w:p w:rsidR="00FE313D" w:rsidRPr="00FE313D" w:rsidRDefault="00FE313D" w:rsidP="00480050">
      <w:r>
        <w:rPr>
          <w:u w:val="single"/>
        </w:rPr>
        <w:t xml:space="preserve">Formato curricular: </w:t>
      </w:r>
      <w:r w:rsidRPr="00FE313D">
        <w:t>Materia</w:t>
      </w:r>
    </w:p>
    <w:p w:rsidR="00FE313D" w:rsidRPr="00480050" w:rsidRDefault="00FE313D" w:rsidP="00480050">
      <w:r w:rsidRPr="00FE313D">
        <w:rPr>
          <w:u w:val="single"/>
        </w:rPr>
        <w:t>Curso</w:t>
      </w:r>
      <w:r>
        <w:t>: Tercer Año.</w:t>
      </w:r>
    </w:p>
    <w:p w:rsidR="00480050" w:rsidRPr="00480050" w:rsidRDefault="00480050" w:rsidP="00480050">
      <w:r w:rsidRPr="00480050">
        <w:rPr>
          <w:u w:val="single"/>
        </w:rPr>
        <w:t>Profesora Titular</w:t>
      </w:r>
      <w:r w:rsidRPr="00480050">
        <w:t xml:space="preserve">: Estefanía Sequeira  </w:t>
      </w:r>
    </w:p>
    <w:p w:rsidR="00FE313D" w:rsidRDefault="00480050" w:rsidP="00FE313D">
      <w:r w:rsidRPr="00480050">
        <w:rPr>
          <w:u w:val="single"/>
        </w:rPr>
        <w:t>Profesora reemplazante:</w:t>
      </w:r>
      <w:r w:rsidRPr="00480050">
        <w:t xml:space="preserve"> </w:t>
      </w:r>
      <w:r>
        <w:t>Gladis Frick</w:t>
      </w:r>
      <w:r w:rsidR="00D05C90">
        <w:t>.</w:t>
      </w:r>
    </w:p>
    <w:p w:rsidR="00480050" w:rsidRPr="00480050" w:rsidRDefault="00480050" w:rsidP="00480050">
      <w:pPr>
        <w:spacing w:line="240" w:lineRule="auto"/>
      </w:pPr>
    </w:p>
    <w:p w:rsidR="00480050" w:rsidRPr="00480050" w:rsidRDefault="00480050" w:rsidP="00480050">
      <w:pPr>
        <w:spacing w:line="240" w:lineRule="auto"/>
      </w:pPr>
      <w:r w:rsidRPr="00480050">
        <w:rPr>
          <w:b/>
        </w:rPr>
        <w:t xml:space="preserve">PLAN ANUAL </w:t>
      </w:r>
    </w:p>
    <w:p w:rsidR="00480050" w:rsidRPr="00480050" w:rsidRDefault="00480050" w:rsidP="00480050">
      <w:pPr>
        <w:spacing w:line="240" w:lineRule="auto"/>
      </w:pPr>
      <w:r w:rsidRPr="00480050">
        <w:rPr>
          <w:b/>
          <w:u w:val="single"/>
        </w:rPr>
        <w:t>Objetivos:</w:t>
      </w:r>
      <w:r w:rsidRPr="00480050">
        <w:rPr>
          <w:b/>
        </w:rPr>
        <w:t xml:space="preserve">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Diferenciar propuestas didácticas en la enseñanza de la Geografía según modelos pedagógicos.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Identificar tendencias actuales de innovación de la Geografía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Comprender tiempo histórico y construir concepto de espacio geográfico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Seleccionar y secuenciar contenidos conceptuales, procedimentales y actitudinales.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>Aplicar correctamente la transposición didáctica</w:t>
      </w:r>
      <w:r>
        <w:t>.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Formular aplicaciones adecuadas para el tratamiento de temáticas transversales.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Seleccionar, secuenciar y organizar actividades, recursos y estrategias.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Articular en todo momento las relaciones entre aspectos teóricos y prácticos de la didáctica de la Geografía.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 xml:space="preserve">Adquirir el hábito del análisis crítico que les permita asumirse como intelectuales transformadores.  </w:t>
      </w:r>
    </w:p>
    <w:p w:rsidR="00480050" w:rsidRPr="00480050" w:rsidRDefault="00480050" w:rsidP="00480050">
      <w:pPr>
        <w:numPr>
          <w:ilvl w:val="0"/>
          <w:numId w:val="1"/>
        </w:numPr>
        <w:spacing w:line="240" w:lineRule="auto"/>
      </w:pPr>
      <w:r w:rsidRPr="00480050">
        <w:t>Hacer de la práctica docente un espacio de reflexión y de posible campo de investigación en sí misma.</w:t>
      </w:r>
      <w:r w:rsidRPr="00480050">
        <w:rPr>
          <w:b/>
        </w:rPr>
        <w:t xml:space="preserve"> </w:t>
      </w:r>
    </w:p>
    <w:p w:rsidR="007E7BAD" w:rsidRDefault="00480050">
      <w:pPr>
        <w:rPr>
          <w:b/>
          <w:u w:val="single"/>
        </w:rPr>
      </w:pPr>
      <w:r w:rsidRPr="00480050">
        <w:rPr>
          <w:b/>
          <w:u w:val="single"/>
        </w:rPr>
        <w:t>CONTENIDOS.</w:t>
      </w:r>
    </w:p>
    <w:p w:rsidR="00480050" w:rsidRDefault="00480050">
      <w:pPr>
        <w:rPr>
          <w:b/>
          <w:u w:val="single"/>
        </w:rPr>
      </w:pPr>
      <w:r>
        <w:rPr>
          <w:b/>
          <w:u w:val="single"/>
        </w:rPr>
        <w:t>Unidad I: La geografía dentro y fuera de la escuela.</w:t>
      </w:r>
    </w:p>
    <w:p w:rsidR="00563BD7" w:rsidRDefault="00563BD7" w:rsidP="00563BD7">
      <w:pPr>
        <w:pStyle w:val="Prrafodelista"/>
        <w:numPr>
          <w:ilvl w:val="0"/>
          <w:numId w:val="2"/>
        </w:numPr>
      </w:pPr>
      <w:r w:rsidRPr="00563BD7">
        <w:t xml:space="preserve">La geografía dentro y fuera de la escuela.  </w:t>
      </w:r>
    </w:p>
    <w:p w:rsidR="00563BD7" w:rsidRPr="00563BD7" w:rsidRDefault="00563BD7" w:rsidP="00563BD7">
      <w:pPr>
        <w:pStyle w:val="Prrafodelista"/>
        <w:numPr>
          <w:ilvl w:val="0"/>
          <w:numId w:val="2"/>
        </w:numPr>
      </w:pPr>
      <w:r>
        <w:t xml:space="preserve">Diferentes propuestas didácticas en la enseñanza de las Ciencias Sociales y la Geografía. </w:t>
      </w:r>
    </w:p>
    <w:p w:rsidR="00563BD7" w:rsidRDefault="00563BD7" w:rsidP="00563BD7">
      <w:pPr>
        <w:pStyle w:val="Prrafodelista"/>
        <w:numPr>
          <w:ilvl w:val="0"/>
          <w:numId w:val="2"/>
        </w:numPr>
      </w:pPr>
      <w:r>
        <w:t xml:space="preserve">Modelos didácticos: </w:t>
      </w:r>
      <w:r w:rsidRPr="00563BD7">
        <w:t xml:space="preserve"> </w:t>
      </w:r>
      <w:r>
        <w:t>Positivistas, Radical y científica. Tendencias actuales.</w:t>
      </w:r>
    </w:p>
    <w:p w:rsidR="00563BD7" w:rsidRDefault="00563BD7" w:rsidP="00563BD7">
      <w:pPr>
        <w:pStyle w:val="Prrafodelista"/>
        <w:numPr>
          <w:ilvl w:val="0"/>
          <w:numId w:val="2"/>
        </w:numPr>
      </w:pPr>
      <w:r>
        <w:t>Relación entre el conocimiento y enseñanza de temas.</w:t>
      </w:r>
    </w:p>
    <w:p w:rsidR="00563BD7" w:rsidRDefault="00563BD7" w:rsidP="00563BD7">
      <w:pPr>
        <w:pStyle w:val="Prrafodelista"/>
        <w:numPr>
          <w:ilvl w:val="0"/>
          <w:numId w:val="2"/>
        </w:numPr>
      </w:pPr>
      <w:r>
        <w:lastRenderedPageBreak/>
        <w:t>Problemas ambientales y territoriales del mundo contemporáneo.</w:t>
      </w:r>
    </w:p>
    <w:p w:rsidR="00563BD7" w:rsidRPr="00563BD7" w:rsidRDefault="00563BD7" w:rsidP="00563BD7">
      <w:pPr>
        <w:pStyle w:val="Prrafodelista"/>
        <w:numPr>
          <w:ilvl w:val="0"/>
          <w:numId w:val="2"/>
        </w:numPr>
      </w:pPr>
      <w:r>
        <w:t xml:space="preserve">Estudio de caso. </w:t>
      </w:r>
    </w:p>
    <w:p w:rsidR="00230D7F" w:rsidRDefault="00230D7F" w:rsidP="00230D7F">
      <w:pPr>
        <w:pStyle w:val="Prrafodelista"/>
        <w:numPr>
          <w:ilvl w:val="0"/>
          <w:numId w:val="2"/>
        </w:numPr>
      </w:pPr>
      <w:r>
        <w:t xml:space="preserve">Proyectos educativos.  </w:t>
      </w:r>
    </w:p>
    <w:p w:rsidR="00230D7F" w:rsidRDefault="00230D7F" w:rsidP="00230D7F">
      <w:pPr>
        <w:pStyle w:val="Prrafodelista"/>
        <w:numPr>
          <w:ilvl w:val="0"/>
          <w:numId w:val="2"/>
        </w:numPr>
      </w:pPr>
      <w:r>
        <w:t>El trabajo de campo y las excursiones.</w:t>
      </w:r>
    </w:p>
    <w:p w:rsidR="00230D7F" w:rsidRDefault="00230D7F" w:rsidP="00230D7F">
      <w:pPr>
        <w:pStyle w:val="Prrafodelista"/>
        <w:numPr>
          <w:ilvl w:val="0"/>
          <w:numId w:val="2"/>
        </w:numPr>
      </w:pPr>
      <w:r>
        <w:t>Los itinerarios didácticos.</w:t>
      </w:r>
    </w:p>
    <w:p w:rsidR="00A42EA4" w:rsidRDefault="00A42EA4" w:rsidP="00230D7F">
      <w:pPr>
        <w:pStyle w:val="Prrafodelista"/>
        <w:numPr>
          <w:ilvl w:val="0"/>
          <w:numId w:val="2"/>
        </w:numPr>
      </w:pPr>
      <w:r>
        <w:t xml:space="preserve">Atención a la ruralidad. Trabajo </w:t>
      </w:r>
      <w:proofErr w:type="spellStart"/>
      <w:r>
        <w:t>pluriaño</w:t>
      </w:r>
      <w:proofErr w:type="spellEnd"/>
      <w:r>
        <w:t>.</w:t>
      </w:r>
    </w:p>
    <w:p w:rsidR="00A42EA4" w:rsidRDefault="00A42EA4" w:rsidP="00230D7F">
      <w:pPr>
        <w:pStyle w:val="Prrafodelista"/>
        <w:numPr>
          <w:ilvl w:val="0"/>
          <w:numId w:val="2"/>
        </w:numPr>
      </w:pPr>
      <w:r>
        <w:t>Enseñanza de la Geografía en jóvenes y adultos.</w:t>
      </w:r>
    </w:p>
    <w:p w:rsidR="00A42EA4" w:rsidRDefault="00A42EA4" w:rsidP="00230D7F">
      <w:pPr>
        <w:pStyle w:val="Prrafodelista"/>
        <w:numPr>
          <w:ilvl w:val="0"/>
          <w:numId w:val="2"/>
        </w:numPr>
      </w:pPr>
      <w:r>
        <w:t>Las TIC en la enseñanza y el aprendizaje geográfico.</w:t>
      </w:r>
    </w:p>
    <w:p w:rsidR="00A42EA4" w:rsidRDefault="00A42EA4" w:rsidP="00A42EA4">
      <w:pPr>
        <w:spacing w:after="5" w:line="249" w:lineRule="auto"/>
        <w:ind w:left="149"/>
      </w:pPr>
      <w:r>
        <w:rPr>
          <w:rFonts w:ascii="Calibri" w:eastAsia="Calibri" w:hAnsi="Calibri" w:cs="Calibri"/>
        </w:rPr>
        <w:t xml:space="preserve"> </w:t>
      </w:r>
    </w:p>
    <w:p w:rsidR="0033334F" w:rsidRDefault="0033334F" w:rsidP="0033334F">
      <w:pPr>
        <w:rPr>
          <w:b/>
          <w:u w:val="single"/>
        </w:rPr>
      </w:pPr>
      <w:r w:rsidRPr="0033334F">
        <w:rPr>
          <w:b/>
          <w:u w:val="single"/>
        </w:rPr>
        <w:t xml:space="preserve">Unidad II: Investigaciones en el campo de la Didáctica de la Geografía </w:t>
      </w:r>
    </w:p>
    <w:p w:rsidR="0033334F" w:rsidRPr="0033334F" w:rsidRDefault="0033334F" w:rsidP="0033334F">
      <w:pPr>
        <w:pStyle w:val="Prrafodelista"/>
        <w:numPr>
          <w:ilvl w:val="0"/>
          <w:numId w:val="4"/>
        </w:numPr>
      </w:pPr>
      <w:r w:rsidRPr="0033334F">
        <w:t>Aportes de la investigación en didáctica de la Geografía a la formación docente.</w:t>
      </w:r>
    </w:p>
    <w:p w:rsidR="0033334F" w:rsidRPr="0033334F" w:rsidRDefault="0033334F" w:rsidP="0033334F">
      <w:pPr>
        <w:pStyle w:val="Prrafodelista"/>
        <w:numPr>
          <w:ilvl w:val="0"/>
          <w:numId w:val="4"/>
        </w:numPr>
      </w:pPr>
      <w:r w:rsidRPr="0033334F">
        <w:t>La didáctica de la Geografía y la construcción del pensamiento social.</w:t>
      </w:r>
    </w:p>
    <w:p w:rsidR="0033334F" w:rsidRPr="0033334F" w:rsidRDefault="0033334F" w:rsidP="0033334F">
      <w:pPr>
        <w:pStyle w:val="Prrafodelista"/>
        <w:numPr>
          <w:ilvl w:val="0"/>
          <w:numId w:val="4"/>
        </w:numPr>
      </w:pPr>
      <w:r w:rsidRPr="0033334F">
        <w:t xml:space="preserve">Investigación y desarrollo del </w:t>
      </w:r>
      <w:proofErr w:type="spellStart"/>
      <w:r w:rsidRPr="0033334F">
        <w:t>curriculum</w:t>
      </w:r>
      <w:proofErr w:type="spellEnd"/>
      <w:r w:rsidRPr="0033334F">
        <w:t>.</w:t>
      </w:r>
    </w:p>
    <w:p w:rsidR="0033334F" w:rsidRPr="0033334F" w:rsidRDefault="0033334F" w:rsidP="0033334F">
      <w:pPr>
        <w:pStyle w:val="Prrafodelista"/>
        <w:numPr>
          <w:ilvl w:val="0"/>
          <w:numId w:val="4"/>
        </w:numPr>
      </w:pPr>
      <w:r w:rsidRPr="0033334F">
        <w:t>La planificación, la acción, la observación, participantes y la reflexión.</w:t>
      </w:r>
    </w:p>
    <w:p w:rsidR="0033334F" w:rsidRPr="0033334F" w:rsidRDefault="0033334F" w:rsidP="0033334F">
      <w:pPr>
        <w:ind w:left="405"/>
      </w:pPr>
    </w:p>
    <w:p w:rsidR="000B0880" w:rsidRDefault="000B0880" w:rsidP="000B0880">
      <w:pPr>
        <w:rPr>
          <w:u w:val="single"/>
        </w:rPr>
      </w:pPr>
      <w:r w:rsidRPr="000B0880">
        <w:rPr>
          <w:b/>
          <w:u w:val="single"/>
        </w:rPr>
        <w:t>Metodología:</w:t>
      </w:r>
      <w:r w:rsidRPr="000B0880">
        <w:rPr>
          <w:u w:val="single"/>
        </w:rPr>
        <w:t xml:space="preserve">  </w:t>
      </w:r>
    </w:p>
    <w:p w:rsidR="000B0880" w:rsidRPr="000B0880" w:rsidRDefault="000B0880" w:rsidP="000B0880">
      <w:pPr>
        <w:pStyle w:val="Prrafodelista"/>
        <w:numPr>
          <w:ilvl w:val="0"/>
          <w:numId w:val="5"/>
        </w:numPr>
      </w:pPr>
      <w:r w:rsidRPr="000B0880">
        <w:t>Lectura y explicación del marco teórico.</w:t>
      </w:r>
    </w:p>
    <w:p w:rsidR="000B0880" w:rsidRPr="000B0880" w:rsidRDefault="000B0880" w:rsidP="000B0880">
      <w:pPr>
        <w:pStyle w:val="Prrafodelista"/>
        <w:numPr>
          <w:ilvl w:val="0"/>
          <w:numId w:val="5"/>
        </w:numPr>
      </w:pPr>
      <w:r w:rsidRPr="000B0880">
        <w:t>Orientaciones pertinentes del docente.</w:t>
      </w:r>
    </w:p>
    <w:p w:rsidR="000B0880" w:rsidRDefault="000B0880" w:rsidP="000B0880">
      <w:pPr>
        <w:pStyle w:val="Prrafodelista"/>
        <w:numPr>
          <w:ilvl w:val="0"/>
          <w:numId w:val="5"/>
        </w:numPr>
      </w:pPr>
      <w:r w:rsidRPr="000B0880">
        <w:t>Enunciación de ejemplo esclarezcan y sitúen la teoría tratada.</w:t>
      </w:r>
    </w:p>
    <w:p w:rsidR="000B0880" w:rsidRDefault="000B0880" w:rsidP="000B0880">
      <w:pPr>
        <w:pStyle w:val="Prrafodelista"/>
        <w:numPr>
          <w:ilvl w:val="0"/>
          <w:numId w:val="5"/>
        </w:numPr>
      </w:pPr>
      <w:r>
        <w:t>Interacción y dialogo.</w:t>
      </w:r>
    </w:p>
    <w:p w:rsidR="000B0880" w:rsidRDefault="000B0880" w:rsidP="000B0880">
      <w:pPr>
        <w:pStyle w:val="Prrafodelista"/>
        <w:numPr>
          <w:ilvl w:val="0"/>
          <w:numId w:val="5"/>
        </w:numPr>
      </w:pPr>
      <w:r>
        <w:t>Expresión oral y escrita.</w:t>
      </w:r>
    </w:p>
    <w:p w:rsidR="000B0880" w:rsidRDefault="000B0880" w:rsidP="000B0880">
      <w:pPr>
        <w:pStyle w:val="Prrafodelista"/>
        <w:numPr>
          <w:ilvl w:val="0"/>
          <w:numId w:val="5"/>
        </w:numPr>
      </w:pPr>
      <w:r>
        <w:t>Compromiso con el saber.</w:t>
      </w:r>
    </w:p>
    <w:p w:rsidR="000B0880" w:rsidRDefault="000B0880" w:rsidP="000B0880">
      <w:pPr>
        <w:pStyle w:val="Prrafodelista"/>
        <w:numPr>
          <w:ilvl w:val="0"/>
          <w:numId w:val="5"/>
        </w:numPr>
      </w:pPr>
      <w:r>
        <w:t>Elaboración de argumentaciones.</w:t>
      </w:r>
    </w:p>
    <w:p w:rsidR="000B0880" w:rsidRPr="000B0880" w:rsidRDefault="000B0880" w:rsidP="000B0880">
      <w:pPr>
        <w:pStyle w:val="Prrafodelista"/>
        <w:numPr>
          <w:ilvl w:val="0"/>
          <w:numId w:val="5"/>
        </w:numPr>
      </w:pPr>
      <w:r>
        <w:t xml:space="preserve"> Producciones escritas.</w:t>
      </w:r>
    </w:p>
    <w:p w:rsidR="000B0880" w:rsidRDefault="000B0880" w:rsidP="000B0880">
      <w:pPr>
        <w:spacing w:after="152"/>
        <w:ind w:left="-5"/>
      </w:pPr>
      <w:r>
        <w:t xml:space="preserve">Se recomienda trabajar el taller desde una propuesta integradora que permita mediante el trabajo en equipo un abordaje teórico y práctico de los principales nudos temáticos. La promoción del trabajo con los distintos ejes descriptores a partir de una selección de artículos académicos, normativas y resoluciones ministeriales que permitan el reconocimiento de los conceptos junto con el aporte de la lectura y análisis de la bibliografía. Analizar las problemáticas actuales de la formación docente mediante claves de lectura que estimulen el análisis y los procesos complejos mediante inferencias, comparaciones y explicaciones. Análisis de casos, imágenes, fragmentos de películas o entrevistas que promuevan la articulación y contrastación entre los conceptos, los/as autores y el desarrollo de ideas propias por parte de los/as estudiantes que permita la producción de trabajo reflexivo e integrador. En este sentido se promueve una inclusión genuina de las TIC, mediante las oportunidades que ofrecen las mismas en relación a la actualización y conocimiento disciplinar, pensar los marcos epistemológicos de los contenidos y estimular la creatividad. </w:t>
      </w:r>
      <w:r>
        <w:rPr>
          <w:rFonts w:ascii="Calibri" w:eastAsia="Calibri" w:hAnsi="Calibri" w:cs="Calibri"/>
        </w:rPr>
        <w:t xml:space="preserve"> </w:t>
      </w:r>
    </w:p>
    <w:p w:rsidR="000B0880" w:rsidRPr="000B0880" w:rsidRDefault="000B0880" w:rsidP="000B0880">
      <w:pPr>
        <w:ind w:left="405"/>
      </w:pPr>
      <w:r w:rsidRPr="000B0880">
        <w:rPr>
          <w:b/>
          <w:u w:val="single"/>
        </w:rPr>
        <w:t>Evaluación y cursado</w:t>
      </w:r>
      <w:r w:rsidRPr="000B0880">
        <w:t xml:space="preserve"> </w:t>
      </w:r>
    </w:p>
    <w:p w:rsidR="000B0880" w:rsidRPr="000B0880" w:rsidRDefault="000B0880" w:rsidP="000B0880">
      <w:pPr>
        <w:ind w:left="405"/>
      </w:pPr>
      <w:r w:rsidRPr="000B0880">
        <w:t xml:space="preserve">Condiciones de acreditación durante la cursada: El presente espacio se presenta con la modalidad “taller”, podrá ser cursado en categoría de estudiantes regulares presencial. La regularidad del espacio tiene una duración de 1 año. Aquellos/as estudiantes que no puedan cumplir con tres o más trabajos (foros, actividades, trabajos prácticos, etc.) y cuya nota sea de 8 o más, además no presenten una justificación correspondiente cambiarán su condición de presencial a semipresencial y no tendrán derecho a promocionar la materia.  </w:t>
      </w:r>
    </w:p>
    <w:p w:rsidR="000B0880" w:rsidRPr="000B0880" w:rsidRDefault="000B0880" w:rsidP="000B0880">
      <w:pPr>
        <w:ind w:left="405"/>
      </w:pPr>
      <w:r w:rsidRPr="000B0880">
        <w:rPr>
          <w:b/>
          <w:u w:val="single"/>
        </w:rPr>
        <w:lastRenderedPageBreak/>
        <w:t>Características de la evaluación</w:t>
      </w:r>
      <w:r w:rsidRPr="000B0880">
        <w:rPr>
          <w:u w:val="single"/>
        </w:rPr>
        <w:t>:</w:t>
      </w:r>
      <w:r w:rsidRPr="000B0880">
        <w:t xml:space="preserve"> Constante e individualizada a través de la observación directa. Integradora: mediante la realización de tareas que impliquen la relación de conceptos.  </w:t>
      </w:r>
    </w:p>
    <w:p w:rsidR="000B0880" w:rsidRDefault="000B0880" w:rsidP="000B0880">
      <w:pPr>
        <w:ind w:left="405"/>
      </w:pPr>
      <w:r w:rsidRPr="000B0880">
        <w:rPr>
          <w:b/>
          <w:u w:val="single"/>
        </w:rPr>
        <w:t>Tipo: Diagnóstica</w:t>
      </w:r>
      <w:r w:rsidRPr="000B0880">
        <w:rPr>
          <w:u w:val="single"/>
        </w:rPr>
        <w:t>:</w:t>
      </w:r>
      <w:r w:rsidRPr="000B0880">
        <w:t xml:space="preserve"> Indagación de los saberes previos de los alumnos a través de diferentes actividades propuestas por el docente en la fase inicial de los temas a desarrollar. </w:t>
      </w:r>
    </w:p>
    <w:p w:rsidR="000B0880" w:rsidRPr="000B0880" w:rsidRDefault="000B0880" w:rsidP="000B0880">
      <w:pPr>
        <w:ind w:left="405"/>
      </w:pPr>
      <w:r w:rsidRPr="000B0880">
        <w:rPr>
          <w:b/>
          <w:u w:val="single"/>
        </w:rPr>
        <w:t>Procesual:</w:t>
      </w:r>
      <w:r w:rsidRPr="000B0880">
        <w:t xml:space="preserve"> A través de criterios consensuados con el grupo: Responsabilidad. Comprensión y relación de conceptos. Dominio del vocabulario específico. Participación individual y grupal. Cumplimiento a término y correcta presentación de trabajos. Disposición y esfuerzo personal.  </w:t>
      </w:r>
    </w:p>
    <w:p w:rsidR="000B0880" w:rsidRPr="000B0880" w:rsidRDefault="000B0880" w:rsidP="000B0880">
      <w:pPr>
        <w:ind w:left="405"/>
      </w:pPr>
      <w:r w:rsidRPr="000B0880">
        <w:rPr>
          <w:b/>
          <w:u w:val="single"/>
        </w:rPr>
        <w:t>Autoevaluación</w:t>
      </w:r>
      <w:r w:rsidRPr="000B0880">
        <w:rPr>
          <w:u w:val="single"/>
        </w:rPr>
        <w:t>:</w:t>
      </w:r>
      <w:r w:rsidRPr="000B0880">
        <w:t xml:space="preserve"> Autorreflexión y autocontrol del propio proceso de formación.  </w:t>
      </w:r>
    </w:p>
    <w:p w:rsidR="000B0880" w:rsidRDefault="000B0880" w:rsidP="000B0880">
      <w:pPr>
        <w:ind w:left="405"/>
        <w:rPr>
          <w:b/>
        </w:rPr>
      </w:pPr>
      <w:r w:rsidRPr="000B0880">
        <w:rPr>
          <w:b/>
          <w:u w:val="single"/>
        </w:rPr>
        <w:t>Obligatorio para regularizar la asignatura:</w:t>
      </w:r>
      <w:r w:rsidRPr="000B0880">
        <w:rPr>
          <w:b/>
        </w:rPr>
        <w:t xml:space="preserve">  </w:t>
      </w:r>
    </w:p>
    <w:p w:rsidR="000B0880" w:rsidRPr="00213D01" w:rsidRDefault="000B0880" w:rsidP="000B0880">
      <w:pPr>
        <w:pStyle w:val="Prrafodelista"/>
        <w:numPr>
          <w:ilvl w:val="0"/>
          <w:numId w:val="8"/>
        </w:numPr>
      </w:pPr>
      <w:r w:rsidRPr="00213D01">
        <w:t>Asistencia a clase según RAM.</w:t>
      </w:r>
    </w:p>
    <w:p w:rsidR="000B0880" w:rsidRPr="00213D01" w:rsidRDefault="000B0880" w:rsidP="000B0880">
      <w:pPr>
        <w:pStyle w:val="Prrafodelista"/>
        <w:numPr>
          <w:ilvl w:val="0"/>
          <w:numId w:val="8"/>
        </w:numPr>
      </w:pPr>
      <w:r w:rsidRPr="00213D01">
        <w:t>Aprobación en tiempo y forma de los trabajos estipulados por el docente.</w:t>
      </w:r>
    </w:p>
    <w:p w:rsidR="00213D01" w:rsidRDefault="00213D01" w:rsidP="000B0880">
      <w:pPr>
        <w:pStyle w:val="Prrafodelista"/>
        <w:numPr>
          <w:ilvl w:val="0"/>
          <w:numId w:val="8"/>
        </w:numPr>
      </w:pPr>
      <w:r w:rsidRPr="00213D01">
        <w:t>Adecuada conducta y desempeño como estudiante.</w:t>
      </w:r>
    </w:p>
    <w:p w:rsidR="00213D01" w:rsidRDefault="00213D01" w:rsidP="00213D01">
      <w:pPr>
        <w:rPr>
          <w:b/>
          <w:u w:val="single"/>
        </w:rPr>
      </w:pPr>
      <w:r w:rsidRPr="00213D01">
        <w:rPr>
          <w:b/>
          <w:u w:val="single"/>
        </w:rPr>
        <w:t xml:space="preserve">BIBLIOGRAFÍA: </w:t>
      </w:r>
    </w:p>
    <w:p w:rsidR="000E2E20" w:rsidRDefault="000E2E20" w:rsidP="000E2E20">
      <w:pPr>
        <w:pStyle w:val="Prrafodelista"/>
        <w:numPr>
          <w:ilvl w:val="0"/>
          <w:numId w:val="10"/>
        </w:numPr>
      </w:pPr>
      <w:r w:rsidRPr="000E2E20">
        <w:t>Angulo, J. F., &amp; Blanco, N. (</w:t>
      </w:r>
      <w:proofErr w:type="spellStart"/>
      <w:r w:rsidRPr="000E2E20">
        <w:t>Coords</w:t>
      </w:r>
      <w:proofErr w:type="spellEnd"/>
      <w:r w:rsidRPr="000E2E20">
        <w:t xml:space="preserve">.). (1994). </w:t>
      </w:r>
      <w:r w:rsidRPr="000E2E20">
        <w:rPr>
          <w:i/>
          <w:iCs/>
        </w:rPr>
        <w:t>Teoría y desarrollo del currículum</w:t>
      </w:r>
      <w:r w:rsidRPr="000E2E20">
        <w:t>. Ediciones Aljibe.</w:t>
      </w:r>
    </w:p>
    <w:p w:rsidR="00BB561A" w:rsidRPr="00BB561A" w:rsidRDefault="00BB561A" w:rsidP="00BB561A">
      <w:pPr>
        <w:pStyle w:val="Prrafodelista"/>
        <w:numPr>
          <w:ilvl w:val="0"/>
          <w:numId w:val="11"/>
        </w:numPr>
      </w:pPr>
      <w:r w:rsidRPr="00BB561A">
        <w:t xml:space="preserve">Ballesta Pagán, J. (s. f.). </w:t>
      </w:r>
      <w:r w:rsidRPr="00BB561A">
        <w:rPr>
          <w:i/>
          <w:iCs/>
        </w:rPr>
        <w:t>Función didáctica de los materiales curriculares</w:t>
      </w:r>
      <w:r w:rsidRPr="00BB561A">
        <w:t>. Universidad de Murcia.</w:t>
      </w:r>
    </w:p>
    <w:p w:rsidR="00BB561A" w:rsidRPr="000B0880" w:rsidRDefault="00BB561A" w:rsidP="00BB561A">
      <w:pPr>
        <w:pStyle w:val="Prrafodelista"/>
        <w:numPr>
          <w:ilvl w:val="0"/>
          <w:numId w:val="10"/>
        </w:numPr>
      </w:pPr>
      <w:proofErr w:type="spellStart"/>
      <w:r w:rsidRPr="000E2E20">
        <w:t>Benejam</w:t>
      </w:r>
      <w:proofErr w:type="spellEnd"/>
      <w:r w:rsidRPr="000E2E20">
        <w:t xml:space="preserve">, P., &amp; </w:t>
      </w:r>
      <w:proofErr w:type="spellStart"/>
      <w:r w:rsidRPr="000E2E20">
        <w:t>Pagès</w:t>
      </w:r>
      <w:proofErr w:type="spellEnd"/>
      <w:r w:rsidRPr="000E2E20">
        <w:t>, J. (</w:t>
      </w:r>
      <w:proofErr w:type="spellStart"/>
      <w:r w:rsidRPr="000E2E20">
        <w:t>Coords</w:t>
      </w:r>
      <w:proofErr w:type="spellEnd"/>
      <w:r w:rsidRPr="000E2E20">
        <w:t xml:space="preserve">.). (1997). </w:t>
      </w:r>
      <w:r w:rsidRPr="000E2E20">
        <w:rPr>
          <w:i/>
          <w:iCs/>
        </w:rPr>
        <w:t>Enseñar y aprender ciencias sociales, geografía e historia en la educación secundaria</w:t>
      </w:r>
      <w:r w:rsidRPr="000E2E20">
        <w:t xml:space="preserve">. </w:t>
      </w:r>
      <w:proofErr w:type="spellStart"/>
      <w:r w:rsidRPr="000E2E20">
        <w:t>Horsori</w:t>
      </w:r>
      <w:proofErr w:type="spellEnd"/>
      <w:r w:rsidRPr="000E2E20">
        <w:t>.</w:t>
      </w:r>
    </w:p>
    <w:p w:rsidR="00BB561A" w:rsidRDefault="00BB561A" w:rsidP="00BB561A">
      <w:pPr>
        <w:pStyle w:val="Prrafodelista"/>
        <w:numPr>
          <w:ilvl w:val="0"/>
          <w:numId w:val="11"/>
        </w:numPr>
        <w:rPr>
          <w:b/>
          <w:u w:val="single"/>
        </w:rPr>
      </w:pPr>
      <w:r w:rsidRPr="00BB561A">
        <w:t xml:space="preserve">Cordero, S., &amp; </w:t>
      </w:r>
      <w:proofErr w:type="spellStart"/>
      <w:r w:rsidRPr="00BB561A">
        <w:t>Svarzman</w:t>
      </w:r>
      <w:proofErr w:type="spellEnd"/>
      <w:r w:rsidRPr="00BB561A">
        <w:t xml:space="preserve">, J. (2007). </w:t>
      </w:r>
      <w:r w:rsidRPr="00BB561A">
        <w:rPr>
          <w:i/>
          <w:iCs/>
        </w:rPr>
        <w:t>Hacer geografía en la escuela: Reflexiones y aportes para el trabajo en el aula</w:t>
      </w:r>
      <w:r w:rsidRPr="00BB561A">
        <w:t>. Ediciones Novedades educativas</w:t>
      </w:r>
      <w:r>
        <w:rPr>
          <w:b/>
          <w:u w:val="single"/>
        </w:rPr>
        <w:t>.</w:t>
      </w:r>
    </w:p>
    <w:p w:rsidR="00C214A4" w:rsidRPr="00C214A4" w:rsidRDefault="00C214A4" w:rsidP="00BB561A">
      <w:pPr>
        <w:pStyle w:val="Prrafodelista"/>
        <w:numPr>
          <w:ilvl w:val="0"/>
          <w:numId w:val="11"/>
        </w:numPr>
      </w:pPr>
      <w:r w:rsidRPr="00C214A4">
        <w:t xml:space="preserve">Durán, D. (s. f.). </w:t>
      </w:r>
      <w:r w:rsidRPr="00C214A4">
        <w:rPr>
          <w:i/>
          <w:iCs/>
        </w:rPr>
        <w:t>Cambios y continuidades en la didáctica de las ciencias sociales, historia y geografía: Innovaciones en la educación geográfica, conflictos y posibilidades</w:t>
      </w:r>
      <w:r w:rsidRPr="00C214A4">
        <w:t>. Instituto Superior de Formación Docente N.º 79 &amp; Universidad del Salvador.</w:t>
      </w:r>
    </w:p>
    <w:p w:rsidR="00BB561A" w:rsidRDefault="00BB561A" w:rsidP="00BB561A">
      <w:pPr>
        <w:pStyle w:val="Prrafodelista"/>
        <w:numPr>
          <w:ilvl w:val="0"/>
          <w:numId w:val="10"/>
        </w:numPr>
      </w:pPr>
      <w:r>
        <w:t>García Ríos, D. J. (2019). Estrategias didácticas en Geografía.</w:t>
      </w:r>
      <w:r w:rsidRPr="0032051F">
        <w:t xml:space="preserve"> </w:t>
      </w:r>
      <w:r w:rsidRPr="0032051F">
        <w:rPr>
          <w:i/>
          <w:iCs/>
        </w:rPr>
        <w:t>Revista Geográfica Digital, 16</w:t>
      </w:r>
      <w:r w:rsidRPr="0032051F">
        <w:t xml:space="preserve">(32), 2–14. </w:t>
      </w:r>
      <w:hyperlink r:id="rId9" w:tgtFrame="_new" w:history="1">
        <w:r w:rsidRPr="0032051F">
          <w:rPr>
            <w:rStyle w:val="Hipervnculo"/>
            <w:u w:val="none"/>
          </w:rPr>
          <w:t>https://doi.org/10.30972/geo.16323913</w:t>
        </w:r>
      </w:hyperlink>
    </w:p>
    <w:p w:rsidR="00E46C2B" w:rsidRPr="00BB561A" w:rsidRDefault="00E46C2B" w:rsidP="00BB561A">
      <w:pPr>
        <w:pStyle w:val="Prrafodelista"/>
        <w:numPr>
          <w:ilvl w:val="0"/>
          <w:numId w:val="10"/>
        </w:numPr>
      </w:pPr>
      <w:proofErr w:type="spellStart"/>
      <w:r w:rsidRPr="00BA1964">
        <w:t>Lossio</w:t>
      </w:r>
      <w:proofErr w:type="spellEnd"/>
      <w:r w:rsidRPr="00BA1964">
        <w:t>,</w:t>
      </w:r>
      <w:r w:rsidRPr="00BB561A">
        <w:rPr>
          <w:b/>
          <w:u w:val="single"/>
        </w:rPr>
        <w:t xml:space="preserve"> </w:t>
      </w:r>
      <w:r>
        <w:t>O. (Comp.) 2022.</w:t>
      </w:r>
      <w:r w:rsidRPr="00BB561A">
        <w:rPr>
          <w:i/>
        </w:rPr>
        <w:t xml:space="preserve">la enseñanza de la </w:t>
      </w:r>
      <w:r w:rsidR="0032051F" w:rsidRPr="00BB561A">
        <w:rPr>
          <w:i/>
        </w:rPr>
        <w:t>Geografía</w:t>
      </w:r>
      <w:r w:rsidRPr="00BB561A">
        <w:rPr>
          <w:i/>
        </w:rPr>
        <w:t xml:space="preserve">: Investigaciones, experiencias y propuestas. Contribuciones de la IV Jornadas de la Red de Docentes e investigadores en </w:t>
      </w:r>
      <w:r w:rsidR="0032051F" w:rsidRPr="00BB561A">
        <w:rPr>
          <w:i/>
        </w:rPr>
        <w:t>la Enseñanza</w:t>
      </w:r>
      <w:r w:rsidRPr="00BB561A">
        <w:rPr>
          <w:i/>
        </w:rPr>
        <w:t xml:space="preserve"> de la </w:t>
      </w:r>
      <w:r w:rsidR="0032051F" w:rsidRPr="00BB561A">
        <w:rPr>
          <w:i/>
        </w:rPr>
        <w:t>Geografía</w:t>
      </w:r>
      <w:r w:rsidRPr="00BB561A">
        <w:rPr>
          <w:i/>
        </w:rPr>
        <w:t xml:space="preserve"> de Universidades Publicas </w:t>
      </w:r>
      <w:r w:rsidR="001D10DC" w:rsidRPr="00BB561A">
        <w:rPr>
          <w:i/>
        </w:rPr>
        <w:t>argentinas</w:t>
      </w:r>
      <w:r>
        <w:t>(</w:t>
      </w:r>
      <w:proofErr w:type="spellStart"/>
      <w:r>
        <w:t>ReDierG</w:t>
      </w:r>
      <w:proofErr w:type="spellEnd"/>
      <w:r w:rsidR="0032051F">
        <w:t>). Universidad</w:t>
      </w:r>
      <w:r>
        <w:t xml:space="preserve"> Nacional del Litoral.</w:t>
      </w:r>
    </w:p>
    <w:p w:rsidR="00480050" w:rsidRDefault="0032051F" w:rsidP="0032051F">
      <w:pPr>
        <w:pStyle w:val="Prrafodelista"/>
        <w:numPr>
          <w:ilvl w:val="0"/>
          <w:numId w:val="10"/>
        </w:numPr>
      </w:pPr>
      <w:r w:rsidRPr="0032051F">
        <w:t xml:space="preserve">Prats, J. (s. f.). </w:t>
      </w:r>
      <w:r w:rsidRPr="0032051F">
        <w:rPr>
          <w:i/>
          <w:iCs/>
        </w:rPr>
        <w:t>Estudio de caso único como método para el aprendizaje de los conceptos históricos y sociales</w:t>
      </w:r>
      <w:r w:rsidRPr="0032051F">
        <w:t>. Universidad de Barcelona.</w:t>
      </w:r>
    </w:p>
    <w:p w:rsidR="002551E8" w:rsidRDefault="002551E8" w:rsidP="00285CCF">
      <w:pPr>
        <w:pStyle w:val="Prrafodelista"/>
        <w:numPr>
          <w:ilvl w:val="0"/>
          <w:numId w:val="10"/>
        </w:numPr>
      </w:pPr>
      <w:r w:rsidRPr="002551E8">
        <w:rPr>
          <w:i/>
          <w:iCs/>
        </w:rPr>
        <w:t>12(</w:t>
      </w:r>
      <w:proofErr w:type="spellStart"/>
      <w:r w:rsidRPr="002551E8">
        <w:rPr>
          <w:i/>
          <w:iCs/>
        </w:rPr>
        <w:t>ntes</w:t>
      </w:r>
      <w:proofErr w:type="spellEnd"/>
      <w:r w:rsidRPr="002551E8">
        <w:rPr>
          <w:i/>
          <w:iCs/>
        </w:rPr>
        <w:t>). Digital para el día a día en la escuela</w:t>
      </w:r>
      <w:r w:rsidRPr="002551E8">
        <w:t xml:space="preserve">. (2009). </w:t>
      </w:r>
      <w:r w:rsidRPr="002551E8">
        <w:rPr>
          <w:i/>
          <w:iCs/>
        </w:rPr>
        <w:t>Enseñar geografía en la escuela hoy</w:t>
      </w:r>
      <w:r w:rsidR="00BD5FC1">
        <w:t>.</w:t>
      </w:r>
      <w:bookmarkStart w:id="0" w:name="_GoBack"/>
      <w:bookmarkEnd w:id="0"/>
      <w:r w:rsidRPr="002551E8">
        <w:t xml:space="preserve"> </w:t>
      </w:r>
      <w:hyperlink r:id="rId10" w:history="1">
        <w:r w:rsidRPr="00AF1186">
          <w:rPr>
            <w:rStyle w:val="Hipervnculo"/>
          </w:rPr>
          <w:t>https://cmapspublic2.ihmc.us/rid=1K30D7CQS-1SZ7W8V-13XP/Geograf%C3%ADa%20naci%C3%B3n.pdf</w:t>
        </w:r>
      </w:hyperlink>
    </w:p>
    <w:p w:rsidR="000E2E20" w:rsidRPr="000B0880" w:rsidRDefault="000E2E20" w:rsidP="00BB561A">
      <w:pPr>
        <w:pStyle w:val="Prrafodelista"/>
      </w:pPr>
    </w:p>
    <w:sectPr w:rsidR="000E2E20" w:rsidRPr="000B0880" w:rsidSect="00F97020">
      <w:footerReference w:type="default" r:id="rId11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B6" w:rsidRDefault="00F77EB6" w:rsidP="00F97020">
      <w:pPr>
        <w:spacing w:after="0" w:line="240" w:lineRule="auto"/>
      </w:pPr>
      <w:r>
        <w:separator/>
      </w:r>
    </w:p>
  </w:endnote>
  <w:endnote w:type="continuationSeparator" w:id="0">
    <w:p w:rsidR="00F77EB6" w:rsidRDefault="00F77EB6" w:rsidP="00F9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108364"/>
      <w:docPartObj>
        <w:docPartGallery w:val="Page Numbers (Bottom of Page)"/>
        <w:docPartUnique/>
      </w:docPartObj>
    </w:sdtPr>
    <w:sdtEndPr/>
    <w:sdtContent>
      <w:p w:rsidR="00F97020" w:rsidRDefault="00F9702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C1" w:rsidRPr="00BD5FC1">
          <w:rPr>
            <w:noProof/>
            <w:lang w:val="es-ES"/>
          </w:rPr>
          <w:t>3</w:t>
        </w:r>
        <w:r>
          <w:fldChar w:fldCharType="end"/>
        </w:r>
      </w:p>
    </w:sdtContent>
  </w:sdt>
  <w:p w:rsidR="00F97020" w:rsidRDefault="00F970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B6" w:rsidRDefault="00F77EB6" w:rsidP="00F97020">
      <w:pPr>
        <w:spacing w:after="0" w:line="240" w:lineRule="auto"/>
      </w:pPr>
      <w:r>
        <w:separator/>
      </w:r>
    </w:p>
  </w:footnote>
  <w:footnote w:type="continuationSeparator" w:id="0">
    <w:p w:rsidR="00F77EB6" w:rsidRDefault="00F77EB6" w:rsidP="00F9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64C1"/>
    <w:multiLevelType w:val="hybridMultilevel"/>
    <w:tmpl w:val="F3BAF0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82"/>
    <w:multiLevelType w:val="hybridMultilevel"/>
    <w:tmpl w:val="281AF450"/>
    <w:lvl w:ilvl="0" w:tplc="2C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515377A"/>
    <w:multiLevelType w:val="hybridMultilevel"/>
    <w:tmpl w:val="24F4099E"/>
    <w:lvl w:ilvl="0" w:tplc="2C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A2B4FB3"/>
    <w:multiLevelType w:val="hybridMultilevel"/>
    <w:tmpl w:val="85C2F9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73DE8"/>
    <w:multiLevelType w:val="hybridMultilevel"/>
    <w:tmpl w:val="57EC4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357C4"/>
    <w:multiLevelType w:val="hybridMultilevel"/>
    <w:tmpl w:val="836C3F24"/>
    <w:lvl w:ilvl="0" w:tplc="C5B2E8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C53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0EEA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278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C8C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ECC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E72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2A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410C45"/>
    <w:multiLevelType w:val="hybridMultilevel"/>
    <w:tmpl w:val="E5B4C032"/>
    <w:lvl w:ilvl="0" w:tplc="C6BA6896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66440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81868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44FF2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80306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83CC8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785564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C1F06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2DBC0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7D673A"/>
    <w:multiLevelType w:val="hybridMultilevel"/>
    <w:tmpl w:val="B680D320"/>
    <w:lvl w:ilvl="0" w:tplc="FADC776C">
      <w:start w:val="1"/>
      <w:numFmt w:val="bullet"/>
      <w:lvlText w:val="➢"/>
      <w:lvlJc w:val="left"/>
      <w:pPr>
        <w:ind w:left="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68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2F0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6F9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A68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6B0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492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849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622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C42FA8"/>
    <w:multiLevelType w:val="hybridMultilevel"/>
    <w:tmpl w:val="EBC44F6C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C4715EA"/>
    <w:multiLevelType w:val="hybridMultilevel"/>
    <w:tmpl w:val="C644937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5011D"/>
    <w:multiLevelType w:val="hybridMultilevel"/>
    <w:tmpl w:val="ED5A5B66"/>
    <w:lvl w:ilvl="0" w:tplc="2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50"/>
    <w:rsid w:val="000B0880"/>
    <w:rsid w:val="000E2E20"/>
    <w:rsid w:val="001D10DC"/>
    <w:rsid w:val="00213D01"/>
    <w:rsid w:val="00230D7F"/>
    <w:rsid w:val="00233D9F"/>
    <w:rsid w:val="002551E8"/>
    <w:rsid w:val="00285CCF"/>
    <w:rsid w:val="0032051F"/>
    <w:rsid w:val="0033334F"/>
    <w:rsid w:val="00395CF3"/>
    <w:rsid w:val="00480050"/>
    <w:rsid w:val="00563BD7"/>
    <w:rsid w:val="00597208"/>
    <w:rsid w:val="005F674B"/>
    <w:rsid w:val="00796212"/>
    <w:rsid w:val="00A42EA4"/>
    <w:rsid w:val="00B83CAB"/>
    <w:rsid w:val="00BA1964"/>
    <w:rsid w:val="00BB561A"/>
    <w:rsid w:val="00BD5FC1"/>
    <w:rsid w:val="00C214A4"/>
    <w:rsid w:val="00C53DF2"/>
    <w:rsid w:val="00D05C90"/>
    <w:rsid w:val="00D931EA"/>
    <w:rsid w:val="00E46C2B"/>
    <w:rsid w:val="00E71563"/>
    <w:rsid w:val="00F77EB6"/>
    <w:rsid w:val="00F97020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D275"/>
  <w15:chartTrackingRefBased/>
  <w15:docId w15:val="{77E9157F-5E4A-4EE1-8081-F1F2BAD5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50"/>
  </w:style>
  <w:style w:type="paragraph" w:styleId="Ttulo1">
    <w:name w:val="heading 1"/>
    <w:basedOn w:val="Normal"/>
    <w:next w:val="Normal"/>
    <w:link w:val="Ttulo1Car"/>
    <w:uiPriority w:val="9"/>
    <w:qFormat/>
    <w:rsid w:val="004800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05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05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0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0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0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050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050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050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05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05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05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05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050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0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050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050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050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80050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8005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8005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05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80050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80050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480050"/>
    <w:rPr>
      <w:i/>
      <w:iCs/>
      <w:color w:val="auto"/>
    </w:rPr>
  </w:style>
  <w:style w:type="paragraph" w:styleId="Sinespaciado">
    <w:name w:val="No Spacing"/>
    <w:uiPriority w:val="1"/>
    <w:qFormat/>
    <w:rsid w:val="0048005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8005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8005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05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050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480050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480050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480050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80050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480050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80050"/>
    <w:pPr>
      <w:outlineLvl w:val="9"/>
    </w:pPr>
  </w:style>
  <w:style w:type="paragraph" w:styleId="Prrafodelista">
    <w:name w:val="List Paragraph"/>
    <w:basedOn w:val="Normal"/>
    <w:uiPriority w:val="34"/>
    <w:qFormat/>
    <w:rsid w:val="00563B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051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97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020"/>
  </w:style>
  <w:style w:type="paragraph" w:styleId="Piedepgina">
    <w:name w:val="footer"/>
    <w:basedOn w:val="Normal"/>
    <w:link w:val="PiedepginaCar"/>
    <w:uiPriority w:val="99"/>
    <w:unhideWhenUsed/>
    <w:rsid w:val="00F97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mapspublic2.ihmc.us/rid=1K30D7CQS-1SZ7W8V-13XP/Geograf%C3%ADa%20naci%C3%B3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0972/geo.1632391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2D60-A122-49FC-8B63-C65D32E8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1068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17</cp:revision>
  <dcterms:created xsi:type="dcterms:W3CDTF">2026-04-06T21:48:00Z</dcterms:created>
  <dcterms:modified xsi:type="dcterms:W3CDTF">2026-05-03T15:08:00Z</dcterms:modified>
</cp:coreProperties>
</file>