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F89" w:rsidRDefault="00C90D0A">
      <w:pPr>
        <w:pStyle w:val="Textoindependiente"/>
        <w:rPr>
          <w:sz w:val="28"/>
        </w:rPr>
      </w:pPr>
      <w:r>
        <w:rPr>
          <w:noProof/>
          <w:sz w:val="28"/>
          <w:lang w:val="en-US"/>
        </w:rPr>
        <mc:AlternateContent>
          <mc:Choice Requires="wps">
            <w:drawing>
              <wp:anchor distT="0" distB="0" distL="0" distR="0" simplePos="0" relativeHeight="487469568" behindDoc="1" locked="0" layoutInCell="1" allowOverlap="1">
                <wp:simplePos x="0" y="0"/>
                <wp:positionH relativeFrom="page">
                  <wp:posOffset>972819</wp:posOffset>
                </wp:positionH>
                <wp:positionV relativeFrom="page">
                  <wp:posOffset>713740</wp:posOffset>
                </wp:positionV>
                <wp:extent cx="6057900" cy="77444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7744459"/>
                        </a:xfrm>
                        <a:custGeom>
                          <a:avLst/>
                          <a:gdLst/>
                          <a:ahLst/>
                          <a:cxnLst/>
                          <a:rect l="l" t="t" r="r" b="b"/>
                          <a:pathLst>
                            <a:path w="6057900" h="7744459">
                              <a:moveTo>
                                <a:pt x="0" y="7744459"/>
                              </a:moveTo>
                              <a:lnTo>
                                <a:pt x="6057900" y="7744459"/>
                              </a:lnTo>
                              <a:lnTo>
                                <a:pt x="6057900" y="0"/>
                              </a:lnTo>
                              <a:lnTo>
                                <a:pt x="0" y="0"/>
                              </a:lnTo>
                              <a:lnTo>
                                <a:pt x="0" y="7744459"/>
                              </a:lnTo>
                              <a:close/>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35A74" id="Graphic 1" o:spid="_x0000_s1026" style="position:absolute;margin-left:76.6pt;margin-top:56.2pt;width:477pt;height:609.8pt;z-index:-15846912;visibility:visible;mso-wrap-style:square;mso-wrap-distance-left:0;mso-wrap-distance-top:0;mso-wrap-distance-right:0;mso-wrap-distance-bottom:0;mso-position-horizontal:absolute;mso-position-horizontal-relative:page;mso-position-vertical:absolute;mso-position-vertical-relative:page;v-text-anchor:top" coordsize="6057900,7744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" path="m,7744459r6057900,l6057900,,,,,7744459xe" filled="f" strokeweight="3pt">
                <v:path arrowok="t"/>
                <w10:wrap anchorx="page" anchory="page"/>
              </v:shape>
            </w:pict>
          </mc:Fallback>
        </mc:AlternateContent>
      </w:r>
    </w:p>
    <w:p w:rsidR="00125F89" w:rsidRDefault="00125F89">
      <w:pPr>
        <w:pStyle w:val="Textoindependiente"/>
        <w:rPr>
          <w:sz w:val="28"/>
        </w:rPr>
      </w:pPr>
    </w:p>
    <w:p w:rsidR="00125F89" w:rsidRDefault="00125F89">
      <w:pPr>
        <w:pStyle w:val="Textoindependiente"/>
        <w:rPr>
          <w:sz w:val="28"/>
        </w:rPr>
      </w:pPr>
    </w:p>
    <w:p w:rsidR="00125F89" w:rsidRDefault="00125F89">
      <w:pPr>
        <w:pStyle w:val="Textoindependiente"/>
        <w:rPr>
          <w:sz w:val="28"/>
        </w:rPr>
      </w:pPr>
    </w:p>
    <w:p w:rsidR="00125F89" w:rsidRDefault="00125F89">
      <w:pPr>
        <w:pStyle w:val="Textoindependiente"/>
        <w:rPr>
          <w:sz w:val="28"/>
        </w:rPr>
      </w:pPr>
    </w:p>
    <w:p w:rsidR="00125F89" w:rsidRDefault="00125F89">
      <w:pPr>
        <w:pStyle w:val="Textoindependiente"/>
        <w:rPr>
          <w:sz w:val="28"/>
        </w:rPr>
      </w:pPr>
    </w:p>
    <w:p w:rsidR="00125F89" w:rsidRDefault="00125F89">
      <w:pPr>
        <w:pStyle w:val="Textoindependiente"/>
        <w:rPr>
          <w:sz w:val="28"/>
        </w:rPr>
      </w:pPr>
    </w:p>
    <w:p w:rsidR="00125F89" w:rsidRDefault="00125F89">
      <w:pPr>
        <w:pStyle w:val="Textoindependiente"/>
        <w:rPr>
          <w:sz w:val="28"/>
        </w:rPr>
      </w:pPr>
    </w:p>
    <w:p w:rsidR="00125F89" w:rsidRDefault="00125F89">
      <w:pPr>
        <w:pStyle w:val="Textoindependiente"/>
        <w:spacing w:before="150"/>
        <w:rPr>
          <w:sz w:val="28"/>
        </w:rPr>
      </w:pPr>
    </w:p>
    <w:p w:rsidR="00125F89" w:rsidRDefault="00C90D0A">
      <w:pPr>
        <w:ind w:left="2861"/>
        <w:rPr>
          <w:sz w:val="28"/>
        </w:rPr>
      </w:pPr>
      <w:r>
        <w:rPr>
          <w:sz w:val="28"/>
        </w:rPr>
        <w:t>IES</w:t>
      </w:r>
      <w:r>
        <w:rPr>
          <w:spacing w:val="-5"/>
          <w:sz w:val="28"/>
        </w:rPr>
        <w:t xml:space="preserve"> </w:t>
      </w:r>
      <w:r>
        <w:rPr>
          <w:sz w:val="28"/>
        </w:rPr>
        <w:t>Nº</w:t>
      </w:r>
      <w:r>
        <w:rPr>
          <w:spacing w:val="-4"/>
          <w:sz w:val="28"/>
        </w:rPr>
        <w:t xml:space="preserve"> </w:t>
      </w:r>
      <w:r>
        <w:rPr>
          <w:sz w:val="28"/>
        </w:rPr>
        <w:t>7</w:t>
      </w:r>
      <w:r>
        <w:rPr>
          <w:spacing w:val="-4"/>
          <w:sz w:val="28"/>
        </w:rPr>
        <w:t xml:space="preserve"> </w:t>
      </w:r>
      <w:r>
        <w:rPr>
          <w:sz w:val="28"/>
        </w:rPr>
        <w:t>“Brigadier</w:t>
      </w:r>
      <w:r>
        <w:rPr>
          <w:spacing w:val="-5"/>
          <w:sz w:val="28"/>
        </w:rPr>
        <w:t xml:space="preserve"> </w:t>
      </w:r>
      <w:r>
        <w:rPr>
          <w:sz w:val="28"/>
        </w:rPr>
        <w:t>Estanislao</w:t>
      </w:r>
      <w:r>
        <w:rPr>
          <w:spacing w:val="-3"/>
          <w:sz w:val="28"/>
        </w:rPr>
        <w:t xml:space="preserve"> </w:t>
      </w:r>
      <w:r>
        <w:rPr>
          <w:spacing w:val="-2"/>
          <w:sz w:val="28"/>
        </w:rPr>
        <w:t>López”</w:t>
      </w:r>
    </w:p>
    <w:p w:rsidR="00125F89" w:rsidRDefault="00C90D0A">
      <w:pPr>
        <w:spacing w:before="322"/>
        <w:ind w:left="1783" w:right="1427"/>
        <w:jc w:val="center"/>
        <w:rPr>
          <w:sz w:val="28"/>
        </w:rPr>
      </w:pPr>
      <w:r>
        <w:rPr>
          <w:sz w:val="28"/>
        </w:rPr>
        <w:t>Carrera:</w:t>
      </w:r>
      <w:r>
        <w:rPr>
          <w:spacing w:val="-7"/>
          <w:sz w:val="28"/>
        </w:rPr>
        <w:t xml:space="preserve"> </w:t>
      </w:r>
      <w:r>
        <w:rPr>
          <w:sz w:val="28"/>
        </w:rPr>
        <w:t>Profesorado</w:t>
      </w:r>
      <w:r>
        <w:rPr>
          <w:spacing w:val="-9"/>
          <w:sz w:val="28"/>
        </w:rPr>
        <w:t xml:space="preserve"> </w:t>
      </w:r>
      <w:r>
        <w:rPr>
          <w:sz w:val="28"/>
        </w:rPr>
        <w:t>de</w:t>
      </w:r>
      <w:r>
        <w:rPr>
          <w:spacing w:val="-7"/>
          <w:sz w:val="28"/>
        </w:rPr>
        <w:t xml:space="preserve"> </w:t>
      </w:r>
      <w:r>
        <w:rPr>
          <w:sz w:val="28"/>
        </w:rPr>
        <w:t>Educación</w:t>
      </w:r>
      <w:r>
        <w:rPr>
          <w:spacing w:val="-7"/>
          <w:sz w:val="28"/>
        </w:rPr>
        <w:t xml:space="preserve"> </w:t>
      </w:r>
      <w:r>
        <w:rPr>
          <w:sz w:val="28"/>
        </w:rPr>
        <w:t>Superior</w:t>
      </w:r>
      <w:r>
        <w:rPr>
          <w:spacing w:val="-7"/>
          <w:sz w:val="28"/>
        </w:rPr>
        <w:t xml:space="preserve"> </w:t>
      </w:r>
      <w:r>
        <w:rPr>
          <w:sz w:val="28"/>
        </w:rPr>
        <w:t>en</w:t>
      </w:r>
      <w:r>
        <w:rPr>
          <w:spacing w:val="-7"/>
          <w:sz w:val="28"/>
        </w:rPr>
        <w:t xml:space="preserve"> </w:t>
      </w:r>
      <w:r>
        <w:rPr>
          <w:sz w:val="28"/>
        </w:rPr>
        <w:t>Ciencias de la Educación.</w:t>
      </w:r>
    </w:p>
    <w:p w:rsidR="00125F89" w:rsidRDefault="00125F89">
      <w:pPr>
        <w:pStyle w:val="Textoindependiente"/>
        <w:rPr>
          <w:sz w:val="28"/>
        </w:rPr>
      </w:pPr>
    </w:p>
    <w:p w:rsidR="00125F89" w:rsidRDefault="00125F89">
      <w:pPr>
        <w:pStyle w:val="Textoindependiente"/>
        <w:rPr>
          <w:sz w:val="28"/>
        </w:rPr>
      </w:pPr>
    </w:p>
    <w:p w:rsidR="00125F89" w:rsidRDefault="00125F89">
      <w:pPr>
        <w:pStyle w:val="Textoindependiente"/>
        <w:spacing w:before="4"/>
        <w:rPr>
          <w:sz w:val="28"/>
        </w:rPr>
      </w:pPr>
    </w:p>
    <w:p w:rsidR="00125F89" w:rsidRDefault="00C90D0A">
      <w:pPr>
        <w:pStyle w:val="Ttulo"/>
      </w:pPr>
      <w:r>
        <w:t>Política</w:t>
      </w:r>
      <w:r>
        <w:rPr>
          <w:spacing w:val="-12"/>
        </w:rPr>
        <w:t xml:space="preserve"> </w:t>
      </w:r>
      <w:r>
        <w:t>y</w:t>
      </w:r>
      <w:r>
        <w:rPr>
          <w:spacing w:val="-10"/>
        </w:rPr>
        <w:t xml:space="preserve"> </w:t>
      </w:r>
      <w:r>
        <w:t>Sistema Educativo.</w:t>
      </w:r>
    </w:p>
    <w:p w:rsidR="00125F89" w:rsidRDefault="00125F89">
      <w:pPr>
        <w:pStyle w:val="Textoindependiente"/>
        <w:rPr>
          <w:b/>
          <w:sz w:val="36"/>
        </w:rPr>
      </w:pPr>
    </w:p>
    <w:p w:rsidR="00125F89" w:rsidRDefault="00125F89">
      <w:pPr>
        <w:pStyle w:val="Textoindependiente"/>
        <w:rPr>
          <w:b/>
          <w:sz w:val="36"/>
        </w:rPr>
      </w:pPr>
    </w:p>
    <w:p w:rsidR="00125F89" w:rsidRDefault="00125F89">
      <w:pPr>
        <w:pStyle w:val="Textoindependiente"/>
        <w:rPr>
          <w:b/>
          <w:sz w:val="36"/>
        </w:rPr>
      </w:pPr>
    </w:p>
    <w:p w:rsidR="00125F89" w:rsidRDefault="00125F89">
      <w:pPr>
        <w:pStyle w:val="Textoindependiente"/>
        <w:rPr>
          <w:b/>
          <w:sz w:val="36"/>
        </w:rPr>
      </w:pPr>
    </w:p>
    <w:p w:rsidR="00125F89" w:rsidRDefault="00125F89">
      <w:pPr>
        <w:pStyle w:val="Textoindependiente"/>
        <w:rPr>
          <w:b/>
          <w:sz w:val="36"/>
        </w:rPr>
      </w:pPr>
    </w:p>
    <w:p w:rsidR="00125F89" w:rsidRDefault="00125F89">
      <w:pPr>
        <w:pStyle w:val="Textoindependiente"/>
        <w:spacing w:before="272"/>
        <w:rPr>
          <w:b/>
          <w:sz w:val="36"/>
        </w:rPr>
      </w:pPr>
    </w:p>
    <w:p w:rsidR="00125F89" w:rsidRDefault="00C90D0A">
      <w:pPr>
        <w:spacing w:line="322" w:lineRule="exact"/>
        <w:ind w:left="355"/>
        <w:jc w:val="center"/>
        <w:rPr>
          <w:sz w:val="28"/>
        </w:rPr>
      </w:pPr>
      <w:r>
        <w:rPr>
          <w:sz w:val="28"/>
        </w:rPr>
        <w:t>Plan</w:t>
      </w:r>
      <w:r>
        <w:rPr>
          <w:spacing w:val="-6"/>
          <w:sz w:val="28"/>
        </w:rPr>
        <w:t xml:space="preserve"> </w:t>
      </w:r>
      <w:r>
        <w:rPr>
          <w:sz w:val="28"/>
        </w:rPr>
        <w:t>de</w:t>
      </w:r>
      <w:r>
        <w:rPr>
          <w:spacing w:val="-4"/>
          <w:sz w:val="28"/>
        </w:rPr>
        <w:t xml:space="preserve"> </w:t>
      </w:r>
      <w:r>
        <w:rPr>
          <w:sz w:val="28"/>
        </w:rPr>
        <w:t>estudio:</w:t>
      </w:r>
      <w:r w:rsidR="00D226EF" w:rsidRPr="00D226EF">
        <w:t xml:space="preserve"> </w:t>
      </w:r>
      <w:r w:rsidR="00D226EF">
        <w:t>RM</w:t>
      </w:r>
      <w:r w:rsidR="00D226EF">
        <w:rPr>
          <w:spacing w:val="-2"/>
        </w:rPr>
        <w:t xml:space="preserve"> 2462/22</w:t>
      </w:r>
      <w:r w:rsidR="00D226EF">
        <w:rPr>
          <w:sz w:val="28"/>
        </w:rPr>
        <w:t>.</w:t>
      </w:r>
    </w:p>
    <w:p w:rsidR="00125F89" w:rsidRDefault="00C90D0A">
      <w:pPr>
        <w:spacing w:line="322" w:lineRule="exact"/>
        <w:ind w:left="1785" w:right="1427"/>
        <w:jc w:val="center"/>
        <w:rPr>
          <w:sz w:val="28"/>
        </w:rPr>
      </w:pPr>
      <w:r>
        <w:rPr>
          <w:sz w:val="28"/>
        </w:rPr>
        <w:t>Año</w:t>
      </w:r>
      <w:r>
        <w:rPr>
          <w:spacing w:val="-2"/>
          <w:sz w:val="28"/>
        </w:rPr>
        <w:t xml:space="preserve"> </w:t>
      </w:r>
      <w:r>
        <w:rPr>
          <w:sz w:val="28"/>
        </w:rPr>
        <w:t>en</w:t>
      </w:r>
      <w:r>
        <w:rPr>
          <w:spacing w:val="-2"/>
          <w:sz w:val="28"/>
        </w:rPr>
        <w:t xml:space="preserve"> </w:t>
      </w:r>
      <w:r>
        <w:rPr>
          <w:sz w:val="28"/>
        </w:rPr>
        <w:t>que</w:t>
      </w:r>
      <w:r>
        <w:rPr>
          <w:spacing w:val="-5"/>
          <w:sz w:val="28"/>
        </w:rPr>
        <w:t xml:space="preserve"> </w:t>
      </w:r>
      <w:r>
        <w:rPr>
          <w:sz w:val="28"/>
        </w:rPr>
        <w:t>se</w:t>
      </w:r>
      <w:r>
        <w:rPr>
          <w:spacing w:val="-3"/>
          <w:sz w:val="28"/>
        </w:rPr>
        <w:t xml:space="preserve"> </w:t>
      </w:r>
      <w:r>
        <w:rPr>
          <w:sz w:val="28"/>
        </w:rPr>
        <w:t>cursa:</w:t>
      </w:r>
      <w:r>
        <w:rPr>
          <w:spacing w:val="-5"/>
          <w:sz w:val="28"/>
        </w:rPr>
        <w:t xml:space="preserve"> </w:t>
      </w:r>
      <w:r w:rsidR="00D226EF">
        <w:rPr>
          <w:sz w:val="28"/>
        </w:rPr>
        <w:t>tercero</w:t>
      </w:r>
      <w:r>
        <w:rPr>
          <w:spacing w:val="-4"/>
          <w:sz w:val="28"/>
        </w:rPr>
        <w:t>.</w:t>
      </w:r>
    </w:p>
    <w:p w:rsidR="00125F89" w:rsidRDefault="00C90D0A">
      <w:pPr>
        <w:spacing w:line="322" w:lineRule="exact"/>
        <w:ind w:left="1788" w:right="1427"/>
        <w:jc w:val="center"/>
        <w:rPr>
          <w:sz w:val="28"/>
        </w:rPr>
      </w:pPr>
      <w:r>
        <w:rPr>
          <w:sz w:val="28"/>
        </w:rPr>
        <w:t>Régimen:</w:t>
      </w:r>
      <w:r>
        <w:rPr>
          <w:spacing w:val="-7"/>
          <w:sz w:val="28"/>
        </w:rPr>
        <w:t xml:space="preserve"> </w:t>
      </w:r>
      <w:r>
        <w:rPr>
          <w:spacing w:val="-4"/>
          <w:sz w:val="28"/>
        </w:rPr>
        <w:t>Anual</w:t>
      </w:r>
    </w:p>
    <w:p w:rsidR="00EB51F0" w:rsidRDefault="00C90D0A">
      <w:pPr>
        <w:ind w:left="2821" w:right="2457" w:hanging="4"/>
        <w:jc w:val="center"/>
        <w:rPr>
          <w:sz w:val="28"/>
        </w:rPr>
      </w:pPr>
      <w:r>
        <w:rPr>
          <w:sz w:val="28"/>
        </w:rPr>
        <w:t>Carga horaria semanal: 4 horas cátedra Profesora</w:t>
      </w:r>
      <w:r>
        <w:rPr>
          <w:spacing w:val="-10"/>
          <w:sz w:val="28"/>
        </w:rPr>
        <w:t xml:space="preserve"> </w:t>
      </w:r>
      <w:r>
        <w:rPr>
          <w:sz w:val="28"/>
        </w:rPr>
        <w:t>Titular:</w:t>
      </w:r>
      <w:r>
        <w:rPr>
          <w:spacing w:val="-9"/>
          <w:sz w:val="28"/>
        </w:rPr>
        <w:t xml:space="preserve"> </w:t>
      </w:r>
      <w:r>
        <w:rPr>
          <w:sz w:val="28"/>
        </w:rPr>
        <w:t>Mg.</w:t>
      </w:r>
      <w:r>
        <w:rPr>
          <w:spacing w:val="-11"/>
          <w:sz w:val="28"/>
        </w:rPr>
        <w:t xml:space="preserve"> </w:t>
      </w:r>
      <w:r>
        <w:rPr>
          <w:sz w:val="28"/>
        </w:rPr>
        <w:t>Silvana</w:t>
      </w:r>
      <w:r>
        <w:rPr>
          <w:spacing w:val="-10"/>
          <w:sz w:val="28"/>
        </w:rPr>
        <w:t xml:space="preserve"> </w:t>
      </w:r>
      <w:r w:rsidR="00EB51F0">
        <w:rPr>
          <w:sz w:val="28"/>
        </w:rPr>
        <w:t>Delgado</w:t>
      </w:r>
    </w:p>
    <w:p w:rsidR="00EB51F0" w:rsidRDefault="00EB51F0">
      <w:pPr>
        <w:ind w:left="2821" w:right="2457" w:hanging="4"/>
        <w:jc w:val="center"/>
        <w:rPr>
          <w:sz w:val="28"/>
        </w:rPr>
      </w:pPr>
      <w:r>
        <w:rPr>
          <w:sz w:val="28"/>
        </w:rPr>
        <w:t>Profesora adscripta: Jésica Cabrera</w:t>
      </w:r>
      <w:bookmarkStart w:id="0" w:name="_GoBack"/>
      <w:bookmarkEnd w:id="0"/>
      <w:r>
        <w:rPr>
          <w:sz w:val="28"/>
        </w:rPr>
        <w:t xml:space="preserve"> </w:t>
      </w:r>
    </w:p>
    <w:p w:rsidR="00125F89" w:rsidRDefault="00EB51F0">
      <w:pPr>
        <w:ind w:left="2821" w:right="2457" w:hanging="4"/>
        <w:jc w:val="center"/>
        <w:rPr>
          <w:sz w:val="28"/>
        </w:rPr>
      </w:pPr>
      <w:r>
        <w:rPr>
          <w:sz w:val="28"/>
        </w:rPr>
        <w:t>Ciclo Lectivo: 2026</w:t>
      </w:r>
    </w:p>
    <w:p w:rsidR="00125F89" w:rsidRDefault="00125F89">
      <w:pPr>
        <w:jc w:val="center"/>
        <w:rPr>
          <w:sz w:val="28"/>
        </w:rPr>
        <w:sectPr w:rsidR="00125F89">
          <w:type w:val="continuous"/>
          <w:pgSz w:w="12240" w:h="15840"/>
          <w:pgMar w:top="1100" w:right="1440" w:bottom="280" w:left="1080" w:header="720" w:footer="720" w:gutter="0"/>
          <w:cols w:space="720"/>
        </w:sectPr>
      </w:pPr>
    </w:p>
    <w:p w:rsidR="00125F89" w:rsidRDefault="00C90D0A">
      <w:pPr>
        <w:pStyle w:val="Textoindependiente"/>
        <w:ind w:left="504"/>
        <w:rPr>
          <w:sz w:val="20"/>
        </w:rPr>
      </w:pPr>
      <w:r>
        <w:rPr>
          <w:noProof/>
          <w:sz w:val="20"/>
          <w:lang w:val="en-US"/>
        </w:rPr>
        <w:lastRenderedPageBreak/>
        <mc:AlternateContent>
          <mc:Choice Requires="wps">
            <w:drawing>
              <wp:inline distT="0" distB="0" distL="0" distR="0">
                <wp:extent cx="5755640" cy="210820"/>
                <wp:effectExtent l="9525" t="0" r="0" b="825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10820"/>
                        </a:xfrm>
                        <a:prstGeom prst="rect">
                          <a:avLst/>
                        </a:prstGeom>
                        <a:ln w="6095">
                          <a:solidFill>
                            <a:srgbClr val="000000"/>
                          </a:solidFill>
                          <a:prstDash val="solid"/>
                        </a:ln>
                      </wps:spPr>
                      <wps:txbx>
                        <w:txbxContent>
                          <w:p w:rsidR="00125F89" w:rsidRDefault="00C90D0A">
                            <w:pPr>
                              <w:spacing w:line="305" w:lineRule="exact"/>
                              <w:ind w:left="108"/>
                              <w:rPr>
                                <w:b/>
                                <w:sz w:val="28"/>
                              </w:rPr>
                            </w:pPr>
                            <w:r>
                              <w:rPr>
                                <w:b/>
                                <w:spacing w:val="-2"/>
                                <w:sz w:val="28"/>
                              </w:rPr>
                              <w:t>Fundamentación</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53.2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" filled="f" strokeweight=".16931mm">
                <v:path arrowok="t"/>
                <v:textbox inset="0,0,0,0">
                  <w:txbxContent>
                    <w:p w:rsidR="00125F89" w:rsidRDefault="00C90D0A">
                      <w:pPr>
                        <w:spacing w:line="305" w:lineRule="exact"/>
                        <w:ind w:left="108"/>
                        <w:rPr>
                          <w:b/>
                          <w:sz w:val="28"/>
                        </w:rPr>
                      </w:pPr>
                      <w:r>
                        <w:rPr>
                          <w:b/>
                          <w:spacing w:val="-2"/>
                          <w:sz w:val="28"/>
                        </w:rPr>
                        <w:t>Fundamentación</w:t>
                      </w:r>
                    </w:p>
                  </w:txbxContent>
                </v:textbox>
                <w10:anchorlock/>
              </v:shape>
            </w:pict>
          </mc:Fallback>
        </mc:AlternateContent>
      </w:r>
    </w:p>
    <w:p w:rsidR="00125F89" w:rsidRDefault="00C90D0A">
      <w:pPr>
        <w:pStyle w:val="Textoindependiente"/>
        <w:spacing w:before="242" w:line="360" w:lineRule="auto"/>
        <w:ind w:left="622" w:right="255" w:firstLine="707"/>
        <w:jc w:val="both"/>
      </w:pPr>
      <w:r>
        <w:rPr>
          <w:color w:val="0D0D0D"/>
        </w:rPr>
        <w:t xml:space="preserve">Es el propósito de esta cátedra compartir con estudiantes de </w:t>
      </w:r>
      <w:r w:rsidR="00D226EF">
        <w:rPr>
          <w:color w:val="0D0D0D"/>
        </w:rPr>
        <w:t>tercer</w:t>
      </w:r>
      <w:r>
        <w:rPr>
          <w:color w:val="0D0D0D"/>
        </w:rPr>
        <w:t xml:space="preserve"> año de la carrera un espacio para estudiar, analizar y debatir cuestiones referidas a</w:t>
      </w:r>
      <w:r w:rsidR="00D226EF">
        <w:rPr>
          <w:color w:val="0D0D0D"/>
        </w:rPr>
        <w:t xml:space="preserve"> la educación en general y a el Sistema Educativo y la </w:t>
      </w:r>
      <w:r>
        <w:rPr>
          <w:color w:val="0D0D0D"/>
        </w:rPr>
        <w:t>Política Educativa Argentina en particular.</w:t>
      </w:r>
    </w:p>
    <w:p w:rsidR="00125F89" w:rsidRDefault="00C90D0A">
      <w:pPr>
        <w:pStyle w:val="Textoindependiente"/>
        <w:spacing w:line="360" w:lineRule="auto"/>
        <w:ind w:left="622" w:right="260" w:firstLine="707"/>
        <w:jc w:val="both"/>
      </w:pPr>
      <w:r>
        <w:rPr>
          <w:color w:val="0D0D0D"/>
        </w:rPr>
        <w:t>El</w:t>
      </w:r>
      <w:r>
        <w:rPr>
          <w:color w:val="0D0D0D"/>
          <w:spacing w:val="-2"/>
        </w:rPr>
        <w:t xml:space="preserve"> </w:t>
      </w:r>
      <w:r>
        <w:rPr>
          <w:color w:val="0D0D0D"/>
        </w:rPr>
        <w:t>campo</w:t>
      </w:r>
      <w:r>
        <w:rPr>
          <w:color w:val="0D0D0D"/>
          <w:spacing w:val="-2"/>
        </w:rPr>
        <w:t xml:space="preserve"> </w:t>
      </w:r>
      <w:r>
        <w:rPr>
          <w:color w:val="0D0D0D"/>
        </w:rPr>
        <w:t>de</w:t>
      </w:r>
      <w:r>
        <w:rPr>
          <w:color w:val="0D0D0D"/>
          <w:spacing w:val="-3"/>
        </w:rPr>
        <w:t xml:space="preserve"> </w:t>
      </w:r>
      <w:r>
        <w:rPr>
          <w:color w:val="0D0D0D"/>
        </w:rPr>
        <w:t>estudios</w:t>
      </w:r>
      <w:r>
        <w:rPr>
          <w:color w:val="0D0D0D"/>
          <w:spacing w:val="80"/>
        </w:rPr>
        <w:t xml:space="preserve"> </w:t>
      </w:r>
      <w:r>
        <w:rPr>
          <w:color w:val="0D0D0D"/>
        </w:rPr>
        <w:t>que</w:t>
      </w:r>
      <w:r>
        <w:rPr>
          <w:color w:val="0D0D0D"/>
          <w:spacing w:val="-3"/>
        </w:rPr>
        <w:t xml:space="preserve"> </w:t>
      </w:r>
      <w:r>
        <w:rPr>
          <w:color w:val="0D0D0D"/>
        </w:rPr>
        <w:t>nos</w:t>
      </w:r>
      <w:r>
        <w:rPr>
          <w:color w:val="0D0D0D"/>
          <w:spacing w:val="-2"/>
        </w:rPr>
        <w:t xml:space="preserve"> </w:t>
      </w:r>
      <w:r>
        <w:rPr>
          <w:color w:val="0D0D0D"/>
        </w:rPr>
        <w:t>compete es</w:t>
      </w:r>
      <w:r>
        <w:rPr>
          <w:color w:val="0D0D0D"/>
          <w:spacing w:val="-2"/>
        </w:rPr>
        <w:t xml:space="preserve"> </w:t>
      </w:r>
      <w:r>
        <w:rPr>
          <w:color w:val="0D0D0D"/>
        </w:rPr>
        <w:t>complejo. La</w:t>
      </w:r>
      <w:r>
        <w:rPr>
          <w:color w:val="0D0D0D"/>
          <w:spacing w:val="-3"/>
        </w:rPr>
        <w:t xml:space="preserve"> </w:t>
      </w:r>
      <w:r>
        <w:rPr>
          <w:color w:val="0D0D0D"/>
        </w:rPr>
        <w:t>Política</w:t>
      </w:r>
      <w:r>
        <w:rPr>
          <w:color w:val="0D0D0D"/>
          <w:spacing w:val="-3"/>
        </w:rPr>
        <w:t xml:space="preserve"> </w:t>
      </w:r>
      <w:r>
        <w:rPr>
          <w:color w:val="0D0D0D"/>
        </w:rPr>
        <w:t>Educativa</w:t>
      </w:r>
      <w:r>
        <w:rPr>
          <w:color w:val="0D0D0D"/>
          <w:spacing w:val="-3"/>
        </w:rPr>
        <w:t xml:space="preserve"> </w:t>
      </w:r>
      <w:r>
        <w:rPr>
          <w:color w:val="0D0D0D"/>
        </w:rPr>
        <w:t>conlleva ideologías,</w:t>
      </w:r>
      <w:r>
        <w:rPr>
          <w:color w:val="0D0D0D"/>
          <w:spacing w:val="-2"/>
        </w:rPr>
        <w:t xml:space="preserve"> </w:t>
      </w:r>
      <w:r>
        <w:rPr>
          <w:color w:val="0D0D0D"/>
        </w:rPr>
        <w:t>valores e</w:t>
      </w:r>
      <w:r>
        <w:rPr>
          <w:color w:val="0D0D0D"/>
          <w:spacing w:val="-2"/>
        </w:rPr>
        <w:t xml:space="preserve"> </w:t>
      </w:r>
      <w:r>
        <w:rPr>
          <w:color w:val="0D0D0D"/>
        </w:rPr>
        <w:t>intenciones,</w:t>
      </w:r>
      <w:r>
        <w:rPr>
          <w:color w:val="0D0D0D"/>
          <w:spacing w:val="-1"/>
        </w:rPr>
        <w:t xml:space="preserve"> </w:t>
      </w:r>
      <w:r>
        <w:rPr>
          <w:color w:val="0D0D0D"/>
        </w:rPr>
        <w:t>en</w:t>
      </w:r>
      <w:r>
        <w:rPr>
          <w:color w:val="0D0D0D"/>
          <w:spacing w:val="-1"/>
        </w:rPr>
        <w:t xml:space="preserve"> </w:t>
      </w:r>
      <w:r>
        <w:rPr>
          <w:color w:val="0D0D0D"/>
        </w:rPr>
        <w:t>donde</w:t>
      </w:r>
      <w:r>
        <w:rPr>
          <w:color w:val="0D0D0D"/>
          <w:spacing w:val="-2"/>
        </w:rPr>
        <w:t xml:space="preserve"> </w:t>
      </w:r>
      <w:r>
        <w:rPr>
          <w:color w:val="0D0D0D"/>
        </w:rPr>
        <w:t>se</w:t>
      </w:r>
      <w:r>
        <w:rPr>
          <w:color w:val="0D0D0D"/>
          <w:spacing w:val="-2"/>
        </w:rPr>
        <w:t xml:space="preserve"> </w:t>
      </w:r>
      <w:r>
        <w:rPr>
          <w:color w:val="0D0D0D"/>
        </w:rPr>
        <w:t>ven involucrados</w:t>
      </w:r>
      <w:r>
        <w:rPr>
          <w:color w:val="0D0D0D"/>
          <w:spacing w:val="-1"/>
        </w:rPr>
        <w:t xml:space="preserve"> </w:t>
      </w:r>
      <w:r>
        <w:rPr>
          <w:color w:val="0D0D0D"/>
        </w:rPr>
        <w:t>distintos</w:t>
      </w:r>
      <w:r>
        <w:rPr>
          <w:color w:val="0D0D0D"/>
          <w:spacing w:val="-1"/>
        </w:rPr>
        <w:t xml:space="preserve"> </w:t>
      </w:r>
      <w:r>
        <w:rPr>
          <w:color w:val="0D0D0D"/>
        </w:rPr>
        <w:t>grupos</w:t>
      </w:r>
      <w:r>
        <w:rPr>
          <w:color w:val="0D0D0D"/>
          <w:spacing w:val="-1"/>
        </w:rPr>
        <w:t xml:space="preserve"> </w:t>
      </w:r>
      <w:r>
        <w:rPr>
          <w:color w:val="0D0D0D"/>
        </w:rPr>
        <w:t>sociales,</w:t>
      </w:r>
      <w:r>
        <w:rPr>
          <w:color w:val="0D0D0D"/>
          <w:spacing w:val="-1"/>
        </w:rPr>
        <w:t xml:space="preserve"> </w:t>
      </w:r>
      <w:r>
        <w:rPr>
          <w:color w:val="0D0D0D"/>
        </w:rPr>
        <w:t>es por ello que necesita sustento de</w:t>
      </w:r>
      <w:r>
        <w:rPr>
          <w:color w:val="0D0D0D"/>
          <w:spacing w:val="40"/>
        </w:rPr>
        <w:t xml:space="preserve"> </w:t>
      </w:r>
      <w:r>
        <w:rPr>
          <w:color w:val="0D0D0D"/>
        </w:rPr>
        <w:t>un vasto aporte disciplinario; La pedagogía y la ciencia política en primer término, junto al derecho, la historia, la economía, la filosofía y la sociología de la Educación, que permita apropiarse de categorías teóricas que posibiliten una comprensión sistemática y crítica de los fenómenos de política educacional, de su carácter complejo, polisémico y multidimensional.</w:t>
      </w:r>
    </w:p>
    <w:p w:rsidR="00125F89" w:rsidRPr="00D226EF" w:rsidRDefault="00C90D0A" w:rsidP="00D226EF">
      <w:pPr>
        <w:pStyle w:val="Textoindependiente"/>
        <w:spacing w:before="1" w:line="360" w:lineRule="auto"/>
        <w:ind w:left="622" w:right="256" w:firstLine="707"/>
        <w:jc w:val="both"/>
        <w:rPr>
          <w:color w:val="0D0D0D"/>
        </w:rPr>
      </w:pPr>
      <w:r>
        <w:rPr>
          <w:color w:val="0D0D0D"/>
        </w:rPr>
        <w:t xml:space="preserve">Política y </w:t>
      </w:r>
      <w:r w:rsidR="00D226EF">
        <w:rPr>
          <w:color w:val="0D0D0D"/>
        </w:rPr>
        <w:t xml:space="preserve">Sistema Educativo </w:t>
      </w:r>
      <w:r>
        <w:rPr>
          <w:color w:val="0D0D0D"/>
        </w:rPr>
        <w:t xml:space="preserve">se halla ubicada </w:t>
      </w:r>
      <w:r w:rsidR="00D226EF">
        <w:rPr>
          <w:color w:val="0D0D0D"/>
        </w:rPr>
        <w:t xml:space="preserve">en el área sociopolítica e institucional del plan de estudio, </w:t>
      </w:r>
      <w:r>
        <w:rPr>
          <w:color w:val="0D0D0D"/>
        </w:rPr>
        <w:t xml:space="preserve">junto </w:t>
      </w:r>
      <w:r w:rsidR="00D226EF">
        <w:rPr>
          <w:color w:val="0D0D0D"/>
        </w:rPr>
        <w:t>con Sociología de la Educación,</w:t>
      </w:r>
      <w:r w:rsidR="00D226EF" w:rsidRPr="00D226EF">
        <w:rPr>
          <w:color w:val="0D0D0D"/>
        </w:rPr>
        <w:t xml:space="preserve"> Insti</w:t>
      </w:r>
      <w:r w:rsidR="00D226EF">
        <w:rPr>
          <w:color w:val="0D0D0D"/>
        </w:rPr>
        <w:t xml:space="preserve">tuciones educativas; Políticas, </w:t>
      </w:r>
      <w:r w:rsidR="00D226EF" w:rsidRPr="00D226EF">
        <w:rPr>
          <w:color w:val="0D0D0D"/>
        </w:rPr>
        <w:t>Proyectos y Experiencias Socioeducativas.</w:t>
      </w:r>
      <w:r>
        <w:rPr>
          <w:color w:val="0D0D0D"/>
        </w:rPr>
        <w:t xml:space="preserve"> El espacio curricular en cuestión encuentra su justificación en el hecho de que; los sistemas educativos nacionales son un producto de la modernidad, y a la vez han sido parte de las condiciones que hicieron posible la creación de un nuevo orden social cuyo centro lo constituyó el Estado Nacional. Las relaciones entre poder político y educación establecen una de las dimensiones relevantes para comprender las funciones que históricamente ha cumplido la educación en la distribución del poder en la sociedad y en la producción y reproducción social de las condiciones determinantes del mismo. Las profundas transformaciones de este fin de siglo están actualmente reconfigurando y redefiniendo los fundamentos y las funciones que le dieron origen a los sistemas</w:t>
      </w:r>
      <w:r>
        <w:rPr>
          <w:color w:val="0D0D0D"/>
          <w:spacing w:val="40"/>
        </w:rPr>
        <w:t xml:space="preserve"> </w:t>
      </w:r>
      <w:r>
        <w:rPr>
          <w:color w:val="0D0D0D"/>
          <w:spacing w:val="-2"/>
        </w:rPr>
        <w:t>educativos.</w:t>
      </w:r>
    </w:p>
    <w:p w:rsidR="00125F89" w:rsidRDefault="00C90D0A">
      <w:pPr>
        <w:pStyle w:val="Textoindependiente"/>
        <w:spacing w:line="360" w:lineRule="auto"/>
        <w:ind w:left="622" w:right="257" w:firstLine="707"/>
        <w:jc w:val="both"/>
      </w:pPr>
      <w:r>
        <w:rPr>
          <w:color w:val="0D0D0D"/>
        </w:rPr>
        <w:t>Entre otros aspectos la complejidad señalada al principio, viene dada porque la política</w:t>
      </w:r>
      <w:r>
        <w:rPr>
          <w:color w:val="0D0D0D"/>
          <w:spacing w:val="-2"/>
        </w:rPr>
        <w:t xml:space="preserve"> </w:t>
      </w:r>
      <w:r>
        <w:rPr>
          <w:color w:val="0D0D0D"/>
        </w:rPr>
        <w:t>en</w:t>
      </w:r>
      <w:r>
        <w:rPr>
          <w:color w:val="0D0D0D"/>
          <w:spacing w:val="-1"/>
        </w:rPr>
        <w:t xml:space="preserve"> </w:t>
      </w:r>
      <w:r>
        <w:rPr>
          <w:color w:val="0D0D0D"/>
        </w:rPr>
        <w:t>si</w:t>
      </w:r>
      <w:r>
        <w:rPr>
          <w:color w:val="0D0D0D"/>
          <w:spacing w:val="-1"/>
        </w:rPr>
        <w:t xml:space="preserve"> </w:t>
      </w:r>
      <w:r>
        <w:rPr>
          <w:color w:val="0D0D0D"/>
        </w:rPr>
        <w:t>no</w:t>
      </w:r>
      <w:r>
        <w:rPr>
          <w:color w:val="0D0D0D"/>
          <w:spacing w:val="-4"/>
        </w:rPr>
        <w:t xml:space="preserve"> </w:t>
      </w:r>
      <w:r>
        <w:rPr>
          <w:color w:val="0D0D0D"/>
        </w:rPr>
        <w:t>es</w:t>
      </w:r>
      <w:r>
        <w:rPr>
          <w:color w:val="0D0D0D"/>
          <w:spacing w:val="-1"/>
        </w:rPr>
        <w:t xml:space="preserve"> </w:t>
      </w:r>
      <w:r>
        <w:rPr>
          <w:color w:val="0D0D0D"/>
        </w:rPr>
        <w:t>autónoma,</w:t>
      </w:r>
      <w:r>
        <w:rPr>
          <w:color w:val="0D0D0D"/>
          <w:spacing w:val="-2"/>
        </w:rPr>
        <w:t xml:space="preserve"> </w:t>
      </w:r>
      <w:r>
        <w:rPr>
          <w:color w:val="0D0D0D"/>
        </w:rPr>
        <w:t>sino</w:t>
      </w:r>
      <w:r>
        <w:rPr>
          <w:color w:val="0D0D0D"/>
          <w:spacing w:val="-1"/>
        </w:rPr>
        <w:t xml:space="preserve"> </w:t>
      </w:r>
      <w:r>
        <w:rPr>
          <w:color w:val="0D0D0D"/>
        </w:rPr>
        <w:t>que</w:t>
      </w:r>
      <w:r>
        <w:rPr>
          <w:color w:val="0D0D0D"/>
          <w:spacing w:val="-2"/>
        </w:rPr>
        <w:t xml:space="preserve"> </w:t>
      </w:r>
      <w:r>
        <w:rPr>
          <w:color w:val="0D0D0D"/>
        </w:rPr>
        <w:t>depende</w:t>
      </w:r>
      <w:r>
        <w:rPr>
          <w:color w:val="0D0D0D"/>
          <w:spacing w:val="-2"/>
        </w:rPr>
        <w:t xml:space="preserve"> </w:t>
      </w:r>
      <w:r>
        <w:rPr>
          <w:color w:val="0D0D0D"/>
        </w:rPr>
        <w:t>de</w:t>
      </w:r>
      <w:r>
        <w:rPr>
          <w:color w:val="0D0D0D"/>
          <w:spacing w:val="-2"/>
        </w:rPr>
        <w:t xml:space="preserve"> </w:t>
      </w:r>
      <w:r>
        <w:rPr>
          <w:color w:val="0D0D0D"/>
        </w:rPr>
        <w:t>un</w:t>
      </w:r>
      <w:r>
        <w:rPr>
          <w:color w:val="0D0D0D"/>
          <w:spacing w:val="-1"/>
        </w:rPr>
        <w:t xml:space="preserve"> </w:t>
      </w:r>
      <w:r>
        <w:rPr>
          <w:color w:val="0D0D0D"/>
        </w:rPr>
        <w:t>marco</w:t>
      </w:r>
      <w:r>
        <w:rPr>
          <w:color w:val="0D0D0D"/>
          <w:spacing w:val="-1"/>
        </w:rPr>
        <w:t xml:space="preserve"> </w:t>
      </w:r>
      <w:r>
        <w:rPr>
          <w:color w:val="0D0D0D"/>
        </w:rPr>
        <w:t>social (espacio-</w:t>
      </w:r>
      <w:r>
        <w:rPr>
          <w:color w:val="0D0D0D"/>
          <w:spacing w:val="-1"/>
        </w:rPr>
        <w:t xml:space="preserve"> </w:t>
      </w:r>
      <w:r>
        <w:rPr>
          <w:color w:val="0D0D0D"/>
        </w:rPr>
        <w:t>temporal) y</w:t>
      </w:r>
      <w:r>
        <w:rPr>
          <w:color w:val="0D0D0D"/>
          <w:spacing w:val="-6"/>
        </w:rPr>
        <w:t xml:space="preserve"> </w:t>
      </w:r>
      <w:r>
        <w:rPr>
          <w:color w:val="0D0D0D"/>
        </w:rPr>
        <w:t>se relaciona con otros ámbitos de ese marco. Por otro lado, la disciplina que nos compete puede ser tomada al menos en dos sentidos. Por una parte, la política educativa como un fenómeno instrumental, como una herramienta para lograr determinados objetivos o como una enumeración de leyes, reglamentos y hechos que se sucedieron a lo largo de los años. La</w:t>
      </w:r>
      <w:r>
        <w:rPr>
          <w:color w:val="0D0D0D"/>
          <w:spacing w:val="18"/>
        </w:rPr>
        <w:t xml:space="preserve"> </w:t>
      </w:r>
      <w:r>
        <w:rPr>
          <w:color w:val="0D0D0D"/>
        </w:rPr>
        <w:t>otra</w:t>
      </w:r>
      <w:r>
        <w:rPr>
          <w:color w:val="0D0D0D"/>
          <w:spacing w:val="19"/>
        </w:rPr>
        <w:t xml:space="preserve"> </w:t>
      </w:r>
      <w:r>
        <w:rPr>
          <w:color w:val="0D0D0D"/>
        </w:rPr>
        <w:t>acepción</w:t>
      </w:r>
      <w:r>
        <w:rPr>
          <w:color w:val="0D0D0D"/>
          <w:spacing w:val="20"/>
        </w:rPr>
        <w:t xml:space="preserve"> </w:t>
      </w:r>
      <w:r>
        <w:rPr>
          <w:color w:val="0D0D0D"/>
        </w:rPr>
        <w:t>del</w:t>
      </w:r>
      <w:r>
        <w:rPr>
          <w:color w:val="0D0D0D"/>
          <w:spacing w:val="22"/>
        </w:rPr>
        <w:t xml:space="preserve"> </w:t>
      </w:r>
      <w:r>
        <w:rPr>
          <w:color w:val="0D0D0D"/>
        </w:rPr>
        <w:t>término</w:t>
      </w:r>
      <w:r>
        <w:rPr>
          <w:color w:val="0D0D0D"/>
          <w:spacing w:val="19"/>
        </w:rPr>
        <w:t xml:space="preserve"> </w:t>
      </w:r>
      <w:r>
        <w:rPr>
          <w:color w:val="0D0D0D"/>
        </w:rPr>
        <w:t>que</w:t>
      </w:r>
      <w:r>
        <w:rPr>
          <w:color w:val="0D0D0D"/>
          <w:spacing w:val="19"/>
        </w:rPr>
        <w:t xml:space="preserve"> </w:t>
      </w:r>
      <w:r>
        <w:rPr>
          <w:color w:val="0D0D0D"/>
        </w:rPr>
        <w:t>complementa</w:t>
      </w:r>
      <w:r>
        <w:rPr>
          <w:color w:val="0D0D0D"/>
          <w:spacing w:val="17"/>
        </w:rPr>
        <w:t xml:space="preserve"> </w:t>
      </w:r>
      <w:r>
        <w:rPr>
          <w:color w:val="0D0D0D"/>
        </w:rPr>
        <w:t>y</w:t>
      </w:r>
      <w:r>
        <w:rPr>
          <w:color w:val="0D0D0D"/>
          <w:spacing w:val="17"/>
        </w:rPr>
        <w:t xml:space="preserve"> </w:t>
      </w:r>
      <w:r>
        <w:rPr>
          <w:color w:val="0D0D0D"/>
        </w:rPr>
        <w:t>profundiza</w:t>
      </w:r>
      <w:r>
        <w:rPr>
          <w:color w:val="0D0D0D"/>
          <w:spacing w:val="18"/>
        </w:rPr>
        <w:t xml:space="preserve"> </w:t>
      </w:r>
      <w:r>
        <w:rPr>
          <w:color w:val="0D0D0D"/>
        </w:rPr>
        <w:t>las</w:t>
      </w:r>
      <w:r>
        <w:rPr>
          <w:color w:val="0D0D0D"/>
          <w:spacing w:val="20"/>
        </w:rPr>
        <w:t xml:space="preserve"> </w:t>
      </w:r>
      <w:r>
        <w:rPr>
          <w:color w:val="0D0D0D"/>
        </w:rPr>
        <w:t>políticas</w:t>
      </w:r>
      <w:r>
        <w:rPr>
          <w:color w:val="0D0D0D"/>
          <w:spacing w:val="20"/>
        </w:rPr>
        <w:t xml:space="preserve"> </w:t>
      </w:r>
      <w:r>
        <w:rPr>
          <w:color w:val="0D0D0D"/>
        </w:rPr>
        <w:t>educativas,</w:t>
      </w:r>
      <w:r>
        <w:rPr>
          <w:color w:val="0D0D0D"/>
          <w:spacing w:val="23"/>
        </w:rPr>
        <w:t xml:space="preserve"> </w:t>
      </w:r>
      <w:r>
        <w:rPr>
          <w:color w:val="0D0D0D"/>
        </w:rPr>
        <w:t>y</w:t>
      </w:r>
      <w:r>
        <w:rPr>
          <w:color w:val="0D0D0D"/>
          <w:spacing w:val="15"/>
        </w:rPr>
        <w:t xml:space="preserve"> </w:t>
      </w:r>
      <w:r>
        <w:rPr>
          <w:color w:val="0D0D0D"/>
          <w:spacing w:val="-5"/>
        </w:rPr>
        <w:t>es</w:t>
      </w:r>
    </w:p>
    <w:p w:rsidR="00125F89" w:rsidRDefault="00125F89">
      <w:pPr>
        <w:pStyle w:val="Textoindependiente"/>
        <w:spacing w:line="360" w:lineRule="auto"/>
        <w:jc w:val="both"/>
        <w:sectPr w:rsidR="00125F89">
          <w:pgSz w:w="12240" w:h="15840"/>
          <w:pgMar w:top="1420" w:right="1440" w:bottom="280" w:left="1080" w:header="720" w:footer="720" w:gutter="0"/>
          <w:cols w:space="720"/>
        </w:sectPr>
      </w:pPr>
    </w:p>
    <w:p w:rsidR="00125F89" w:rsidRDefault="00C90D0A">
      <w:pPr>
        <w:pStyle w:val="Textoindependiente"/>
        <w:spacing w:before="70" w:line="360" w:lineRule="auto"/>
        <w:ind w:left="622" w:right="255"/>
        <w:jc w:val="both"/>
      </w:pPr>
      <w:r>
        <w:rPr>
          <w:color w:val="0D0D0D"/>
        </w:rPr>
        <w:lastRenderedPageBreak/>
        <w:t>por la cual nos inclinamos, es aquella que la concibe como fenómeno de poder. En donde los distintos aportes teóricos de los enumerados al principio nos brindan herramientas para la comprensión, investigación y el análisis, por ejemplo: el estudio del desarrollo histórico de la educación nos permite ver que las condiciones actuales de la (educación) son el resultado de una larga secuencia de opciones que se entienden y explican en un contexto histórico</w:t>
      </w:r>
      <w:r>
        <w:rPr>
          <w:color w:val="0D0D0D"/>
          <w:spacing w:val="-3"/>
        </w:rPr>
        <w:t xml:space="preserve"> </w:t>
      </w:r>
      <w:r>
        <w:rPr>
          <w:color w:val="0D0D0D"/>
        </w:rPr>
        <w:t>definido</w:t>
      </w:r>
      <w:r>
        <w:rPr>
          <w:color w:val="0D0D0D"/>
          <w:spacing w:val="-3"/>
        </w:rPr>
        <w:t xml:space="preserve"> </w:t>
      </w:r>
      <w:r>
        <w:rPr>
          <w:color w:val="0D0D0D"/>
        </w:rPr>
        <w:t>con</w:t>
      </w:r>
      <w:r>
        <w:rPr>
          <w:color w:val="0D0D0D"/>
          <w:spacing w:val="-3"/>
        </w:rPr>
        <w:t xml:space="preserve"> </w:t>
      </w:r>
      <w:r>
        <w:rPr>
          <w:color w:val="0D0D0D"/>
        </w:rPr>
        <w:t>una</w:t>
      </w:r>
      <w:r>
        <w:rPr>
          <w:color w:val="0D0D0D"/>
          <w:spacing w:val="-4"/>
        </w:rPr>
        <w:t xml:space="preserve"> </w:t>
      </w:r>
      <w:r>
        <w:rPr>
          <w:color w:val="0D0D0D"/>
        </w:rPr>
        <w:t>particular</w:t>
      </w:r>
      <w:r>
        <w:rPr>
          <w:color w:val="0D0D0D"/>
          <w:spacing w:val="-3"/>
        </w:rPr>
        <w:t xml:space="preserve"> </w:t>
      </w:r>
      <w:r>
        <w:rPr>
          <w:color w:val="0D0D0D"/>
        </w:rPr>
        <w:t>configuración</w:t>
      </w:r>
      <w:r>
        <w:rPr>
          <w:color w:val="0D0D0D"/>
          <w:spacing w:val="-3"/>
        </w:rPr>
        <w:t xml:space="preserve"> </w:t>
      </w:r>
      <w:r>
        <w:rPr>
          <w:color w:val="0D0D0D"/>
        </w:rPr>
        <w:t>de</w:t>
      </w:r>
      <w:r>
        <w:rPr>
          <w:color w:val="0D0D0D"/>
          <w:spacing w:val="-3"/>
        </w:rPr>
        <w:t xml:space="preserve"> </w:t>
      </w:r>
      <w:r>
        <w:rPr>
          <w:color w:val="0D0D0D"/>
        </w:rPr>
        <w:t>las</w:t>
      </w:r>
      <w:r>
        <w:rPr>
          <w:color w:val="0D0D0D"/>
          <w:spacing w:val="-3"/>
        </w:rPr>
        <w:t xml:space="preserve"> </w:t>
      </w:r>
      <w:r>
        <w:rPr>
          <w:color w:val="0D0D0D"/>
        </w:rPr>
        <w:t>luchas y</w:t>
      </w:r>
      <w:r>
        <w:rPr>
          <w:color w:val="0D0D0D"/>
          <w:spacing w:val="-7"/>
        </w:rPr>
        <w:t xml:space="preserve"> </w:t>
      </w:r>
      <w:r>
        <w:rPr>
          <w:color w:val="0D0D0D"/>
        </w:rPr>
        <w:t>disputas</w:t>
      </w:r>
      <w:r>
        <w:rPr>
          <w:color w:val="0D0D0D"/>
          <w:spacing w:val="-2"/>
        </w:rPr>
        <w:t xml:space="preserve"> </w:t>
      </w:r>
      <w:r>
        <w:rPr>
          <w:color w:val="0D0D0D"/>
        </w:rPr>
        <w:t>por</w:t>
      </w:r>
      <w:r>
        <w:rPr>
          <w:color w:val="0D0D0D"/>
          <w:spacing w:val="-3"/>
        </w:rPr>
        <w:t xml:space="preserve"> </w:t>
      </w:r>
      <w:r>
        <w:rPr>
          <w:color w:val="0D0D0D"/>
        </w:rPr>
        <w:t xml:space="preserve">el </w:t>
      </w:r>
      <w:r>
        <w:rPr>
          <w:i/>
          <w:color w:val="0D0D0D"/>
          <w:u w:val="single" w:color="0D0D0D"/>
        </w:rPr>
        <w:t>poder</w:t>
      </w:r>
      <w:r>
        <w:rPr>
          <w:i/>
          <w:color w:val="0D0D0D"/>
          <w:spacing w:val="-3"/>
          <w:u w:val="single" w:color="0D0D0D"/>
        </w:rPr>
        <w:t xml:space="preserve"> </w:t>
      </w:r>
      <w:r>
        <w:rPr>
          <w:i/>
          <w:color w:val="0D0D0D"/>
          <w:u w:val="single" w:color="0D0D0D"/>
        </w:rPr>
        <w:t>y</w:t>
      </w:r>
      <w:r>
        <w:rPr>
          <w:i/>
          <w:color w:val="0D0D0D"/>
          <w:spacing w:val="-2"/>
          <w:u w:val="single" w:color="0D0D0D"/>
        </w:rPr>
        <w:t xml:space="preserve"> </w:t>
      </w:r>
      <w:r>
        <w:rPr>
          <w:i/>
          <w:color w:val="0D0D0D"/>
          <w:u w:val="single" w:color="0D0D0D"/>
        </w:rPr>
        <w:t>el</w:t>
      </w:r>
      <w:r>
        <w:rPr>
          <w:i/>
          <w:color w:val="0D0D0D"/>
        </w:rPr>
        <w:t xml:space="preserve"> </w:t>
      </w:r>
      <w:r>
        <w:rPr>
          <w:i/>
          <w:color w:val="0D0D0D"/>
          <w:u w:val="single" w:color="0D0D0D"/>
        </w:rPr>
        <w:t>dominio.</w:t>
      </w:r>
      <w:r>
        <w:rPr>
          <w:i/>
          <w:color w:val="0D0D0D"/>
          <w:spacing w:val="40"/>
        </w:rPr>
        <w:t xml:space="preserve"> </w:t>
      </w:r>
      <w:r>
        <w:rPr>
          <w:color w:val="0D0D0D"/>
        </w:rPr>
        <w:t>Estas contribuciones, además, nos dan la posibilidad de ubicar a las políticas educativas</w:t>
      </w:r>
      <w:r>
        <w:rPr>
          <w:color w:val="0D0D0D"/>
          <w:spacing w:val="-1"/>
        </w:rPr>
        <w:t xml:space="preserve"> </w:t>
      </w:r>
      <w:r>
        <w:rPr>
          <w:color w:val="0D0D0D"/>
        </w:rPr>
        <w:t>dentro</w:t>
      </w:r>
      <w:r>
        <w:rPr>
          <w:color w:val="0D0D0D"/>
          <w:spacing w:val="-2"/>
        </w:rPr>
        <w:t xml:space="preserve"> </w:t>
      </w:r>
      <w:r>
        <w:rPr>
          <w:color w:val="0D0D0D"/>
        </w:rPr>
        <w:t>del</w:t>
      </w:r>
      <w:r>
        <w:rPr>
          <w:color w:val="0D0D0D"/>
          <w:spacing w:val="-1"/>
        </w:rPr>
        <w:t xml:space="preserve"> </w:t>
      </w:r>
      <w:r>
        <w:rPr>
          <w:color w:val="0D0D0D"/>
        </w:rPr>
        <w:t>sistema</w:t>
      </w:r>
      <w:r>
        <w:rPr>
          <w:color w:val="0D0D0D"/>
          <w:spacing w:val="-2"/>
        </w:rPr>
        <w:t xml:space="preserve"> </w:t>
      </w:r>
      <w:r>
        <w:rPr>
          <w:color w:val="0D0D0D"/>
        </w:rPr>
        <w:t>capitalista,</w:t>
      </w:r>
      <w:r>
        <w:rPr>
          <w:color w:val="0D0D0D"/>
          <w:spacing w:val="-2"/>
        </w:rPr>
        <w:t xml:space="preserve"> </w:t>
      </w:r>
      <w:r>
        <w:rPr>
          <w:color w:val="0D0D0D"/>
        </w:rPr>
        <w:t>en</w:t>
      </w:r>
      <w:r>
        <w:rPr>
          <w:color w:val="0D0D0D"/>
          <w:spacing w:val="-1"/>
        </w:rPr>
        <w:t xml:space="preserve"> </w:t>
      </w:r>
      <w:r>
        <w:rPr>
          <w:color w:val="0D0D0D"/>
        </w:rPr>
        <w:t>donde una</w:t>
      </w:r>
      <w:r>
        <w:rPr>
          <w:color w:val="0D0D0D"/>
          <w:spacing w:val="-2"/>
        </w:rPr>
        <w:t xml:space="preserve"> </w:t>
      </w:r>
      <w:r>
        <w:rPr>
          <w:color w:val="0D0D0D"/>
        </w:rPr>
        <w:t>de</w:t>
      </w:r>
      <w:r>
        <w:rPr>
          <w:color w:val="0D0D0D"/>
          <w:spacing w:val="-2"/>
        </w:rPr>
        <w:t xml:space="preserve"> </w:t>
      </w:r>
      <w:r>
        <w:rPr>
          <w:color w:val="0D0D0D"/>
        </w:rPr>
        <w:t>las</w:t>
      </w:r>
      <w:r>
        <w:rPr>
          <w:color w:val="0D0D0D"/>
          <w:spacing w:val="-2"/>
        </w:rPr>
        <w:t xml:space="preserve"> </w:t>
      </w:r>
      <w:r>
        <w:rPr>
          <w:color w:val="0D0D0D"/>
        </w:rPr>
        <w:t>características sobre</w:t>
      </w:r>
      <w:r>
        <w:rPr>
          <w:color w:val="0D0D0D"/>
          <w:spacing w:val="-3"/>
        </w:rPr>
        <w:t xml:space="preserve"> </w:t>
      </w:r>
      <w:r>
        <w:rPr>
          <w:color w:val="0D0D0D"/>
        </w:rPr>
        <w:t>salientes, como se señaló, es el poder que adquirió el Estado Moderno, mediante un proceso histórico de</w:t>
      </w:r>
      <w:r>
        <w:rPr>
          <w:color w:val="0D0D0D"/>
          <w:spacing w:val="-4"/>
        </w:rPr>
        <w:t xml:space="preserve"> </w:t>
      </w:r>
      <w:r>
        <w:rPr>
          <w:color w:val="0D0D0D"/>
        </w:rPr>
        <w:t>acumulación</w:t>
      </w:r>
      <w:r>
        <w:rPr>
          <w:color w:val="0D0D0D"/>
          <w:spacing w:val="-3"/>
        </w:rPr>
        <w:t xml:space="preserve"> </w:t>
      </w:r>
      <w:r>
        <w:rPr>
          <w:color w:val="0D0D0D"/>
        </w:rPr>
        <w:t>de</w:t>
      </w:r>
      <w:r>
        <w:rPr>
          <w:color w:val="0D0D0D"/>
          <w:spacing w:val="-3"/>
        </w:rPr>
        <w:t xml:space="preserve"> </w:t>
      </w:r>
      <w:r>
        <w:rPr>
          <w:color w:val="0D0D0D"/>
        </w:rPr>
        <w:t>capitales,</w:t>
      </w:r>
      <w:r>
        <w:rPr>
          <w:color w:val="0D0D0D"/>
          <w:spacing w:val="-3"/>
        </w:rPr>
        <w:t xml:space="preserve"> </w:t>
      </w:r>
      <w:r>
        <w:rPr>
          <w:color w:val="0D0D0D"/>
        </w:rPr>
        <w:t>al</w:t>
      </w:r>
      <w:r>
        <w:rPr>
          <w:color w:val="0D0D0D"/>
          <w:spacing w:val="-3"/>
        </w:rPr>
        <w:t xml:space="preserve"> </w:t>
      </w:r>
      <w:r>
        <w:rPr>
          <w:color w:val="0D0D0D"/>
        </w:rPr>
        <w:t>decir</w:t>
      </w:r>
      <w:r>
        <w:rPr>
          <w:color w:val="0D0D0D"/>
          <w:spacing w:val="-3"/>
        </w:rPr>
        <w:t xml:space="preserve"> </w:t>
      </w:r>
      <w:r>
        <w:rPr>
          <w:color w:val="0D0D0D"/>
        </w:rPr>
        <w:t>de</w:t>
      </w:r>
      <w:r>
        <w:rPr>
          <w:color w:val="0D0D0D"/>
          <w:spacing w:val="-4"/>
        </w:rPr>
        <w:t xml:space="preserve"> </w:t>
      </w:r>
      <w:r>
        <w:rPr>
          <w:color w:val="0D0D0D"/>
        </w:rPr>
        <w:t>Pierre</w:t>
      </w:r>
      <w:r>
        <w:rPr>
          <w:color w:val="0D0D0D"/>
          <w:spacing w:val="-3"/>
        </w:rPr>
        <w:t xml:space="preserve"> </w:t>
      </w:r>
      <w:r>
        <w:rPr>
          <w:color w:val="0D0D0D"/>
        </w:rPr>
        <w:t>Bourdieu.</w:t>
      </w:r>
      <w:r>
        <w:rPr>
          <w:color w:val="0D0D0D"/>
          <w:spacing w:val="-3"/>
        </w:rPr>
        <w:t xml:space="preserve"> </w:t>
      </w:r>
      <w:r>
        <w:rPr>
          <w:color w:val="0D0D0D"/>
        </w:rPr>
        <w:t>En</w:t>
      </w:r>
      <w:r>
        <w:rPr>
          <w:color w:val="0D0D0D"/>
          <w:spacing w:val="-3"/>
        </w:rPr>
        <w:t xml:space="preserve"> </w:t>
      </w:r>
      <w:r>
        <w:rPr>
          <w:color w:val="0D0D0D"/>
        </w:rPr>
        <w:t>su</w:t>
      </w:r>
      <w:r>
        <w:rPr>
          <w:color w:val="0D0D0D"/>
          <w:spacing w:val="-3"/>
        </w:rPr>
        <w:t xml:space="preserve"> </w:t>
      </w:r>
      <w:r>
        <w:rPr>
          <w:color w:val="0D0D0D"/>
        </w:rPr>
        <w:t>texto</w:t>
      </w:r>
      <w:r>
        <w:rPr>
          <w:color w:val="0D0D0D"/>
          <w:spacing w:val="-3"/>
        </w:rPr>
        <w:t xml:space="preserve"> </w:t>
      </w:r>
      <w:r>
        <w:rPr>
          <w:i/>
          <w:color w:val="0D0D0D"/>
        </w:rPr>
        <w:t>Espíritus</w:t>
      </w:r>
      <w:r>
        <w:rPr>
          <w:i/>
          <w:color w:val="0D0D0D"/>
          <w:spacing w:val="-3"/>
        </w:rPr>
        <w:t xml:space="preserve"> </w:t>
      </w:r>
      <w:r>
        <w:rPr>
          <w:i/>
          <w:color w:val="0D0D0D"/>
        </w:rPr>
        <w:t>de</w:t>
      </w:r>
      <w:r>
        <w:rPr>
          <w:i/>
          <w:color w:val="0D0D0D"/>
          <w:spacing w:val="-4"/>
        </w:rPr>
        <w:t xml:space="preserve"> </w:t>
      </w:r>
      <w:r>
        <w:rPr>
          <w:i/>
          <w:color w:val="0D0D0D"/>
        </w:rPr>
        <w:t>Estado</w:t>
      </w:r>
      <w:r>
        <w:rPr>
          <w:color w:val="0D0D0D"/>
        </w:rPr>
        <w:t>,</w:t>
      </w:r>
      <w:r>
        <w:rPr>
          <w:color w:val="0D0D0D"/>
          <w:spacing w:val="-3"/>
        </w:rPr>
        <w:t xml:space="preserve"> </w:t>
      </w:r>
      <w:r>
        <w:rPr>
          <w:color w:val="0D0D0D"/>
        </w:rPr>
        <w:t>el autor relata y describe los orígenes del Estado Francés, cerca de 1800 y allí describe el proceso histórico de acumulación del poder de este órgano.</w:t>
      </w:r>
    </w:p>
    <w:p w:rsidR="00125F89" w:rsidRDefault="00C90D0A">
      <w:pPr>
        <w:pStyle w:val="Textoindependiente"/>
        <w:spacing w:before="121" w:line="360" w:lineRule="auto"/>
        <w:ind w:left="622" w:right="258" w:firstLine="707"/>
        <w:jc w:val="both"/>
      </w:pPr>
      <w:r>
        <w:rPr>
          <w:color w:val="0D0D0D"/>
        </w:rPr>
        <w:t>Las contribuciones teóricas nos permiten, además, realizar ciertas inferencias. Por ejemplo,</w:t>
      </w:r>
      <w:r>
        <w:rPr>
          <w:color w:val="0D0D0D"/>
          <w:spacing w:val="-1"/>
        </w:rPr>
        <w:t xml:space="preserve"> </w:t>
      </w:r>
      <w:r>
        <w:rPr>
          <w:color w:val="0D0D0D"/>
        </w:rPr>
        <w:t>si</w:t>
      </w:r>
      <w:r>
        <w:rPr>
          <w:color w:val="0D0D0D"/>
          <w:spacing w:val="-1"/>
        </w:rPr>
        <w:t xml:space="preserve"> </w:t>
      </w:r>
      <w:r>
        <w:rPr>
          <w:color w:val="0D0D0D"/>
        </w:rPr>
        <w:t>sostengo</w:t>
      </w:r>
      <w:r>
        <w:rPr>
          <w:color w:val="0D0D0D"/>
          <w:spacing w:val="-1"/>
        </w:rPr>
        <w:t xml:space="preserve"> </w:t>
      </w:r>
      <w:r>
        <w:rPr>
          <w:color w:val="0D0D0D"/>
        </w:rPr>
        <w:t>una</w:t>
      </w:r>
      <w:r>
        <w:rPr>
          <w:color w:val="0D0D0D"/>
          <w:spacing w:val="-2"/>
        </w:rPr>
        <w:t xml:space="preserve"> </w:t>
      </w:r>
      <w:r>
        <w:rPr>
          <w:color w:val="0D0D0D"/>
        </w:rPr>
        <w:t>posición</w:t>
      </w:r>
      <w:r>
        <w:rPr>
          <w:color w:val="0D0D0D"/>
          <w:spacing w:val="-1"/>
        </w:rPr>
        <w:t xml:space="preserve"> </w:t>
      </w:r>
      <w:r>
        <w:rPr>
          <w:color w:val="0D0D0D"/>
        </w:rPr>
        <w:t>liberal</w:t>
      </w:r>
      <w:r>
        <w:rPr>
          <w:color w:val="0D0D0D"/>
          <w:spacing w:val="-1"/>
        </w:rPr>
        <w:t xml:space="preserve"> </w:t>
      </w:r>
      <w:r>
        <w:rPr>
          <w:color w:val="0D0D0D"/>
        </w:rPr>
        <w:t>sobre</w:t>
      </w:r>
      <w:r>
        <w:rPr>
          <w:color w:val="0D0D0D"/>
          <w:spacing w:val="-3"/>
        </w:rPr>
        <w:t xml:space="preserve"> </w:t>
      </w:r>
      <w:r>
        <w:rPr>
          <w:color w:val="0D0D0D"/>
        </w:rPr>
        <w:t>el</w:t>
      </w:r>
      <w:r>
        <w:rPr>
          <w:color w:val="0D0D0D"/>
          <w:spacing w:val="-1"/>
        </w:rPr>
        <w:t xml:space="preserve"> </w:t>
      </w:r>
      <w:r>
        <w:rPr>
          <w:color w:val="0D0D0D"/>
        </w:rPr>
        <w:t>Estado</w:t>
      </w:r>
      <w:r>
        <w:rPr>
          <w:color w:val="0D0D0D"/>
          <w:spacing w:val="-2"/>
        </w:rPr>
        <w:t xml:space="preserve"> </w:t>
      </w:r>
      <w:r>
        <w:rPr>
          <w:color w:val="0D0D0D"/>
        </w:rPr>
        <w:t>en</w:t>
      </w:r>
      <w:r>
        <w:rPr>
          <w:color w:val="0D0D0D"/>
          <w:spacing w:val="-1"/>
        </w:rPr>
        <w:t xml:space="preserve"> </w:t>
      </w:r>
      <w:r>
        <w:rPr>
          <w:color w:val="0D0D0D"/>
        </w:rPr>
        <w:t>general,</w:t>
      </w:r>
      <w:r>
        <w:rPr>
          <w:color w:val="0D0D0D"/>
          <w:spacing w:val="-1"/>
        </w:rPr>
        <w:t xml:space="preserve"> </w:t>
      </w:r>
      <w:r>
        <w:rPr>
          <w:color w:val="0D0D0D"/>
        </w:rPr>
        <w:t>entonces</w:t>
      </w:r>
      <w:r>
        <w:rPr>
          <w:color w:val="0D0D0D"/>
          <w:spacing w:val="-1"/>
        </w:rPr>
        <w:t xml:space="preserve"> </w:t>
      </w:r>
      <w:r>
        <w:rPr>
          <w:color w:val="0D0D0D"/>
        </w:rPr>
        <w:t>sostendré</w:t>
      </w:r>
      <w:r>
        <w:rPr>
          <w:color w:val="0D0D0D"/>
          <w:spacing w:val="-3"/>
        </w:rPr>
        <w:t xml:space="preserve"> </w:t>
      </w:r>
      <w:r>
        <w:rPr>
          <w:color w:val="0D0D0D"/>
        </w:rPr>
        <w:t>una determinada acción en materia de políticas educativas.</w:t>
      </w:r>
    </w:p>
    <w:p w:rsidR="00125F89" w:rsidRDefault="00C90D0A">
      <w:pPr>
        <w:pStyle w:val="Textoindependiente"/>
        <w:spacing w:before="122" w:line="360" w:lineRule="auto"/>
        <w:ind w:left="622" w:right="258" w:firstLine="707"/>
        <w:jc w:val="both"/>
      </w:pPr>
      <w:r>
        <w:rPr>
          <w:color w:val="0D0D0D"/>
        </w:rPr>
        <w:t>La segunda representación, es decir la no instrumental, la que nos permite vislumbrar a las políticas educativas como relaciones de poder, nos permite comprender</w:t>
      </w:r>
      <w:r>
        <w:rPr>
          <w:color w:val="0D0D0D"/>
          <w:spacing w:val="40"/>
        </w:rPr>
        <w:t xml:space="preserve"> </w:t>
      </w:r>
      <w:r>
        <w:rPr>
          <w:color w:val="0D0D0D"/>
        </w:rPr>
        <w:t>que</w:t>
      </w:r>
      <w:r>
        <w:rPr>
          <w:color w:val="0D0D0D"/>
          <w:spacing w:val="-3"/>
        </w:rPr>
        <w:t xml:space="preserve"> </w:t>
      </w:r>
      <w:r>
        <w:rPr>
          <w:color w:val="0D0D0D"/>
        </w:rPr>
        <w:t>las</w:t>
      </w:r>
      <w:r>
        <w:rPr>
          <w:color w:val="0D0D0D"/>
          <w:spacing w:val="-3"/>
        </w:rPr>
        <w:t xml:space="preserve"> </w:t>
      </w:r>
      <w:r>
        <w:rPr>
          <w:color w:val="0D0D0D"/>
        </w:rPr>
        <w:t>políticas</w:t>
      </w:r>
      <w:r>
        <w:rPr>
          <w:color w:val="0D0D0D"/>
          <w:spacing w:val="-2"/>
        </w:rPr>
        <w:t xml:space="preserve"> </w:t>
      </w:r>
      <w:r>
        <w:rPr>
          <w:color w:val="0D0D0D"/>
        </w:rPr>
        <w:t>educativas</w:t>
      </w:r>
      <w:r>
        <w:rPr>
          <w:color w:val="0D0D0D"/>
          <w:spacing w:val="-2"/>
        </w:rPr>
        <w:t xml:space="preserve"> </w:t>
      </w:r>
      <w:r>
        <w:rPr>
          <w:color w:val="0D0D0D"/>
        </w:rPr>
        <w:t>presuponen</w:t>
      </w:r>
      <w:r>
        <w:rPr>
          <w:color w:val="0D0D0D"/>
          <w:spacing w:val="-2"/>
        </w:rPr>
        <w:t xml:space="preserve"> </w:t>
      </w:r>
      <w:r>
        <w:rPr>
          <w:color w:val="0D0D0D"/>
        </w:rPr>
        <w:t>concepciones</w:t>
      </w:r>
      <w:r>
        <w:rPr>
          <w:color w:val="0D0D0D"/>
          <w:spacing w:val="-2"/>
        </w:rPr>
        <w:t xml:space="preserve"> </w:t>
      </w:r>
      <w:r>
        <w:rPr>
          <w:color w:val="0D0D0D"/>
        </w:rPr>
        <w:t>acerca</w:t>
      </w:r>
      <w:r>
        <w:rPr>
          <w:color w:val="0D0D0D"/>
          <w:spacing w:val="-3"/>
        </w:rPr>
        <w:t xml:space="preserve"> </w:t>
      </w:r>
      <w:r>
        <w:rPr>
          <w:color w:val="0D0D0D"/>
        </w:rPr>
        <w:t>del</w:t>
      </w:r>
      <w:r>
        <w:rPr>
          <w:color w:val="0D0D0D"/>
          <w:spacing w:val="-2"/>
        </w:rPr>
        <w:t xml:space="preserve"> </w:t>
      </w:r>
      <w:r>
        <w:rPr>
          <w:color w:val="0D0D0D"/>
        </w:rPr>
        <w:t>ser</w:t>
      </w:r>
      <w:r>
        <w:rPr>
          <w:color w:val="0D0D0D"/>
          <w:spacing w:val="-3"/>
        </w:rPr>
        <w:t xml:space="preserve"> </w:t>
      </w:r>
      <w:r>
        <w:rPr>
          <w:color w:val="0D0D0D"/>
        </w:rPr>
        <w:t>humano,</w:t>
      </w:r>
      <w:r>
        <w:rPr>
          <w:color w:val="0D0D0D"/>
          <w:spacing w:val="-2"/>
        </w:rPr>
        <w:t xml:space="preserve"> </w:t>
      </w:r>
      <w:r>
        <w:rPr>
          <w:color w:val="0D0D0D"/>
        </w:rPr>
        <w:t>la</w:t>
      </w:r>
      <w:r>
        <w:rPr>
          <w:color w:val="0D0D0D"/>
          <w:spacing w:val="-3"/>
        </w:rPr>
        <w:t xml:space="preserve"> </w:t>
      </w:r>
      <w:r>
        <w:rPr>
          <w:color w:val="0D0D0D"/>
        </w:rPr>
        <w:t>sociedad,</w:t>
      </w:r>
      <w:r>
        <w:rPr>
          <w:color w:val="0D0D0D"/>
          <w:spacing w:val="-2"/>
        </w:rPr>
        <w:t xml:space="preserve"> </w:t>
      </w:r>
      <w:r>
        <w:rPr>
          <w:color w:val="0D0D0D"/>
        </w:rPr>
        <w:t>el papel del Estado y de los actores en la orientación y provisión de la educación al conjunto de la población. Estas cuestiones nos remiten al tema del ejercicio del poder de determinados grupos, a su grado de legitimidad y de representación. Todos estos son, o deberían ser a nuestro juicio, los contenidos centrales y recurrentes de cualquier análisis político de los fenómenos educativos.</w:t>
      </w:r>
    </w:p>
    <w:p w:rsidR="00125F89" w:rsidRDefault="00C90D0A">
      <w:pPr>
        <w:pStyle w:val="Textoindependiente"/>
        <w:spacing w:line="360" w:lineRule="auto"/>
        <w:ind w:left="622" w:right="258" w:firstLine="707"/>
        <w:jc w:val="both"/>
      </w:pPr>
      <w:r>
        <w:rPr>
          <w:color w:val="0D0D0D"/>
        </w:rPr>
        <w:t xml:space="preserve">Y en este último sentido, es decir el de tomar las políticas educativas como relaciones de poder, se entiende a la política como una acción que toma como su campo de aplicación </w:t>
      </w:r>
      <w:r>
        <w:rPr>
          <w:i/>
          <w:color w:val="0D0D0D"/>
        </w:rPr>
        <w:t>a otras acciones</w:t>
      </w:r>
      <w:r>
        <w:rPr>
          <w:color w:val="0D0D0D"/>
        </w:rPr>
        <w:t>. Esto significa que no sólo el Estado implementa “políticas”, sino también la sociedad civil, y, fundamentalmente, las grandes empresas. Una acción es política si influye en otras acciones, y no directamente sobre el mundo. Podríamos decir</w:t>
      </w:r>
      <w:r>
        <w:rPr>
          <w:color w:val="0D0D0D"/>
          <w:spacing w:val="40"/>
        </w:rPr>
        <w:t xml:space="preserve"> </w:t>
      </w:r>
      <w:r>
        <w:rPr>
          <w:color w:val="0D0D0D"/>
        </w:rPr>
        <w:t>que es una acción de segundo orden, en tanto la acción de primer orden modifica directamente el mundo.</w:t>
      </w:r>
    </w:p>
    <w:p w:rsidR="00125F89" w:rsidRDefault="00125F89">
      <w:pPr>
        <w:pStyle w:val="Textoindependiente"/>
        <w:spacing w:line="360" w:lineRule="auto"/>
        <w:jc w:val="both"/>
        <w:sectPr w:rsidR="00125F89">
          <w:pgSz w:w="12240" w:h="15840"/>
          <w:pgMar w:top="1340" w:right="1440" w:bottom="280" w:left="1080" w:header="720" w:footer="720" w:gutter="0"/>
          <w:cols w:space="720"/>
        </w:sectPr>
      </w:pPr>
    </w:p>
    <w:p w:rsidR="00125F89" w:rsidRDefault="00C90D0A">
      <w:pPr>
        <w:pStyle w:val="Textoindependiente"/>
        <w:spacing w:before="70" w:line="360" w:lineRule="auto"/>
        <w:ind w:left="622" w:right="255" w:firstLine="707"/>
        <w:jc w:val="both"/>
      </w:pPr>
      <w:r>
        <w:lastRenderedPageBreak/>
        <w:t>Desde el punto de vista metodológico, se propone dividir las clases en teóricas y prácticas con</w:t>
      </w:r>
      <w:r>
        <w:rPr>
          <w:spacing w:val="-1"/>
        </w:rPr>
        <w:t xml:space="preserve"> </w:t>
      </w:r>
      <w:r>
        <w:t>la</w:t>
      </w:r>
      <w:r>
        <w:rPr>
          <w:spacing w:val="-2"/>
        </w:rPr>
        <w:t xml:space="preserve"> </w:t>
      </w:r>
      <w:r>
        <w:t>intención de</w:t>
      </w:r>
      <w:r>
        <w:rPr>
          <w:spacing w:val="-2"/>
        </w:rPr>
        <w:t xml:space="preserve"> </w:t>
      </w:r>
      <w:r>
        <w:t>promover,</w:t>
      </w:r>
      <w:r>
        <w:rPr>
          <w:spacing w:val="-2"/>
        </w:rPr>
        <w:t xml:space="preserve"> </w:t>
      </w:r>
      <w:r>
        <w:t>la</w:t>
      </w:r>
      <w:r>
        <w:rPr>
          <w:spacing w:val="-2"/>
        </w:rPr>
        <w:t xml:space="preserve"> </w:t>
      </w:r>
      <w:r>
        <w:t>reflexión,</w:t>
      </w:r>
      <w:r>
        <w:rPr>
          <w:spacing w:val="-1"/>
        </w:rPr>
        <w:t xml:space="preserve"> </w:t>
      </w:r>
      <w:r>
        <w:t>la</w:t>
      </w:r>
      <w:r>
        <w:rPr>
          <w:spacing w:val="-2"/>
        </w:rPr>
        <w:t xml:space="preserve"> </w:t>
      </w:r>
      <w:r>
        <w:t>participación y</w:t>
      </w:r>
      <w:r>
        <w:rPr>
          <w:spacing w:val="-6"/>
        </w:rPr>
        <w:t xml:space="preserve"> </w:t>
      </w:r>
      <w:r>
        <w:t>el</w:t>
      </w:r>
      <w:r>
        <w:rPr>
          <w:spacing w:val="-1"/>
        </w:rPr>
        <w:t xml:space="preserve"> </w:t>
      </w:r>
      <w:r>
        <w:t>ejercicio</w:t>
      </w:r>
      <w:r>
        <w:rPr>
          <w:spacing w:val="-1"/>
        </w:rPr>
        <w:t xml:space="preserve"> </w:t>
      </w:r>
      <w:r>
        <w:t>del</w:t>
      </w:r>
      <w:r>
        <w:rPr>
          <w:spacing w:val="-1"/>
        </w:rPr>
        <w:t xml:space="preserve"> </w:t>
      </w:r>
      <w:r>
        <w:t xml:space="preserve">juicio </w:t>
      </w:r>
      <w:r>
        <w:rPr>
          <w:spacing w:val="-2"/>
        </w:rPr>
        <w:t>crítico.</w:t>
      </w:r>
    </w:p>
    <w:p w:rsidR="00125F89" w:rsidRDefault="00C90D0A">
      <w:pPr>
        <w:pStyle w:val="Textoindependiente"/>
        <w:spacing w:before="208"/>
        <w:rPr>
          <w:sz w:val="20"/>
        </w:rPr>
      </w:pPr>
      <w:r>
        <w:rPr>
          <w:noProof/>
          <w:sz w:val="20"/>
          <w:lang w:val="en-US"/>
        </w:rPr>
        <mc:AlternateContent>
          <mc:Choice Requires="wps">
            <w:drawing>
              <wp:anchor distT="0" distB="0" distL="0" distR="0" simplePos="0" relativeHeight="251658240" behindDoc="1" locked="0" layoutInCell="1" allowOverlap="1" wp14:anchorId="4A643905" wp14:editId="01EC6031">
                <wp:simplePos x="0" y="0"/>
                <wp:positionH relativeFrom="page">
                  <wp:posOffset>758190</wp:posOffset>
                </wp:positionH>
                <wp:positionV relativeFrom="paragraph">
                  <wp:posOffset>298541</wp:posOffset>
                </wp:positionV>
                <wp:extent cx="6057900" cy="2565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56540"/>
                        </a:xfrm>
                        <a:prstGeom prst="rect">
                          <a:avLst/>
                        </a:prstGeom>
                        <a:ln w="9525">
                          <a:solidFill>
                            <a:srgbClr val="000000"/>
                          </a:solidFill>
                          <a:prstDash val="solid"/>
                        </a:ln>
                      </wps:spPr>
                      <wps:txbx>
                        <w:txbxContent>
                          <w:p w:rsidR="00125F89" w:rsidRDefault="00C90D0A">
                            <w:pPr>
                              <w:spacing w:before="42"/>
                              <w:ind w:left="500"/>
                              <w:rPr>
                                <w:b/>
                                <w:sz w:val="28"/>
                              </w:rPr>
                            </w:pPr>
                            <w:r>
                              <w:rPr>
                                <w:b/>
                                <w:sz w:val="28"/>
                              </w:rPr>
                              <w:t>Propósitos</w:t>
                            </w:r>
                            <w:r>
                              <w:rPr>
                                <w:b/>
                                <w:spacing w:val="-3"/>
                                <w:sz w:val="28"/>
                              </w:rPr>
                              <w:t xml:space="preserve"> </w:t>
                            </w:r>
                            <w:r>
                              <w:rPr>
                                <w:b/>
                                <w:sz w:val="28"/>
                              </w:rPr>
                              <w:t>y</w:t>
                            </w:r>
                            <w:r>
                              <w:rPr>
                                <w:b/>
                                <w:spacing w:val="-6"/>
                                <w:sz w:val="28"/>
                              </w:rPr>
                              <w:t xml:space="preserve"> </w:t>
                            </w:r>
                            <w:r>
                              <w:rPr>
                                <w:b/>
                                <w:spacing w:val="-2"/>
                                <w:sz w:val="28"/>
                              </w:rPr>
                              <w:t>objetivos</w:t>
                            </w:r>
                          </w:p>
                        </w:txbxContent>
                      </wps:txbx>
                      <wps:bodyPr wrap="square" lIns="0" tIns="0" rIns="0" bIns="0" rtlCol="0">
                        <a:noAutofit/>
                      </wps:bodyPr>
                    </wps:wsp>
                  </a:graphicData>
                </a:graphic>
              </wp:anchor>
            </w:drawing>
          </mc:Choice>
          <mc:Fallback>
            <w:pict>
              <v:shape w14:anchorId="4A643905" id="Textbox 3" o:spid="_x0000_s1027" type="#_x0000_t202" style="position:absolute;margin-left:59.7pt;margin-top:23.5pt;width:477pt;height:20.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" filled="f">
                <v:path arrowok="t"/>
                <v:textbox inset="0,0,0,0">
                  <w:txbxContent>
                    <w:p w:rsidR="00125F89" w:rsidRDefault="00C90D0A">
                      <w:pPr>
                        <w:spacing w:before="42"/>
                        <w:ind w:left="500"/>
                        <w:rPr>
                          <w:b/>
                          <w:sz w:val="28"/>
                        </w:rPr>
                      </w:pPr>
                      <w:r>
                        <w:rPr>
                          <w:b/>
                          <w:sz w:val="28"/>
                        </w:rPr>
                        <w:t>Propósitos</w:t>
                      </w:r>
                      <w:r>
                        <w:rPr>
                          <w:b/>
                          <w:spacing w:val="-3"/>
                          <w:sz w:val="28"/>
                        </w:rPr>
                        <w:t xml:space="preserve"> </w:t>
                      </w:r>
                      <w:r>
                        <w:rPr>
                          <w:b/>
                          <w:sz w:val="28"/>
                        </w:rPr>
                        <w:t>y</w:t>
                      </w:r>
                      <w:r>
                        <w:rPr>
                          <w:b/>
                          <w:spacing w:val="-6"/>
                          <w:sz w:val="28"/>
                        </w:rPr>
                        <w:t xml:space="preserve"> </w:t>
                      </w:r>
                      <w:r>
                        <w:rPr>
                          <w:b/>
                          <w:spacing w:val="-2"/>
                          <w:sz w:val="28"/>
                        </w:rPr>
                        <w:t>objetivos</w:t>
                      </w:r>
                    </w:p>
                  </w:txbxContent>
                </v:textbox>
                <w10:wrap type="topAndBottom" anchorx="page"/>
              </v:shape>
            </w:pict>
          </mc:Fallback>
        </mc:AlternateContent>
      </w:r>
    </w:p>
    <w:p w:rsidR="00125F89" w:rsidRDefault="00125F89">
      <w:pPr>
        <w:pStyle w:val="Textoindependiente"/>
      </w:pPr>
    </w:p>
    <w:p w:rsidR="00125F89" w:rsidRDefault="00125F89">
      <w:pPr>
        <w:pStyle w:val="Textoindependiente"/>
        <w:spacing w:before="7"/>
      </w:pPr>
    </w:p>
    <w:p w:rsidR="00125F89" w:rsidRDefault="00C90D0A">
      <w:pPr>
        <w:pStyle w:val="Prrafodelista"/>
        <w:numPr>
          <w:ilvl w:val="0"/>
          <w:numId w:val="4"/>
        </w:numPr>
        <w:tabs>
          <w:tab w:val="left" w:pos="1342"/>
        </w:tabs>
        <w:ind w:right="257"/>
        <w:rPr>
          <w:sz w:val="24"/>
        </w:rPr>
      </w:pPr>
      <w:r>
        <w:rPr>
          <w:sz w:val="24"/>
        </w:rPr>
        <w:t>Generar condiciones de aprendizaje que posibiliten a los alumnos apropiarse de categorías teóricas y abordajes prácticos pertinente para su desempeño crítico y reflexivo como actual estudiante y futuro docente.</w:t>
      </w:r>
    </w:p>
    <w:p w:rsidR="00125F89" w:rsidRDefault="00C90D0A">
      <w:pPr>
        <w:pStyle w:val="Prrafodelista"/>
        <w:numPr>
          <w:ilvl w:val="0"/>
          <w:numId w:val="4"/>
        </w:numPr>
        <w:tabs>
          <w:tab w:val="left" w:pos="1340"/>
        </w:tabs>
        <w:spacing w:before="121"/>
        <w:ind w:left="1340" w:hanging="359"/>
        <w:rPr>
          <w:sz w:val="24"/>
        </w:rPr>
      </w:pPr>
      <w:r>
        <w:rPr>
          <w:sz w:val="24"/>
        </w:rPr>
        <w:t>Conocer</w:t>
      </w:r>
      <w:r>
        <w:rPr>
          <w:spacing w:val="-4"/>
          <w:sz w:val="24"/>
        </w:rPr>
        <w:t xml:space="preserve"> </w:t>
      </w:r>
      <w:r>
        <w:rPr>
          <w:sz w:val="24"/>
        </w:rPr>
        <w:t>las</w:t>
      </w:r>
      <w:r>
        <w:rPr>
          <w:spacing w:val="-2"/>
          <w:sz w:val="24"/>
        </w:rPr>
        <w:t xml:space="preserve"> </w:t>
      </w:r>
      <w:r>
        <w:rPr>
          <w:sz w:val="24"/>
        </w:rPr>
        <w:t>principales</w:t>
      </w:r>
      <w:r>
        <w:rPr>
          <w:spacing w:val="-2"/>
          <w:sz w:val="24"/>
        </w:rPr>
        <w:t xml:space="preserve"> </w:t>
      </w:r>
      <w:r>
        <w:rPr>
          <w:sz w:val="24"/>
        </w:rPr>
        <w:t>perspectivas</w:t>
      </w:r>
      <w:r>
        <w:rPr>
          <w:spacing w:val="-1"/>
          <w:sz w:val="24"/>
        </w:rPr>
        <w:t xml:space="preserve"> </w:t>
      </w:r>
      <w:r>
        <w:rPr>
          <w:sz w:val="24"/>
        </w:rPr>
        <w:t>teóricas acerca</w:t>
      </w:r>
      <w:r>
        <w:rPr>
          <w:spacing w:val="-3"/>
          <w:sz w:val="24"/>
        </w:rPr>
        <w:t xml:space="preserve"> </w:t>
      </w:r>
      <w:r>
        <w:rPr>
          <w:sz w:val="24"/>
        </w:rPr>
        <w:t>del</w:t>
      </w:r>
      <w:r>
        <w:rPr>
          <w:spacing w:val="-1"/>
          <w:sz w:val="24"/>
        </w:rPr>
        <w:t xml:space="preserve"> </w:t>
      </w:r>
      <w:r>
        <w:rPr>
          <w:spacing w:val="-2"/>
          <w:sz w:val="24"/>
        </w:rPr>
        <w:t>Estado.</w:t>
      </w:r>
    </w:p>
    <w:p w:rsidR="00125F89" w:rsidRDefault="00C90D0A">
      <w:pPr>
        <w:pStyle w:val="Prrafodelista"/>
        <w:numPr>
          <w:ilvl w:val="0"/>
          <w:numId w:val="4"/>
        </w:numPr>
        <w:tabs>
          <w:tab w:val="left" w:pos="1342"/>
        </w:tabs>
        <w:spacing w:before="120"/>
        <w:ind w:right="253"/>
        <w:jc w:val="left"/>
        <w:rPr>
          <w:sz w:val="24"/>
        </w:rPr>
      </w:pPr>
      <w:r>
        <w:rPr>
          <w:sz w:val="24"/>
        </w:rPr>
        <w:t xml:space="preserve">Comprender las implicancias de las concepciones acerca del vínculo entre Estado y </w:t>
      </w:r>
      <w:r>
        <w:rPr>
          <w:spacing w:val="-2"/>
          <w:sz w:val="24"/>
        </w:rPr>
        <w:t>sociedad.</w:t>
      </w:r>
    </w:p>
    <w:p w:rsidR="00125F89" w:rsidRDefault="00C90D0A">
      <w:pPr>
        <w:pStyle w:val="Prrafodelista"/>
        <w:numPr>
          <w:ilvl w:val="0"/>
          <w:numId w:val="4"/>
        </w:numPr>
        <w:tabs>
          <w:tab w:val="left" w:pos="1342"/>
        </w:tabs>
        <w:spacing w:before="120"/>
        <w:ind w:right="259"/>
        <w:jc w:val="left"/>
        <w:rPr>
          <w:sz w:val="24"/>
        </w:rPr>
      </w:pPr>
      <w:r>
        <w:rPr>
          <w:sz w:val="24"/>
        </w:rPr>
        <w:t>Conocer los principales campos de reflexión teórica y los instrumentos con los que se definen las políticas educativas desde el Estado.</w:t>
      </w:r>
    </w:p>
    <w:p w:rsidR="00125F89" w:rsidRDefault="00C90D0A">
      <w:pPr>
        <w:pStyle w:val="Prrafodelista"/>
        <w:numPr>
          <w:ilvl w:val="0"/>
          <w:numId w:val="4"/>
        </w:numPr>
        <w:tabs>
          <w:tab w:val="left" w:pos="1342"/>
        </w:tabs>
        <w:spacing w:before="120"/>
        <w:ind w:right="256"/>
        <w:jc w:val="left"/>
        <w:rPr>
          <w:sz w:val="24"/>
        </w:rPr>
      </w:pPr>
      <w:r>
        <w:rPr>
          <w:sz w:val="24"/>
        </w:rPr>
        <w:t>Comprender</w:t>
      </w:r>
      <w:r>
        <w:rPr>
          <w:spacing w:val="-3"/>
          <w:sz w:val="24"/>
        </w:rPr>
        <w:t xml:space="preserve"> </w:t>
      </w:r>
      <w:r>
        <w:rPr>
          <w:sz w:val="24"/>
        </w:rPr>
        <w:t>los</w:t>
      </w:r>
      <w:r>
        <w:rPr>
          <w:spacing w:val="-2"/>
          <w:sz w:val="24"/>
        </w:rPr>
        <w:t xml:space="preserve"> </w:t>
      </w:r>
      <w:r>
        <w:rPr>
          <w:sz w:val="24"/>
        </w:rPr>
        <w:t>factores centrales</w:t>
      </w:r>
      <w:r>
        <w:rPr>
          <w:spacing w:val="-3"/>
          <w:sz w:val="24"/>
        </w:rPr>
        <w:t xml:space="preserve"> </w:t>
      </w:r>
      <w:r>
        <w:rPr>
          <w:sz w:val="24"/>
        </w:rPr>
        <w:t>que</w:t>
      </w:r>
      <w:r>
        <w:rPr>
          <w:spacing w:val="-3"/>
          <w:sz w:val="24"/>
        </w:rPr>
        <w:t xml:space="preserve"> </w:t>
      </w:r>
      <w:r>
        <w:rPr>
          <w:sz w:val="24"/>
        </w:rPr>
        <w:t>configuran</w:t>
      </w:r>
      <w:r>
        <w:rPr>
          <w:spacing w:val="-2"/>
          <w:sz w:val="24"/>
        </w:rPr>
        <w:t xml:space="preserve"> </w:t>
      </w:r>
      <w:r>
        <w:rPr>
          <w:sz w:val="24"/>
        </w:rPr>
        <w:t>el</w:t>
      </w:r>
      <w:r>
        <w:rPr>
          <w:spacing w:val="-2"/>
          <w:sz w:val="24"/>
        </w:rPr>
        <w:t xml:space="preserve"> </w:t>
      </w:r>
      <w:r>
        <w:rPr>
          <w:sz w:val="24"/>
        </w:rPr>
        <w:t>panorama</w:t>
      </w:r>
      <w:r>
        <w:rPr>
          <w:spacing w:val="-3"/>
          <w:sz w:val="24"/>
        </w:rPr>
        <w:t xml:space="preserve"> </w:t>
      </w:r>
      <w:r>
        <w:rPr>
          <w:sz w:val="24"/>
        </w:rPr>
        <w:t>actual</w:t>
      </w:r>
      <w:r>
        <w:rPr>
          <w:spacing w:val="-2"/>
          <w:sz w:val="24"/>
        </w:rPr>
        <w:t xml:space="preserve"> </w:t>
      </w:r>
      <w:r>
        <w:rPr>
          <w:sz w:val="24"/>
        </w:rPr>
        <w:t>de</w:t>
      </w:r>
      <w:r>
        <w:rPr>
          <w:spacing w:val="-3"/>
          <w:sz w:val="24"/>
        </w:rPr>
        <w:t xml:space="preserve"> </w:t>
      </w:r>
      <w:r>
        <w:rPr>
          <w:sz w:val="24"/>
        </w:rPr>
        <w:t xml:space="preserve">la situación </w:t>
      </w:r>
      <w:r>
        <w:rPr>
          <w:spacing w:val="-2"/>
          <w:sz w:val="24"/>
        </w:rPr>
        <w:t>educativa.</w:t>
      </w:r>
    </w:p>
    <w:p w:rsidR="00125F89" w:rsidRDefault="00C90D0A">
      <w:pPr>
        <w:pStyle w:val="Prrafodelista"/>
        <w:numPr>
          <w:ilvl w:val="0"/>
          <w:numId w:val="4"/>
        </w:numPr>
        <w:tabs>
          <w:tab w:val="left" w:pos="1341"/>
        </w:tabs>
        <w:spacing w:before="120"/>
        <w:ind w:left="1341"/>
        <w:jc w:val="left"/>
        <w:rPr>
          <w:sz w:val="24"/>
        </w:rPr>
      </w:pPr>
      <w:r>
        <w:rPr>
          <w:sz w:val="24"/>
        </w:rPr>
        <w:t>Analizar</w:t>
      </w:r>
      <w:r>
        <w:rPr>
          <w:spacing w:val="-4"/>
          <w:sz w:val="24"/>
        </w:rPr>
        <w:t xml:space="preserve"> </w:t>
      </w:r>
      <w:r>
        <w:rPr>
          <w:sz w:val="24"/>
        </w:rPr>
        <w:t>críticamente</w:t>
      </w:r>
      <w:r>
        <w:rPr>
          <w:spacing w:val="-2"/>
          <w:sz w:val="24"/>
        </w:rPr>
        <w:t xml:space="preserve"> </w:t>
      </w:r>
      <w:r>
        <w:rPr>
          <w:sz w:val="24"/>
        </w:rPr>
        <w:t>los</w:t>
      </w:r>
      <w:r>
        <w:rPr>
          <w:spacing w:val="1"/>
          <w:sz w:val="24"/>
        </w:rPr>
        <w:t xml:space="preserve"> </w:t>
      </w:r>
      <w:r>
        <w:rPr>
          <w:sz w:val="24"/>
        </w:rPr>
        <w:t>principales</w:t>
      </w:r>
      <w:r>
        <w:rPr>
          <w:spacing w:val="-1"/>
          <w:sz w:val="24"/>
        </w:rPr>
        <w:t xml:space="preserve"> </w:t>
      </w:r>
      <w:r>
        <w:rPr>
          <w:sz w:val="24"/>
        </w:rPr>
        <w:t>términos</w:t>
      </w:r>
      <w:r>
        <w:rPr>
          <w:spacing w:val="-1"/>
          <w:sz w:val="24"/>
        </w:rPr>
        <w:t xml:space="preserve"> </w:t>
      </w:r>
      <w:r>
        <w:rPr>
          <w:sz w:val="24"/>
        </w:rPr>
        <w:t>de</w:t>
      </w:r>
      <w:r>
        <w:rPr>
          <w:spacing w:val="-2"/>
          <w:sz w:val="24"/>
        </w:rPr>
        <w:t xml:space="preserve"> </w:t>
      </w:r>
      <w:r>
        <w:rPr>
          <w:sz w:val="24"/>
        </w:rPr>
        <w:t>los</w:t>
      </w:r>
      <w:r>
        <w:rPr>
          <w:spacing w:val="-1"/>
          <w:sz w:val="24"/>
        </w:rPr>
        <w:t xml:space="preserve"> </w:t>
      </w:r>
      <w:r>
        <w:rPr>
          <w:sz w:val="24"/>
        </w:rPr>
        <w:t>debates</w:t>
      </w:r>
      <w:r>
        <w:rPr>
          <w:spacing w:val="-1"/>
          <w:sz w:val="24"/>
        </w:rPr>
        <w:t xml:space="preserve"> </w:t>
      </w:r>
      <w:r>
        <w:rPr>
          <w:sz w:val="24"/>
        </w:rPr>
        <w:t>en</w:t>
      </w:r>
      <w:r>
        <w:rPr>
          <w:spacing w:val="-1"/>
          <w:sz w:val="24"/>
        </w:rPr>
        <w:t xml:space="preserve"> </w:t>
      </w:r>
      <w:r>
        <w:rPr>
          <w:sz w:val="24"/>
        </w:rPr>
        <w:t>materia</w:t>
      </w:r>
      <w:r>
        <w:rPr>
          <w:spacing w:val="-3"/>
          <w:sz w:val="24"/>
        </w:rPr>
        <w:t xml:space="preserve"> </w:t>
      </w:r>
      <w:r>
        <w:rPr>
          <w:spacing w:val="-2"/>
          <w:sz w:val="24"/>
        </w:rPr>
        <w:t>educativa.</w:t>
      </w:r>
    </w:p>
    <w:p w:rsidR="00125F89" w:rsidRDefault="00C90D0A">
      <w:pPr>
        <w:pStyle w:val="Prrafodelista"/>
        <w:numPr>
          <w:ilvl w:val="0"/>
          <w:numId w:val="4"/>
        </w:numPr>
        <w:tabs>
          <w:tab w:val="left" w:pos="1401"/>
        </w:tabs>
        <w:spacing w:before="120"/>
        <w:ind w:left="1401" w:hanging="420"/>
        <w:jc w:val="left"/>
        <w:rPr>
          <w:sz w:val="24"/>
        </w:rPr>
      </w:pPr>
      <w:r>
        <w:rPr>
          <w:sz w:val="24"/>
        </w:rPr>
        <w:t>formular</w:t>
      </w:r>
      <w:r>
        <w:rPr>
          <w:spacing w:val="-3"/>
          <w:sz w:val="24"/>
        </w:rPr>
        <w:t xml:space="preserve"> </w:t>
      </w:r>
      <w:r>
        <w:rPr>
          <w:sz w:val="24"/>
        </w:rPr>
        <w:t>hipótesis</w:t>
      </w:r>
      <w:r>
        <w:rPr>
          <w:spacing w:val="-1"/>
          <w:sz w:val="24"/>
        </w:rPr>
        <w:t xml:space="preserve"> </w:t>
      </w:r>
      <w:r>
        <w:rPr>
          <w:sz w:val="24"/>
        </w:rPr>
        <w:t>explicativas</w:t>
      </w:r>
      <w:r>
        <w:rPr>
          <w:spacing w:val="3"/>
          <w:sz w:val="24"/>
        </w:rPr>
        <w:t xml:space="preserve"> </w:t>
      </w:r>
      <w:r>
        <w:rPr>
          <w:sz w:val="24"/>
        </w:rPr>
        <w:t>y</w:t>
      </w:r>
      <w:r>
        <w:rPr>
          <w:spacing w:val="-6"/>
          <w:sz w:val="24"/>
        </w:rPr>
        <w:t xml:space="preserve"> </w:t>
      </w:r>
      <w:r>
        <w:rPr>
          <w:sz w:val="24"/>
        </w:rPr>
        <w:t>propuestas de</w:t>
      </w:r>
      <w:r>
        <w:rPr>
          <w:spacing w:val="-2"/>
          <w:sz w:val="24"/>
        </w:rPr>
        <w:t xml:space="preserve"> </w:t>
      </w:r>
      <w:r>
        <w:rPr>
          <w:sz w:val="24"/>
        </w:rPr>
        <w:t>solución</w:t>
      </w:r>
      <w:r>
        <w:rPr>
          <w:spacing w:val="-1"/>
          <w:sz w:val="24"/>
        </w:rPr>
        <w:t xml:space="preserve"> </w:t>
      </w:r>
      <w:r>
        <w:rPr>
          <w:sz w:val="24"/>
        </w:rPr>
        <w:t>a</w:t>
      </w:r>
      <w:r>
        <w:rPr>
          <w:spacing w:val="-2"/>
          <w:sz w:val="24"/>
        </w:rPr>
        <w:t xml:space="preserve"> </w:t>
      </w:r>
      <w:r>
        <w:rPr>
          <w:sz w:val="24"/>
        </w:rPr>
        <w:t xml:space="preserve">problemas </w:t>
      </w:r>
      <w:r>
        <w:rPr>
          <w:spacing w:val="-2"/>
          <w:sz w:val="24"/>
        </w:rPr>
        <w:t>educativos.</w:t>
      </w:r>
    </w:p>
    <w:p w:rsidR="00125F89" w:rsidRDefault="00C90D0A">
      <w:pPr>
        <w:pStyle w:val="Prrafodelista"/>
        <w:numPr>
          <w:ilvl w:val="0"/>
          <w:numId w:val="4"/>
        </w:numPr>
        <w:tabs>
          <w:tab w:val="left" w:pos="1342"/>
        </w:tabs>
        <w:spacing w:before="120"/>
        <w:ind w:right="260"/>
        <w:jc w:val="left"/>
        <w:rPr>
          <w:sz w:val="24"/>
        </w:rPr>
      </w:pPr>
      <w:r>
        <w:rPr>
          <w:sz w:val="24"/>
        </w:rPr>
        <w:t>Desarrollar</w:t>
      </w:r>
      <w:r>
        <w:rPr>
          <w:spacing w:val="40"/>
          <w:sz w:val="24"/>
        </w:rPr>
        <w:t xml:space="preserve"> </w:t>
      </w:r>
      <w:r>
        <w:rPr>
          <w:sz w:val="24"/>
        </w:rPr>
        <w:t>la</w:t>
      </w:r>
      <w:r>
        <w:rPr>
          <w:spacing w:val="68"/>
          <w:sz w:val="24"/>
        </w:rPr>
        <w:t xml:space="preserve"> </w:t>
      </w:r>
      <w:r>
        <w:rPr>
          <w:sz w:val="24"/>
        </w:rPr>
        <w:t>capacidad</w:t>
      </w:r>
      <w:r>
        <w:rPr>
          <w:spacing w:val="40"/>
          <w:sz w:val="24"/>
        </w:rPr>
        <w:t xml:space="preserve"> </w:t>
      </w:r>
      <w:r>
        <w:rPr>
          <w:sz w:val="24"/>
        </w:rPr>
        <w:t>de</w:t>
      </w:r>
      <w:r>
        <w:rPr>
          <w:spacing w:val="67"/>
          <w:sz w:val="24"/>
        </w:rPr>
        <w:t xml:space="preserve"> </w:t>
      </w:r>
      <w:r>
        <w:rPr>
          <w:sz w:val="24"/>
        </w:rPr>
        <w:t>actitud</w:t>
      </w:r>
      <w:r>
        <w:rPr>
          <w:spacing w:val="40"/>
          <w:sz w:val="24"/>
        </w:rPr>
        <w:t xml:space="preserve"> </w:t>
      </w:r>
      <w:r>
        <w:rPr>
          <w:sz w:val="24"/>
        </w:rPr>
        <w:t>crítica,</w:t>
      </w:r>
      <w:r>
        <w:rPr>
          <w:spacing w:val="68"/>
          <w:sz w:val="24"/>
        </w:rPr>
        <w:t xml:space="preserve"> </w:t>
      </w:r>
      <w:r>
        <w:rPr>
          <w:sz w:val="24"/>
        </w:rPr>
        <w:t>reflexiva</w:t>
      </w:r>
      <w:r>
        <w:rPr>
          <w:spacing w:val="68"/>
          <w:sz w:val="24"/>
        </w:rPr>
        <w:t xml:space="preserve"> </w:t>
      </w:r>
      <w:r>
        <w:rPr>
          <w:sz w:val="24"/>
        </w:rPr>
        <w:t>y</w:t>
      </w:r>
      <w:r>
        <w:rPr>
          <w:spacing w:val="40"/>
          <w:sz w:val="24"/>
        </w:rPr>
        <w:t xml:space="preserve"> </w:t>
      </w:r>
      <w:r>
        <w:rPr>
          <w:sz w:val="24"/>
        </w:rPr>
        <w:t>de</w:t>
      </w:r>
      <w:r>
        <w:rPr>
          <w:spacing w:val="67"/>
          <w:sz w:val="24"/>
        </w:rPr>
        <w:t xml:space="preserve"> </w:t>
      </w:r>
      <w:r>
        <w:rPr>
          <w:sz w:val="24"/>
        </w:rPr>
        <w:t>transferencia</w:t>
      </w:r>
      <w:r>
        <w:rPr>
          <w:spacing w:val="40"/>
          <w:sz w:val="24"/>
        </w:rPr>
        <w:t xml:space="preserve"> </w:t>
      </w:r>
      <w:r>
        <w:rPr>
          <w:sz w:val="24"/>
        </w:rPr>
        <w:t>de</w:t>
      </w:r>
      <w:r>
        <w:rPr>
          <w:spacing w:val="40"/>
          <w:sz w:val="24"/>
        </w:rPr>
        <w:t xml:space="preserve"> </w:t>
      </w:r>
      <w:r>
        <w:rPr>
          <w:sz w:val="24"/>
        </w:rPr>
        <w:t>las temáticas abordadas.</w:t>
      </w:r>
    </w:p>
    <w:p w:rsidR="00125F89" w:rsidRDefault="00C90D0A">
      <w:pPr>
        <w:pStyle w:val="Textoindependiente"/>
        <w:spacing w:before="120"/>
        <w:ind w:left="1342"/>
      </w:pPr>
      <w:r>
        <w:t>Reconocer</w:t>
      </w:r>
      <w:r>
        <w:rPr>
          <w:spacing w:val="31"/>
        </w:rPr>
        <w:t xml:space="preserve"> </w:t>
      </w:r>
      <w:r>
        <w:t>que</w:t>
      </w:r>
      <w:r>
        <w:rPr>
          <w:spacing w:val="30"/>
        </w:rPr>
        <w:t xml:space="preserve"> </w:t>
      </w:r>
      <w:r>
        <w:t>el</w:t>
      </w:r>
      <w:r>
        <w:rPr>
          <w:spacing w:val="32"/>
        </w:rPr>
        <w:t xml:space="preserve"> </w:t>
      </w:r>
      <w:r>
        <w:t>diálogo,</w:t>
      </w:r>
      <w:r>
        <w:rPr>
          <w:spacing w:val="31"/>
        </w:rPr>
        <w:t xml:space="preserve"> </w:t>
      </w:r>
      <w:r>
        <w:t>el</w:t>
      </w:r>
      <w:r>
        <w:rPr>
          <w:spacing w:val="32"/>
        </w:rPr>
        <w:t xml:space="preserve"> </w:t>
      </w:r>
      <w:r>
        <w:t>intercambio</w:t>
      </w:r>
      <w:r>
        <w:rPr>
          <w:spacing w:val="31"/>
        </w:rPr>
        <w:t xml:space="preserve"> </w:t>
      </w:r>
      <w:r>
        <w:t>de</w:t>
      </w:r>
      <w:r>
        <w:rPr>
          <w:spacing w:val="30"/>
        </w:rPr>
        <w:t xml:space="preserve"> </w:t>
      </w:r>
      <w:r>
        <w:t>opiniones</w:t>
      </w:r>
      <w:r>
        <w:rPr>
          <w:spacing w:val="34"/>
        </w:rPr>
        <w:t xml:space="preserve"> </w:t>
      </w:r>
      <w:r>
        <w:t>y la</w:t>
      </w:r>
      <w:r>
        <w:rPr>
          <w:spacing w:val="30"/>
        </w:rPr>
        <w:t xml:space="preserve"> </w:t>
      </w:r>
      <w:r>
        <w:t>organización</w:t>
      </w:r>
      <w:r>
        <w:rPr>
          <w:spacing w:val="34"/>
        </w:rPr>
        <w:t xml:space="preserve"> </w:t>
      </w:r>
      <w:r>
        <w:t>permite comprender y profundizar mejor los temas.</w:t>
      </w:r>
    </w:p>
    <w:p w:rsidR="00125F89" w:rsidRDefault="00125F89">
      <w:pPr>
        <w:pStyle w:val="Textoindependiente"/>
        <w:rPr>
          <w:sz w:val="20"/>
        </w:rPr>
      </w:pPr>
    </w:p>
    <w:p w:rsidR="00125F89" w:rsidRDefault="00C90D0A">
      <w:pPr>
        <w:pStyle w:val="Textoindependiente"/>
        <w:spacing w:before="40"/>
        <w:rPr>
          <w:sz w:val="20"/>
        </w:rPr>
      </w:pPr>
      <w:r>
        <w:rPr>
          <w:noProof/>
          <w:sz w:val="20"/>
          <w:lang w:val="en-US"/>
        </w:rPr>
        <mc:AlternateContent>
          <mc:Choice Requires="wps">
            <w:drawing>
              <wp:anchor distT="0" distB="0" distL="0" distR="0" simplePos="0" relativeHeight="487589376" behindDoc="1" locked="0" layoutInCell="1" allowOverlap="1">
                <wp:simplePos x="0" y="0"/>
                <wp:positionH relativeFrom="page">
                  <wp:posOffset>1009192</wp:posOffset>
                </wp:positionH>
                <wp:positionV relativeFrom="paragraph">
                  <wp:posOffset>190145</wp:posOffset>
                </wp:positionV>
                <wp:extent cx="5755640" cy="2362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36220"/>
                        </a:xfrm>
                        <a:prstGeom prst="rect">
                          <a:avLst/>
                        </a:prstGeom>
                        <a:ln w="6095">
                          <a:solidFill>
                            <a:srgbClr val="000000"/>
                          </a:solidFill>
                          <a:prstDash val="solid"/>
                        </a:ln>
                      </wps:spPr>
                      <wps:txbx>
                        <w:txbxContent>
                          <w:p w:rsidR="00125F89" w:rsidRDefault="00C90D0A">
                            <w:pPr>
                              <w:spacing w:before="19"/>
                              <w:ind w:left="108"/>
                              <w:rPr>
                                <w:b/>
                                <w:sz w:val="28"/>
                              </w:rPr>
                            </w:pPr>
                            <w:r>
                              <w:rPr>
                                <w:b/>
                                <w:sz w:val="28"/>
                              </w:rPr>
                              <w:t>Contenidos</w:t>
                            </w:r>
                            <w:r>
                              <w:rPr>
                                <w:b/>
                                <w:spacing w:val="-7"/>
                                <w:sz w:val="28"/>
                              </w:rPr>
                              <w:t xml:space="preserve"> </w:t>
                            </w:r>
                            <w:r>
                              <w:rPr>
                                <w:b/>
                                <w:sz w:val="28"/>
                              </w:rPr>
                              <w:t>y</w:t>
                            </w:r>
                            <w:r>
                              <w:rPr>
                                <w:b/>
                                <w:spacing w:val="-7"/>
                                <w:sz w:val="28"/>
                              </w:rPr>
                              <w:t xml:space="preserve"> </w:t>
                            </w:r>
                            <w:r>
                              <w:rPr>
                                <w:b/>
                                <w:sz w:val="28"/>
                              </w:rPr>
                              <w:t>Bibliografía</w:t>
                            </w:r>
                            <w:r>
                              <w:rPr>
                                <w:b/>
                                <w:spacing w:val="-6"/>
                                <w:sz w:val="28"/>
                              </w:rPr>
                              <w:t xml:space="preserve"> </w:t>
                            </w:r>
                            <w:r>
                              <w:rPr>
                                <w:b/>
                                <w:spacing w:val="-2"/>
                                <w:sz w:val="28"/>
                              </w:rPr>
                              <w:t>Obligatoria</w:t>
                            </w:r>
                          </w:p>
                        </w:txbxContent>
                      </wps:txbx>
                      <wps:bodyPr wrap="square" lIns="0" tIns="0" rIns="0" bIns="0" rtlCol="0">
                        <a:noAutofit/>
                      </wps:bodyPr>
                    </wps:wsp>
                  </a:graphicData>
                </a:graphic>
              </wp:anchor>
            </w:drawing>
          </mc:Choice>
          <mc:Fallback>
            <w:pict>
              <v:shape id="Textbox 4" o:spid="_x0000_s1028" type="#_x0000_t202" style="position:absolute;margin-left:79.45pt;margin-top:14.95pt;width:453.2pt;height:18.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" filled="f" strokeweight=".16931mm">
                <v:path arrowok="t"/>
                <v:textbox inset="0,0,0,0">
                  <w:txbxContent>
                    <w:p w:rsidR="00125F89" w:rsidRDefault="00C90D0A">
                      <w:pPr>
                        <w:spacing w:before="19"/>
                        <w:ind w:left="108"/>
                        <w:rPr>
                          <w:b/>
                          <w:sz w:val="28"/>
                        </w:rPr>
                      </w:pPr>
                      <w:r>
                        <w:rPr>
                          <w:b/>
                          <w:sz w:val="28"/>
                        </w:rPr>
                        <w:t>Contenidos</w:t>
                      </w:r>
                      <w:r>
                        <w:rPr>
                          <w:b/>
                          <w:spacing w:val="-7"/>
                          <w:sz w:val="28"/>
                        </w:rPr>
                        <w:t xml:space="preserve"> </w:t>
                      </w:r>
                      <w:r>
                        <w:rPr>
                          <w:b/>
                          <w:sz w:val="28"/>
                        </w:rPr>
                        <w:t>y</w:t>
                      </w:r>
                      <w:r>
                        <w:rPr>
                          <w:b/>
                          <w:spacing w:val="-7"/>
                          <w:sz w:val="28"/>
                        </w:rPr>
                        <w:t xml:space="preserve"> </w:t>
                      </w:r>
                      <w:r>
                        <w:rPr>
                          <w:b/>
                          <w:sz w:val="28"/>
                        </w:rPr>
                        <w:t>Bibliografía</w:t>
                      </w:r>
                      <w:r>
                        <w:rPr>
                          <w:b/>
                          <w:spacing w:val="-6"/>
                          <w:sz w:val="28"/>
                        </w:rPr>
                        <w:t xml:space="preserve"> </w:t>
                      </w:r>
                      <w:r>
                        <w:rPr>
                          <w:b/>
                          <w:spacing w:val="-2"/>
                          <w:sz w:val="28"/>
                        </w:rPr>
                        <w:t>Obligatoria</w:t>
                      </w:r>
                    </w:p>
                  </w:txbxContent>
                </v:textbox>
                <w10:wrap type="topAndBottom" anchorx="page"/>
              </v:shape>
            </w:pict>
          </mc:Fallback>
        </mc:AlternateContent>
      </w:r>
    </w:p>
    <w:p w:rsidR="00125F89" w:rsidRDefault="00C90D0A">
      <w:pPr>
        <w:pStyle w:val="Ttulo1"/>
        <w:spacing w:before="121"/>
      </w:pPr>
      <w:r>
        <w:t>Unidad</w:t>
      </w:r>
      <w:r>
        <w:rPr>
          <w:spacing w:val="35"/>
        </w:rPr>
        <w:t xml:space="preserve"> </w:t>
      </w:r>
      <w:r>
        <w:t>1:</w:t>
      </w:r>
      <w:r>
        <w:rPr>
          <w:spacing w:val="36"/>
        </w:rPr>
        <w:t xml:space="preserve"> </w:t>
      </w:r>
      <w:r>
        <w:t>Aportes</w:t>
      </w:r>
      <w:r>
        <w:rPr>
          <w:spacing w:val="38"/>
        </w:rPr>
        <w:t xml:space="preserve"> </w:t>
      </w:r>
      <w:r>
        <w:t>de</w:t>
      </w:r>
      <w:r>
        <w:rPr>
          <w:spacing w:val="36"/>
        </w:rPr>
        <w:t xml:space="preserve"> </w:t>
      </w:r>
      <w:r>
        <w:t>la</w:t>
      </w:r>
      <w:r>
        <w:rPr>
          <w:spacing w:val="37"/>
        </w:rPr>
        <w:t xml:space="preserve"> </w:t>
      </w:r>
      <w:r>
        <w:t>Ciencia</w:t>
      </w:r>
      <w:r>
        <w:rPr>
          <w:spacing w:val="38"/>
        </w:rPr>
        <w:t xml:space="preserve"> </w:t>
      </w:r>
      <w:r>
        <w:t>Política</w:t>
      </w:r>
      <w:r>
        <w:rPr>
          <w:spacing w:val="37"/>
        </w:rPr>
        <w:t xml:space="preserve"> </w:t>
      </w:r>
      <w:r>
        <w:t>para</w:t>
      </w:r>
      <w:r>
        <w:rPr>
          <w:spacing w:val="38"/>
        </w:rPr>
        <w:t xml:space="preserve"> </w:t>
      </w:r>
      <w:r>
        <w:t>el</w:t>
      </w:r>
      <w:r>
        <w:rPr>
          <w:spacing w:val="37"/>
        </w:rPr>
        <w:t xml:space="preserve"> </w:t>
      </w:r>
      <w:r>
        <w:t>análisis</w:t>
      </w:r>
      <w:r>
        <w:rPr>
          <w:spacing w:val="37"/>
        </w:rPr>
        <w:t xml:space="preserve"> </w:t>
      </w:r>
      <w:r>
        <w:t>de</w:t>
      </w:r>
      <w:r>
        <w:rPr>
          <w:spacing w:val="37"/>
        </w:rPr>
        <w:t xml:space="preserve"> </w:t>
      </w:r>
      <w:r>
        <w:t>la</w:t>
      </w:r>
      <w:r>
        <w:rPr>
          <w:spacing w:val="35"/>
        </w:rPr>
        <w:t xml:space="preserve"> </w:t>
      </w:r>
      <w:r>
        <w:t>política</w:t>
      </w:r>
      <w:r>
        <w:rPr>
          <w:spacing w:val="37"/>
        </w:rPr>
        <w:t xml:space="preserve"> </w:t>
      </w:r>
      <w:r>
        <w:rPr>
          <w:spacing w:val="-2"/>
        </w:rPr>
        <w:t>educacional</w:t>
      </w:r>
    </w:p>
    <w:p w:rsidR="00125F89" w:rsidRDefault="00C90D0A">
      <w:pPr>
        <w:pStyle w:val="Textoindependiente"/>
        <w:spacing w:before="271"/>
        <w:ind w:left="622" w:right="258"/>
        <w:jc w:val="both"/>
      </w:pPr>
      <w:r>
        <w:t>Poder y política. Política y Gobierno. Las principales concepciones del Estado y sus consecuencias en materia de políticas educativas. Las políticas públicas como expresión de la intervención del Estado en los procesos de</w:t>
      </w:r>
      <w:r>
        <w:rPr>
          <w:spacing w:val="-1"/>
        </w:rPr>
        <w:t xml:space="preserve"> </w:t>
      </w:r>
      <w:r>
        <w:t>producción y</w:t>
      </w:r>
      <w:r>
        <w:rPr>
          <w:spacing w:val="-4"/>
        </w:rPr>
        <w:t xml:space="preserve"> </w:t>
      </w:r>
      <w:r>
        <w:t>distribución. La construcción de la política educacional como campo de estudio de las Ciencias de la Educación. El aporte</w:t>
      </w:r>
      <w:r>
        <w:rPr>
          <w:spacing w:val="40"/>
        </w:rPr>
        <w:t xml:space="preserve"> </w:t>
      </w:r>
      <w:r>
        <w:t>de los feminismos a las políticas educativas.</w:t>
      </w:r>
    </w:p>
    <w:p w:rsidR="00125F89" w:rsidRDefault="00C90D0A">
      <w:pPr>
        <w:pStyle w:val="Ttulo1"/>
        <w:spacing w:before="126"/>
      </w:pPr>
      <w:r>
        <w:t>Bibliografía</w:t>
      </w:r>
      <w:r>
        <w:rPr>
          <w:spacing w:val="-2"/>
        </w:rPr>
        <w:t xml:space="preserve"> Obligatoria:</w:t>
      </w:r>
    </w:p>
    <w:p w:rsidR="00125F89" w:rsidRDefault="00C90D0A">
      <w:pPr>
        <w:pStyle w:val="Prrafodelista"/>
        <w:numPr>
          <w:ilvl w:val="0"/>
          <w:numId w:val="3"/>
        </w:numPr>
        <w:tabs>
          <w:tab w:val="left" w:pos="813"/>
        </w:tabs>
        <w:spacing w:before="115"/>
        <w:ind w:right="701" w:firstLine="0"/>
        <w:rPr>
          <w:sz w:val="24"/>
        </w:rPr>
      </w:pPr>
      <w:r>
        <w:rPr>
          <w:sz w:val="24"/>
        </w:rPr>
        <w:t>Acosta, F (Comp.) (2021). Derecho a la educación y escolarización en América Latina. Ediciones UNGS, Los Polvorines</w:t>
      </w:r>
    </w:p>
    <w:p w:rsidR="00125F89" w:rsidRDefault="00C90D0A">
      <w:pPr>
        <w:pStyle w:val="Textoindependiente"/>
        <w:ind w:left="622"/>
        <w:jc w:val="both"/>
      </w:pPr>
      <w:r>
        <w:t>-Anzorena,</w:t>
      </w:r>
      <w:r>
        <w:rPr>
          <w:spacing w:val="46"/>
        </w:rPr>
        <w:t xml:space="preserve"> </w:t>
      </w:r>
      <w:r>
        <w:t>C.</w:t>
      </w:r>
      <w:r>
        <w:rPr>
          <w:spacing w:val="49"/>
        </w:rPr>
        <w:t xml:space="preserve"> </w:t>
      </w:r>
      <w:r>
        <w:t>(2014).</w:t>
      </w:r>
      <w:r>
        <w:rPr>
          <w:spacing w:val="49"/>
        </w:rPr>
        <w:t xml:space="preserve"> </w:t>
      </w:r>
      <w:r>
        <w:t>Aportes</w:t>
      </w:r>
      <w:r>
        <w:rPr>
          <w:spacing w:val="48"/>
        </w:rPr>
        <w:t xml:space="preserve"> </w:t>
      </w:r>
      <w:r>
        <w:t>conceptuales</w:t>
      </w:r>
      <w:r>
        <w:rPr>
          <w:spacing w:val="53"/>
        </w:rPr>
        <w:t xml:space="preserve"> </w:t>
      </w:r>
      <w:r>
        <w:t>y</w:t>
      </w:r>
      <w:r>
        <w:rPr>
          <w:spacing w:val="44"/>
        </w:rPr>
        <w:t xml:space="preserve"> </w:t>
      </w:r>
      <w:r>
        <w:t>prácticos</w:t>
      </w:r>
      <w:r>
        <w:rPr>
          <w:spacing w:val="48"/>
        </w:rPr>
        <w:t xml:space="preserve"> </w:t>
      </w:r>
      <w:r>
        <w:t>de</w:t>
      </w:r>
      <w:r>
        <w:rPr>
          <w:spacing w:val="48"/>
        </w:rPr>
        <w:t xml:space="preserve"> </w:t>
      </w:r>
      <w:r>
        <w:t>los</w:t>
      </w:r>
      <w:r>
        <w:rPr>
          <w:spacing w:val="48"/>
        </w:rPr>
        <w:t xml:space="preserve"> </w:t>
      </w:r>
      <w:r>
        <w:t>feminismos</w:t>
      </w:r>
      <w:r>
        <w:rPr>
          <w:spacing w:val="49"/>
        </w:rPr>
        <w:t xml:space="preserve"> </w:t>
      </w:r>
      <w:r>
        <w:t>para</w:t>
      </w:r>
      <w:r>
        <w:rPr>
          <w:spacing w:val="47"/>
        </w:rPr>
        <w:t xml:space="preserve"> </w:t>
      </w:r>
      <w:r>
        <w:rPr>
          <w:spacing w:val="-5"/>
        </w:rPr>
        <w:t>el</w:t>
      </w:r>
    </w:p>
    <w:p w:rsidR="00125F89" w:rsidRDefault="00125F89">
      <w:pPr>
        <w:pStyle w:val="Textoindependiente"/>
        <w:jc w:val="both"/>
        <w:sectPr w:rsidR="00125F89">
          <w:pgSz w:w="12240" w:h="15840"/>
          <w:pgMar w:top="1340" w:right="1440" w:bottom="280" w:left="1080" w:header="720" w:footer="720" w:gutter="0"/>
          <w:cols w:space="720"/>
        </w:sectPr>
      </w:pPr>
    </w:p>
    <w:tbl>
      <w:tblPr>
        <w:tblStyle w:val="TableNormal"/>
        <w:tblW w:w="0" w:type="auto"/>
        <w:tblInd w:w="579" w:type="dxa"/>
        <w:tblLayout w:type="fixed"/>
        <w:tblLook w:val="01E0" w:firstRow="1" w:lastRow="1" w:firstColumn="1" w:lastColumn="1" w:noHBand="0" w:noVBand="0"/>
      </w:tblPr>
      <w:tblGrid>
        <w:gridCol w:w="8499"/>
      </w:tblGrid>
      <w:tr w:rsidR="00125F89">
        <w:trPr>
          <w:trHeight w:val="879"/>
        </w:trPr>
        <w:tc>
          <w:tcPr>
            <w:tcW w:w="8499" w:type="dxa"/>
          </w:tcPr>
          <w:p w:rsidR="00125F89" w:rsidRDefault="00C90D0A">
            <w:pPr>
              <w:pStyle w:val="TableParagraph"/>
              <w:ind w:right="49"/>
              <w:rPr>
                <w:sz w:val="24"/>
              </w:rPr>
            </w:pPr>
            <w:r>
              <w:rPr>
                <w:sz w:val="24"/>
              </w:rPr>
              <w:lastRenderedPageBreak/>
              <w:t>estudio del Estado y las políticas públicas, Revista Institucional de la Carrera de 2, Trabajo Social, Plaza Pública, 7(11), 17-4L Publicación Semestral de la Carrera de Trabajo Social- FCH - UNCPBA. En htt¡?s://revistaplazapublica.wordpress.com</w:t>
            </w:r>
          </w:p>
          <w:p w:rsidR="00380793" w:rsidRDefault="00380793" w:rsidP="00380793">
            <w:pPr>
              <w:pStyle w:val="TableParagraph"/>
              <w:ind w:right="49"/>
              <w:rPr>
                <w:sz w:val="24"/>
              </w:rPr>
            </w:pPr>
            <w:r>
              <w:rPr>
                <w:sz w:val="24"/>
              </w:rPr>
              <w:t>-</w:t>
            </w:r>
            <w:r w:rsidRPr="00380793">
              <w:rPr>
                <w:sz w:val="24"/>
              </w:rPr>
              <w:t>Durkheim, E.</w:t>
            </w:r>
            <w:r>
              <w:rPr>
                <w:sz w:val="24"/>
              </w:rPr>
              <w:t xml:space="preserve"> (1999)</w:t>
            </w:r>
            <w:r w:rsidRPr="00380793">
              <w:rPr>
                <w:sz w:val="24"/>
              </w:rPr>
              <w:t xml:space="preserve"> “Educación y Sociología”. Grandes Obras del Pensamiento Contemporá</w:t>
            </w:r>
            <w:r>
              <w:rPr>
                <w:sz w:val="24"/>
              </w:rPr>
              <w:t>neo. Ed: Altaya, Barcelona.</w:t>
            </w:r>
          </w:p>
        </w:tc>
      </w:tr>
      <w:tr w:rsidR="00125F89">
        <w:trPr>
          <w:trHeight w:val="2540"/>
        </w:trPr>
        <w:tc>
          <w:tcPr>
            <w:tcW w:w="8499" w:type="dxa"/>
          </w:tcPr>
          <w:p w:rsidR="00125F89" w:rsidRDefault="00380793">
            <w:pPr>
              <w:pStyle w:val="TableParagraph"/>
              <w:spacing w:before="51"/>
              <w:rPr>
                <w:sz w:val="24"/>
              </w:rPr>
            </w:pPr>
            <w:r>
              <w:rPr>
                <w:sz w:val="24"/>
              </w:rPr>
              <w:t>-</w:t>
            </w:r>
            <w:r w:rsidR="00C90D0A">
              <w:rPr>
                <w:sz w:val="24"/>
              </w:rPr>
              <w:t>Hanson,</w:t>
            </w:r>
            <w:r w:rsidR="00C90D0A">
              <w:rPr>
                <w:spacing w:val="-2"/>
                <w:sz w:val="24"/>
              </w:rPr>
              <w:t xml:space="preserve"> </w:t>
            </w:r>
            <w:r w:rsidR="00C90D0A">
              <w:rPr>
                <w:sz w:val="24"/>
              </w:rPr>
              <w:t>M.</w:t>
            </w:r>
            <w:r w:rsidR="00C90D0A">
              <w:rPr>
                <w:spacing w:val="-1"/>
                <w:sz w:val="24"/>
              </w:rPr>
              <w:t xml:space="preserve"> </w:t>
            </w:r>
            <w:r w:rsidR="00C90D0A">
              <w:rPr>
                <w:sz w:val="24"/>
              </w:rPr>
              <w:t>(1997). La Descentralización</w:t>
            </w:r>
            <w:r w:rsidR="00C90D0A">
              <w:rPr>
                <w:spacing w:val="-1"/>
                <w:sz w:val="24"/>
              </w:rPr>
              <w:t xml:space="preserve"> </w:t>
            </w:r>
            <w:r w:rsidR="00C90D0A">
              <w:rPr>
                <w:sz w:val="24"/>
              </w:rPr>
              <w:t>educacional:</w:t>
            </w:r>
            <w:r w:rsidR="00C90D0A">
              <w:rPr>
                <w:spacing w:val="-2"/>
                <w:sz w:val="24"/>
              </w:rPr>
              <w:t xml:space="preserve"> </w:t>
            </w:r>
            <w:r w:rsidR="00C90D0A">
              <w:rPr>
                <w:sz w:val="24"/>
              </w:rPr>
              <w:t>Problemas y</w:t>
            </w:r>
            <w:r w:rsidR="00C90D0A">
              <w:rPr>
                <w:spacing w:val="-6"/>
                <w:sz w:val="24"/>
              </w:rPr>
              <w:t xml:space="preserve"> </w:t>
            </w:r>
            <w:r w:rsidR="00C90D0A">
              <w:rPr>
                <w:sz w:val="24"/>
              </w:rPr>
              <w:t>Desafíos.</w:t>
            </w:r>
            <w:r w:rsidR="00C90D0A">
              <w:rPr>
                <w:spacing w:val="-1"/>
                <w:sz w:val="24"/>
              </w:rPr>
              <w:t xml:space="preserve"> </w:t>
            </w:r>
            <w:r w:rsidR="00C90D0A">
              <w:rPr>
                <w:spacing w:val="-2"/>
                <w:sz w:val="24"/>
              </w:rPr>
              <w:t>PREAL.</w:t>
            </w:r>
          </w:p>
          <w:p w:rsidR="00125F89" w:rsidRDefault="00C90D0A">
            <w:pPr>
              <w:pStyle w:val="TableParagraph"/>
              <w:ind w:right="48"/>
              <w:rPr>
                <w:sz w:val="24"/>
              </w:rPr>
            </w:pPr>
            <w:r>
              <w:rPr>
                <w:sz w:val="24"/>
              </w:rPr>
              <w:t>-Filmus, D. (2000). Política Educacional. Bernal: Universidad Nacional de Quilmes.</w:t>
            </w:r>
            <w:r w:rsidR="00380793">
              <w:rPr>
                <w:sz w:val="24"/>
              </w:rPr>
              <w:t xml:space="preserve"> </w:t>
            </w:r>
            <w:r>
              <w:rPr>
                <w:sz w:val="24"/>
              </w:rPr>
              <w:t>Cap. 1</w:t>
            </w:r>
          </w:p>
          <w:p w:rsidR="00380793" w:rsidRDefault="00380793">
            <w:pPr>
              <w:pStyle w:val="TableParagraph"/>
              <w:ind w:right="48"/>
              <w:rPr>
                <w:sz w:val="24"/>
              </w:rPr>
            </w:pPr>
            <w:r>
              <w:rPr>
                <w:sz w:val="24"/>
              </w:rPr>
              <w:t>-</w:t>
            </w:r>
            <w:r>
              <w:t xml:space="preserve"> </w:t>
            </w:r>
            <w:r w:rsidRPr="00380793">
              <w:rPr>
                <w:sz w:val="24"/>
              </w:rPr>
              <w:t>Manacorda. M. A</w:t>
            </w:r>
            <w:r>
              <w:rPr>
                <w:sz w:val="24"/>
              </w:rPr>
              <w:t>. (1969)</w:t>
            </w:r>
            <w:r w:rsidRPr="00380793">
              <w:rPr>
                <w:sz w:val="24"/>
              </w:rPr>
              <w:t xml:space="preserve"> “Marx y la Pedagogía Moderna”. Ed: Colección Libros Tau, Barcelona</w:t>
            </w:r>
            <w:r>
              <w:rPr>
                <w:sz w:val="24"/>
              </w:rPr>
              <w:t>.</w:t>
            </w:r>
          </w:p>
          <w:p w:rsidR="00380793" w:rsidRPr="00380793" w:rsidRDefault="00380793" w:rsidP="00380793">
            <w:pPr>
              <w:pStyle w:val="TableParagraph"/>
              <w:ind w:right="48"/>
              <w:rPr>
                <w:sz w:val="24"/>
              </w:rPr>
            </w:pPr>
            <w:r>
              <w:rPr>
                <w:sz w:val="24"/>
              </w:rPr>
              <w:t>-</w:t>
            </w:r>
            <w:r w:rsidRPr="00380793">
              <w:rPr>
                <w:sz w:val="24"/>
              </w:rPr>
              <w:t xml:space="preserve">Viñao, A. (2002). Sistemas educativos, culturas escolares y reformas. Madrid: Morata. </w:t>
            </w:r>
          </w:p>
          <w:p w:rsidR="00380793" w:rsidRDefault="00380793" w:rsidP="00380793">
            <w:pPr>
              <w:pStyle w:val="TableParagraph"/>
              <w:ind w:right="48"/>
              <w:rPr>
                <w:sz w:val="24"/>
              </w:rPr>
            </w:pPr>
            <w:r>
              <w:rPr>
                <w:sz w:val="24"/>
              </w:rPr>
              <w:t xml:space="preserve">Cap. </w:t>
            </w:r>
            <w:r w:rsidRPr="00380793">
              <w:rPr>
                <w:sz w:val="24"/>
              </w:rPr>
              <w:t>3.</w:t>
            </w:r>
          </w:p>
          <w:p w:rsidR="00125F89" w:rsidRDefault="00C90D0A">
            <w:pPr>
              <w:pStyle w:val="TableParagraph"/>
              <w:spacing w:before="261" w:line="270" w:lineRule="atLeast"/>
              <w:ind w:right="54"/>
              <w:rPr>
                <w:b/>
                <w:sz w:val="24"/>
              </w:rPr>
            </w:pPr>
            <w:r>
              <w:rPr>
                <w:b/>
                <w:sz w:val="24"/>
              </w:rPr>
              <w:t>Unidad 2: Los Debates Constitutivos De La Educación Como Política Pública En La Argentina. Un Recorrido Histórico</w:t>
            </w:r>
          </w:p>
        </w:tc>
      </w:tr>
    </w:tbl>
    <w:p w:rsidR="00125F89" w:rsidRDefault="00C90D0A">
      <w:pPr>
        <w:pStyle w:val="Textoindependiente"/>
        <w:spacing w:before="134"/>
        <w:ind w:left="622" w:right="254"/>
        <w:jc w:val="both"/>
      </w:pPr>
      <w:r>
        <w:t xml:space="preserve">La construcción de la política educacional como campo de estudio de las Ciencias de la </w:t>
      </w:r>
      <w:r>
        <w:rPr>
          <w:spacing w:val="-2"/>
        </w:rPr>
        <w:t>Educación.</w:t>
      </w:r>
    </w:p>
    <w:p w:rsidR="00125F89" w:rsidRDefault="00C90D0A">
      <w:pPr>
        <w:pStyle w:val="Textoindependiente"/>
        <w:spacing w:before="120"/>
        <w:ind w:left="622"/>
        <w:jc w:val="both"/>
      </w:pPr>
      <w:r>
        <w:t>La</w:t>
      </w:r>
      <w:r>
        <w:rPr>
          <w:spacing w:val="-1"/>
        </w:rPr>
        <w:t xml:space="preserve"> </w:t>
      </w:r>
      <w:r>
        <w:t>conformación</w:t>
      </w:r>
      <w:r>
        <w:rPr>
          <w:spacing w:val="-1"/>
        </w:rPr>
        <w:t xml:space="preserve"> </w:t>
      </w:r>
      <w:r>
        <w:t>del</w:t>
      </w:r>
      <w:r>
        <w:rPr>
          <w:spacing w:val="-1"/>
        </w:rPr>
        <w:t xml:space="preserve"> </w:t>
      </w:r>
      <w:r>
        <w:t>Estado</w:t>
      </w:r>
      <w:r>
        <w:rPr>
          <w:spacing w:val="-1"/>
        </w:rPr>
        <w:t xml:space="preserve"> </w:t>
      </w:r>
      <w:r>
        <w:t>Argentino.</w:t>
      </w:r>
      <w:r>
        <w:rPr>
          <w:spacing w:val="-1"/>
        </w:rPr>
        <w:t xml:space="preserve"> </w:t>
      </w:r>
      <w:r>
        <w:t>Estado,</w:t>
      </w:r>
      <w:r>
        <w:rPr>
          <w:spacing w:val="-1"/>
        </w:rPr>
        <w:t xml:space="preserve"> </w:t>
      </w:r>
      <w:r>
        <w:t>educación</w:t>
      </w:r>
      <w:r>
        <w:rPr>
          <w:spacing w:val="4"/>
        </w:rPr>
        <w:t xml:space="preserve"> </w:t>
      </w:r>
      <w:r>
        <w:t>y</w:t>
      </w:r>
      <w:r>
        <w:rPr>
          <w:spacing w:val="-6"/>
        </w:rPr>
        <w:t xml:space="preserve"> </w:t>
      </w:r>
      <w:r>
        <w:t>sociedad</w:t>
      </w:r>
      <w:r>
        <w:rPr>
          <w:spacing w:val="-1"/>
        </w:rPr>
        <w:t xml:space="preserve"> </w:t>
      </w:r>
      <w:r>
        <w:t>en</w:t>
      </w:r>
      <w:r>
        <w:rPr>
          <w:spacing w:val="-1"/>
        </w:rPr>
        <w:t xml:space="preserve"> </w:t>
      </w:r>
      <w:r>
        <w:t>la</w:t>
      </w:r>
      <w:r>
        <w:rPr>
          <w:spacing w:val="-2"/>
        </w:rPr>
        <w:t xml:space="preserve"> Argentina</w:t>
      </w:r>
    </w:p>
    <w:p w:rsidR="00125F89" w:rsidRDefault="00C90D0A">
      <w:pPr>
        <w:pStyle w:val="Prrafodelista"/>
        <w:numPr>
          <w:ilvl w:val="1"/>
          <w:numId w:val="3"/>
        </w:numPr>
        <w:tabs>
          <w:tab w:val="left" w:pos="1342"/>
        </w:tabs>
        <w:spacing w:before="121"/>
        <w:ind w:right="257"/>
        <w:rPr>
          <w:sz w:val="24"/>
        </w:rPr>
      </w:pPr>
      <w:r>
        <w:rPr>
          <w:sz w:val="24"/>
        </w:rPr>
        <w:t>La Función política de la educación: el Estado oligárquico Liberal. La formación y consolidación del sistema educativo nacional. La centralización del gobierno educativo y</w:t>
      </w:r>
      <w:r>
        <w:rPr>
          <w:spacing w:val="-4"/>
          <w:sz w:val="24"/>
        </w:rPr>
        <w:t xml:space="preserve"> </w:t>
      </w:r>
      <w:r>
        <w:rPr>
          <w:sz w:val="24"/>
        </w:rPr>
        <w:t>el acceso diferenciado a</w:t>
      </w:r>
      <w:r>
        <w:rPr>
          <w:spacing w:val="-1"/>
          <w:sz w:val="24"/>
        </w:rPr>
        <w:t xml:space="preserve"> </w:t>
      </w:r>
      <w:r>
        <w:rPr>
          <w:sz w:val="24"/>
        </w:rPr>
        <w:t>los niveles del sistema</w:t>
      </w:r>
      <w:r>
        <w:rPr>
          <w:spacing w:val="-1"/>
          <w:sz w:val="24"/>
        </w:rPr>
        <w:t xml:space="preserve"> </w:t>
      </w:r>
      <w:r>
        <w:rPr>
          <w:sz w:val="24"/>
        </w:rPr>
        <w:t>educativo. Contenidos y debates parlamentarios de la ley 1420. ley Avellaneda</w:t>
      </w:r>
    </w:p>
    <w:p w:rsidR="00125F89" w:rsidRDefault="00C90D0A">
      <w:pPr>
        <w:pStyle w:val="Prrafodelista"/>
        <w:numPr>
          <w:ilvl w:val="1"/>
          <w:numId w:val="3"/>
        </w:numPr>
        <w:tabs>
          <w:tab w:val="left" w:pos="1342"/>
        </w:tabs>
        <w:spacing w:before="120"/>
        <w:ind w:right="256"/>
        <w:rPr>
          <w:sz w:val="24"/>
        </w:rPr>
      </w:pPr>
      <w:r>
        <w:rPr>
          <w:sz w:val="24"/>
        </w:rPr>
        <w:t>La Educación para el crecimiento económico: El Estado Benefactor. Corporativizarían de la sociedad, ampliación de las funciones del Estado, crecimiento económico e integración social. Los derechos y las políticas sociales.</w:t>
      </w:r>
      <w:r>
        <w:rPr>
          <w:spacing w:val="40"/>
          <w:sz w:val="24"/>
        </w:rPr>
        <w:t xml:space="preserve"> </w:t>
      </w:r>
      <w:r>
        <w:rPr>
          <w:sz w:val="24"/>
        </w:rPr>
        <w:t>La Educación en el Estado de Bienestar. La ampliación de la educación media a los sectores populares y la diferenciación de la oferta. Las orientaciones técnicas de la educación. La Comisión Nacional Del Aprendizaje Y Orientación Profesional Y La Universidad Obrera. Los inicios de la descentralización y la privatización de la Educación. La Ley Domingonera.</w:t>
      </w:r>
    </w:p>
    <w:p w:rsidR="00125F89" w:rsidRDefault="00C90D0A">
      <w:pPr>
        <w:pStyle w:val="Prrafodelista"/>
        <w:numPr>
          <w:ilvl w:val="1"/>
          <w:numId w:val="3"/>
        </w:numPr>
        <w:tabs>
          <w:tab w:val="left" w:pos="1342"/>
        </w:tabs>
        <w:spacing w:before="120"/>
        <w:ind w:right="262"/>
        <w:rPr>
          <w:sz w:val="24"/>
        </w:rPr>
      </w:pPr>
      <w:r>
        <w:rPr>
          <w:sz w:val="24"/>
        </w:rPr>
        <w:t>Crisis del Estado benefactor y</w:t>
      </w:r>
      <w:r>
        <w:rPr>
          <w:spacing w:val="-5"/>
          <w:sz w:val="24"/>
        </w:rPr>
        <w:t xml:space="preserve"> </w:t>
      </w:r>
      <w:r>
        <w:rPr>
          <w:sz w:val="24"/>
        </w:rPr>
        <w:t>recuperación de la política</w:t>
      </w:r>
      <w:r>
        <w:rPr>
          <w:spacing w:val="-1"/>
          <w:sz w:val="24"/>
        </w:rPr>
        <w:t xml:space="preserve"> </w:t>
      </w:r>
      <w:r>
        <w:rPr>
          <w:sz w:val="24"/>
        </w:rPr>
        <w:t>como función principal de la educación</w:t>
      </w:r>
    </w:p>
    <w:p w:rsidR="00125F89" w:rsidRDefault="00C90D0A">
      <w:pPr>
        <w:pStyle w:val="Ttulo1"/>
        <w:spacing w:before="125"/>
        <w:ind w:left="981"/>
      </w:pPr>
      <w:r>
        <w:t>Bibliografía</w:t>
      </w:r>
      <w:r>
        <w:rPr>
          <w:spacing w:val="-2"/>
        </w:rPr>
        <w:t xml:space="preserve"> Obligatoria:</w:t>
      </w:r>
    </w:p>
    <w:p w:rsidR="00125F89" w:rsidRDefault="00C90D0A">
      <w:pPr>
        <w:pStyle w:val="Prrafodelista"/>
        <w:numPr>
          <w:ilvl w:val="1"/>
          <w:numId w:val="3"/>
        </w:numPr>
        <w:tabs>
          <w:tab w:val="left" w:pos="1150"/>
        </w:tabs>
        <w:spacing w:before="115"/>
        <w:ind w:left="981" w:right="262" w:firstLine="0"/>
        <w:rPr>
          <w:sz w:val="24"/>
        </w:rPr>
      </w:pPr>
      <w:r>
        <w:rPr>
          <w:sz w:val="24"/>
        </w:rPr>
        <w:t>Filmus, D. (2000). Política Educacional. Bernal: Universidad Nacional de Quilmes. Cap. 2</w:t>
      </w:r>
    </w:p>
    <w:p w:rsidR="00125F89" w:rsidRDefault="00C90D0A">
      <w:pPr>
        <w:pStyle w:val="Prrafodelista"/>
        <w:numPr>
          <w:ilvl w:val="1"/>
          <w:numId w:val="3"/>
        </w:numPr>
        <w:tabs>
          <w:tab w:val="left" w:pos="1164"/>
        </w:tabs>
        <w:ind w:left="981" w:right="263" w:firstLine="0"/>
        <w:rPr>
          <w:sz w:val="24"/>
        </w:rPr>
      </w:pPr>
      <w:r>
        <w:rPr>
          <w:sz w:val="24"/>
        </w:rPr>
        <w:t>Oszlak O. “La Formación del Estado Argentino”. Orden, progreso y organización nacional</w:t>
      </w:r>
      <w:r w:rsidR="00380793">
        <w:rPr>
          <w:sz w:val="24"/>
        </w:rPr>
        <w:t>”,</w:t>
      </w:r>
      <w:r>
        <w:rPr>
          <w:sz w:val="24"/>
        </w:rPr>
        <w:t xml:space="preserve"> Ediciones Ariel Historia. 1997</w:t>
      </w:r>
    </w:p>
    <w:p w:rsidR="00125F89" w:rsidRDefault="00C90D0A">
      <w:pPr>
        <w:pStyle w:val="Prrafodelista"/>
        <w:numPr>
          <w:ilvl w:val="1"/>
          <w:numId w:val="3"/>
        </w:numPr>
        <w:tabs>
          <w:tab w:val="left" w:pos="1160"/>
        </w:tabs>
        <w:spacing w:before="1"/>
        <w:ind w:left="981" w:right="261" w:firstLine="0"/>
        <w:rPr>
          <w:sz w:val="24"/>
        </w:rPr>
      </w:pPr>
      <w:r>
        <w:rPr>
          <w:sz w:val="24"/>
        </w:rPr>
        <w:t xml:space="preserve">Suasnábar, C.; Rovelli, L.; Di Piero, E, coordinadores (2018). Análisis de política </w:t>
      </w:r>
      <w:r w:rsidR="00380793">
        <w:rPr>
          <w:sz w:val="24"/>
        </w:rPr>
        <w:t>educativa:</w:t>
      </w:r>
      <w:r>
        <w:rPr>
          <w:sz w:val="24"/>
        </w:rPr>
        <w:t xml:space="preserve"> Teorías,</w:t>
      </w:r>
    </w:p>
    <w:p w:rsidR="00125F89" w:rsidRDefault="00C90D0A">
      <w:pPr>
        <w:pStyle w:val="Textoindependiente"/>
        <w:ind w:left="981" w:right="265"/>
        <w:jc w:val="both"/>
      </w:pPr>
      <w:r>
        <w:t xml:space="preserve">enfoques y tendencias recientes en la Argentina. La </w:t>
      </w:r>
      <w:r w:rsidR="00380793">
        <w:t>Plata:</w:t>
      </w:r>
      <w:r>
        <w:t xml:space="preserve"> Edulp. (Libros de cátedra. Sociales). En</w:t>
      </w:r>
    </w:p>
    <w:p w:rsidR="00125F89" w:rsidRDefault="00C90D0A">
      <w:pPr>
        <w:pStyle w:val="Textoindependiente"/>
        <w:tabs>
          <w:tab w:val="left" w:pos="3566"/>
          <w:tab w:val="left" w:pos="6409"/>
          <w:tab w:val="left" w:pos="9169"/>
        </w:tabs>
        <w:ind w:left="981" w:right="258"/>
        <w:jc w:val="both"/>
      </w:pPr>
      <w:r>
        <w:rPr>
          <w:spacing w:val="-2"/>
        </w:rPr>
        <w:t>Memoria</w:t>
      </w:r>
      <w:r>
        <w:tab/>
      </w:r>
      <w:r>
        <w:rPr>
          <w:spacing w:val="-2"/>
        </w:rPr>
        <w:t>Académica.</w:t>
      </w:r>
      <w:r>
        <w:tab/>
      </w:r>
      <w:r>
        <w:rPr>
          <w:spacing w:val="-2"/>
        </w:rPr>
        <w:t>Disponible</w:t>
      </w:r>
      <w:r>
        <w:tab/>
      </w:r>
      <w:r>
        <w:rPr>
          <w:spacing w:val="-4"/>
        </w:rPr>
        <w:t xml:space="preserve">en: </w:t>
      </w:r>
      <w:hyperlink r:id="rId5">
        <w:r>
          <w:rPr>
            <w:spacing w:val="-2"/>
          </w:rPr>
          <w:t>http://www.memoria.fahce.unlp.edu.ar/libros/pm.672/pm.672.pdf</w:t>
        </w:r>
      </w:hyperlink>
    </w:p>
    <w:p w:rsidR="00125F89" w:rsidRDefault="00125F89">
      <w:pPr>
        <w:pStyle w:val="Textoindependiente"/>
        <w:jc w:val="both"/>
        <w:sectPr w:rsidR="00125F89">
          <w:pgSz w:w="12240" w:h="15840"/>
          <w:pgMar w:top="1400" w:right="1440" w:bottom="280" w:left="1080" w:header="720" w:footer="720" w:gutter="0"/>
          <w:cols w:space="720"/>
        </w:sectPr>
      </w:pPr>
    </w:p>
    <w:p w:rsidR="00125F89" w:rsidRDefault="00C90D0A">
      <w:pPr>
        <w:spacing w:before="71" w:line="237" w:lineRule="auto"/>
        <w:ind w:left="622" w:right="255"/>
        <w:jc w:val="both"/>
        <w:rPr>
          <w:sz w:val="24"/>
        </w:rPr>
      </w:pPr>
      <w:r>
        <w:rPr>
          <w:b/>
          <w:sz w:val="24"/>
        </w:rPr>
        <w:lastRenderedPageBreak/>
        <w:t>Unidad</w:t>
      </w:r>
      <w:r>
        <w:rPr>
          <w:b/>
          <w:spacing w:val="80"/>
          <w:sz w:val="24"/>
        </w:rPr>
        <w:t xml:space="preserve">    </w:t>
      </w:r>
      <w:r>
        <w:rPr>
          <w:b/>
          <w:sz w:val="24"/>
        </w:rPr>
        <w:t>3</w:t>
      </w:r>
      <w:r>
        <w:rPr>
          <w:b/>
          <w:spacing w:val="80"/>
          <w:sz w:val="24"/>
        </w:rPr>
        <w:t xml:space="preserve">    </w:t>
      </w:r>
      <w:r>
        <w:rPr>
          <w:b/>
          <w:sz w:val="24"/>
        </w:rPr>
        <w:t>Las</w:t>
      </w:r>
      <w:r>
        <w:rPr>
          <w:b/>
          <w:spacing w:val="80"/>
          <w:sz w:val="24"/>
        </w:rPr>
        <w:t xml:space="preserve">    </w:t>
      </w:r>
      <w:r>
        <w:rPr>
          <w:b/>
          <w:sz w:val="24"/>
        </w:rPr>
        <w:t>políticas</w:t>
      </w:r>
      <w:r>
        <w:rPr>
          <w:b/>
          <w:spacing w:val="80"/>
          <w:sz w:val="24"/>
        </w:rPr>
        <w:t xml:space="preserve">    </w:t>
      </w:r>
      <w:r>
        <w:rPr>
          <w:b/>
          <w:sz w:val="24"/>
        </w:rPr>
        <w:t>educativas</w:t>
      </w:r>
      <w:r>
        <w:rPr>
          <w:b/>
          <w:spacing w:val="80"/>
          <w:sz w:val="24"/>
        </w:rPr>
        <w:t xml:space="preserve">    </w:t>
      </w:r>
      <w:r>
        <w:rPr>
          <w:b/>
          <w:sz w:val="24"/>
        </w:rPr>
        <w:t>en</w:t>
      </w:r>
      <w:r>
        <w:rPr>
          <w:b/>
          <w:spacing w:val="80"/>
          <w:sz w:val="24"/>
        </w:rPr>
        <w:t xml:space="preserve">    </w:t>
      </w:r>
      <w:r>
        <w:rPr>
          <w:b/>
          <w:sz w:val="24"/>
        </w:rPr>
        <w:t>la</w:t>
      </w:r>
      <w:r>
        <w:rPr>
          <w:b/>
          <w:spacing w:val="80"/>
          <w:sz w:val="24"/>
        </w:rPr>
        <w:t xml:space="preserve">    </w:t>
      </w:r>
      <w:r>
        <w:rPr>
          <w:b/>
          <w:sz w:val="24"/>
        </w:rPr>
        <w:t xml:space="preserve">actualidad. </w:t>
      </w:r>
      <w:r>
        <w:rPr>
          <w:sz w:val="24"/>
        </w:rPr>
        <w:t>El Estado Pos-social. Las corrientes político educativas a partir de la configuración y desarrollo del Estado neoliberal y neoconservador en América Latina.</w:t>
      </w:r>
    </w:p>
    <w:p w:rsidR="00125F89" w:rsidRDefault="00C90D0A">
      <w:pPr>
        <w:pStyle w:val="Textoindependiente"/>
        <w:spacing w:before="1"/>
        <w:ind w:left="622"/>
        <w:jc w:val="both"/>
      </w:pPr>
      <w:r>
        <w:t>La</w:t>
      </w:r>
      <w:r>
        <w:rPr>
          <w:spacing w:val="-5"/>
        </w:rPr>
        <w:t xml:space="preserve"> </w:t>
      </w:r>
      <w:r>
        <w:t>Política</w:t>
      </w:r>
      <w:r>
        <w:rPr>
          <w:spacing w:val="-3"/>
        </w:rPr>
        <w:t xml:space="preserve"> </w:t>
      </w:r>
      <w:r>
        <w:t>Educativa</w:t>
      </w:r>
      <w:r>
        <w:rPr>
          <w:spacing w:val="-3"/>
        </w:rPr>
        <w:t xml:space="preserve"> </w:t>
      </w:r>
      <w:r>
        <w:t>en la</w:t>
      </w:r>
      <w:r>
        <w:rPr>
          <w:spacing w:val="-2"/>
        </w:rPr>
        <w:t xml:space="preserve"> </w:t>
      </w:r>
      <w:r>
        <w:t>actualidad.</w:t>
      </w:r>
      <w:r>
        <w:rPr>
          <w:spacing w:val="2"/>
        </w:rPr>
        <w:t xml:space="preserve"> </w:t>
      </w:r>
      <w:r>
        <w:t>Las políticas</w:t>
      </w:r>
      <w:r>
        <w:rPr>
          <w:spacing w:val="-2"/>
        </w:rPr>
        <w:t xml:space="preserve"> </w:t>
      </w:r>
      <w:r>
        <w:t xml:space="preserve">educativas </w:t>
      </w:r>
      <w:r>
        <w:rPr>
          <w:spacing w:val="-2"/>
        </w:rPr>
        <w:t>actuales.</w:t>
      </w:r>
    </w:p>
    <w:p w:rsidR="00125F89" w:rsidRDefault="00C90D0A">
      <w:pPr>
        <w:pStyle w:val="Ttulo1"/>
        <w:spacing w:line="274" w:lineRule="exact"/>
      </w:pPr>
      <w:r>
        <w:t>Bibliografía</w:t>
      </w:r>
      <w:r>
        <w:rPr>
          <w:spacing w:val="-1"/>
        </w:rPr>
        <w:t xml:space="preserve"> </w:t>
      </w:r>
      <w:r>
        <w:rPr>
          <w:spacing w:val="-2"/>
        </w:rPr>
        <w:t>Obligatoria:</w:t>
      </w:r>
    </w:p>
    <w:p w:rsidR="00125F89" w:rsidRDefault="00C90D0A">
      <w:pPr>
        <w:pStyle w:val="Prrafodelista"/>
        <w:numPr>
          <w:ilvl w:val="0"/>
          <w:numId w:val="3"/>
        </w:numPr>
        <w:tabs>
          <w:tab w:val="left" w:pos="829"/>
        </w:tabs>
        <w:ind w:right="263" w:firstLine="60"/>
      </w:pPr>
      <w:r>
        <w:rPr>
          <w:sz w:val="24"/>
        </w:rPr>
        <w:t>Brener, G. Galli, G. (2016). Inclusión y calidad como políticas educativas de Estado o el mérito como opción única de mercado</w:t>
      </w:r>
      <w:r>
        <w:t xml:space="preserve">. Buenos </w:t>
      </w:r>
      <w:r w:rsidR="00380793">
        <w:t>Aires:</w:t>
      </w:r>
      <w:r>
        <w:t xml:space="preserve"> Stella, La Crujía.</w:t>
      </w:r>
    </w:p>
    <w:p w:rsidR="00125F89" w:rsidRDefault="00C90D0A">
      <w:pPr>
        <w:ind w:left="622" w:right="825"/>
      </w:pPr>
      <w:r>
        <w:t>-Feldfeber,</w:t>
      </w:r>
      <w:r>
        <w:rPr>
          <w:spacing w:val="-5"/>
        </w:rPr>
        <w:t xml:space="preserve"> </w:t>
      </w:r>
      <w:r>
        <w:t>M.</w:t>
      </w:r>
      <w:r>
        <w:rPr>
          <w:spacing w:val="-3"/>
        </w:rPr>
        <w:t xml:space="preserve"> </w:t>
      </w:r>
      <w:r>
        <w:t>y</w:t>
      </w:r>
      <w:r>
        <w:rPr>
          <w:spacing w:val="-4"/>
        </w:rPr>
        <w:t xml:space="preserve"> </w:t>
      </w:r>
      <w:r>
        <w:t>Gluz,</w:t>
      </w:r>
      <w:r>
        <w:rPr>
          <w:spacing w:val="-3"/>
        </w:rPr>
        <w:t xml:space="preserve"> </w:t>
      </w:r>
      <w:r>
        <w:t>N.</w:t>
      </w:r>
      <w:r>
        <w:rPr>
          <w:spacing w:val="-3"/>
        </w:rPr>
        <w:t xml:space="preserve"> </w:t>
      </w:r>
      <w:r>
        <w:t>(2011).</w:t>
      </w:r>
      <w:r>
        <w:rPr>
          <w:spacing w:val="-3"/>
        </w:rPr>
        <w:t xml:space="preserve"> </w:t>
      </w:r>
      <w:r>
        <w:t>Las</w:t>
      </w:r>
      <w:r>
        <w:rPr>
          <w:spacing w:val="-3"/>
        </w:rPr>
        <w:t xml:space="preserve"> </w:t>
      </w:r>
      <w:r>
        <w:t>políticas</w:t>
      </w:r>
      <w:r>
        <w:rPr>
          <w:spacing w:val="40"/>
        </w:rPr>
        <w:t xml:space="preserve"> </w:t>
      </w:r>
      <w:r>
        <w:t>educativas</w:t>
      </w:r>
      <w:r>
        <w:rPr>
          <w:spacing w:val="-3"/>
        </w:rPr>
        <w:t xml:space="preserve"> </w:t>
      </w:r>
      <w:r>
        <w:t>en</w:t>
      </w:r>
      <w:r>
        <w:rPr>
          <w:spacing w:val="-3"/>
        </w:rPr>
        <w:t xml:space="preserve"> </w:t>
      </w:r>
      <w:r>
        <w:t>Argentina:</w:t>
      </w:r>
      <w:r>
        <w:rPr>
          <w:spacing w:val="-2"/>
        </w:rPr>
        <w:t xml:space="preserve"> </w:t>
      </w:r>
      <w:r>
        <w:t>herencias</w:t>
      </w:r>
      <w:r>
        <w:rPr>
          <w:spacing w:val="-3"/>
        </w:rPr>
        <w:t xml:space="preserve"> </w:t>
      </w:r>
      <w:r>
        <w:t>de</w:t>
      </w:r>
      <w:r>
        <w:rPr>
          <w:spacing w:val="-3"/>
        </w:rPr>
        <w:t xml:space="preserve"> </w:t>
      </w:r>
      <w:r>
        <w:t>los</w:t>
      </w:r>
      <w:r>
        <w:rPr>
          <w:spacing w:val="-4"/>
        </w:rPr>
        <w:t xml:space="preserve"> </w:t>
      </w:r>
      <w:r>
        <w:t>‘90, contradicciones y tendencias de “nuevo signo”. Revista Educación &amp; Sociedad. Vol. 32, Núm. 115, 339-356</w:t>
      </w:r>
    </w:p>
    <w:p w:rsidR="00125F89" w:rsidRDefault="00C90D0A">
      <w:pPr>
        <w:pStyle w:val="Textoindependiente"/>
        <w:ind w:left="622" w:right="262"/>
        <w:jc w:val="both"/>
      </w:pPr>
      <w:r>
        <w:rPr>
          <w:color w:val="0000FF"/>
        </w:rPr>
        <w:t>-</w:t>
      </w:r>
      <w:r>
        <w:t xml:space="preserve">Kaplan, L. (2021). Gabriela Benza y Gabriel Kessler. La ¿nueva? estructura social de América Latina. Cambios y persistencias después de la ola de gobiernos progresistas. Temas Y Debates, (42), 165–169. </w:t>
      </w:r>
      <w:hyperlink r:id="rId6">
        <w:r>
          <w:rPr>
            <w:color w:val="606E79"/>
          </w:rPr>
          <w:t>https://doi.org/10.35305/tyd.vi42.574</w:t>
        </w:r>
      </w:hyperlink>
    </w:p>
    <w:p w:rsidR="00125F89" w:rsidRDefault="00C90D0A">
      <w:pPr>
        <w:pStyle w:val="Textoindependiente"/>
        <w:ind w:left="622" w:right="259"/>
        <w:jc w:val="both"/>
      </w:pPr>
      <w:r>
        <w:t>-Nosiglia,</w:t>
      </w:r>
      <w:r>
        <w:rPr>
          <w:spacing w:val="-1"/>
        </w:rPr>
        <w:t xml:space="preserve"> </w:t>
      </w:r>
      <w:r>
        <w:t>K.</w:t>
      </w:r>
      <w:r>
        <w:rPr>
          <w:spacing w:val="-2"/>
        </w:rPr>
        <w:t xml:space="preserve"> </w:t>
      </w:r>
      <w:r>
        <w:t>(2007).</w:t>
      </w:r>
      <w:r>
        <w:rPr>
          <w:spacing w:val="-4"/>
        </w:rPr>
        <w:t xml:space="preserve"> </w:t>
      </w:r>
      <w:r>
        <w:t>El proceso</w:t>
      </w:r>
      <w:r>
        <w:rPr>
          <w:spacing w:val="-3"/>
        </w:rPr>
        <w:t xml:space="preserve"> </w:t>
      </w:r>
      <w:r>
        <w:t>de</w:t>
      </w:r>
      <w:r>
        <w:rPr>
          <w:spacing w:val="-4"/>
        </w:rPr>
        <w:t xml:space="preserve"> </w:t>
      </w:r>
      <w:r>
        <w:t>sanción y</w:t>
      </w:r>
      <w:r>
        <w:rPr>
          <w:spacing w:val="-6"/>
        </w:rPr>
        <w:t xml:space="preserve"> </w:t>
      </w:r>
      <w:r>
        <w:t>el</w:t>
      </w:r>
      <w:r>
        <w:rPr>
          <w:spacing w:val="-3"/>
        </w:rPr>
        <w:t xml:space="preserve"> </w:t>
      </w:r>
      <w:r>
        <w:t>contenido</w:t>
      </w:r>
      <w:r>
        <w:rPr>
          <w:spacing w:val="-3"/>
        </w:rPr>
        <w:t xml:space="preserve"> </w:t>
      </w:r>
      <w:r>
        <w:t>de</w:t>
      </w:r>
      <w:r>
        <w:rPr>
          <w:spacing w:val="-3"/>
        </w:rPr>
        <w:t xml:space="preserve"> </w:t>
      </w:r>
      <w:r>
        <w:t>la Ley</w:t>
      </w:r>
      <w:r>
        <w:rPr>
          <w:spacing w:val="-5"/>
        </w:rPr>
        <w:t xml:space="preserve"> </w:t>
      </w:r>
      <w:r>
        <w:t>de</w:t>
      </w:r>
      <w:r>
        <w:rPr>
          <w:spacing w:val="-4"/>
        </w:rPr>
        <w:t xml:space="preserve"> </w:t>
      </w:r>
      <w:r>
        <w:t>Educación</w:t>
      </w:r>
      <w:r>
        <w:rPr>
          <w:spacing w:val="-1"/>
        </w:rPr>
        <w:t xml:space="preserve"> </w:t>
      </w:r>
      <w:r>
        <w:t>Nacional Nº 26206: continuidades y rupturas. Revista Praxis Educativa.</w:t>
      </w:r>
    </w:p>
    <w:p w:rsidR="00125F89" w:rsidRDefault="00C90D0A">
      <w:pPr>
        <w:spacing w:before="7" w:line="252" w:lineRule="exact"/>
        <w:ind w:left="981"/>
      </w:pPr>
      <w:r>
        <w:rPr>
          <w:spacing w:val="-10"/>
        </w:rPr>
        <w:t>-</w:t>
      </w:r>
    </w:p>
    <w:p w:rsidR="00125F89" w:rsidRDefault="00C90D0A">
      <w:pPr>
        <w:spacing w:line="252" w:lineRule="exact"/>
        <w:ind w:left="622"/>
        <w:rPr>
          <w:b/>
        </w:rPr>
      </w:pPr>
      <w:r>
        <w:rPr>
          <w:b/>
        </w:rPr>
        <w:t>Bibliografía</w:t>
      </w:r>
      <w:r>
        <w:rPr>
          <w:b/>
          <w:spacing w:val="-6"/>
        </w:rPr>
        <w:t xml:space="preserve"> </w:t>
      </w:r>
      <w:r>
        <w:rPr>
          <w:b/>
        </w:rPr>
        <w:t>del</w:t>
      </w:r>
      <w:r>
        <w:rPr>
          <w:b/>
          <w:spacing w:val="-2"/>
        </w:rPr>
        <w:t xml:space="preserve"> docente:</w:t>
      </w:r>
    </w:p>
    <w:p w:rsidR="00125F89" w:rsidRDefault="00C90D0A">
      <w:pPr>
        <w:spacing w:before="249"/>
        <w:ind w:left="622"/>
      </w:pPr>
      <w:r>
        <w:t>-Bourdieu,</w:t>
      </w:r>
      <w:r>
        <w:rPr>
          <w:spacing w:val="-2"/>
        </w:rPr>
        <w:t xml:space="preserve"> </w:t>
      </w:r>
      <w:r>
        <w:t>P.</w:t>
      </w:r>
      <w:r>
        <w:rPr>
          <w:spacing w:val="-2"/>
        </w:rPr>
        <w:t xml:space="preserve"> </w:t>
      </w:r>
      <w:r>
        <w:t>“Espíritus de</w:t>
      </w:r>
      <w:r>
        <w:rPr>
          <w:spacing w:val="-2"/>
        </w:rPr>
        <w:t xml:space="preserve"> </w:t>
      </w:r>
      <w:r>
        <w:t>Estado”,</w:t>
      </w:r>
      <w:r>
        <w:rPr>
          <w:spacing w:val="-2"/>
        </w:rPr>
        <w:t xml:space="preserve"> </w:t>
      </w:r>
      <w:r>
        <w:t>en:</w:t>
      </w:r>
      <w:r>
        <w:rPr>
          <w:spacing w:val="-1"/>
        </w:rPr>
        <w:t xml:space="preserve"> </w:t>
      </w:r>
      <w:r>
        <w:t>Revista</w:t>
      </w:r>
      <w:r>
        <w:rPr>
          <w:spacing w:val="-2"/>
        </w:rPr>
        <w:t xml:space="preserve"> </w:t>
      </w:r>
      <w:r>
        <w:t>sociedad n°8, UBA, Facultad</w:t>
      </w:r>
      <w:r>
        <w:rPr>
          <w:spacing w:val="-2"/>
        </w:rPr>
        <w:t xml:space="preserve"> </w:t>
      </w:r>
      <w:r>
        <w:t>De</w:t>
      </w:r>
      <w:r>
        <w:rPr>
          <w:spacing w:val="-4"/>
        </w:rPr>
        <w:t xml:space="preserve"> </w:t>
      </w:r>
      <w:r>
        <w:t>Ciencias</w:t>
      </w:r>
      <w:r>
        <w:rPr>
          <w:spacing w:val="-2"/>
        </w:rPr>
        <w:t xml:space="preserve"> </w:t>
      </w:r>
      <w:r>
        <w:t>Sociales, Buenos Aires, 1996.</w:t>
      </w:r>
    </w:p>
    <w:p w:rsidR="00125F89" w:rsidRDefault="00C90D0A">
      <w:pPr>
        <w:spacing w:line="251" w:lineRule="exact"/>
        <w:ind w:left="622"/>
      </w:pPr>
      <w:r>
        <w:t>-Foucault.</w:t>
      </w:r>
      <w:r>
        <w:rPr>
          <w:spacing w:val="-5"/>
        </w:rPr>
        <w:t xml:space="preserve"> </w:t>
      </w:r>
      <w:r>
        <w:t>M.</w:t>
      </w:r>
      <w:r>
        <w:rPr>
          <w:spacing w:val="-2"/>
        </w:rPr>
        <w:t xml:space="preserve"> </w:t>
      </w:r>
      <w:r>
        <w:t>La</w:t>
      </w:r>
      <w:r>
        <w:rPr>
          <w:spacing w:val="-2"/>
        </w:rPr>
        <w:t xml:space="preserve"> </w:t>
      </w:r>
      <w:r>
        <w:t>verdad</w:t>
      </w:r>
      <w:r>
        <w:rPr>
          <w:spacing w:val="-4"/>
        </w:rPr>
        <w:t xml:space="preserve"> </w:t>
      </w:r>
      <w:r>
        <w:t>y</w:t>
      </w:r>
      <w:r>
        <w:rPr>
          <w:spacing w:val="-5"/>
        </w:rPr>
        <w:t xml:space="preserve"> </w:t>
      </w:r>
      <w:r>
        <w:t>las</w:t>
      </w:r>
      <w:r>
        <w:rPr>
          <w:spacing w:val="-2"/>
        </w:rPr>
        <w:t xml:space="preserve"> </w:t>
      </w:r>
      <w:r>
        <w:t>formas</w:t>
      </w:r>
      <w:r>
        <w:rPr>
          <w:spacing w:val="-4"/>
        </w:rPr>
        <w:t xml:space="preserve"> </w:t>
      </w:r>
      <w:r>
        <w:t>jurídicas.</w:t>
      </w:r>
      <w:r>
        <w:rPr>
          <w:spacing w:val="-2"/>
        </w:rPr>
        <w:t xml:space="preserve"> </w:t>
      </w:r>
      <w:r>
        <w:t>“Cuarta</w:t>
      </w:r>
      <w:r>
        <w:rPr>
          <w:spacing w:val="-4"/>
        </w:rPr>
        <w:t xml:space="preserve"> </w:t>
      </w:r>
      <w:r>
        <w:t>y</w:t>
      </w:r>
      <w:r>
        <w:rPr>
          <w:spacing w:val="-5"/>
        </w:rPr>
        <w:t xml:space="preserve"> </w:t>
      </w:r>
      <w:r>
        <w:t>Quinta</w:t>
      </w:r>
      <w:r>
        <w:rPr>
          <w:spacing w:val="-2"/>
        </w:rPr>
        <w:t xml:space="preserve"> Conferencia”</w:t>
      </w:r>
    </w:p>
    <w:p w:rsidR="00125F89" w:rsidRDefault="00C90D0A">
      <w:pPr>
        <w:spacing w:before="2"/>
        <w:ind w:left="622"/>
      </w:pPr>
      <w:r>
        <w:t>-Foucault, M., Historia de la sexualidad I. La voluntad de saber (1976), México, Siglo XXI, 1977, puntos 2 del cap. IV.</w:t>
      </w:r>
    </w:p>
    <w:p w:rsidR="00125F89" w:rsidRDefault="00C90D0A">
      <w:pPr>
        <w:spacing w:line="252" w:lineRule="exact"/>
        <w:ind w:left="622"/>
      </w:pPr>
      <w:r>
        <w:t>-Giddens,</w:t>
      </w:r>
      <w:r>
        <w:rPr>
          <w:spacing w:val="-6"/>
        </w:rPr>
        <w:t xml:space="preserve"> </w:t>
      </w:r>
      <w:r>
        <w:t>A.</w:t>
      </w:r>
      <w:r>
        <w:rPr>
          <w:spacing w:val="-4"/>
        </w:rPr>
        <w:t xml:space="preserve"> </w:t>
      </w:r>
      <w:r>
        <w:t>“El</w:t>
      </w:r>
      <w:r>
        <w:rPr>
          <w:spacing w:val="-2"/>
        </w:rPr>
        <w:t xml:space="preserve"> </w:t>
      </w:r>
      <w:r>
        <w:t>Capitalismo</w:t>
      </w:r>
      <w:r>
        <w:rPr>
          <w:spacing w:val="-2"/>
        </w:rPr>
        <w:t xml:space="preserve"> </w:t>
      </w:r>
      <w:r>
        <w:t>y</w:t>
      </w:r>
      <w:r>
        <w:rPr>
          <w:spacing w:val="-6"/>
        </w:rPr>
        <w:t xml:space="preserve"> </w:t>
      </w:r>
      <w:r>
        <w:t>la</w:t>
      </w:r>
      <w:r>
        <w:rPr>
          <w:spacing w:val="-4"/>
        </w:rPr>
        <w:t xml:space="preserve"> </w:t>
      </w:r>
      <w:r>
        <w:t>Teoría</w:t>
      </w:r>
      <w:r>
        <w:rPr>
          <w:spacing w:val="-4"/>
        </w:rPr>
        <w:t xml:space="preserve"> </w:t>
      </w:r>
      <w:r>
        <w:t>Moderna”.</w:t>
      </w:r>
      <w:r>
        <w:rPr>
          <w:spacing w:val="-8"/>
        </w:rPr>
        <w:t xml:space="preserve"> </w:t>
      </w:r>
      <w:r>
        <w:t>Ed:</w:t>
      </w:r>
      <w:r>
        <w:rPr>
          <w:spacing w:val="-3"/>
        </w:rPr>
        <w:t xml:space="preserve"> </w:t>
      </w:r>
      <w:r>
        <w:t>Labor,</w:t>
      </w:r>
      <w:r>
        <w:rPr>
          <w:spacing w:val="-4"/>
        </w:rPr>
        <w:t xml:space="preserve"> </w:t>
      </w:r>
      <w:r>
        <w:t>Barcelona,</w:t>
      </w:r>
      <w:r>
        <w:rPr>
          <w:spacing w:val="-3"/>
        </w:rPr>
        <w:t xml:space="preserve"> </w:t>
      </w:r>
      <w:r>
        <w:rPr>
          <w:spacing w:val="-4"/>
        </w:rPr>
        <w:t>1994</w:t>
      </w:r>
    </w:p>
    <w:p w:rsidR="00125F89" w:rsidRDefault="00C90D0A">
      <w:pPr>
        <w:ind w:left="622"/>
      </w:pPr>
      <w:r>
        <w:t>-Locke,</w:t>
      </w:r>
      <w:r>
        <w:rPr>
          <w:spacing w:val="40"/>
        </w:rPr>
        <w:t xml:space="preserve"> </w:t>
      </w:r>
      <w:r>
        <w:t>J.</w:t>
      </w:r>
      <w:r>
        <w:rPr>
          <w:spacing w:val="40"/>
        </w:rPr>
        <w:t xml:space="preserve"> </w:t>
      </w:r>
      <w:r>
        <w:t>“Ensayos</w:t>
      </w:r>
      <w:r>
        <w:rPr>
          <w:spacing w:val="40"/>
        </w:rPr>
        <w:t xml:space="preserve"> </w:t>
      </w:r>
      <w:r>
        <w:t>Sobre</w:t>
      </w:r>
      <w:r>
        <w:rPr>
          <w:spacing w:val="40"/>
        </w:rPr>
        <w:t xml:space="preserve"> </w:t>
      </w:r>
      <w:r>
        <w:t>el</w:t>
      </w:r>
      <w:r>
        <w:rPr>
          <w:spacing w:val="40"/>
        </w:rPr>
        <w:t xml:space="preserve"> </w:t>
      </w:r>
      <w:r>
        <w:t>Gobierno</w:t>
      </w:r>
      <w:r>
        <w:rPr>
          <w:spacing w:val="40"/>
        </w:rPr>
        <w:t xml:space="preserve"> </w:t>
      </w:r>
      <w:r>
        <w:t>Civil”.</w:t>
      </w:r>
      <w:r>
        <w:rPr>
          <w:spacing w:val="40"/>
        </w:rPr>
        <w:t xml:space="preserve"> </w:t>
      </w:r>
      <w:r>
        <w:t>Editorial:</w:t>
      </w:r>
      <w:r>
        <w:rPr>
          <w:spacing w:val="40"/>
        </w:rPr>
        <w:t xml:space="preserve"> </w:t>
      </w:r>
      <w:r>
        <w:t>Biblioteca</w:t>
      </w:r>
      <w:r>
        <w:rPr>
          <w:spacing w:val="40"/>
        </w:rPr>
        <w:t xml:space="preserve"> </w:t>
      </w:r>
      <w:r>
        <w:t>de</w:t>
      </w:r>
      <w:r>
        <w:rPr>
          <w:spacing w:val="40"/>
        </w:rPr>
        <w:t xml:space="preserve"> </w:t>
      </w:r>
      <w:r>
        <w:t>los</w:t>
      </w:r>
      <w:r>
        <w:rPr>
          <w:spacing w:val="40"/>
        </w:rPr>
        <w:t xml:space="preserve"> </w:t>
      </w:r>
      <w:r>
        <w:t>grandes</w:t>
      </w:r>
      <w:r>
        <w:rPr>
          <w:spacing w:val="38"/>
        </w:rPr>
        <w:t xml:space="preserve"> </w:t>
      </w:r>
      <w:r>
        <w:t>pensadores, Buenos Aires 2002</w:t>
      </w:r>
    </w:p>
    <w:p w:rsidR="00125F89" w:rsidRDefault="00C90D0A">
      <w:pPr>
        <w:spacing w:line="252" w:lineRule="exact"/>
        <w:ind w:left="622"/>
      </w:pPr>
      <w:r>
        <w:t>-Lenin,</w:t>
      </w:r>
      <w:r>
        <w:rPr>
          <w:spacing w:val="-7"/>
        </w:rPr>
        <w:t xml:space="preserve"> </w:t>
      </w:r>
      <w:r>
        <w:t>V.</w:t>
      </w:r>
      <w:r>
        <w:rPr>
          <w:spacing w:val="-3"/>
        </w:rPr>
        <w:t xml:space="preserve"> </w:t>
      </w:r>
      <w:r>
        <w:t>“Obras</w:t>
      </w:r>
      <w:r>
        <w:rPr>
          <w:spacing w:val="-3"/>
        </w:rPr>
        <w:t xml:space="preserve"> </w:t>
      </w:r>
      <w:r>
        <w:t>Completas”</w:t>
      </w:r>
      <w:r>
        <w:rPr>
          <w:spacing w:val="-5"/>
        </w:rPr>
        <w:t xml:space="preserve"> </w:t>
      </w:r>
      <w:r>
        <w:t>tomo</w:t>
      </w:r>
      <w:r>
        <w:rPr>
          <w:spacing w:val="-4"/>
        </w:rPr>
        <w:t xml:space="preserve"> </w:t>
      </w:r>
      <w:r>
        <w:t>XIII.</w:t>
      </w:r>
      <w:r>
        <w:rPr>
          <w:spacing w:val="-1"/>
        </w:rPr>
        <w:t xml:space="preserve"> </w:t>
      </w:r>
      <w:r>
        <w:t>ED:</w:t>
      </w:r>
      <w:r>
        <w:rPr>
          <w:spacing w:val="-3"/>
        </w:rPr>
        <w:t xml:space="preserve"> </w:t>
      </w:r>
      <w:r>
        <w:t>Cartago.</w:t>
      </w:r>
      <w:r>
        <w:rPr>
          <w:spacing w:val="-3"/>
        </w:rPr>
        <w:t xml:space="preserve"> </w:t>
      </w:r>
      <w:r>
        <w:t>Buenos</w:t>
      </w:r>
      <w:r>
        <w:rPr>
          <w:spacing w:val="-3"/>
        </w:rPr>
        <w:t xml:space="preserve"> </w:t>
      </w:r>
      <w:r>
        <w:t>Aires,</w:t>
      </w:r>
      <w:r>
        <w:rPr>
          <w:spacing w:val="-3"/>
        </w:rPr>
        <w:t xml:space="preserve"> </w:t>
      </w:r>
      <w:r>
        <w:rPr>
          <w:spacing w:val="-4"/>
        </w:rPr>
        <w:t>1960</w:t>
      </w:r>
    </w:p>
    <w:p w:rsidR="00125F89" w:rsidRDefault="00C90D0A">
      <w:pPr>
        <w:spacing w:before="2" w:line="252" w:lineRule="exact"/>
        <w:ind w:left="622"/>
      </w:pPr>
      <w:r>
        <w:t>-Marx,</w:t>
      </w:r>
      <w:r>
        <w:rPr>
          <w:spacing w:val="-4"/>
        </w:rPr>
        <w:t xml:space="preserve"> </w:t>
      </w:r>
      <w:r>
        <w:t>K.</w:t>
      </w:r>
      <w:r>
        <w:rPr>
          <w:spacing w:val="-3"/>
        </w:rPr>
        <w:t xml:space="preserve"> </w:t>
      </w:r>
      <w:r>
        <w:t>“Guerra</w:t>
      </w:r>
      <w:r>
        <w:rPr>
          <w:spacing w:val="-3"/>
        </w:rPr>
        <w:t xml:space="preserve"> </w:t>
      </w:r>
      <w:r>
        <w:t>Civil</w:t>
      </w:r>
      <w:r>
        <w:rPr>
          <w:spacing w:val="-2"/>
        </w:rPr>
        <w:t xml:space="preserve"> </w:t>
      </w:r>
      <w:r>
        <w:t>en</w:t>
      </w:r>
      <w:r>
        <w:rPr>
          <w:spacing w:val="-5"/>
        </w:rPr>
        <w:t xml:space="preserve"> </w:t>
      </w:r>
      <w:r>
        <w:t>Francia”.</w:t>
      </w:r>
      <w:r>
        <w:rPr>
          <w:spacing w:val="-3"/>
        </w:rPr>
        <w:t xml:space="preserve"> </w:t>
      </w:r>
      <w:r>
        <w:t>Editorial:</w:t>
      </w:r>
      <w:r>
        <w:rPr>
          <w:spacing w:val="-2"/>
        </w:rPr>
        <w:t xml:space="preserve"> </w:t>
      </w:r>
      <w:r>
        <w:t>Ateneo,</w:t>
      </w:r>
      <w:r>
        <w:rPr>
          <w:spacing w:val="-5"/>
        </w:rPr>
        <w:t xml:space="preserve"> </w:t>
      </w:r>
      <w:r>
        <w:t>Buenos</w:t>
      </w:r>
      <w:r>
        <w:rPr>
          <w:spacing w:val="-3"/>
        </w:rPr>
        <w:t xml:space="preserve"> </w:t>
      </w:r>
      <w:r>
        <w:rPr>
          <w:spacing w:val="-2"/>
        </w:rPr>
        <w:t>Aires,1973</w:t>
      </w:r>
    </w:p>
    <w:p w:rsidR="00125F89" w:rsidRDefault="00C90D0A">
      <w:pPr>
        <w:spacing w:line="252" w:lineRule="exact"/>
        <w:ind w:left="622"/>
      </w:pPr>
      <w:r>
        <w:t>-Marx,</w:t>
      </w:r>
      <w:r>
        <w:rPr>
          <w:spacing w:val="-7"/>
        </w:rPr>
        <w:t xml:space="preserve"> </w:t>
      </w:r>
      <w:r>
        <w:t>K.</w:t>
      </w:r>
      <w:r>
        <w:rPr>
          <w:spacing w:val="-4"/>
        </w:rPr>
        <w:t xml:space="preserve"> </w:t>
      </w:r>
      <w:r>
        <w:t>“Manifiesto</w:t>
      </w:r>
      <w:r>
        <w:rPr>
          <w:spacing w:val="-5"/>
        </w:rPr>
        <w:t xml:space="preserve"> </w:t>
      </w:r>
      <w:r>
        <w:t>del</w:t>
      </w:r>
      <w:r>
        <w:rPr>
          <w:spacing w:val="-6"/>
        </w:rPr>
        <w:t xml:space="preserve"> </w:t>
      </w:r>
      <w:r>
        <w:t>Partido</w:t>
      </w:r>
      <w:r>
        <w:rPr>
          <w:spacing w:val="-5"/>
        </w:rPr>
        <w:t xml:space="preserve"> </w:t>
      </w:r>
      <w:r>
        <w:t>Comunista”.</w:t>
      </w:r>
      <w:r>
        <w:rPr>
          <w:spacing w:val="-4"/>
        </w:rPr>
        <w:t xml:space="preserve"> </w:t>
      </w:r>
      <w:r>
        <w:t>Editorial:</w:t>
      </w:r>
      <w:r>
        <w:rPr>
          <w:spacing w:val="-4"/>
        </w:rPr>
        <w:t xml:space="preserve"> </w:t>
      </w:r>
      <w:r>
        <w:t>Ateneo,</w:t>
      </w:r>
      <w:r>
        <w:rPr>
          <w:spacing w:val="-4"/>
        </w:rPr>
        <w:t xml:space="preserve"> </w:t>
      </w:r>
      <w:r>
        <w:t>Buenos</w:t>
      </w:r>
      <w:r>
        <w:rPr>
          <w:spacing w:val="-4"/>
        </w:rPr>
        <w:t xml:space="preserve"> </w:t>
      </w:r>
      <w:r>
        <w:rPr>
          <w:spacing w:val="-2"/>
        </w:rPr>
        <w:t>Aires,1973</w:t>
      </w:r>
    </w:p>
    <w:p w:rsidR="00125F89" w:rsidRDefault="00C90D0A">
      <w:pPr>
        <w:ind w:left="622"/>
      </w:pPr>
      <w:r>
        <w:t>-Paviglianiti, N. Aproximaciones al desarrollo histórico de la Política Educacional, Serie Fichas de Cátedra, Buenos Aires: OPFYL. 1993.</w:t>
      </w:r>
    </w:p>
    <w:p w:rsidR="00125F89" w:rsidRDefault="00C90D0A">
      <w:pPr>
        <w:ind w:left="622" w:right="208"/>
      </w:pPr>
      <w:r>
        <w:t>-Puelles Benitez, M. "Estado y educación en las sociedades europeas". En: Revista Iberoamericana de Educación Nro 1, enero-abril. OEI, Madrid, 1993.</w:t>
      </w:r>
    </w:p>
    <w:p w:rsidR="00125F89" w:rsidRDefault="00C90D0A">
      <w:pPr>
        <w:ind w:left="622"/>
      </w:pPr>
      <w:r>
        <w:t>-Tenti</w:t>
      </w:r>
      <w:r>
        <w:rPr>
          <w:spacing w:val="31"/>
        </w:rPr>
        <w:t xml:space="preserve"> </w:t>
      </w:r>
      <w:r>
        <w:t>Fanfani,</w:t>
      </w:r>
      <w:r>
        <w:rPr>
          <w:spacing w:val="29"/>
        </w:rPr>
        <w:t xml:space="preserve"> </w:t>
      </w:r>
      <w:r>
        <w:t>E.</w:t>
      </w:r>
      <w:r>
        <w:rPr>
          <w:spacing w:val="27"/>
        </w:rPr>
        <w:t xml:space="preserve"> </w:t>
      </w:r>
      <w:r>
        <w:t>“Sociología</w:t>
      </w:r>
      <w:r>
        <w:rPr>
          <w:spacing w:val="31"/>
        </w:rPr>
        <w:t xml:space="preserve"> </w:t>
      </w:r>
      <w:r>
        <w:t>de</w:t>
      </w:r>
      <w:r>
        <w:rPr>
          <w:spacing w:val="28"/>
        </w:rPr>
        <w:t xml:space="preserve"> </w:t>
      </w:r>
      <w:r>
        <w:t>la</w:t>
      </w:r>
      <w:r>
        <w:rPr>
          <w:spacing w:val="28"/>
        </w:rPr>
        <w:t xml:space="preserve"> </w:t>
      </w:r>
      <w:r>
        <w:t>Educación”.</w:t>
      </w:r>
      <w:r>
        <w:rPr>
          <w:spacing w:val="30"/>
        </w:rPr>
        <w:t xml:space="preserve"> </w:t>
      </w:r>
      <w:r>
        <w:t>Ed:</w:t>
      </w:r>
      <w:r>
        <w:rPr>
          <w:spacing w:val="31"/>
        </w:rPr>
        <w:t xml:space="preserve"> </w:t>
      </w:r>
      <w:r>
        <w:t>Universidad</w:t>
      </w:r>
      <w:r>
        <w:rPr>
          <w:spacing w:val="30"/>
        </w:rPr>
        <w:t xml:space="preserve"> </w:t>
      </w:r>
      <w:r>
        <w:t>Nacional</w:t>
      </w:r>
      <w:r>
        <w:rPr>
          <w:spacing w:val="29"/>
        </w:rPr>
        <w:t xml:space="preserve"> </w:t>
      </w:r>
      <w:r>
        <w:t>de</w:t>
      </w:r>
      <w:r>
        <w:rPr>
          <w:spacing w:val="28"/>
        </w:rPr>
        <w:t xml:space="preserve"> </w:t>
      </w:r>
      <w:r>
        <w:t>Quilmes,</w:t>
      </w:r>
      <w:r>
        <w:rPr>
          <w:spacing w:val="30"/>
        </w:rPr>
        <w:t xml:space="preserve"> </w:t>
      </w:r>
      <w:r>
        <w:t>Buenos Aires, 2000.</w:t>
      </w:r>
    </w:p>
    <w:p w:rsidR="00125F89" w:rsidRDefault="00125F89">
      <w:pPr>
        <w:pStyle w:val="Textoindependiente"/>
        <w:rPr>
          <w:sz w:val="20"/>
        </w:rPr>
      </w:pPr>
    </w:p>
    <w:p w:rsidR="00125F89" w:rsidRDefault="00C90D0A">
      <w:pPr>
        <w:pStyle w:val="Textoindependiente"/>
        <w:spacing w:before="39"/>
        <w:rPr>
          <w:sz w:val="20"/>
        </w:rPr>
      </w:pPr>
      <w:r>
        <w:rPr>
          <w:noProof/>
          <w:sz w:val="20"/>
          <w:lang w:val="en-US"/>
        </w:rPr>
        <mc:AlternateContent>
          <mc:Choice Requires="wps">
            <w:drawing>
              <wp:anchor distT="0" distB="0" distL="0" distR="0" simplePos="0" relativeHeight="487589888" behindDoc="1" locked="0" layoutInCell="1" allowOverlap="1">
                <wp:simplePos x="0" y="0"/>
                <wp:positionH relativeFrom="page">
                  <wp:posOffset>1009192</wp:posOffset>
                </wp:positionH>
                <wp:positionV relativeFrom="paragraph">
                  <wp:posOffset>189595</wp:posOffset>
                </wp:positionV>
                <wp:extent cx="5755640" cy="23622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36220"/>
                        </a:xfrm>
                        <a:prstGeom prst="rect">
                          <a:avLst/>
                        </a:prstGeom>
                        <a:ln w="6095">
                          <a:solidFill>
                            <a:srgbClr val="000000"/>
                          </a:solidFill>
                          <a:prstDash val="solid"/>
                        </a:ln>
                      </wps:spPr>
                      <wps:txbx>
                        <w:txbxContent>
                          <w:p w:rsidR="00125F89" w:rsidRDefault="00C90D0A">
                            <w:pPr>
                              <w:spacing w:before="19"/>
                              <w:ind w:left="108"/>
                              <w:rPr>
                                <w:b/>
                                <w:sz w:val="28"/>
                              </w:rPr>
                            </w:pPr>
                            <w:r>
                              <w:rPr>
                                <w:b/>
                                <w:sz w:val="28"/>
                              </w:rPr>
                              <w:t>Metodología</w:t>
                            </w:r>
                            <w:r>
                              <w:rPr>
                                <w:b/>
                                <w:spacing w:val="-6"/>
                                <w:sz w:val="28"/>
                              </w:rPr>
                              <w:t xml:space="preserve"> </w:t>
                            </w:r>
                            <w:r>
                              <w:rPr>
                                <w:b/>
                                <w:sz w:val="28"/>
                              </w:rPr>
                              <w:t>De</w:t>
                            </w:r>
                            <w:r>
                              <w:rPr>
                                <w:b/>
                                <w:spacing w:val="-5"/>
                                <w:sz w:val="28"/>
                              </w:rPr>
                              <w:t xml:space="preserve"> </w:t>
                            </w:r>
                            <w:r>
                              <w:rPr>
                                <w:b/>
                                <w:spacing w:val="-2"/>
                                <w:sz w:val="28"/>
                              </w:rPr>
                              <w:t>Trabajo</w:t>
                            </w:r>
                          </w:p>
                        </w:txbxContent>
                      </wps:txbx>
                      <wps:bodyPr wrap="square" lIns="0" tIns="0" rIns="0" bIns="0" rtlCol="0">
                        <a:noAutofit/>
                      </wps:bodyPr>
                    </wps:wsp>
                  </a:graphicData>
                </a:graphic>
              </wp:anchor>
            </w:drawing>
          </mc:Choice>
          <mc:Fallback>
            <w:pict>
              <v:shape id="Textbox 5" o:spid="_x0000_s1029" type="#_x0000_t202" style="position:absolute;margin-left:79.45pt;margin-top:14.95pt;width:453.2pt;height:18.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" filled="f" strokeweight=".16931mm">
                <v:path arrowok="t"/>
                <v:textbox inset="0,0,0,0">
                  <w:txbxContent>
                    <w:p w:rsidR="00125F89" w:rsidRDefault="00C90D0A">
                      <w:pPr>
                        <w:spacing w:before="19"/>
                        <w:ind w:left="108"/>
                        <w:rPr>
                          <w:b/>
                          <w:sz w:val="28"/>
                        </w:rPr>
                      </w:pPr>
                      <w:r>
                        <w:rPr>
                          <w:b/>
                          <w:sz w:val="28"/>
                        </w:rPr>
                        <w:t>Metodología</w:t>
                      </w:r>
                      <w:r>
                        <w:rPr>
                          <w:b/>
                          <w:spacing w:val="-6"/>
                          <w:sz w:val="28"/>
                        </w:rPr>
                        <w:t xml:space="preserve"> </w:t>
                      </w:r>
                      <w:r>
                        <w:rPr>
                          <w:b/>
                          <w:sz w:val="28"/>
                        </w:rPr>
                        <w:t>De</w:t>
                      </w:r>
                      <w:r>
                        <w:rPr>
                          <w:b/>
                          <w:spacing w:val="-5"/>
                          <w:sz w:val="28"/>
                        </w:rPr>
                        <w:t xml:space="preserve"> </w:t>
                      </w:r>
                      <w:r>
                        <w:rPr>
                          <w:b/>
                          <w:spacing w:val="-2"/>
                          <w:sz w:val="28"/>
                        </w:rPr>
                        <w:t>Trabajo</w:t>
                      </w:r>
                    </w:p>
                  </w:txbxContent>
                </v:textbox>
                <w10:wrap type="topAndBottom" anchorx="page"/>
              </v:shape>
            </w:pict>
          </mc:Fallback>
        </mc:AlternateContent>
      </w:r>
    </w:p>
    <w:p w:rsidR="00125F89" w:rsidRDefault="00C90D0A">
      <w:pPr>
        <w:pStyle w:val="Textoindependiente"/>
        <w:spacing w:before="116"/>
        <w:ind w:left="622" w:right="255" w:firstLine="683"/>
        <w:jc w:val="both"/>
      </w:pPr>
      <w:r>
        <w:t>La asignatura se desarrollará como teórico y práctica. Durante las clases teóricas se desarrollan</w:t>
      </w:r>
      <w:r>
        <w:rPr>
          <w:spacing w:val="-4"/>
        </w:rPr>
        <w:t xml:space="preserve"> </w:t>
      </w:r>
      <w:r>
        <w:t>los</w:t>
      </w:r>
      <w:r>
        <w:rPr>
          <w:spacing w:val="-4"/>
        </w:rPr>
        <w:t xml:space="preserve"> </w:t>
      </w:r>
      <w:r>
        <w:t>temas</w:t>
      </w:r>
      <w:r>
        <w:rPr>
          <w:spacing w:val="-4"/>
        </w:rPr>
        <w:t xml:space="preserve"> </w:t>
      </w:r>
      <w:r>
        <w:t>del</w:t>
      </w:r>
      <w:r>
        <w:rPr>
          <w:spacing w:val="-2"/>
        </w:rPr>
        <w:t xml:space="preserve"> </w:t>
      </w:r>
      <w:r>
        <w:t>Programa,</w:t>
      </w:r>
      <w:r>
        <w:rPr>
          <w:spacing w:val="-4"/>
        </w:rPr>
        <w:t xml:space="preserve"> </w:t>
      </w:r>
      <w:r>
        <w:t>empleando</w:t>
      </w:r>
      <w:r>
        <w:rPr>
          <w:spacing w:val="-4"/>
        </w:rPr>
        <w:t xml:space="preserve"> </w:t>
      </w:r>
      <w:r>
        <w:t>una</w:t>
      </w:r>
      <w:r>
        <w:rPr>
          <w:spacing w:val="-5"/>
        </w:rPr>
        <w:t xml:space="preserve"> </w:t>
      </w:r>
      <w:r>
        <w:t>metodología</w:t>
      </w:r>
      <w:r>
        <w:rPr>
          <w:spacing w:val="-4"/>
        </w:rPr>
        <w:t xml:space="preserve"> </w:t>
      </w:r>
      <w:r>
        <w:t>que</w:t>
      </w:r>
      <w:r>
        <w:rPr>
          <w:spacing w:val="-5"/>
        </w:rPr>
        <w:t xml:space="preserve"> </w:t>
      </w:r>
      <w:r>
        <w:t>combina</w:t>
      </w:r>
      <w:r>
        <w:rPr>
          <w:spacing w:val="-5"/>
        </w:rPr>
        <w:t xml:space="preserve"> </w:t>
      </w:r>
      <w:r>
        <w:t>la</w:t>
      </w:r>
      <w:r>
        <w:rPr>
          <w:spacing w:val="-4"/>
        </w:rPr>
        <w:t xml:space="preserve"> </w:t>
      </w:r>
      <w:r>
        <w:t>exposición del profesor con la interacción y participación de los estudiantes.</w:t>
      </w:r>
      <w:r>
        <w:rPr>
          <w:spacing w:val="40"/>
        </w:rPr>
        <w:t xml:space="preserve"> </w:t>
      </w:r>
      <w:r>
        <w:t>Las clases prácticas mantienen relación con las temáticas abordadas.</w:t>
      </w:r>
    </w:p>
    <w:p w:rsidR="00125F89" w:rsidRDefault="00C90D0A">
      <w:pPr>
        <w:pStyle w:val="Textoindependiente"/>
        <w:spacing w:before="120"/>
        <w:ind w:left="1306"/>
        <w:jc w:val="both"/>
      </w:pPr>
      <w:r>
        <w:t>La</w:t>
      </w:r>
      <w:r>
        <w:rPr>
          <w:spacing w:val="-4"/>
        </w:rPr>
        <w:t xml:space="preserve"> </w:t>
      </w:r>
      <w:r>
        <w:t>metodología</w:t>
      </w:r>
      <w:r>
        <w:rPr>
          <w:spacing w:val="-1"/>
        </w:rPr>
        <w:t xml:space="preserve"> </w:t>
      </w:r>
      <w:r>
        <w:t>de</w:t>
      </w:r>
      <w:r>
        <w:rPr>
          <w:spacing w:val="-2"/>
        </w:rPr>
        <w:t xml:space="preserve"> </w:t>
      </w:r>
      <w:r>
        <w:t>trabajo</w:t>
      </w:r>
      <w:r>
        <w:rPr>
          <w:spacing w:val="-1"/>
        </w:rPr>
        <w:t xml:space="preserve"> </w:t>
      </w:r>
      <w:r>
        <w:t>que</w:t>
      </w:r>
      <w:r>
        <w:rPr>
          <w:spacing w:val="1"/>
        </w:rPr>
        <w:t xml:space="preserve"> </w:t>
      </w:r>
      <w:r>
        <w:t>se</w:t>
      </w:r>
      <w:r>
        <w:rPr>
          <w:spacing w:val="-2"/>
        </w:rPr>
        <w:t xml:space="preserve"> </w:t>
      </w:r>
      <w:r>
        <w:t>propone es</w:t>
      </w:r>
      <w:r>
        <w:rPr>
          <w:spacing w:val="-1"/>
        </w:rPr>
        <w:t xml:space="preserve"> </w:t>
      </w:r>
      <w:r>
        <w:t xml:space="preserve">la </w:t>
      </w:r>
      <w:r>
        <w:rPr>
          <w:spacing w:val="-2"/>
        </w:rPr>
        <w:t>siguiente:</w:t>
      </w:r>
    </w:p>
    <w:p w:rsidR="00125F89" w:rsidRDefault="00125F89">
      <w:pPr>
        <w:pStyle w:val="Textoindependiente"/>
        <w:jc w:val="both"/>
        <w:sectPr w:rsidR="00125F89">
          <w:pgSz w:w="12240" w:h="15840"/>
          <w:pgMar w:top="1620" w:right="1440" w:bottom="280" w:left="1080" w:header="720" w:footer="720" w:gutter="0"/>
          <w:cols w:space="720"/>
        </w:sectPr>
      </w:pPr>
    </w:p>
    <w:p w:rsidR="00125F89" w:rsidRDefault="00C90D0A">
      <w:pPr>
        <w:pStyle w:val="Prrafodelista"/>
        <w:numPr>
          <w:ilvl w:val="0"/>
          <w:numId w:val="2"/>
        </w:numPr>
        <w:tabs>
          <w:tab w:val="left" w:pos="981"/>
        </w:tabs>
        <w:spacing w:before="86"/>
        <w:ind w:left="981" w:hanging="359"/>
        <w:jc w:val="left"/>
        <w:rPr>
          <w:sz w:val="24"/>
        </w:rPr>
      </w:pPr>
      <w:r>
        <w:rPr>
          <w:sz w:val="24"/>
        </w:rPr>
        <w:lastRenderedPageBreak/>
        <w:t>Se</w:t>
      </w:r>
      <w:r>
        <w:rPr>
          <w:spacing w:val="-5"/>
          <w:sz w:val="24"/>
        </w:rPr>
        <w:t xml:space="preserve"> </w:t>
      </w:r>
      <w:r>
        <w:rPr>
          <w:sz w:val="24"/>
        </w:rPr>
        <w:t>utilizarán procedimientos</w:t>
      </w:r>
      <w:r>
        <w:rPr>
          <w:spacing w:val="-2"/>
          <w:sz w:val="24"/>
        </w:rPr>
        <w:t xml:space="preserve"> </w:t>
      </w:r>
      <w:r>
        <w:rPr>
          <w:sz w:val="24"/>
        </w:rPr>
        <w:t>de</w:t>
      </w:r>
      <w:r>
        <w:rPr>
          <w:spacing w:val="-1"/>
          <w:sz w:val="24"/>
        </w:rPr>
        <w:t xml:space="preserve"> </w:t>
      </w:r>
      <w:r>
        <w:rPr>
          <w:sz w:val="24"/>
        </w:rPr>
        <w:t>análisis,</w:t>
      </w:r>
      <w:r>
        <w:rPr>
          <w:spacing w:val="-1"/>
          <w:sz w:val="24"/>
        </w:rPr>
        <w:t xml:space="preserve"> </w:t>
      </w:r>
      <w:r>
        <w:rPr>
          <w:sz w:val="24"/>
        </w:rPr>
        <w:t>reflexión</w:t>
      </w:r>
      <w:r>
        <w:rPr>
          <w:spacing w:val="-2"/>
          <w:sz w:val="24"/>
        </w:rPr>
        <w:t xml:space="preserve"> </w:t>
      </w:r>
      <w:r>
        <w:rPr>
          <w:sz w:val="24"/>
        </w:rPr>
        <w:t>e</w:t>
      </w:r>
      <w:r>
        <w:rPr>
          <w:spacing w:val="-2"/>
          <w:sz w:val="24"/>
        </w:rPr>
        <w:t xml:space="preserve"> </w:t>
      </w:r>
      <w:r>
        <w:rPr>
          <w:sz w:val="24"/>
        </w:rPr>
        <w:t>investigación</w:t>
      </w:r>
      <w:r>
        <w:rPr>
          <w:spacing w:val="-1"/>
          <w:sz w:val="24"/>
        </w:rPr>
        <w:t xml:space="preserve"> </w:t>
      </w:r>
      <w:r>
        <w:rPr>
          <w:spacing w:val="-2"/>
          <w:sz w:val="24"/>
        </w:rPr>
        <w:t>bibliográfica.</w:t>
      </w:r>
    </w:p>
    <w:p w:rsidR="00125F89" w:rsidRDefault="00C90D0A">
      <w:pPr>
        <w:pStyle w:val="Prrafodelista"/>
        <w:numPr>
          <w:ilvl w:val="0"/>
          <w:numId w:val="2"/>
        </w:numPr>
        <w:tabs>
          <w:tab w:val="left" w:pos="981"/>
        </w:tabs>
        <w:spacing w:before="4" w:line="237" w:lineRule="auto"/>
        <w:ind w:right="262" w:firstLine="0"/>
        <w:jc w:val="left"/>
        <w:rPr>
          <w:sz w:val="24"/>
        </w:rPr>
      </w:pPr>
      <w:r>
        <w:rPr>
          <w:sz w:val="24"/>
        </w:rPr>
        <w:t>Exposición</w:t>
      </w:r>
      <w:r>
        <w:rPr>
          <w:spacing w:val="34"/>
          <w:sz w:val="24"/>
        </w:rPr>
        <w:t xml:space="preserve"> </w:t>
      </w:r>
      <w:r>
        <w:rPr>
          <w:sz w:val="24"/>
        </w:rPr>
        <w:t>de</w:t>
      </w:r>
      <w:r>
        <w:rPr>
          <w:spacing w:val="33"/>
          <w:sz w:val="24"/>
        </w:rPr>
        <w:t xml:space="preserve"> </w:t>
      </w:r>
      <w:r>
        <w:rPr>
          <w:sz w:val="24"/>
        </w:rPr>
        <w:t>información,</w:t>
      </w:r>
      <w:r>
        <w:rPr>
          <w:spacing w:val="34"/>
          <w:sz w:val="24"/>
        </w:rPr>
        <w:t xml:space="preserve"> </w:t>
      </w:r>
      <w:r>
        <w:rPr>
          <w:sz w:val="24"/>
        </w:rPr>
        <w:t>discusión</w:t>
      </w:r>
      <w:r>
        <w:rPr>
          <w:spacing w:val="34"/>
          <w:sz w:val="24"/>
        </w:rPr>
        <w:t xml:space="preserve"> </w:t>
      </w:r>
      <w:r>
        <w:rPr>
          <w:sz w:val="24"/>
        </w:rPr>
        <w:t>en</w:t>
      </w:r>
      <w:r>
        <w:rPr>
          <w:spacing w:val="36"/>
          <w:sz w:val="24"/>
        </w:rPr>
        <w:t xml:space="preserve"> </w:t>
      </w:r>
      <w:r>
        <w:rPr>
          <w:sz w:val="24"/>
        </w:rPr>
        <w:t>grupos,</w:t>
      </w:r>
      <w:r>
        <w:rPr>
          <w:spacing w:val="36"/>
          <w:sz w:val="24"/>
        </w:rPr>
        <w:t xml:space="preserve"> </w:t>
      </w:r>
      <w:r>
        <w:rPr>
          <w:sz w:val="24"/>
        </w:rPr>
        <w:t>análisis</w:t>
      </w:r>
      <w:r>
        <w:rPr>
          <w:spacing w:val="34"/>
          <w:sz w:val="24"/>
        </w:rPr>
        <w:t xml:space="preserve"> </w:t>
      </w:r>
      <w:r>
        <w:rPr>
          <w:sz w:val="24"/>
        </w:rPr>
        <w:t>e</w:t>
      </w:r>
      <w:r>
        <w:rPr>
          <w:spacing w:val="35"/>
          <w:sz w:val="24"/>
        </w:rPr>
        <w:t xml:space="preserve"> </w:t>
      </w:r>
      <w:r>
        <w:rPr>
          <w:sz w:val="24"/>
        </w:rPr>
        <w:t>interpretación</w:t>
      </w:r>
      <w:r>
        <w:rPr>
          <w:spacing w:val="34"/>
          <w:sz w:val="24"/>
        </w:rPr>
        <w:t xml:space="preserve"> </w:t>
      </w:r>
      <w:r>
        <w:rPr>
          <w:sz w:val="24"/>
        </w:rPr>
        <w:t>de</w:t>
      </w:r>
      <w:r>
        <w:rPr>
          <w:spacing w:val="33"/>
          <w:sz w:val="24"/>
        </w:rPr>
        <w:t xml:space="preserve"> </w:t>
      </w:r>
      <w:r>
        <w:rPr>
          <w:sz w:val="24"/>
        </w:rPr>
        <w:t>diarios, revistas y fuentes.</w:t>
      </w:r>
    </w:p>
    <w:p w:rsidR="00125F89" w:rsidRDefault="00C90D0A">
      <w:pPr>
        <w:pStyle w:val="Prrafodelista"/>
        <w:numPr>
          <w:ilvl w:val="0"/>
          <w:numId w:val="2"/>
        </w:numPr>
        <w:tabs>
          <w:tab w:val="left" w:pos="981"/>
        </w:tabs>
        <w:spacing w:before="2" w:line="293" w:lineRule="exact"/>
        <w:ind w:left="981" w:hanging="359"/>
        <w:jc w:val="left"/>
        <w:rPr>
          <w:sz w:val="24"/>
        </w:rPr>
      </w:pPr>
      <w:r>
        <w:rPr>
          <w:spacing w:val="-2"/>
          <w:sz w:val="24"/>
        </w:rPr>
        <w:t>Debates</w:t>
      </w:r>
    </w:p>
    <w:p w:rsidR="00125F89" w:rsidRDefault="00C90D0A">
      <w:pPr>
        <w:pStyle w:val="Prrafodelista"/>
        <w:numPr>
          <w:ilvl w:val="0"/>
          <w:numId w:val="2"/>
        </w:numPr>
        <w:tabs>
          <w:tab w:val="left" w:pos="981"/>
        </w:tabs>
        <w:spacing w:line="293" w:lineRule="exact"/>
        <w:ind w:left="981" w:hanging="359"/>
        <w:jc w:val="left"/>
        <w:rPr>
          <w:sz w:val="24"/>
        </w:rPr>
      </w:pPr>
      <w:r>
        <w:rPr>
          <w:sz w:val="24"/>
        </w:rPr>
        <w:t>Elaboración</w:t>
      </w:r>
      <w:r>
        <w:rPr>
          <w:spacing w:val="-2"/>
          <w:sz w:val="24"/>
        </w:rPr>
        <w:t xml:space="preserve"> </w:t>
      </w:r>
      <w:r>
        <w:rPr>
          <w:sz w:val="24"/>
        </w:rPr>
        <w:t>de</w:t>
      </w:r>
      <w:r>
        <w:rPr>
          <w:spacing w:val="-2"/>
          <w:sz w:val="24"/>
        </w:rPr>
        <w:t xml:space="preserve"> </w:t>
      </w:r>
      <w:r>
        <w:rPr>
          <w:sz w:val="24"/>
        </w:rPr>
        <w:t>monografías,</w:t>
      </w:r>
      <w:r>
        <w:rPr>
          <w:spacing w:val="-2"/>
          <w:sz w:val="24"/>
        </w:rPr>
        <w:t xml:space="preserve"> </w:t>
      </w:r>
      <w:r>
        <w:rPr>
          <w:sz w:val="24"/>
        </w:rPr>
        <w:t>ensayos</w:t>
      </w:r>
      <w:r>
        <w:rPr>
          <w:spacing w:val="-1"/>
          <w:sz w:val="24"/>
        </w:rPr>
        <w:t xml:space="preserve"> </w:t>
      </w:r>
      <w:r>
        <w:rPr>
          <w:sz w:val="24"/>
        </w:rPr>
        <w:t>e</w:t>
      </w:r>
      <w:r>
        <w:rPr>
          <w:spacing w:val="-2"/>
          <w:sz w:val="24"/>
        </w:rPr>
        <w:t xml:space="preserve"> informes</w:t>
      </w:r>
    </w:p>
    <w:p w:rsidR="00125F89" w:rsidRDefault="00C90D0A">
      <w:pPr>
        <w:pStyle w:val="Textoindependiente"/>
        <w:spacing w:before="26"/>
        <w:rPr>
          <w:sz w:val="20"/>
        </w:rPr>
      </w:pPr>
      <w:r>
        <w:rPr>
          <w:noProof/>
          <w:sz w:val="20"/>
          <w:lang w:val="en-US"/>
        </w:rPr>
        <mc:AlternateContent>
          <mc:Choice Requires="wps">
            <w:drawing>
              <wp:anchor distT="0" distB="0" distL="0" distR="0" simplePos="0" relativeHeight="487590400" behindDoc="1" locked="0" layoutInCell="1" allowOverlap="1">
                <wp:simplePos x="0" y="0"/>
                <wp:positionH relativeFrom="page">
                  <wp:posOffset>1009192</wp:posOffset>
                </wp:positionH>
                <wp:positionV relativeFrom="paragraph">
                  <wp:posOffset>181390</wp:posOffset>
                </wp:positionV>
                <wp:extent cx="5755640" cy="22415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24154"/>
                        </a:xfrm>
                        <a:prstGeom prst="rect">
                          <a:avLst/>
                        </a:prstGeom>
                        <a:ln w="6095">
                          <a:solidFill>
                            <a:srgbClr val="000000"/>
                          </a:solidFill>
                          <a:prstDash val="solid"/>
                        </a:ln>
                      </wps:spPr>
                      <wps:txbx>
                        <w:txbxContent>
                          <w:p w:rsidR="00125F89" w:rsidRDefault="00C90D0A">
                            <w:pPr>
                              <w:spacing w:line="320" w:lineRule="exact"/>
                              <w:ind w:left="108"/>
                              <w:rPr>
                                <w:b/>
                                <w:sz w:val="28"/>
                              </w:rPr>
                            </w:pPr>
                            <w:r>
                              <w:rPr>
                                <w:b/>
                                <w:spacing w:val="-2"/>
                                <w:sz w:val="28"/>
                              </w:rPr>
                              <w:t>Evaluación</w:t>
                            </w:r>
                          </w:p>
                        </w:txbxContent>
                      </wps:txbx>
                      <wps:bodyPr wrap="square" lIns="0" tIns="0" rIns="0" bIns="0" rtlCol="0">
                        <a:noAutofit/>
                      </wps:bodyPr>
                    </wps:wsp>
                  </a:graphicData>
                </a:graphic>
              </wp:anchor>
            </w:drawing>
          </mc:Choice>
          <mc:Fallback>
            <w:pict>
              <v:shape id="Textbox 6" o:spid="_x0000_s1030" type="#_x0000_t202" style="position:absolute;margin-left:79.45pt;margin-top:14.3pt;width:453.2pt;height:17.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" filled="f" strokeweight=".16931mm">
                <v:path arrowok="t"/>
                <v:textbox inset="0,0,0,0">
                  <w:txbxContent>
                    <w:p w:rsidR="00125F89" w:rsidRDefault="00C90D0A">
                      <w:pPr>
                        <w:spacing w:line="320" w:lineRule="exact"/>
                        <w:ind w:left="108"/>
                        <w:rPr>
                          <w:b/>
                          <w:sz w:val="28"/>
                        </w:rPr>
                      </w:pPr>
                      <w:r>
                        <w:rPr>
                          <w:b/>
                          <w:spacing w:val="-2"/>
                          <w:sz w:val="28"/>
                        </w:rPr>
                        <w:t>Evaluación</w:t>
                      </w:r>
                    </w:p>
                  </w:txbxContent>
                </v:textbox>
                <w10:wrap type="topAndBottom" anchorx="page"/>
              </v:shape>
            </w:pict>
          </mc:Fallback>
        </mc:AlternateContent>
      </w:r>
    </w:p>
    <w:p w:rsidR="00125F89" w:rsidRDefault="00C90D0A">
      <w:pPr>
        <w:pStyle w:val="Textoindependiente"/>
        <w:spacing w:before="272"/>
        <w:ind w:left="622"/>
      </w:pPr>
      <w:r>
        <w:t>Criterios</w:t>
      </w:r>
      <w:r>
        <w:rPr>
          <w:spacing w:val="-2"/>
        </w:rPr>
        <w:t xml:space="preserve"> </w:t>
      </w:r>
      <w:r>
        <w:t>generales</w:t>
      </w:r>
      <w:r>
        <w:rPr>
          <w:spacing w:val="-2"/>
        </w:rPr>
        <w:t xml:space="preserve"> </w:t>
      </w:r>
      <w:r>
        <w:t>de</w:t>
      </w:r>
      <w:r>
        <w:rPr>
          <w:spacing w:val="-2"/>
        </w:rPr>
        <w:t xml:space="preserve"> evaluación:</w:t>
      </w:r>
    </w:p>
    <w:p w:rsidR="00125F89" w:rsidRDefault="00C90D0A">
      <w:pPr>
        <w:pStyle w:val="Textoindependiente"/>
        <w:ind w:left="622"/>
      </w:pPr>
      <w:r>
        <w:t>−</w:t>
      </w:r>
      <w:r>
        <w:rPr>
          <w:spacing w:val="55"/>
        </w:rPr>
        <w:t xml:space="preserve"> </w:t>
      </w:r>
      <w:r>
        <w:t>Capacidad</w:t>
      </w:r>
      <w:r>
        <w:rPr>
          <w:spacing w:val="-1"/>
        </w:rPr>
        <w:t xml:space="preserve"> </w:t>
      </w:r>
      <w:r>
        <w:t>de</w:t>
      </w:r>
      <w:r>
        <w:rPr>
          <w:spacing w:val="-2"/>
        </w:rPr>
        <w:t xml:space="preserve"> </w:t>
      </w:r>
      <w:r>
        <w:t>comunicación:</w:t>
      </w:r>
      <w:r>
        <w:rPr>
          <w:spacing w:val="-1"/>
        </w:rPr>
        <w:t xml:space="preserve"> </w:t>
      </w:r>
      <w:r>
        <w:t>claridad</w:t>
      </w:r>
      <w:r>
        <w:rPr>
          <w:spacing w:val="3"/>
        </w:rPr>
        <w:t xml:space="preserve"> </w:t>
      </w:r>
      <w:r>
        <w:t>y</w:t>
      </w:r>
      <w:r>
        <w:rPr>
          <w:spacing w:val="-6"/>
        </w:rPr>
        <w:t xml:space="preserve"> </w:t>
      </w:r>
      <w:r>
        <w:t>precisión</w:t>
      </w:r>
      <w:r>
        <w:rPr>
          <w:spacing w:val="-1"/>
        </w:rPr>
        <w:t xml:space="preserve"> </w:t>
      </w:r>
      <w:r>
        <w:t>conceptual,</w:t>
      </w:r>
      <w:r>
        <w:rPr>
          <w:spacing w:val="-1"/>
        </w:rPr>
        <w:t xml:space="preserve"> </w:t>
      </w:r>
      <w:r>
        <w:t>ortografía</w:t>
      </w:r>
      <w:r>
        <w:rPr>
          <w:spacing w:val="-1"/>
        </w:rPr>
        <w:t xml:space="preserve"> </w:t>
      </w:r>
      <w:r>
        <w:t>y</w:t>
      </w:r>
      <w:r>
        <w:rPr>
          <w:spacing w:val="-3"/>
        </w:rPr>
        <w:t xml:space="preserve"> </w:t>
      </w:r>
      <w:r>
        <w:rPr>
          <w:spacing w:val="-2"/>
        </w:rPr>
        <w:t>redacción.</w:t>
      </w:r>
    </w:p>
    <w:p w:rsidR="00125F89" w:rsidRDefault="00C90D0A">
      <w:pPr>
        <w:pStyle w:val="Textoindependiente"/>
        <w:ind w:left="622" w:firstLine="60"/>
      </w:pPr>
      <w:r>
        <w:t>−</w:t>
      </w:r>
      <w:r>
        <w:rPr>
          <w:spacing w:val="80"/>
        </w:rPr>
        <w:t xml:space="preserve"> </w:t>
      </w:r>
      <w:r>
        <w:t>Ejercicio de habilidades intelectuales: orden, rigor lógico, análisis y síntesis, relación,</w:t>
      </w:r>
      <w:r>
        <w:rPr>
          <w:spacing w:val="40"/>
        </w:rPr>
        <w:t xml:space="preserve"> </w:t>
      </w:r>
      <w:r>
        <w:t>comparación, transferencia a situaciones actuales.</w:t>
      </w:r>
    </w:p>
    <w:p w:rsidR="00125F89" w:rsidRDefault="00C90D0A">
      <w:pPr>
        <w:pStyle w:val="Textoindependiente"/>
        <w:spacing w:before="1"/>
        <w:ind w:left="622"/>
      </w:pPr>
      <w:r>
        <w:t>−</w:t>
      </w:r>
      <w:r>
        <w:rPr>
          <w:spacing w:val="58"/>
        </w:rPr>
        <w:t xml:space="preserve"> </w:t>
      </w:r>
      <w:r>
        <w:t>Utilización</w:t>
      </w:r>
      <w:r>
        <w:rPr>
          <w:spacing w:val="-1"/>
        </w:rPr>
        <w:t xml:space="preserve"> </w:t>
      </w:r>
      <w:r>
        <w:t>de la</w:t>
      </w:r>
      <w:r>
        <w:rPr>
          <w:spacing w:val="-2"/>
        </w:rPr>
        <w:t xml:space="preserve"> </w:t>
      </w:r>
      <w:r>
        <w:t>metodología histórico-</w:t>
      </w:r>
      <w:r>
        <w:rPr>
          <w:spacing w:val="-2"/>
        </w:rPr>
        <w:t>educativa.</w:t>
      </w:r>
    </w:p>
    <w:p w:rsidR="00125F89" w:rsidRDefault="00C90D0A">
      <w:pPr>
        <w:pStyle w:val="Textoindependiente"/>
        <w:ind w:left="622"/>
      </w:pPr>
      <w:r>
        <w:t>−</w:t>
      </w:r>
      <w:r>
        <w:rPr>
          <w:spacing w:val="55"/>
        </w:rPr>
        <w:t xml:space="preserve"> </w:t>
      </w:r>
      <w:r>
        <w:t>Actitud</w:t>
      </w:r>
      <w:r>
        <w:rPr>
          <w:spacing w:val="-1"/>
        </w:rPr>
        <w:t xml:space="preserve"> </w:t>
      </w:r>
      <w:r>
        <w:t>crítica</w:t>
      </w:r>
      <w:r>
        <w:rPr>
          <w:spacing w:val="-1"/>
        </w:rPr>
        <w:t xml:space="preserve"> </w:t>
      </w:r>
      <w:r>
        <w:t>ante</w:t>
      </w:r>
      <w:r>
        <w:rPr>
          <w:spacing w:val="-1"/>
        </w:rPr>
        <w:t xml:space="preserve"> </w:t>
      </w:r>
      <w:r>
        <w:t>las</w:t>
      </w:r>
      <w:r>
        <w:rPr>
          <w:spacing w:val="1"/>
        </w:rPr>
        <w:t xml:space="preserve"> </w:t>
      </w:r>
      <w:r>
        <w:t>fuentes</w:t>
      </w:r>
      <w:r>
        <w:rPr>
          <w:spacing w:val="2"/>
        </w:rPr>
        <w:t xml:space="preserve"> </w:t>
      </w:r>
      <w:r>
        <w:t>y</w:t>
      </w:r>
      <w:r>
        <w:rPr>
          <w:spacing w:val="-5"/>
        </w:rPr>
        <w:t xml:space="preserve"> </w:t>
      </w:r>
      <w:r>
        <w:t>la</w:t>
      </w:r>
      <w:r>
        <w:rPr>
          <w:spacing w:val="-1"/>
        </w:rPr>
        <w:t xml:space="preserve"> </w:t>
      </w:r>
      <w:r>
        <w:t>bibliografía.</w:t>
      </w:r>
      <w:r>
        <w:rPr>
          <w:spacing w:val="1"/>
        </w:rPr>
        <w:t xml:space="preserve"> </w:t>
      </w:r>
      <w:r>
        <w:t>Manejo</w:t>
      </w:r>
      <w:r>
        <w:rPr>
          <w:spacing w:val="-1"/>
        </w:rPr>
        <w:t xml:space="preserve"> </w:t>
      </w:r>
      <w:r>
        <w:t>de</w:t>
      </w:r>
      <w:r>
        <w:rPr>
          <w:spacing w:val="-1"/>
        </w:rPr>
        <w:t xml:space="preserve"> </w:t>
      </w:r>
      <w:r>
        <w:rPr>
          <w:spacing w:val="-2"/>
        </w:rPr>
        <w:t>bibliografía.</w:t>
      </w:r>
    </w:p>
    <w:p w:rsidR="00125F89" w:rsidRDefault="00C90D0A">
      <w:pPr>
        <w:pStyle w:val="Textoindependiente"/>
        <w:ind w:left="622" w:right="256" w:firstLine="62"/>
        <w:jc w:val="both"/>
      </w:pPr>
      <w:r>
        <w:t xml:space="preserve">La presente Unidad Curricular en correspondencia con el RAM de los IES de la provincia admitirá alumnos de cursado presencial, </w:t>
      </w:r>
      <w:proofErr w:type="spellStart"/>
      <w:r>
        <w:t>semi</w:t>
      </w:r>
      <w:proofErr w:type="spellEnd"/>
      <w:r>
        <w:t>-presencial o libre a definir por alumno a principio de ciclo lectivo e informando al docente, quien redactará acuerdos</w:t>
      </w:r>
    </w:p>
    <w:p w:rsidR="00125F89" w:rsidRDefault="00125F89">
      <w:pPr>
        <w:pStyle w:val="Textoindependiente"/>
      </w:pPr>
    </w:p>
    <w:p w:rsidR="00125F89" w:rsidRDefault="00125F89">
      <w:pPr>
        <w:pStyle w:val="Textoindependiente"/>
      </w:pPr>
    </w:p>
    <w:p w:rsidR="00125F89" w:rsidRDefault="00C90D0A">
      <w:pPr>
        <w:pStyle w:val="Textoindependiente"/>
        <w:ind w:left="622"/>
        <w:jc w:val="both"/>
      </w:pPr>
      <w:r>
        <w:t>Las</w:t>
      </w:r>
      <w:r>
        <w:rPr>
          <w:spacing w:val="-1"/>
        </w:rPr>
        <w:t xml:space="preserve"> </w:t>
      </w:r>
      <w:r>
        <w:t>condiciones</w:t>
      </w:r>
      <w:r>
        <w:rPr>
          <w:spacing w:val="-2"/>
        </w:rPr>
        <w:t xml:space="preserve"> </w:t>
      </w:r>
      <w:r>
        <w:t>para</w:t>
      </w:r>
      <w:r>
        <w:rPr>
          <w:spacing w:val="-4"/>
        </w:rPr>
        <w:t xml:space="preserve"> </w:t>
      </w:r>
      <w:r>
        <w:t>promocionar,</w:t>
      </w:r>
      <w:r>
        <w:rPr>
          <w:spacing w:val="-3"/>
        </w:rPr>
        <w:t xml:space="preserve"> </w:t>
      </w:r>
      <w:r>
        <w:t>regularizar</w:t>
      </w:r>
      <w:r>
        <w:rPr>
          <w:spacing w:val="1"/>
        </w:rPr>
        <w:t xml:space="preserve"> </w:t>
      </w:r>
      <w:r>
        <w:t xml:space="preserve">y/o </w:t>
      </w:r>
      <w:r>
        <w:rPr>
          <w:spacing w:val="-2"/>
        </w:rPr>
        <w:t>aprobar:</w:t>
      </w:r>
    </w:p>
    <w:p w:rsidR="00125F89" w:rsidRDefault="00125F89">
      <w:pPr>
        <w:pStyle w:val="Textoindependiente"/>
      </w:pPr>
    </w:p>
    <w:p w:rsidR="00125F89" w:rsidRDefault="00C90D0A">
      <w:pPr>
        <w:pStyle w:val="Textoindependiente"/>
        <w:ind w:left="622"/>
        <w:jc w:val="both"/>
      </w:pPr>
      <w:r>
        <w:t>-Promoción</w:t>
      </w:r>
      <w:r>
        <w:rPr>
          <w:spacing w:val="-2"/>
        </w:rPr>
        <w:t xml:space="preserve"> </w:t>
      </w:r>
      <w:r>
        <w:t>Directa</w:t>
      </w:r>
      <w:r>
        <w:rPr>
          <w:spacing w:val="-1"/>
        </w:rPr>
        <w:t xml:space="preserve"> </w:t>
      </w:r>
      <w:r>
        <w:t>para</w:t>
      </w:r>
      <w:r>
        <w:rPr>
          <w:spacing w:val="-1"/>
        </w:rPr>
        <w:t xml:space="preserve"> </w:t>
      </w:r>
      <w:r>
        <w:t>alumnos</w:t>
      </w:r>
      <w:r>
        <w:rPr>
          <w:spacing w:val="-1"/>
        </w:rPr>
        <w:t xml:space="preserve"> </w:t>
      </w:r>
      <w:r>
        <w:rPr>
          <w:spacing w:val="-2"/>
        </w:rPr>
        <w:t>Regulares:</w:t>
      </w:r>
    </w:p>
    <w:p w:rsidR="00125F89" w:rsidRDefault="00125F89">
      <w:pPr>
        <w:pStyle w:val="Textoindependiente"/>
        <w:spacing w:before="1"/>
      </w:pPr>
    </w:p>
    <w:p w:rsidR="00125F89" w:rsidRDefault="00C90D0A">
      <w:pPr>
        <w:pStyle w:val="Prrafodelista"/>
        <w:numPr>
          <w:ilvl w:val="0"/>
          <w:numId w:val="3"/>
        </w:numPr>
        <w:tabs>
          <w:tab w:val="left" w:pos="880"/>
        </w:tabs>
        <w:ind w:left="880" w:hanging="258"/>
        <w:rPr>
          <w:sz w:val="24"/>
        </w:rPr>
      </w:pPr>
      <w:r>
        <w:rPr>
          <w:sz w:val="24"/>
        </w:rPr>
        <w:t>El</w:t>
      </w:r>
      <w:r>
        <w:rPr>
          <w:spacing w:val="-1"/>
          <w:sz w:val="24"/>
        </w:rPr>
        <w:t xml:space="preserve"> </w:t>
      </w:r>
      <w:r>
        <w:rPr>
          <w:sz w:val="24"/>
        </w:rPr>
        <w:t>75% de</w:t>
      </w:r>
      <w:r>
        <w:rPr>
          <w:spacing w:val="-2"/>
          <w:sz w:val="24"/>
        </w:rPr>
        <w:t xml:space="preserve"> </w:t>
      </w:r>
      <w:r>
        <w:rPr>
          <w:sz w:val="24"/>
        </w:rPr>
        <w:t>la</w:t>
      </w:r>
      <w:r>
        <w:rPr>
          <w:spacing w:val="-1"/>
          <w:sz w:val="24"/>
        </w:rPr>
        <w:t xml:space="preserve"> </w:t>
      </w:r>
      <w:r>
        <w:rPr>
          <w:sz w:val="24"/>
        </w:rPr>
        <w:t>asistencia a</w:t>
      </w:r>
      <w:r>
        <w:rPr>
          <w:spacing w:val="-2"/>
          <w:sz w:val="24"/>
        </w:rPr>
        <w:t xml:space="preserve"> clases.</w:t>
      </w:r>
    </w:p>
    <w:p w:rsidR="00125F89" w:rsidRDefault="00125F89">
      <w:pPr>
        <w:pStyle w:val="Textoindependiente"/>
      </w:pPr>
    </w:p>
    <w:p w:rsidR="00125F89" w:rsidRDefault="00C90D0A">
      <w:pPr>
        <w:pStyle w:val="Prrafodelista"/>
        <w:numPr>
          <w:ilvl w:val="0"/>
          <w:numId w:val="3"/>
        </w:numPr>
        <w:tabs>
          <w:tab w:val="left" w:pos="839"/>
        </w:tabs>
        <w:ind w:right="265" w:firstLine="0"/>
        <w:rPr>
          <w:sz w:val="24"/>
        </w:rPr>
      </w:pPr>
      <w:r>
        <w:rPr>
          <w:sz w:val="24"/>
        </w:rPr>
        <w:t>Aprobación de una evaluación parcial con mínimo de 8 (ocho). En caso de recuperatorio se pierde la posibilidad de promoción directa.</w:t>
      </w:r>
    </w:p>
    <w:p w:rsidR="00125F89" w:rsidRDefault="00125F89">
      <w:pPr>
        <w:pStyle w:val="Textoindependiente"/>
      </w:pPr>
    </w:p>
    <w:p w:rsidR="00125F89" w:rsidRDefault="00C90D0A">
      <w:pPr>
        <w:pStyle w:val="Prrafodelista"/>
        <w:numPr>
          <w:ilvl w:val="0"/>
          <w:numId w:val="3"/>
        </w:numPr>
        <w:tabs>
          <w:tab w:val="left" w:pos="901"/>
        </w:tabs>
        <w:ind w:right="260" w:firstLine="0"/>
        <w:rPr>
          <w:sz w:val="24"/>
        </w:rPr>
      </w:pPr>
      <w:r>
        <w:rPr>
          <w:sz w:val="24"/>
        </w:rPr>
        <w:t>Cumplimiento del 100% de los trabajos prácticos con una nota mínima de 8 (ocho). Los trabajos deben ser entregados en tiempo y forma para poder acceder a la posibilidad de la promoción directa.</w:t>
      </w:r>
    </w:p>
    <w:p w:rsidR="00125F89" w:rsidRDefault="00125F89">
      <w:pPr>
        <w:pStyle w:val="Textoindependiente"/>
      </w:pPr>
    </w:p>
    <w:p w:rsidR="00125F89" w:rsidRDefault="00C90D0A">
      <w:pPr>
        <w:pStyle w:val="Prrafodelista"/>
        <w:numPr>
          <w:ilvl w:val="0"/>
          <w:numId w:val="3"/>
        </w:numPr>
        <w:tabs>
          <w:tab w:val="left" w:pos="774"/>
        </w:tabs>
        <w:ind w:right="265" w:firstLine="0"/>
        <w:rPr>
          <w:sz w:val="24"/>
        </w:rPr>
      </w:pPr>
      <w:r>
        <w:rPr>
          <w:sz w:val="24"/>
        </w:rPr>
        <w:t>Instancia final de coloquio integrador de todos los contenidos y bibliografía obligatoria a desarrollarse la última semana de clases,</w:t>
      </w:r>
    </w:p>
    <w:p w:rsidR="00125F89" w:rsidRDefault="00125F89">
      <w:pPr>
        <w:pStyle w:val="Textoindependiente"/>
      </w:pPr>
    </w:p>
    <w:p w:rsidR="00125F89" w:rsidRDefault="00125F89">
      <w:pPr>
        <w:pStyle w:val="Textoindependiente"/>
        <w:spacing w:before="1"/>
      </w:pPr>
    </w:p>
    <w:p w:rsidR="00125F89" w:rsidRDefault="00C90D0A">
      <w:pPr>
        <w:pStyle w:val="Textoindependiente"/>
        <w:ind w:left="622"/>
      </w:pPr>
      <w:r>
        <w:rPr>
          <w:spacing w:val="-2"/>
        </w:rPr>
        <w:t>-Regularización:</w:t>
      </w:r>
    </w:p>
    <w:p w:rsidR="00125F89" w:rsidRDefault="00125F89">
      <w:pPr>
        <w:pStyle w:val="Textoindependiente"/>
      </w:pPr>
    </w:p>
    <w:p w:rsidR="00125F89" w:rsidRDefault="00C90D0A">
      <w:pPr>
        <w:pStyle w:val="Prrafodelista"/>
        <w:numPr>
          <w:ilvl w:val="1"/>
          <w:numId w:val="3"/>
        </w:numPr>
        <w:tabs>
          <w:tab w:val="left" w:pos="1179"/>
        </w:tabs>
        <w:ind w:left="1179" w:hanging="258"/>
        <w:jc w:val="left"/>
        <w:rPr>
          <w:sz w:val="24"/>
        </w:rPr>
      </w:pPr>
      <w:r>
        <w:rPr>
          <w:sz w:val="24"/>
        </w:rPr>
        <w:t>El 75% de</w:t>
      </w:r>
      <w:r>
        <w:rPr>
          <w:spacing w:val="-2"/>
          <w:sz w:val="24"/>
        </w:rPr>
        <w:t xml:space="preserve"> </w:t>
      </w:r>
      <w:r>
        <w:rPr>
          <w:sz w:val="24"/>
        </w:rPr>
        <w:t>asistencia</w:t>
      </w:r>
      <w:r>
        <w:rPr>
          <w:spacing w:val="-1"/>
          <w:sz w:val="24"/>
        </w:rPr>
        <w:t xml:space="preserve"> </w:t>
      </w:r>
      <w:r>
        <w:rPr>
          <w:sz w:val="24"/>
        </w:rPr>
        <w:t>a</w:t>
      </w:r>
      <w:r>
        <w:rPr>
          <w:spacing w:val="-1"/>
          <w:sz w:val="24"/>
        </w:rPr>
        <w:t xml:space="preserve"> </w:t>
      </w:r>
      <w:r>
        <w:rPr>
          <w:spacing w:val="-2"/>
          <w:sz w:val="24"/>
        </w:rPr>
        <w:t>clases.</w:t>
      </w:r>
    </w:p>
    <w:p w:rsidR="00125F89" w:rsidRDefault="00C90D0A">
      <w:pPr>
        <w:pStyle w:val="Prrafodelista"/>
        <w:numPr>
          <w:ilvl w:val="1"/>
          <w:numId w:val="3"/>
        </w:numPr>
        <w:tabs>
          <w:tab w:val="left" w:pos="1202"/>
        </w:tabs>
        <w:ind w:left="622" w:right="263" w:firstLine="299"/>
        <w:jc w:val="left"/>
        <w:rPr>
          <w:sz w:val="24"/>
        </w:rPr>
      </w:pPr>
      <w:r>
        <w:rPr>
          <w:sz w:val="24"/>
        </w:rPr>
        <w:t xml:space="preserve">Aprobación de la evaluación parcial o su recuperatorio, con calificación mínima de 6 </w:t>
      </w:r>
      <w:r>
        <w:rPr>
          <w:spacing w:val="-2"/>
          <w:sz w:val="24"/>
        </w:rPr>
        <w:t>(seis)</w:t>
      </w:r>
    </w:p>
    <w:p w:rsidR="00125F89" w:rsidRDefault="00125F89">
      <w:pPr>
        <w:pStyle w:val="Textoindependiente"/>
      </w:pPr>
    </w:p>
    <w:p w:rsidR="00125F89" w:rsidRDefault="00C90D0A">
      <w:pPr>
        <w:pStyle w:val="Textoindependiente"/>
        <w:ind w:left="622" w:firstLine="419"/>
      </w:pPr>
      <w:r>
        <w:t>-Cumplimiento</w:t>
      </w:r>
      <w:r>
        <w:rPr>
          <w:spacing w:val="30"/>
        </w:rPr>
        <w:t xml:space="preserve"> </w:t>
      </w:r>
      <w:r>
        <w:t>del</w:t>
      </w:r>
      <w:r>
        <w:rPr>
          <w:spacing w:val="28"/>
        </w:rPr>
        <w:t xml:space="preserve"> </w:t>
      </w:r>
      <w:r>
        <w:t>80%</w:t>
      </w:r>
      <w:r>
        <w:rPr>
          <w:spacing w:val="29"/>
        </w:rPr>
        <w:t xml:space="preserve"> </w:t>
      </w:r>
      <w:r>
        <w:t>de</w:t>
      </w:r>
      <w:r>
        <w:rPr>
          <w:spacing w:val="29"/>
        </w:rPr>
        <w:t xml:space="preserve"> </w:t>
      </w:r>
      <w:r>
        <w:t>los</w:t>
      </w:r>
      <w:r>
        <w:rPr>
          <w:spacing w:val="31"/>
        </w:rPr>
        <w:t xml:space="preserve"> </w:t>
      </w:r>
      <w:r>
        <w:t>trabajos</w:t>
      </w:r>
      <w:r>
        <w:rPr>
          <w:spacing w:val="31"/>
        </w:rPr>
        <w:t xml:space="preserve"> </w:t>
      </w:r>
      <w:r>
        <w:t>prácticos.</w:t>
      </w:r>
      <w:r>
        <w:rPr>
          <w:spacing w:val="30"/>
        </w:rPr>
        <w:t xml:space="preserve"> </w:t>
      </w:r>
      <w:r>
        <w:t>Para</w:t>
      </w:r>
      <w:r>
        <w:rPr>
          <w:spacing w:val="28"/>
        </w:rPr>
        <w:t xml:space="preserve"> </w:t>
      </w:r>
      <w:r>
        <w:t>la</w:t>
      </w:r>
      <w:r>
        <w:rPr>
          <w:spacing w:val="29"/>
        </w:rPr>
        <w:t xml:space="preserve"> </w:t>
      </w:r>
      <w:r>
        <w:t>evaluación</w:t>
      </w:r>
      <w:r>
        <w:rPr>
          <w:spacing w:val="30"/>
        </w:rPr>
        <w:t xml:space="preserve"> </w:t>
      </w:r>
      <w:r>
        <w:t>de</w:t>
      </w:r>
      <w:r>
        <w:rPr>
          <w:spacing w:val="29"/>
        </w:rPr>
        <w:t xml:space="preserve"> </w:t>
      </w:r>
      <w:r>
        <w:t>los</w:t>
      </w:r>
      <w:r>
        <w:rPr>
          <w:spacing w:val="31"/>
        </w:rPr>
        <w:t xml:space="preserve"> </w:t>
      </w:r>
      <w:r>
        <w:t>trabajos prácticos se utilizará una escala conceptual: aprobado- desaprobado.</w:t>
      </w:r>
    </w:p>
    <w:p w:rsidR="00125F89" w:rsidRDefault="00125F89">
      <w:pPr>
        <w:pStyle w:val="Textoindependiente"/>
        <w:sectPr w:rsidR="00125F89">
          <w:pgSz w:w="12240" w:h="15840"/>
          <w:pgMar w:top="1600" w:right="1440" w:bottom="280" w:left="1080" w:header="720" w:footer="720" w:gutter="0"/>
          <w:cols w:space="720"/>
        </w:sectPr>
      </w:pPr>
    </w:p>
    <w:p w:rsidR="00125F89" w:rsidRDefault="00C90D0A">
      <w:pPr>
        <w:pStyle w:val="Prrafodelista"/>
        <w:numPr>
          <w:ilvl w:val="0"/>
          <w:numId w:val="3"/>
        </w:numPr>
        <w:tabs>
          <w:tab w:val="left" w:pos="1661"/>
        </w:tabs>
        <w:spacing w:before="68"/>
        <w:ind w:right="260" w:firstLine="0"/>
        <w:rPr>
          <w:sz w:val="24"/>
        </w:rPr>
      </w:pPr>
      <w:r>
        <w:rPr>
          <w:sz w:val="24"/>
        </w:rPr>
        <w:lastRenderedPageBreak/>
        <w:t>Aprobación Final: Una vez aprobado el cursado, según requisitos explicitados anteriormente,</w:t>
      </w:r>
      <w:r>
        <w:rPr>
          <w:spacing w:val="-1"/>
          <w:sz w:val="24"/>
        </w:rPr>
        <w:t xml:space="preserve"> </w:t>
      </w:r>
      <w:r>
        <w:rPr>
          <w:sz w:val="24"/>
        </w:rPr>
        <w:t>el</w:t>
      </w:r>
      <w:r>
        <w:rPr>
          <w:spacing w:val="-2"/>
          <w:sz w:val="24"/>
        </w:rPr>
        <w:t xml:space="preserve"> </w:t>
      </w:r>
      <w:r>
        <w:rPr>
          <w:sz w:val="24"/>
        </w:rPr>
        <w:t>alumno rendirá</w:t>
      </w:r>
      <w:r>
        <w:rPr>
          <w:spacing w:val="-1"/>
          <w:sz w:val="24"/>
        </w:rPr>
        <w:t xml:space="preserve"> </w:t>
      </w:r>
      <w:r>
        <w:rPr>
          <w:sz w:val="24"/>
        </w:rPr>
        <w:t>el</w:t>
      </w:r>
      <w:r>
        <w:rPr>
          <w:spacing w:val="-2"/>
          <w:sz w:val="24"/>
        </w:rPr>
        <w:t xml:space="preserve"> </w:t>
      </w:r>
      <w:r>
        <w:rPr>
          <w:sz w:val="24"/>
        </w:rPr>
        <w:t>examen</w:t>
      </w:r>
      <w:r>
        <w:rPr>
          <w:spacing w:val="-3"/>
          <w:sz w:val="24"/>
        </w:rPr>
        <w:t xml:space="preserve"> </w:t>
      </w:r>
      <w:r>
        <w:rPr>
          <w:sz w:val="24"/>
        </w:rPr>
        <w:t>final correspondiente</w:t>
      </w:r>
      <w:r>
        <w:rPr>
          <w:spacing w:val="-3"/>
          <w:sz w:val="24"/>
        </w:rPr>
        <w:t xml:space="preserve"> </w:t>
      </w:r>
      <w:r>
        <w:rPr>
          <w:sz w:val="24"/>
        </w:rPr>
        <w:t>según</w:t>
      </w:r>
      <w:r>
        <w:rPr>
          <w:spacing w:val="-2"/>
          <w:sz w:val="24"/>
        </w:rPr>
        <w:t xml:space="preserve"> </w:t>
      </w:r>
      <w:r>
        <w:rPr>
          <w:sz w:val="24"/>
        </w:rPr>
        <w:t>lo establecido en</w:t>
      </w:r>
      <w:r>
        <w:rPr>
          <w:spacing w:val="-2"/>
          <w:sz w:val="24"/>
        </w:rPr>
        <w:t xml:space="preserve"> </w:t>
      </w:r>
      <w:r>
        <w:rPr>
          <w:sz w:val="24"/>
        </w:rPr>
        <w:t>el calendario institucional, ante mesa examinadora. Examen individual oral. La regularidad</w:t>
      </w:r>
      <w:r>
        <w:rPr>
          <w:spacing w:val="40"/>
          <w:sz w:val="24"/>
        </w:rPr>
        <w:t xml:space="preserve"> </w:t>
      </w:r>
      <w:r>
        <w:rPr>
          <w:sz w:val="24"/>
        </w:rPr>
        <w:t>del espacio Curricular dura tres años (hasta diciembre de 2019)</w:t>
      </w:r>
    </w:p>
    <w:p w:rsidR="00125F89" w:rsidRDefault="00125F89">
      <w:pPr>
        <w:pStyle w:val="Textoindependiente"/>
      </w:pPr>
    </w:p>
    <w:p w:rsidR="00125F89" w:rsidRDefault="00C90D0A">
      <w:pPr>
        <w:pStyle w:val="Textoindependiente"/>
        <w:ind w:left="862"/>
      </w:pPr>
      <w:r>
        <w:t>Alumnos</w:t>
      </w:r>
      <w:r>
        <w:rPr>
          <w:spacing w:val="-2"/>
        </w:rPr>
        <w:t xml:space="preserve"> </w:t>
      </w:r>
      <w:r>
        <w:t>Regulares</w:t>
      </w:r>
      <w:r>
        <w:rPr>
          <w:spacing w:val="-2"/>
        </w:rPr>
        <w:t xml:space="preserve"> </w:t>
      </w:r>
      <w:r>
        <w:t>con</w:t>
      </w:r>
      <w:r>
        <w:rPr>
          <w:spacing w:val="-2"/>
        </w:rPr>
        <w:t xml:space="preserve"> </w:t>
      </w:r>
      <w:r>
        <w:t>cursado</w:t>
      </w:r>
      <w:r>
        <w:rPr>
          <w:spacing w:val="-1"/>
        </w:rPr>
        <w:t xml:space="preserve"> </w:t>
      </w:r>
      <w:proofErr w:type="spellStart"/>
      <w:r>
        <w:t>Semi</w:t>
      </w:r>
      <w:proofErr w:type="spellEnd"/>
      <w:r>
        <w:t>-</w:t>
      </w:r>
      <w:r>
        <w:rPr>
          <w:spacing w:val="-2"/>
        </w:rPr>
        <w:t>presenciales:</w:t>
      </w:r>
    </w:p>
    <w:p w:rsidR="00125F89" w:rsidRDefault="00125F89">
      <w:pPr>
        <w:pStyle w:val="Textoindependiente"/>
      </w:pPr>
    </w:p>
    <w:p w:rsidR="00125F89" w:rsidRDefault="00C90D0A">
      <w:pPr>
        <w:pStyle w:val="Textoindependiente"/>
        <w:ind w:left="924"/>
      </w:pPr>
      <w:r>
        <w:t>Lograrán</w:t>
      </w:r>
      <w:r>
        <w:rPr>
          <w:spacing w:val="-4"/>
        </w:rPr>
        <w:t xml:space="preserve"> </w:t>
      </w:r>
      <w:r>
        <w:t>la</w:t>
      </w:r>
      <w:r>
        <w:rPr>
          <w:spacing w:val="-3"/>
        </w:rPr>
        <w:t xml:space="preserve"> </w:t>
      </w:r>
      <w:r>
        <w:t>regularidad</w:t>
      </w:r>
      <w:r>
        <w:rPr>
          <w:spacing w:val="-1"/>
        </w:rPr>
        <w:t xml:space="preserve"> </w:t>
      </w:r>
      <w:r>
        <w:t>aquellos</w:t>
      </w:r>
      <w:r>
        <w:rPr>
          <w:spacing w:val="-2"/>
        </w:rPr>
        <w:t xml:space="preserve"> </w:t>
      </w:r>
      <w:r>
        <w:t>que</w:t>
      </w:r>
      <w:r>
        <w:rPr>
          <w:spacing w:val="-3"/>
        </w:rPr>
        <w:t xml:space="preserve"> </w:t>
      </w:r>
      <w:r>
        <w:t>cumplan</w:t>
      </w:r>
      <w:r>
        <w:rPr>
          <w:spacing w:val="-1"/>
        </w:rPr>
        <w:t xml:space="preserve"> </w:t>
      </w:r>
      <w:r>
        <w:t>con</w:t>
      </w:r>
      <w:r>
        <w:rPr>
          <w:spacing w:val="-2"/>
        </w:rPr>
        <w:t xml:space="preserve"> </w:t>
      </w:r>
      <w:r>
        <w:t>los</w:t>
      </w:r>
      <w:r>
        <w:rPr>
          <w:spacing w:val="-2"/>
        </w:rPr>
        <w:t xml:space="preserve"> </w:t>
      </w:r>
      <w:r>
        <w:t>siguientes</w:t>
      </w:r>
      <w:r>
        <w:rPr>
          <w:spacing w:val="-1"/>
        </w:rPr>
        <w:t xml:space="preserve"> </w:t>
      </w:r>
      <w:r>
        <w:rPr>
          <w:spacing w:val="-2"/>
        </w:rPr>
        <w:t>requisitos:</w:t>
      </w:r>
    </w:p>
    <w:p w:rsidR="00125F89" w:rsidRDefault="00125F89">
      <w:pPr>
        <w:pStyle w:val="Textoindependiente"/>
      </w:pPr>
    </w:p>
    <w:p w:rsidR="00125F89" w:rsidRDefault="00C90D0A">
      <w:pPr>
        <w:pStyle w:val="Prrafodelista"/>
        <w:numPr>
          <w:ilvl w:val="0"/>
          <w:numId w:val="3"/>
        </w:numPr>
        <w:tabs>
          <w:tab w:val="left" w:pos="820"/>
        </w:tabs>
        <w:ind w:left="820" w:hanging="198"/>
        <w:rPr>
          <w:sz w:val="24"/>
        </w:rPr>
      </w:pPr>
      <w:r>
        <w:rPr>
          <w:sz w:val="24"/>
        </w:rPr>
        <w:t>El</w:t>
      </w:r>
      <w:r>
        <w:rPr>
          <w:spacing w:val="-1"/>
          <w:sz w:val="24"/>
        </w:rPr>
        <w:t xml:space="preserve"> </w:t>
      </w:r>
      <w:r>
        <w:rPr>
          <w:sz w:val="24"/>
        </w:rPr>
        <w:t>40% de</w:t>
      </w:r>
      <w:r>
        <w:rPr>
          <w:spacing w:val="-2"/>
          <w:sz w:val="24"/>
        </w:rPr>
        <w:t xml:space="preserve"> </w:t>
      </w:r>
      <w:r>
        <w:rPr>
          <w:sz w:val="24"/>
        </w:rPr>
        <w:t>la</w:t>
      </w:r>
      <w:r>
        <w:rPr>
          <w:spacing w:val="-1"/>
          <w:sz w:val="24"/>
        </w:rPr>
        <w:t xml:space="preserve"> </w:t>
      </w:r>
      <w:r>
        <w:rPr>
          <w:sz w:val="24"/>
        </w:rPr>
        <w:t>asistencia</w:t>
      </w:r>
      <w:r>
        <w:rPr>
          <w:spacing w:val="1"/>
          <w:sz w:val="24"/>
        </w:rPr>
        <w:t xml:space="preserve"> </w:t>
      </w:r>
      <w:r>
        <w:rPr>
          <w:sz w:val="24"/>
        </w:rPr>
        <w:t>a</w:t>
      </w:r>
      <w:r>
        <w:rPr>
          <w:spacing w:val="-1"/>
          <w:sz w:val="24"/>
        </w:rPr>
        <w:t xml:space="preserve"> </w:t>
      </w:r>
      <w:r>
        <w:rPr>
          <w:spacing w:val="-2"/>
          <w:sz w:val="24"/>
        </w:rPr>
        <w:t>clases.</w:t>
      </w:r>
    </w:p>
    <w:p w:rsidR="00125F89" w:rsidRDefault="00125F89">
      <w:pPr>
        <w:pStyle w:val="Textoindependiente"/>
      </w:pPr>
    </w:p>
    <w:p w:rsidR="00125F89" w:rsidRDefault="00C90D0A">
      <w:pPr>
        <w:pStyle w:val="Prrafodelista"/>
        <w:numPr>
          <w:ilvl w:val="0"/>
          <w:numId w:val="3"/>
        </w:numPr>
        <w:tabs>
          <w:tab w:val="left" w:pos="801"/>
        </w:tabs>
        <w:ind w:right="266" w:firstLine="0"/>
        <w:rPr>
          <w:sz w:val="24"/>
        </w:rPr>
      </w:pPr>
      <w:r>
        <w:rPr>
          <w:sz w:val="24"/>
        </w:rPr>
        <w:t xml:space="preserve">Aprobación de la evaluación parcial o su recuperatorio, con calificación mínima de 6 </w:t>
      </w:r>
      <w:r>
        <w:rPr>
          <w:spacing w:val="-2"/>
          <w:sz w:val="24"/>
        </w:rPr>
        <w:t>(seis)</w:t>
      </w:r>
    </w:p>
    <w:p w:rsidR="00125F89" w:rsidRDefault="00125F89">
      <w:pPr>
        <w:pStyle w:val="Textoindependiente"/>
        <w:spacing w:before="1"/>
      </w:pPr>
    </w:p>
    <w:p w:rsidR="00125F89" w:rsidRDefault="00C90D0A">
      <w:pPr>
        <w:pStyle w:val="Textoindependiente"/>
        <w:ind w:left="622" w:right="269"/>
        <w:jc w:val="both"/>
      </w:pPr>
      <w:r>
        <w:t>-Cumplimiento del 80% de los trabajos prácticos. Para la evaluación de los trabajos prácticos se utilizará una escala conceptual: aprobado- desaprobado.</w:t>
      </w:r>
    </w:p>
    <w:p w:rsidR="00125F89" w:rsidRDefault="00125F89">
      <w:pPr>
        <w:pStyle w:val="Textoindependiente"/>
      </w:pPr>
    </w:p>
    <w:p w:rsidR="00125F89" w:rsidRDefault="00C90D0A">
      <w:pPr>
        <w:pStyle w:val="Textoindependiente"/>
        <w:ind w:left="622" w:right="260"/>
        <w:jc w:val="both"/>
      </w:pPr>
      <w:r>
        <w:t>-Aprobación Final: Una vez aprobado el cursado, según requisitos explicitados anteriormente,</w:t>
      </w:r>
      <w:r>
        <w:rPr>
          <w:spacing w:val="-1"/>
        </w:rPr>
        <w:t xml:space="preserve"> </w:t>
      </w:r>
      <w:r>
        <w:t>el</w:t>
      </w:r>
      <w:r>
        <w:rPr>
          <w:spacing w:val="-2"/>
        </w:rPr>
        <w:t xml:space="preserve"> </w:t>
      </w:r>
      <w:r>
        <w:t>alumno rendirá</w:t>
      </w:r>
      <w:r>
        <w:rPr>
          <w:spacing w:val="-1"/>
        </w:rPr>
        <w:t xml:space="preserve"> </w:t>
      </w:r>
      <w:r>
        <w:t>el</w:t>
      </w:r>
      <w:r>
        <w:rPr>
          <w:spacing w:val="-2"/>
        </w:rPr>
        <w:t xml:space="preserve"> </w:t>
      </w:r>
      <w:r>
        <w:t>examen</w:t>
      </w:r>
      <w:r>
        <w:rPr>
          <w:spacing w:val="-3"/>
        </w:rPr>
        <w:t xml:space="preserve"> </w:t>
      </w:r>
      <w:r>
        <w:t>final correspondiente</w:t>
      </w:r>
      <w:r>
        <w:rPr>
          <w:spacing w:val="-3"/>
        </w:rPr>
        <w:t xml:space="preserve"> </w:t>
      </w:r>
      <w:r>
        <w:t>según</w:t>
      </w:r>
      <w:r>
        <w:rPr>
          <w:spacing w:val="-2"/>
        </w:rPr>
        <w:t xml:space="preserve"> </w:t>
      </w:r>
      <w:r>
        <w:t>lo establecido en</w:t>
      </w:r>
      <w:r>
        <w:rPr>
          <w:spacing w:val="-2"/>
        </w:rPr>
        <w:t xml:space="preserve"> </w:t>
      </w:r>
      <w:r>
        <w:t>el calendario institucional, ante mesa examinadora. Examen individual oral. La regularidad</w:t>
      </w:r>
      <w:r>
        <w:rPr>
          <w:spacing w:val="40"/>
        </w:rPr>
        <w:t xml:space="preserve"> </w:t>
      </w:r>
      <w:r>
        <w:t>del espacio Curricular dura tres años (hasta diciembre de 2019)</w:t>
      </w:r>
    </w:p>
    <w:p w:rsidR="00125F89" w:rsidRDefault="00125F89">
      <w:pPr>
        <w:pStyle w:val="Textoindependiente"/>
      </w:pPr>
    </w:p>
    <w:p w:rsidR="00125F89" w:rsidRDefault="00C90D0A">
      <w:pPr>
        <w:pStyle w:val="Textoindependiente"/>
        <w:ind w:left="622" w:right="256"/>
        <w:jc w:val="both"/>
      </w:pPr>
      <w:r>
        <w:t>Aclaración por incumplimiento del porcentaje de asistencia.</w:t>
      </w:r>
      <w:r>
        <w:rPr>
          <w:spacing w:val="40"/>
        </w:rPr>
        <w:t xml:space="preserve"> </w:t>
      </w:r>
      <w:r>
        <w:t xml:space="preserve">En caso de no cumplimentar con la asistencia en los casos anteriores, presentando la justificación correspondiente podrá acceder a exámenes reincorporatorios al finalizar cada cuatrimestre o bien solicitar a su docente cambio en el cursado (de presencial a </w:t>
      </w:r>
      <w:proofErr w:type="spellStart"/>
      <w:r>
        <w:t>semi</w:t>
      </w:r>
      <w:proofErr w:type="spellEnd"/>
      <w:r>
        <w:t xml:space="preserve">-presencial o libre, de </w:t>
      </w:r>
      <w:proofErr w:type="spellStart"/>
      <w:r>
        <w:t>semi</w:t>
      </w:r>
      <w:proofErr w:type="spellEnd"/>
      <w:r>
        <w:t xml:space="preserve"> presencial a </w:t>
      </w:r>
      <w:r>
        <w:rPr>
          <w:spacing w:val="-2"/>
        </w:rPr>
        <w:t>libre)</w:t>
      </w:r>
    </w:p>
    <w:p w:rsidR="00125F89" w:rsidRDefault="00125F89">
      <w:pPr>
        <w:pStyle w:val="Textoindependiente"/>
        <w:spacing w:before="1"/>
      </w:pPr>
    </w:p>
    <w:p w:rsidR="00125F89" w:rsidRDefault="00C90D0A">
      <w:pPr>
        <w:pStyle w:val="Textoindependiente"/>
        <w:ind w:left="622" w:right="257"/>
        <w:jc w:val="both"/>
      </w:pPr>
      <w:r>
        <w:t>Aclaración sobre exámenes recuperatorios: cada parcial tendrá dos recuperatorios, los contenidos de parciales y recuperatorio pueden variar. En caso de ausencia injustificada a los días pautados para exámenes parciales o trabajos prácticos, se considerará desaprobado y accederá al recuperatorio correspondiente.</w:t>
      </w:r>
    </w:p>
    <w:p w:rsidR="00125F89" w:rsidRDefault="00125F89">
      <w:pPr>
        <w:pStyle w:val="Textoindependiente"/>
      </w:pPr>
    </w:p>
    <w:p w:rsidR="00125F89" w:rsidRDefault="00C90D0A">
      <w:pPr>
        <w:pStyle w:val="Textoindependiente"/>
        <w:spacing w:line="480" w:lineRule="auto"/>
        <w:ind w:left="622" w:right="2310"/>
        <w:jc w:val="both"/>
      </w:pPr>
      <w:r>
        <w:t>Alumnos</w:t>
      </w:r>
      <w:r>
        <w:rPr>
          <w:spacing w:val="-4"/>
        </w:rPr>
        <w:t xml:space="preserve"> </w:t>
      </w:r>
      <w:r>
        <w:t>Libres.</w:t>
      </w:r>
      <w:r>
        <w:rPr>
          <w:spacing w:val="-6"/>
        </w:rPr>
        <w:t xml:space="preserve"> </w:t>
      </w:r>
      <w:r>
        <w:t>Metodología</w:t>
      </w:r>
      <w:r>
        <w:rPr>
          <w:spacing w:val="-6"/>
        </w:rPr>
        <w:t xml:space="preserve"> </w:t>
      </w:r>
      <w:r>
        <w:t>de</w:t>
      </w:r>
      <w:r>
        <w:rPr>
          <w:spacing w:val="-8"/>
        </w:rPr>
        <w:t xml:space="preserve"> </w:t>
      </w:r>
      <w:r>
        <w:t>trabajo</w:t>
      </w:r>
      <w:r>
        <w:rPr>
          <w:spacing w:val="-6"/>
        </w:rPr>
        <w:t xml:space="preserve"> </w:t>
      </w:r>
      <w:r>
        <w:t>sugerida</w:t>
      </w:r>
      <w:r>
        <w:rPr>
          <w:spacing w:val="-6"/>
        </w:rPr>
        <w:t xml:space="preserve"> </w:t>
      </w:r>
      <w:r>
        <w:t>para</w:t>
      </w:r>
      <w:r>
        <w:rPr>
          <w:spacing w:val="-8"/>
        </w:rPr>
        <w:t xml:space="preserve"> </w:t>
      </w:r>
      <w:r>
        <w:t>alumnos</w:t>
      </w:r>
      <w:r>
        <w:rPr>
          <w:spacing w:val="-6"/>
        </w:rPr>
        <w:t xml:space="preserve"> </w:t>
      </w:r>
      <w:r>
        <w:t>libres: 1 Contacto permanente con el docente de la cátedra y consultas.</w:t>
      </w:r>
    </w:p>
    <w:p w:rsidR="00125F89" w:rsidRDefault="00C90D0A">
      <w:pPr>
        <w:pStyle w:val="Prrafodelista"/>
        <w:numPr>
          <w:ilvl w:val="0"/>
          <w:numId w:val="1"/>
        </w:numPr>
        <w:tabs>
          <w:tab w:val="left" w:pos="862"/>
        </w:tabs>
        <w:spacing w:before="1"/>
        <w:rPr>
          <w:sz w:val="24"/>
        </w:rPr>
      </w:pPr>
      <w:r>
        <w:rPr>
          <w:sz w:val="24"/>
        </w:rPr>
        <w:t>Realización</w:t>
      </w:r>
      <w:r>
        <w:rPr>
          <w:spacing w:val="-2"/>
          <w:sz w:val="24"/>
        </w:rPr>
        <w:t xml:space="preserve"> </w:t>
      </w:r>
      <w:r>
        <w:rPr>
          <w:sz w:val="24"/>
        </w:rPr>
        <w:t>de</w:t>
      </w:r>
      <w:r>
        <w:rPr>
          <w:spacing w:val="-1"/>
          <w:sz w:val="24"/>
        </w:rPr>
        <w:t xml:space="preserve"> </w:t>
      </w:r>
      <w:r>
        <w:rPr>
          <w:sz w:val="24"/>
        </w:rPr>
        <w:t>trabajos</w:t>
      </w:r>
      <w:r>
        <w:rPr>
          <w:spacing w:val="-1"/>
          <w:sz w:val="24"/>
        </w:rPr>
        <w:t xml:space="preserve"> </w:t>
      </w:r>
      <w:r>
        <w:rPr>
          <w:spacing w:val="-2"/>
          <w:sz w:val="24"/>
        </w:rPr>
        <w:t>prácticos.</w:t>
      </w:r>
    </w:p>
    <w:p w:rsidR="00125F89" w:rsidRDefault="00C90D0A">
      <w:pPr>
        <w:pStyle w:val="Prrafodelista"/>
        <w:numPr>
          <w:ilvl w:val="0"/>
          <w:numId w:val="1"/>
        </w:numPr>
        <w:tabs>
          <w:tab w:val="left" w:pos="862"/>
        </w:tabs>
        <w:spacing w:before="276"/>
        <w:rPr>
          <w:sz w:val="24"/>
        </w:rPr>
      </w:pPr>
      <w:r>
        <w:rPr>
          <w:sz w:val="24"/>
        </w:rPr>
        <w:t>Notificar</w:t>
      </w:r>
      <w:r>
        <w:rPr>
          <w:spacing w:val="-3"/>
          <w:sz w:val="24"/>
        </w:rPr>
        <w:t xml:space="preserve"> </w:t>
      </w:r>
      <w:r>
        <w:rPr>
          <w:sz w:val="24"/>
        </w:rPr>
        <w:t>al docente</w:t>
      </w:r>
      <w:r>
        <w:rPr>
          <w:spacing w:val="-1"/>
          <w:sz w:val="24"/>
        </w:rPr>
        <w:t xml:space="preserve"> </w:t>
      </w:r>
      <w:r>
        <w:rPr>
          <w:sz w:val="24"/>
        </w:rPr>
        <w:t>sobre</w:t>
      </w:r>
      <w:r>
        <w:rPr>
          <w:spacing w:val="-2"/>
          <w:sz w:val="24"/>
        </w:rPr>
        <w:t xml:space="preserve"> </w:t>
      </w:r>
      <w:r>
        <w:rPr>
          <w:sz w:val="24"/>
        </w:rPr>
        <w:t>la elección</w:t>
      </w:r>
      <w:r>
        <w:rPr>
          <w:spacing w:val="-1"/>
          <w:sz w:val="24"/>
        </w:rPr>
        <w:t xml:space="preserve"> </w:t>
      </w:r>
      <w:r>
        <w:rPr>
          <w:sz w:val="24"/>
        </w:rPr>
        <w:t>de la</w:t>
      </w:r>
      <w:r>
        <w:rPr>
          <w:spacing w:val="-2"/>
          <w:sz w:val="24"/>
        </w:rPr>
        <w:t xml:space="preserve"> </w:t>
      </w:r>
      <w:r>
        <w:rPr>
          <w:sz w:val="24"/>
        </w:rPr>
        <w:t>cursada</w:t>
      </w:r>
      <w:r>
        <w:rPr>
          <w:spacing w:val="-1"/>
          <w:sz w:val="24"/>
        </w:rPr>
        <w:t xml:space="preserve"> </w:t>
      </w:r>
      <w:r>
        <w:rPr>
          <w:sz w:val="24"/>
        </w:rPr>
        <w:t>al inicio</w:t>
      </w:r>
      <w:r>
        <w:rPr>
          <w:spacing w:val="-1"/>
          <w:sz w:val="24"/>
        </w:rPr>
        <w:t xml:space="preserve"> </w:t>
      </w:r>
      <w:r>
        <w:rPr>
          <w:sz w:val="24"/>
        </w:rPr>
        <w:t>de</w:t>
      </w:r>
      <w:r>
        <w:rPr>
          <w:spacing w:val="-1"/>
          <w:sz w:val="24"/>
        </w:rPr>
        <w:t xml:space="preserve"> </w:t>
      </w:r>
      <w:r>
        <w:rPr>
          <w:sz w:val="24"/>
        </w:rPr>
        <w:t xml:space="preserve">la </w:t>
      </w:r>
      <w:r>
        <w:rPr>
          <w:spacing w:val="-2"/>
          <w:sz w:val="24"/>
        </w:rPr>
        <w:t>misma.</w:t>
      </w:r>
    </w:p>
    <w:p w:rsidR="00125F89" w:rsidRDefault="00C90D0A">
      <w:pPr>
        <w:pStyle w:val="Textoindependiente"/>
        <w:spacing w:before="276"/>
        <w:ind w:left="622"/>
        <w:jc w:val="both"/>
      </w:pPr>
      <w:r>
        <w:t>Aprobación</w:t>
      </w:r>
      <w:r>
        <w:rPr>
          <w:spacing w:val="-2"/>
        </w:rPr>
        <w:t xml:space="preserve"> Final:</w:t>
      </w:r>
    </w:p>
    <w:p w:rsidR="00125F89" w:rsidRDefault="00C90D0A">
      <w:pPr>
        <w:pStyle w:val="Textoindependiente"/>
        <w:spacing w:before="276"/>
        <w:ind w:left="622" w:right="267"/>
        <w:jc w:val="both"/>
      </w:pPr>
      <w:r>
        <w:t>Examen</w:t>
      </w:r>
      <w:r>
        <w:rPr>
          <w:spacing w:val="-2"/>
        </w:rPr>
        <w:t xml:space="preserve"> </w:t>
      </w:r>
      <w:r>
        <w:t>final</w:t>
      </w:r>
      <w:r>
        <w:rPr>
          <w:spacing w:val="-1"/>
        </w:rPr>
        <w:t xml:space="preserve"> </w:t>
      </w:r>
      <w:r>
        <w:t>oral</w:t>
      </w:r>
      <w:r>
        <w:rPr>
          <w:spacing w:val="-1"/>
        </w:rPr>
        <w:t xml:space="preserve"> </w:t>
      </w:r>
      <w:r>
        <w:t>ante</w:t>
      </w:r>
      <w:r>
        <w:rPr>
          <w:spacing w:val="-2"/>
        </w:rPr>
        <w:t xml:space="preserve"> </w:t>
      </w:r>
      <w:r>
        <w:t>un</w:t>
      </w:r>
      <w:r>
        <w:rPr>
          <w:spacing w:val="-1"/>
        </w:rPr>
        <w:t xml:space="preserve"> </w:t>
      </w:r>
      <w:r>
        <w:t>tribunal</w:t>
      </w:r>
      <w:r>
        <w:rPr>
          <w:spacing w:val="-1"/>
        </w:rPr>
        <w:t xml:space="preserve"> </w:t>
      </w:r>
      <w:r>
        <w:t>examinador,</w:t>
      </w:r>
      <w:r>
        <w:rPr>
          <w:spacing w:val="-2"/>
        </w:rPr>
        <w:t xml:space="preserve"> </w:t>
      </w:r>
      <w:r>
        <w:t>aprobación</w:t>
      </w:r>
      <w:r>
        <w:rPr>
          <w:spacing w:val="-1"/>
        </w:rPr>
        <w:t xml:space="preserve"> </w:t>
      </w:r>
      <w:r>
        <w:t>con 6(seis)</w:t>
      </w:r>
      <w:r>
        <w:rPr>
          <w:spacing w:val="-1"/>
        </w:rPr>
        <w:t xml:space="preserve"> </w:t>
      </w:r>
      <w:r>
        <w:t>o más.</w:t>
      </w:r>
      <w:r>
        <w:rPr>
          <w:spacing w:val="-2"/>
        </w:rPr>
        <w:t xml:space="preserve"> </w:t>
      </w:r>
      <w:r>
        <w:t>Para</w:t>
      </w:r>
      <w:r>
        <w:rPr>
          <w:spacing w:val="-3"/>
        </w:rPr>
        <w:t xml:space="preserve"> </w:t>
      </w:r>
      <w:r>
        <w:t>preparar esta instancia de debe tener en cuenta toda la bibliografía obligatoria</w:t>
      </w:r>
      <w:r>
        <w:rPr>
          <w:color w:val="0000FF"/>
        </w:rPr>
        <w:t>.</w:t>
      </w:r>
    </w:p>
    <w:sectPr w:rsidR="00125F89">
      <w:pgSz w:w="12240" w:h="15840"/>
      <w:pgMar w:top="134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17A"/>
    <w:multiLevelType w:val="hybridMultilevel"/>
    <w:tmpl w:val="52F60164"/>
    <w:lvl w:ilvl="0" w:tplc="97A05256">
      <w:start w:val="2"/>
      <w:numFmt w:val="decimal"/>
      <w:lvlText w:val="%1."/>
      <w:lvlJc w:val="left"/>
      <w:pPr>
        <w:ind w:left="862" w:hanging="24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3EF249DC">
      <w:numFmt w:val="bullet"/>
      <w:lvlText w:val="•"/>
      <w:lvlJc w:val="left"/>
      <w:pPr>
        <w:ind w:left="1746" w:hanging="240"/>
      </w:pPr>
      <w:rPr>
        <w:rFonts w:hint="default"/>
        <w:lang w:val="es-ES" w:eastAsia="en-US" w:bidi="ar-SA"/>
      </w:rPr>
    </w:lvl>
    <w:lvl w:ilvl="2" w:tplc="022A4C9A">
      <w:numFmt w:val="bullet"/>
      <w:lvlText w:val="•"/>
      <w:lvlJc w:val="left"/>
      <w:pPr>
        <w:ind w:left="2632" w:hanging="240"/>
      </w:pPr>
      <w:rPr>
        <w:rFonts w:hint="default"/>
        <w:lang w:val="es-ES" w:eastAsia="en-US" w:bidi="ar-SA"/>
      </w:rPr>
    </w:lvl>
    <w:lvl w:ilvl="3" w:tplc="3418F2E8">
      <w:numFmt w:val="bullet"/>
      <w:lvlText w:val="•"/>
      <w:lvlJc w:val="left"/>
      <w:pPr>
        <w:ind w:left="3518" w:hanging="240"/>
      </w:pPr>
      <w:rPr>
        <w:rFonts w:hint="default"/>
        <w:lang w:val="es-ES" w:eastAsia="en-US" w:bidi="ar-SA"/>
      </w:rPr>
    </w:lvl>
    <w:lvl w:ilvl="4" w:tplc="4F9EF084">
      <w:numFmt w:val="bullet"/>
      <w:lvlText w:val="•"/>
      <w:lvlJc w:val="left"/>
      <w:pPr>
        <w:ind w:left="4404" w:hanging="240"/>
      </w:pPr>
      <w:rPr>
        <w:rFonts w:hint="default"/>
        <w:lang w:val="es-ES" w:eastAsia="en-US" w:bidi="ar-SA"/>
      </w:rPr>
    </w:lvl>
    <w:lvl w:ilvl="5" w:tplc="8F009D3E">
      <w:numFmt w:val="bullet"/>
      <w:lvlText w:val="•"/>
      <w:lvlJc w:val="left"/>
      <w:pPr>
        <w:ind w:left="5290" w:hanging="240"/>
      </w:pPr>
      <w:rPr>
        <w:rFonts w:hint="default"/>
        <w:lang w:val="es-ES" w:eastAsia="en-US" w:bidi="ar-SA"/>
      </w:rPr>
    </w:lvl>
    <w:lvl w:ilvl="6" w:tplc="C32618DA">
      <w:numFmt w:val="bullet"/>
      <w:lvlText w:val="•"/>
      <w:lvlJc w:val="left"/>
      <w:pPr>
        <w:ind w:left="6176" w:hanging="240"/>
      </w:pPr>
      <w:rPr>
        <w:rFonts w:hint="default"/>
        <w:lang w:val="es-ES" w:eastAsia="en-US" w:bidi="ar-SA"/>
      </w:rPr>
    </w:lvl>
    <w:lvl w:ilvl="7" w:tplc="A97A38F0">
      <w:numFmt w:val="bullet"/>
      <w:lvlText w:val="•"/>
      <w:lvlJc w:val="left"/>
      <w:pPr>
        <w:ind w:left="7062" w:hanging="240"/>
      </w:pPr>
      <w:rPr>
        <w:rFonts w:hint="default"/>
        <w:lang w:val="es-ES" w:eastAsia="en-US" w:bidi="ar-SA"/>
      </w:rPr>
    </w:lvl>
    <w:lvl w:ilvl="8" w:tplc="D422A668">
      <w:numFmt w:val="bullet"/>
      <w:lvlText w:val="•"/>
      <w:lvlJc w:val="left"/>
      <w:pPr>
        <w:ind w:left="7948" w:hanging="240"/>
      </w:pPr>
      <w:rPr>
        <w:rFonts w:hint="default"/>
        <w:lang w:val="es-ES" w:eastAsia="en-US" w:bidi="ar-SA"/>
      </w:rPr>
    </w:lvl>
  </w:abstractNum>
  <w:abstractNum w:abstractNumId="1" w15:restartNumberingAfterBreak="0">
    <w:nsid w:val="1D5B7188"/>
    <w:multiLevelType w:val="hybridMultilevel"/>
    <w:tmpl w:val="9FF4F3AC"/>
    <w:lvl w:ilvl="0" w:tplc="C6E0F9AA">
      <w:numFmt w:val="bullet"/>
      <w:lvlText w:val=""/>
      <w:lvlJc w:val="left"/>
      <w:pPr>
        <w:ind w:left="1342" w:hanging="360"/>
      </w:pPr>
      <w:rPr>
        <w:rFonts w:ascii="Wingdings" w:eastAsia="Wingdings" w:hAnsi="Wingdings" w:cs="Wingdings" w:hint="default"/>
        <w:b w:val="0"/>
        <w:bCs w:val="0"/>
        <w:i w:val="0"/>
        <w:iCs w:val="0"/>
        <w:spacing w:val="0"/>
        <w:w w:val="100"/>
        <w:sz w:val="24"/>
        <w:szCs w:val="24"/>
        <w:lang w:val="es-ES" w:eastAsia="en-US" w:bidi="ar-SA"/>
      </w:rPr>
    </w:lvl>
    <w:lvl w:ilvl="1" w:tplc="8CAAEEDC">
      <w:numFmt w:val="bullet"/>
      <w:lvlText w:val="•"/>
      <w:lvlJc w:val="left"/>
      <w:pPr>
        <w:ind w:left="2178" w:hanging="360"/>
      </w:pPr>
      <w:rPr>
        <w:rFonts w:hint="default"/>
        <w:lang w:val="es-ES" w:eastAsia="en-US" w:bidi="ar-SA"/>
      </w:rPr>
    </w:lvl>
    <w:lvl w:ilvl="2" w:tplc="00F8969C">
      <w:numFmt w:val="bullet"/>
      <w:lvlText w:val="•"/>
      <w:lvlJc w:val="left"/>
      <w:pPr>
        <w:ind w:left="3016" w:hanging="360"/>
      </w:pPr>
      <w:rPr>
        <w:rFonts w:hint="default"/>
        <w:lang w:val="es-ES" w:eastAsia="en-US" w:bidi="ar-SA"/>
      </w:rPr>
    </w:lvl>
    <w:lvl w:ilvl="3" w:tplc="55D42FE4">
      <w:numFmt w:val="bullet"/>
      <w:lvlText w:val="•"/>
      <w:lvlJc w:val="left"/>
      <w:pPr>
        <w:ind w:left="3854" w:hanging="360"/>
      </w:pPr>
      <w:rPr>
        <w:rFonts w:hint="default"/>
        <w:lang w:val="es-ES" w:eastAsia="en-US" w:bidi="ar-SA"/>
      </w:rPr>
    </w:lvl>
    <w:lvl w:ilvl="4" w:tplc="9CFAA314">
      <w:numFmt w:val="bullet"/>
      <w:lvlText w:val="•"/>
      <w:lvlJc w:val="left"/>
      <w:pPr>
        <w:ind w:left="4692" w:hanging="360"/>
      </w:pPr>
      <w:rPr>
        <w:rFonts w:hint="default"/>
        <w:lang w:val="es-ES" w:eastAsia="en-US" w:bidi="ar-SA"/>
      </w:rPr>
    </w:lvl>
    <w:lvl w:ilvl="5" w:tplc="AAE803FE">
      <w:numFmt w:val="bullet"/>
      <w:lvlText w:val="•"/>
      <w:lvlJc w:val="left"/>
      <w:pPr>
        <w:ind w:left="5530" w:hanging="360"/>
      </w:pPr>
      <w:rPr>
        <w:rFonts w:hint="default"/>
        <w:lang w:val="es-ES" w:eastAsia="en-US" w:bidi="ar-SA"/>
      </w:rPr>
    </w:lvl>
    <w:lvl w:ilvl="6" w:tplc="7CC88BF0">
      <w:numFmt w:val="bullet"/>
      <w:lvlText w:val="•"/>
      <w:lvlJc w:val="left"/>
      <w:pPr>
        <w:ind w:left="6368" w:hanging="360"/>
      </w:pPr>
      <w:rPr>
        <w:rFonts w:hint="default"/>
        <w:lang w:val="es-ES" w:eastAsia="en-US" w:bidi="ar-SA"/>
      </w:rPr>
    </w:lvl>
    <w:lvl w:ilvl="7" w:tplc="FBB868FC">
      <w:numFmt w:val="bullet"/>
      <w:lvlText w:val="•"/>
      <w:lvlJc w:val="left"/>
      <w:pPr>
        <w:ind w:left="7206" w:hanging="360"/>
      </w:pPr>
      <w:rPr>
        <w:rFonts w:hint="default"/>
        <w:lang w:val="es-ES" w:eastAsia="en-US" w:bidi="ar-SA"/>
      </w:rPr>
    </w:lvl>
    <w:lvl w:ilvl="8" w:tplc="0E68185E">
      <w:numFmt w:val="bullet"/>
      <w:lvlText w:val="•"/>
      <w:lvlJc w:val="left"/>
      <w:pPr>
        <w:ind w:left="8044" w:hanging="360"/>
      </w:pPr>
      <w:rPr>
        <w:rFonts w:hint="default"/>
        <w:lang w:val="es-ES" w:eastAsia="en-US" w:bidi="ar-SA"/>
      </w:rPr>
    </w:lvl>
  </w:abstractNum>
  <w:abstractNum w:abstractNumId="2" w15:restartNumberingAfterBreak="0">
    <w:nsid w:val="2D1E0311"/>
    <w:multiLevelType w:val="hybridMultilevel"/>
    <w:tmpl w:val="AC908F34"/>
    <w:lvl w:ilvl="0" w:tplc="576E9932">
      <w:numFmt w:val="bullet"/>
      <w:lvlText w:val="-"/>
      <w:lvlJc w:val="left"/>
      <w:pPr>
        <w:ind w:left="622" w:hanging="192"/>
      </w:pPr>
      <w:rPr>
        <w:rFonts w:ascii="Times New Roman" w:eastAsia="Times New Roman" w:hAnsi="Times New Roman" w:cs="Times New Roman" w:hint="default"/>
        <w:b w:val="0"/>
        <w:bCs w:val="0"/>
        <w:i w:val="0"/>
        <w:iCs w:val="0"/>
        <w:spacing w:val="0"/>
        <w:w w:val="100"/>
        <w:sz w:val="24"/>
        <w:szCs w:val="24"/>
        <w:lang w:val="es-ES" w:eastAsia="en-US" w:bidi="ar-SA"/>
      </w:rPr>
    </w:lvl>
    <w:lvl w:ilvl="1" w:tplc="87288462">
      <w:numFmt w:val="bullet"/>
      <w:lvlText w:val="-"/>
      <w:lvlJc w:val="left"/>
      <w:pPr>
        <w:ind w:left="1342"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2" w:tplc="1B667E32">
      <w:numFmt w:val="bullet"/>
      <w:lvlText w:val="•"/>
      <w:lvlJc w:val="left"/>
      <w:pPr>
        <w:ind w:left="2271" w:hanging="360"/>
      </w:pPr>
      <w:rPr>
        <w:rFonts w:hint="default"/>
        <w:lang w:val="es-ES" w:eastAsia="en-US" w:bidi="ar-SA"/>
      </w:rPr>
    </w:lvl>
    <w:lvl w:ilvl="3" w:tplc="A1945A52">
      <w:numFmt w:val="bullet"/>
      <w:lvlText w:val="•"/>
      <w:lvlJc w:val="left"/>
      <w:pPr>
        <w:ind w:left="3202" w:hanging="360"/>
      </w:pPr>
      <w:rPr>
        <w:rFonts w:hint="default"/>
        <w:lang w:val="es-ES" w:eastAsia="en-US" w:bidi="ar-SA"/>
      </w:rPr>
    </w:lvl>
    <w:lvl w:ilvl="4" w:tplc="95682A54">
      <w:numFmt w:val="bullet"/>
      <w:lvlText w:val="•"/>
      <w:lvlJc w:val="left"/>
      <w:pPr>
        <w:ind w:left="4133" w:hanging="360"/>
      </w:pPr>
      <w:rPr>
        <w:rFonts w:hint="default"/>
        <w:lang w:val="es-ES" w:eastAsia="en-US" w:bidi="ar-SA"/>
      </w:rPr>
    </w:lvl>
    <w:lvl w:ilvl="5" w:tplc="51EAE5A6">
      <w:numFmt w:val="bullet"/>
      <w:lvlText w:val="•"/>
      <w:lvlJc w:val="left"/>
      <w:pPr>
        <w:ind w:left="5064" w:hanging="360"/>
      </w:pPr>
      <w:rPr>
        <w:rFonts w:hint="default"/>
        <w:lang w:val="es-ES" w:eastAsia="en-US" w:bidi="ar-SA"/>
      </w:rPr>
    </w:lvl>
    <w:lvl w:ilvl="6" w:tplc="8C6EC96C">
      <w:numFmt w:val="bullet"/>
      <w:lvlText w:val="•"/>
      <w:lvlJc w:val="left"/>
      <w:pPr>
        <w:ind w:left="5995" w:hanging="360"/>
      </w:pPr>
      <w:rPr>
        <w:rFonts w:hint="default"/>
        <w:lang w:val="es-ES" w:eastAsia="en-US" w:bidi="ar-SA"/>
      </w:rPr>
    </w:lvl>
    <w:lvl w:ilvl="7" w:tplc="B5D0603A">
      <w:numFmt w:val="bullet"/>
      <w:lvlText w:val="•"/>
      <w:lvlJc w:val="left"/>
      <w:pPr>
        <w:ind w:left="6926" w:hanging="360"/>
      </w:pPr>
      <w:rPr>
        <w:rFonts w:hint="default"/>
        <w:lang w:val="es-ES" w:eastAsia="en-US" w:bidi="ar-SA"/>
      </w:rPr>
    </w:lvl>
    <w:lvl w:ilvl="8" w:tplc="14D22DB0">
      <w:numFmt w:val="bullet"/>
      <w:lvlText w:val="•"/>
      <w:lvlJc w:val="left"/>
      <w:pPr>
        <w:ind w:left="7857" w:hanging="360"/>
      </w:pPr>
      <w:rPr>
        <w:rFonts w:hint="default"/>
        <w:lang w:val="es-ES" w:eastAsia="en-US" w:bidi="ar-SA"/>
      </w:rPr>
    </w:lvl>
  </w:abstractNum>
  <w:abstractNum w:abstractNumId="3" w15:restartNumberingAfterBreak="0">
    <w:nsid w:val="4A7C3A4E"/>
    <w:multiLevelType w:val="hybridMultilevel"/>
    <w:tmpl w:val="10E6A470"/>
    <w:lvl w:ilvl="0" w:tplc="0554BFCA">
      <w:numFmt w:val="bullet"/>
      <w:lvlText w:val=""/>
      <w:lvlJc w:val="left"/>
      <w:pPr>
        <w:ind w:left="622" w:hanging="360"/>
      </w:pPr>
      <w:rPr>
        <w:rFonts w:ascii="Symbol" w:eastAsia="Symbol" w:hAnsi="Symbol" w:cs="Symbol" w:hint="default"/>
        <w:b w:val="0"/>
        <w:bCs w:val="0"/>
        <w:i w:val="0"/>
        <w:iCs w:val="0"/>
        <w:spacing w:val="0"/>
        <w:w w:val="100"/>
        <w:sz w:val="24"/>
        <w:szCs w:val="24"/>
        <w:lang w:val="es-ES" w:eastAsia="en-US" w:bidi="ar-SA"/>
      </w:rPr>
    </w:lvl>
    <w:lvl w:ilvl="1" w:tplc="23AA914A">
      <w:numFmt w:val="bullet"/>
      <w:lvlText w:val="•"/>
      <w:lvlJc w:val="left"/>
      <w:pPr>
        <w:ind w:left="1530" w:hanging="360"/>
      </w:pPr>
      <w:rPr>
        <w:rFonts w:hint="default"/>
        <w:lang w:val="es-ES" w:eastAsia="en-US" w:bidi="ar-SA"/>
      </w:rPr>
    </w:lvl>
    <w:lvl w:ilvl="2" w:tplc="2E82AE56">
      <w:numFmt w:val="bullet"/>
      <w:lvlText w:val="•"/>
      <w:lvlJc w:val="left"/>
      <w:pPr>
        <w:ind w:left="2440" w:hanging="360"/>
      </w:pPr>
      <w:rPr>
        <w:rFonts w:hint="default"/>
        <w:lang w:val="es-ES" w:eastAsia="en-US" w:bidi="ar-SA"/>
      </w:rPr>
    </w:lvl>
    <w:lvl w:ilvl="3" w:tplc="CDD6262C">
      <w:numFmt w:val="bullet"/>
      <w:lvlText w:val="•"/>
      <w:lvlJc w:val="left"/>
      <w:pPr>
        <w:ind w:left="3350" w:hanging="360"/>
      </w:pPr>
      <w:rPr>
        <w:rFonts w:hint="default"/>
        <w:lang w:val="es-ES" w:eastAsia="en-US" w:bidi="ar-SA"/>
      </w:rPr>
    </w:lvl>
    <w:lvl w:ilvl="4" w:tplc="E8467766">
      <w:numFmt w:val="bullet"/>
      <w:lvlText w:val="•"/>
      <w:lvlJc w:val="left"/>
      <w:pPr>
        <w:ind w:left="4260" w:hanging="360"/>
      </w:pPr>
      <w:rPr>
        <w:rFonts w:hint="default"/>
        <w:lang w:val="es-ES" w:eastAsia="en-US" w:bidi="ar-SA"/>
      </w:rPr>
    </w:lvl>
    <w:lvl w:ilvl="5" w:tplc="00BCAEBA">
      <w:numFmt w:val="bullet"/>
      <w:lvlText w:val="•"/>
      <w:lvlJc w:val="left"/>
      <w:pPr>
        <w:ind w:left="5170" w:hanging="360"/>
      </w:pPr>
      <w:rPr>
        <w:rFonts w:hint="default"/>
        <w:lang w:val="es-ES" w:eastAsia="en-US" w:bidi="ar-SA"/>
      </w:rPr>
    </w:lvl>
    <w:lvl w:ilvl="6" w:tplc="8584BF3C">
      <w:numFmt w:val="bullet"/>
      <w:lvlText w:val="•"/>
      <w:lvlJc w:val="left"/>
      <w:pPr>
        <w:ind w:left="6080" w:hanging="360"/>
      </w:pPr>
      <w:rPr>
        <w:rFonts w:hint="default"/>
        <w:lang w:val="es-ES" w:eastAsia="en-US" w:bidi="ar-SA"/>
      </w:rPr>
    </w:lvl>
    <w:lvl w:ilvl="7" w:tplc="ED4AB0FC">
      <w:numFmt w:val="bullet"/>
      <w:lvlText w:val="•"/>
      <w:lvlJc w:val="left"/>
      <w:pPr>
        <w:ind w:left="6990" w:hanging="360"/>
      </w:pPr>
      <w:rPr>
        <w:rFonts w:hint="default"/>
        <w:lang w:val="es-ES" w:eastAsia="en-US" w:bidi="ar-SA"/>
      </w:rPr>
    </w:lvl>
    <w:lvl w:ilvl="8" w:tplc="2C5ABCD2">
      <w:numFmt w:val="bullet"/>
      <w:lvlText w:val="•"/>
      <w:lvlJc w:val="left"/>
      <w:pPr>
        <w:ind w:left="7900" w:hanging="360"/>
      </w:pPr>
      <w:rPr>
        <w:rFonts w:hint="default"/>
        <w:lang w:val="es-E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89"/>
    <w:rsid w:val="00125F89"/>
    <w:rsid w:val="00380793"/>
    <w:rsid w:val="00B7019C"/>
    <w:rsid w:val="00C90D0A"/>
    <w:rsid w:val="00D226EF"/>
    <w:rsid w:val="00EB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9E3F"/>
  <w15:docId w15:val="{67C6FA1A-24A9-4B10-B1B8-9983D6C2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before="5"/>
      <w:ind w:left="622"/>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1"/>
      <w:ind w:left="1785" w:right="1427"/>
      <w:jc w:val="center"/>
    </w:pPr>
    <w:rPr>
      <w:b/>
      <w:bCs/>
      <w:sz w:val="36"/>
      <w:szCs w:val="36"/>
    </w:rPr>
  </w:style>
  <w:style w:type="paragraph" w:styleId="Prrafodelista">
    <w:name w:val="List Paragraph"/>
    <w:basedOn w:val="Normal"/>
    <w:uiPriority w:val="1"/>
    <w:qFormat/>
    <w:pPr>
      <w:ind w:left="622"/>
      <w:jc w:val="both"/>
    </w:pPr>
  </w:style>
  <w:style w:type="paragraph" w:customStyle="1" w:styleId="TableParagraph">
    <w:name w:val="Table Paragraph"/>
    <w:basedOn w:val="Normal"/>
    <w:uiPriority w:val="1"/>
    <w:qFormat/>
    <w:pPr>
      <w:ind w:left="5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5305/tyd.vi42.574" TargetMode="External"/><Relationship Id="rId5" Type="http://schemas.openxmlformats.org/officeDocument/2006/relationships/hyperlink" Target="http://www.memoria.fahce.unlp.edu.ar/libros/pm.672/pm.67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2452</Words>
  <Characters>13982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c:creator>
  <cp:lastModifiedBy>Usuario</cp:lastModifiedBy>
  <cp:revision>2</cp:revision>
  <dcterms:created xsi:type="dcterms:W3CDTF">2026-05-01T21:00:00Z</dcterms:created>
  <dcterms:modified xsi:type="dcterms:W3CDTF">2026-05-01T21:00:00Z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2016</vt:lpwstr>
  </property>
  <property fmtid="{D5CDD505-2E9C-101B-9397-08002B2CF9AE}" pid="4" name="LastSaved">
    <vt:filetime>2025-05-15T00:00:00Z</vt:filetime>
  </property>
  <property fmtid="{D5CDD505-2E9C-101B-9397-08002B2CF9AE}" pid="5" name="Producer">
    <vt:lpwstr>Microsoft® Word 2016</vt:lpwstr>
  </property>
</Properties>
</file>