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BC" w:rsidRDefault="003E78BC" w:rsidP="003E78BC">
      <w:pPr>
        <w:jc w:val="center"/>
        <w:rPr>
          <w:b/>
        </w:rPr>
      </w:pPr>
      <w:r w:rsidRPr="003E78BC">
        <w:rPr>
          <w:b/>
        </w:rPr>
        <w:t>Instituto de Educación Superior  Nº 7  “Brigadier Estanislao López”</w:t>
      </w:r>
    </w:p>
    <w:p w:rsidR="003E78BC" w:rsidRPr="003E78BC" w:rsidRDefault="003E78BC" w:rsidP="003E78BC">
      <w:pPr>
        <w:jc w:val="center"/>
        <w:rPr>
          <w:b/>
        </w:rPr>
      </w:pPr>
      <w:r>
        <w:t>CIEN</w:t>
      </w:r>
      <w:r w:rsidR="00795CA2">
        <w:t>CIAS NATURALES Y SU DIDÁCTICA I</w:t>
      </w:r>
      <w:bookmarkStart w:id="0" w:name="_GoBack"/>
      <w:bookmarkEnd w:id="0"/>
    </w:p>
    <w:p w:rsidR="003E78BC" w:rsidRDefault="003E78BC" w:rsidP="003E78BC">
      <w:r>
        <w:t xml:space="preserve"> Profesorado: Primaria</w:t>
      </w:r>
    </w:p>
    <w:p w:rsidR="003E78BC" w:rsidRDefault="003E78BC" w:rsidP="003E78BC">
      <w:r>
        <w:t>Unidad Curricular: Ubicación en el Diseño</w:t>
      </w:r>
    </w:p>
    <w:p w:rsidR="003E78BC" w:rsidRDefault="003E78BC" w:rsidP="003E78BC">
      <w:r>
        <w:t>Curricular: 2do Año B</w:t>
      </w:r>
    </w:p>
    <w:p w:rsidR="003E78BC" w:rsidRDefault="003E78BC" w:rsidP="003E78BC">
      <w:r>
        <w:t xml:space="preserve">Carga horaria semanal: 4 </w:t>
      </w:r>
      <w:proofErr w:type="spellStart"/>
      <w:r>
        <w:t>hs</w:t>
      </w:r>
      <w:proofErr w:type="spellEnd"/>
      <w:r>
        <w:t>. cátedra</w:t>
      </w:r>
    </w:p>
    <w:p w:rsidR="003E78BC" w:rsidRDefault="003E78BC" w:rsidP="003E78BC">
      <w:r>
        <w:t>Régimen de cursado: anual</w:t>
      </w:r>
    </w:p>
    <w:p w:rsidR="003E78BC" w:rsidRDefault="003E78BC" w:rsidP="003E78BC">
      <w:r>
        <w:t>Formato curricular: Materia</w:t>
      </w:r>
    </w:p>
    <w:p w:rsidR="003E78BC" w:rsidRDefault="003E78BC" w:rsidP="003E78BC">
      <w:r>
        <w:t>Ciclo lectivo: 2019</w:t>
      </w:r>
    </w:p>
    <w:p w:rsidR="0016576F" w:rsidRDefault="003E78BC">
      <w:r>
        <w:t xml:space="preserve">Profesor: </w:t>
      </w:r>
      <w:proofErr w:type="spellStart"/>
      <w:r>
        <w:t>Boglione</w:t>
      </w:r>
      <w:proofErr w:type="spellEnd"/>
      <w:r>
        <w:t>, Flavia</w:t>
      </w:r>
    </w:p>
    <w:p w:rsidR="003E78BC" w:rsidRDefault="003E78BC" w:rsidP="003E78BC">
      <w:pPr>
        <w:rPr>
          <w:b/>
        </w:rPr>
      </w:pPr>
      <w:r w:rsidRPr="003E78BC">
        <w:rPr>
          <w:b/>
        </w:rPr>
        <w:t>Síntesis de Contenidos</w:t>
      </w:r>
    </w:p>
    <w:p w:rsidR="003E78BC" w:rsidRPr="003E78BC" w:rsidRDefault="003E78BC" w:rsidP="003E78BC">
      <w:pPr>
        <w:rPr>
          <w:b/>
        </w:rPr>
      </w:pPr>
      <w:r>
        <w:t xml:space="preserve">La Didáctica en las Ciencias Naturales: - El área de las Ciencias Naturales en el marco de la alfabetización científica y tecnológica y la Ciencia Escolar. Diferentes enfoques: </w:t>
      </w:r>
      <w:proofErr w:type="spellStart"/>
      <w:r>
        <w:t>areal</w:t>
      </w:r>
      <w:proofErr w:type="spellEnd"/>
      <w:r>
        <w:t xml:space="preserve">, disciplinar. Enfoque ciencia, tecnología, sociedad y ambiente. - El campo de la didáctica específica. Su caracterización y fundamento. Diferentes concepciones epistemológicas y su relación con la enseñanza de las ciencias. El concepto de ciencia a través de la historia. Concepción de ciencia actual. - El modelo investigativo de la ciencia escolar. Resolución de problemas. </w:t>
      </w:r>
    </w:p>
    <w:p w:rsidR="003E78BC" w:rsidRDefault="003E78BC" w:rsidP="003E78BC">
      <w:r>
        <w:t xml:space="preserve">- La importancia y la problemática de los contenidos y sus formas de organización. Articulación, selección y secuenciación de contenidos. - Estrategias y dispositivos de enseñanza que favorecen la interacción entre distintos niveles de conocimiento: situaciones que permitan la indagación de ideas previas y su explicitación; planteamiento de situaciones problemáticas; discusión grupal y la confrontación de ideas; la experimentación; el uso de modelos en ciencia; la utilización de analogías y metáforas en las ciencias; la búsqueda bibliográfica; las actividades exploratorias, las salidas de campo, las ferias de ciencias, etc., en relación a cada núcleo temático desarrollado. - La elaboración de proyectos en ciencias naturales. - De las ideas previas a los obstáculos: la importancia de errar para aprender. - El lugar de la experimentación en la escuela. Diseño de experimentos sencillos y control de variables. - Leer y escribir en ciencias. Los libros de textos: análisis crítico. - La comunicación en ciencias: la elaboración de informes, de afiches, mapas conceptuales, maquetas, gráficos, etc. - Recursos de análisis: observaciones de clases, registros de clases, producciones de alumnos.  - Aportes de las TIC a la enseñanza del área: estrategias didácticas para la incorporación de las TIC a la enseñanza de las Ciencias Naturales en relación a cada núcleo temático desarrollado. - Los documentos curriculares jurisdiccionales y nacionales para la Educación Primaria. - Diferentes propuestas de evaluación y su relación con los modelos didácticos desarrollados. Instrumentos. - La formulación y adecuación de contenidos de las Ciencias Naturales a diferentes contextos y modalidades. </w:t>
      </w:r>
    </w:p>
    <w:p w:rsidR="003E78BC" w:rsidRDefault="003E78BC" w:rsidP="003E78BC">
      <w:r>
        <w:lastRenderedPageBreak/>
        <w:t xml:space="preserve"> </w:t>
      </w:r>
    </w:p>
    <w:p w:rsidR="003E78BC" w:rsidRDefault="003E78BC" w:rsidP="003E78BC">
      <w:r>
        <w:t xml:space="preserve">Unidad 2.  La interacción y la diversidad de los seres vivos. Origen y evolución: - Continuidad y cambio en los seres vivos: Los cambios en las especies a través del tiempo aplicando los principios centrales de la teoría de la evolución. Teorías de la Evolución Biológica (Darwin, Lamarck, Teoría sintética o </w:t>
      </w:r>
      <w:proofErr w:type="spellStart"/>
      <w:r>
        <w:t>neodarwinista</w:t>
      </w:r>
      <w:proofErr w:type="spellEnd"/>
      <w:r>
        <w:t xml:space="preserve">). Especiación. Nociones centrales. Nociones generales de las eras geológicas y la diversidad de los seres vivos. Historia de la Teoría celular. Características generales de células eucariontes y procariontes. Clasificación de los seres vivos en sus seis reinos distribuidos en tres dominios. Los virus como organismos fronterizos. –  </w:t>
      </w:r>
    </w:p>
    <w:p w:rsidR="003E78BC" w:rsidRDefault="003E78BC">
      <w:r>
        <w:t>Unidad 3.  Unidad y diversidad de los seres vivos y sus interacciones con el ambiente: Ambiente como una multiplicidad de problemáticas asociadas (entorno físico-biológico, producción tecnología, sociedad, economía, etcétera).Concepciones históricas y actuales con relación al ambiente. El ambiente desde la perspectiva de la complejidad: como construcción sociocultural. Ambientes acuáticos y terrestres. Tipos. Ambientes rurales y urbanos. Condiciones físicas. Circulación de la materia y flujo de la energía. Población. Concepto. Dinámica. Evolución de las poblaciones. Comunidades. Sucesión ecológica. Ecosistema, como estructura conceptual para el análisis de ambientes. Las plantas y los animales como sistemas abiertos. Funciones. Sus relaciones con el ambiente.</w:t>
      </w:r>
    </w:p>
    <w:p w:rsidR="003E78BC" w:rsidRDefault="003E78BC">
      <w:r>
        <w:t>Unidad 4.  El organismo humano y la salud: Estructura y funcionamiento del cuerpo humano. El cuerpo humano como sistema abierto y complejo. Los sistemas que intervienen en las funciones de nutrición, relación y en la reproducción. Crecimiento y desarrollo. Etapas de la vida humana. Aspectos generales de las funciones en relación con el metabolismo celular. Concepto de salud. Concepciones históricas y actuales. La importancia de la alimentación para la salud.</w:t>
      </w:r>
    </w:p>
    <w:p w:rsidR="003E78BC" w:rsidRDefault="003E78BC" w:rsidP="003E78BC">
      <w:pPr>
        <w:rPr>
          <w:b/>
        </w:rPr>
      </w:pPr>
      <w:r>
        <w:rPr>
          <w:b/>
        </w:rPr>
        <w:t>Bibliografía obligatoria</w:t>
      </w:r>
    </w:p>
    <w:p w:rsidR="003E78BC" w:rsidRDefault="003E78BC" w:rsidP="003E78BC">
      <w:r>
        <w:t>AA.VV. Ciencias Naturales en el Nivel Inicial y Primer Ciclo de la EGB. Proyecto de Alfabetización Integral  tomos 1</w:t>
      </w:r>
      <w:proofErr w:type="gramStart"/>
      <w:r>
        <w:t>,2,3,4,5,6</w:t>
      </w:r>
      <w:proofErr w:type="gramEnd"/>
      <w:r>
        <w:t>. Ministerio de Educación, provincia de Santa Fe.</w:t>
      </w:r>
    </w:p>
    <w:p w:rsidR="003E78BC" w:rsidRDefault="003E78BC" w:rsidP="003E78BC">
      <w:r>
        <w:t>AA.VV. 1998. Ciencias Naturales: una aproximación al conocimiento del entorno natural. Ediciones Novedades Educativas. Bs. As.</w:t>
      </w:r>
    </w:p>
    <w:p w:rsidR="003E78BC" w:rsidRDefault="003E78BC" w:rsidP="003E78BC">
      <w:proofErr w:type="spellStart"/>
      <w:r>
        <w:t>Abaca</w:t>
      </w:r>
      <w:proofErr w:type="spellEnd"/>
      <w:r>
        <w:t>, C – Vila, A- 1992 “Invitación a la Educación Ambiental 1”. Planeta. Bs. As.</w:t>
      </w:r>
    </w:p>
    <w:p w:rsidR="003E78BC" w:rsidRDefault="003E78BC" w:rsidP="003E78BC">
      <w:proofErr w:type="spellStart"/>
      <w:r>
        <w:t>Abaca</w:t>
      </w:r>
      <w:proofErr w:type="spellEnd"/>
      <w:r>
        <w:t>, C – Vila, A- 1993 “Invitación a la Educación Ambiental 2”. Planeta. Bs. As.</w:t>
      </w:r>
    </w:p>
    <w:p w:rsidR="003E78BC" w:rsidRDefault="003E78BC" w:rsidP="003E78BC">
      <w:proofErr w:type="spellStart"/>
      <w:r>
        <w:t>Benlloch</w:t>
      </w:r>
      <w:proofErr w:type="spellEnd"/>
      <w:r>
        <w:t>, M.: 1992. “Por un aprendizaje constructivista de las ciencias”. Visor.</w:t>
      </w:r>
    </w:p>
    <w:p w:rsidR="003E78BC" w:rsidRDefault="003E78BC" w:rsidP="003E78BC">
      <w:proofErr w:type="spellStart"/>
      <w:r>
        <w:t>Benlloch</w:t>
      </w:r>
      <w:proofErr w:type="spellEnd"/>
      <w:r>
        <w:t xml:space="preserve">, M.: 1992. “Ciencias en el parvulario” Paidós Educador. </w:t>
      </w:r>
      <w:r>
        <w:t xml:space="preserve"> </w:t>
      </w:r>
      <w:proofErr w:type="spellStart"/>
      <w:r>
        <w:t>Canestro</w:t>
      </w:r>
      <w:proofErr w:type="spellEnd"/>
      <w:r>
        <w:t>, E. 1995. “Disfrutar aprendiendo ciencias”. Troquel.</w:t>
      </w:r>
    </w:p>
    <w:p w:rsidR="003E78BC" w:rsidRDefault="003E78BC" w:rsidP="003E78BC">
      <w:r>
        <w:t xml:space="preserve">Carretero, M. y colaboradores. 1996. “Construir y Enseñar las Ciencias Experimentales”. </w:t>
      </w:r>
      <w:proofErr w:type="spellStart"/>
      <w:r>
        <w:t>Aique</w:t>
      </w:r>
      <w:proofErr w:type="spellEnd"/>
    </w:p>
    <w:p w:rsidR="003E78BC" w:rsidRDefault="003E78BC" w:rsidP="003E78BC">
      <w:proofErr w:type="spellStart"/>
      <w:r>
        <w:t>Goldstein</w:t>
      </w:r>
      <w:proofErr w:type="spellEnd"/>
      <w:r>
        <w:t xml:space="preserve">, Víctor (traducción) </w:t>
      </w:r>
      <w:proofErr w:type="spellStart"/>
      <w:r>
        <w:t>Charpak</w:t>
      </w:r>
      <w:proofErr w:type="spellEnd"/>
      <w:r>
        <w:t xml:space="preserve"> G. Lena y </w:t>
      </w:r>
      <w:proofErr w:type="spellStart"/>
      <w:r>
        <w:t>Quéré</w:t>
      </w:r>
      <w:proofErr w:type="spellEnd"/>
      <w:r>
        <w:t xml:space="preserve">. (2006). Los niños y la ciencia: la aventura de La mano en la masa. Colección Ciencia que ladra. Serie Mayor. Dirección: </w:t>
      </w:r>
      <w:proofErr w:type="spellStart"/>
      <w:r>
        <w:t>Golombeck</w:t>
      </w:r>
      <w:proofErr w:type="spellEnd"/>
      <w:r>
        <w:t>, Diego. Siglo XXI Editores. Bs. As.</w:t>
      </w:r>
    </w:p>
    <w:p w:rsidR="003E78BC" w:rsidRDefault="003E78BC" w:rsidP="003E78BC">
      <w:r>
        <w:lastRenderedPageBreak/>
        <w:t>Curtis, H y Barnes, S. 1996. “Biología” (Séptima edición). Panamericana.</w:t>
      </w:r>
    </w:p>
    <w:p w:rsidR="003E78BC" w:rsidRDefault="003E78BC" w:rsidP="003E78BC">
      <w:proofErr w:type="spellStart"/>
      <w:r>
        <w:t>Delval</w:t>
      </w:r>
      <w:proofErr w:type="spellEnd"/>
      <w:r>
        <w:t>, J. 1991. Crecer y pensar. Paidós. Bs. As.</w:t>
      </w:r>
    </w:p>
    <w:p w:rsidR="003E78BC" w:rsidRDefault="003E78BC" w:rsidP="003E78BC">
      <w:r>
        <w:t>Driver y otros. 1992. “Ideas Científicas en la Infancia y en la Adolescencia”. Ediciones Morata.</w:t>
      </w:r>
    </w:p>
    <w:p w:rsidR="003E78BC" w:rsidRDefault="003E78BC" w:rsidP="003E78BC">
      <w:proofErr w:type="spellStart"/>
      <w:r>
        <w:t>Fumagalli</w:t>
      </w:r>
      <w:proofErr w:type="spellEnd"/>
      <w:r>
        <w:t>, L. 1995. “El Desafío de Enseñar Ciencias Naturales”. Serie FLACSO. Troquel. Bs. As.</w:t>
      </w:r>
    </w:p>
    <w:p w:rsidR="003E78BC" w:rsidRDefault="003E78BC" w:rsidP="003E78BC">
      <w:r>
        <w:t>García, J. García F. 1995. Aprender Investigando: una propuesta metodológica basada en la investigación. Diada editora. Sevilla.</w:t>
      </w:r>
    </w:p>
    <w:p w:rsidR="003E78BC" w:rsidRDefault="003E78BC" w:rsidP="003E78BC">
      <w:r>
        <w:t xml:space="preserve">Gómez Izquierdo y </w:t>
      </w:r>
      <w:proofErr w:type="spellStart"/>
      <w:r>
        <w:t>Sanmartí</w:t>
      </w:r>
      <w:proofErr w:type="spellEnd"/>
      <w:r>
        <w:t>. La selección de contenidos en las ciencias. Cuadernos de Pedagogía.</w:t>
      </w:r>
    </w:p>
    <w:p w:rsidR="003E78BC" w:rsidRDefault="003E78BC" w:rsidP="003E78BC">
      <w:proofErr w:type="spellStart"/>
      <w:r>
        <w:t>Harlen</w:t>
      </w:r>
      <w:proofErr w:type="spellEnd"/>
      <w:r>
        <w:t>, W. 1994. Enseñanza y Aprendizaje de las Ciencias. Morata. Madrid.</w:t>
      </w:r>
    </w:p>
    <w:p w:rsidR="003E78BC" w:rsidRDefault="003E78BC" w:rsidP="003E78BC">
      <w:proofErr w:type="spellStart"/>
      <w:r>
        <w:t>Harf</w:t>
      </w:r>
      <w:proofErr w:type="spellEnd"/>
      <w:r>
        <w:t xml:space="preserve">, Ruth y otros. 1996. Nivel Inicial. Aportes para una didáctica. El </w:t>
      </w:r>
      <w:proofErr w:type="gramStart"/>
      <w:r>
        <w:t>Ateneo</w:t>
      </w:r>
      <w:proofErr w:type="gramEnd"/>
      <w:r>
        <w:t>. Bs. As.</w:t>
      </w:r>
    </w:p>
    <w:p w:rsidR="003E78BC" w:rsidRDefault="003E78BC" w:rsidP="003E78BC">
      <w:proofErr w:type="spellStart"/>
      <w:r>
        <w:t>Lemke</w:t>
      </w:r>
      <w:proofErr w:type="spellEnd"/>
      <w:r>
        <w:t xml:space="preserve">, </w:t>
      </w:r>
      <w:proofErr w:type="spellStart"/>
      <w:r>
        <w:t>Jay</w:t>
      </w:r>
      <w:proofErr w:type="spellEnd"/>
      <w:r>
        <w:t>. 1997. Aprender a hablar ciencia.  Paidós.</w:t>
      </w:r>
    </w:p>
    <w:p w:rsidR="003E78BC" w:rsidRDefault="003E78BC" w:rsidP="003E78BC">
      <w:proofErr w:type="spellStart"/>
      <w:r>
        <w:t>Levinas</w:t>
      </w:r>
      <w:proofErr w:type="spellEnd"/>
      <w:r>
        <w:t xml:space="preserve">, M. 1994. “Ciencia con Creatividad”. </w:t>
      </w:r>
      <w:proofErr w:type="spellStart"/>
      <w:r>
        <w:t>Aique</w:t>
      </w:r>
      <w:proofErr w:type="spellEnd"/>
      <w:r>
        <w:t>.</w:t>
      </w:r>
    </w:p>
    <w:p w:rsidR="003E78BC" w:rsidRDefault="003E78BC" w:rsidP="003E78BC">
      <w:proofErr w:type="spellStart"/>
      <w:r>
        <w:t>Meinardi</w:t>
      </w:r>
      <w:proofErr w:type="spellEnd"/>
      <w:r>
        <w:t>, Elsa. 2010. Educar en Ciencias. Paidós.</w:t>
      </w:r>
    </w:p>
    <w:p w:rsidR="003E78BC" w:rsidRDefault="003E78BC" w:rsidP="003E78BC">
      <w:r>
        <w:t>Mancuso, M. Rodríguez. 2006. Ciencias Naturales en el Nivel Inicial y Primer Ciclo. Lugar Editorial.</w:t>
      </w:r>
    </w:p>
    <w:p w:rsidR="003E78BC" w:rsidRDefault="003E78BC" w:rsidP="003E78BC">
      <w:proofErr w:type="spellStart"/>
      <w:r>
        <w:t>Novak</w:t>
      </w:r>
      <w:proofErr w:type="spellEnd"/>
      <w:r>
        <w:t>, J. 1994. Teoría y práctica de la educación. Alianza Universidad. Madrid.</w:t>
      </w:r>
    </w:p>
    <w:p w:rsidR="003E78BC" w:rsidRDefault="003E78BC" w:rsidP="003E78BC">
      <w:proofErr w:type="spellStart"/>
      <w:r>
        <w:t>Perkins</w:t>
      </w:r>
      <w:proofErr w:type="spellEnd"/>
      <w:r>
        <w:t xml:space="preserve">, </w:t>
      </w:r>
      <w:proofErr w:type="spellStart"/>
      <w:r>
        <w:t>Tishman</w:t>
      </w:r>
      <w:proofErr w:type="spellEnd"/>
      <w:r>
        <w:t xml:space="preserve">, </w:t>
      </w:r>
      <w:proofErr w:type="spellStart"/>
      <w:r>
        <w:t>Jay</w:t>
      </w:r>
      <w:proofErr w:type="spellEnd"/>
      <w:r>
        <w:t xml:space="preserve">. 1996. Un aula para pensar. </w:t>
      </w:r>
      <w:proofErr w:type="spellStart"/>
      <w:r>
        <w:t>Aique</w:t>
      </w:r>
      <w:proofErr w:type="spellEnd"/>
      <w:r>
        <w:t>. Bs. As.</w:t>
      </w:r>
    </w:p>
    <w:p w:rsidR="003E78BC" w:rsidRDefault="003E78BC" w:rsidP="003E78BC">
      <w:proofErr w:type="spellStart"/>
      <w:r>
        <w:t>Sanmartí</w:t>
      </w:r>
      <w:proofErr w:type="spellEnd"/>
      <w:r>
        <w:t xml:space="preserve">, Caamaño y </w:t>
      </w:r>
      <w:proofErr w:type="spellStart"/>
      <w:r>
        <w:t>Albadejo</w:t>
      </w:r>
      <w:proofErr w:type="spellEnd"/>
      <w:r>
        <w:t>. 1993. Ciencias de la Naturaleza. Ministerio de Educación y Ciencia. España.</w:t>
      </w:r>
    </w:p>
    <w:p w:rsidR="003E78BC" w:rsidRDefault="003E78BC" w:rsidP="003E78BC">
      <w:r>
        <w:t>Pozo, J. 1994. Aprendizaje de la ciencia y pensamiento causal. Visor.</w:t>
      </w:r>
    </w:p>
    <w:p w:rsidR="003E78BC" w:rsidRDefault="003E78BC" w:rsidP="003E78BC">
      <w:r>
        <w:t>Ros, Rosa. 2011. Curso Internacional de Didáctica de la Astronomía para Nivel Primario.</w:t>
      </w:r>
    </w:p>
    <w:p w:rsidR="003E78BC" w:rsidRDefault="003E78BC" w:rsidP="003E78BC">
      <w:proofErr w:type="spellStart"/>
      <w:r>
        <w:t>Tignanelli</w:t>
      </w:r>
      <w:proofErr w:type="spellEnd"/>
      <w:r>
        <w:t xml:space="preserve">, Horacio. 1997. Astronomía en </w:t>
      </w:r>
      <w:proofErr w:type="spellStart"/>
      <w:r>
        <w:t>Liliput</w:t>
      </w:r>
      <w:proofErr w:type="spellEnd"/>
      <w:r>
        <w:t xml:space="preserve">. Talleres de introducción a las ciencias del espacio. Ediciones </w:t>
      </w:r>
      <w:proofErr w:type="spellStart"/>
      <w:r>
        <w:t>Colihue</w:t>
      </w:r>
      <w:proofErr w:type="spellEnd"/>
      <w:r>
        <w:t>.</w:t>
      </w:r>
    </w:p>
    <w:p w:rsidR="003E78BC" w:rsidRDefault="003E78BC" w:rsidP="003E78BC">
      <w:r>
        <w:t>UNESCO. 1981. Manual de la UNESCO para profesores de ciencias. Ed. de la UNESCO.</w:t>
      </w:r>
    </w:p>
    <w:p w:rsidR="003E78BC" w:rsidRPr="003E78BC" w:rsidRDefault="003E78BC" w:rsidP="003E78BC">
      <w:proofErr w:type="spellStart"/>
      <w:r>
        <w:t>Weizman</w:t>
      </w:r>
      <w:proofErr w:type="spellEnd"/>
      <w:r>
        <w:t xml:space="preserve">, H (Compiladora). 1995. Didáctica de las ciencias naturales. Paidós Educador. </w:t>
      </w:r>
    </w:p>
    <w:p w:rsidR="003E78BC" w:rsidRDefault="003E78BC" w:rsidP="003E78BC">
      <w:pPr>
        <w:rPr>
          <w:b/>
        </w:rPr>
      </w:pPr>
      <w:r>
        <w:rPr>
          <w:b/>
        </w:rPr>
        <w:t xml:space="preserve">Documentos digitalizados </w:t>
      </w:r>
    </w:p>
    <w:p w:rsidR="003E78BC" w:rsidRDefault="003E78BC" w:rsidP="003E78BC">
      <w:proofErr w:type="spellStart"/>
      <w:r>
        <w:t>Nap</w:t>
      </w:r>
      <w:proofErr w:type="spellEnd"/>
      <w:r>
        <w:t>. Núcleos de aprendizajes prioritarios.</w:t>
      </w:r>
    </w:p>
    <w:p w:rsidR="003E78BC" w:rsidRDefault="003E78BC" w:rsidP="003E78BC">
      <w:r>
        <w:t>Diseños curriculares jurisdiccionales.</w:t>
      </w:r>
    </w:p>
    <w:p w:rsidR="003E78BC" w:rsidRDefault="003E78BC" w:rsidP="003E78BC">
      <w:r>
        <w:t>Cartillas PROCAP.</w:t>
      </w:r>
    </w:p>
    <w:p w:rsidR="003E78BC" w:rsidRPr="003E78BC" w:rsidRDefault="003E78BC">
      <w:pPr>
        <w:rPr>
          <w:b/>
        </w:rPr>
      </w:pPr>
      <w:r>
        <w:lastRenderedPageBreak/>
        <w:t xml:space="preserve">Documentos de alfabetización, articulación y evaluación. </w:t>
      </w:r>
    </w:p>
    <w:sectPr w:rsidR="003E78BC" w:rsidRPr="003E7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BC"/>
    <w:rsid w:val="0016576F"/>
    <w:rsid w:val="003E78BC"/>
    <w:rsid w:val="0079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2019-11-13T19:18:00Z</dcterms:created>
  <dcterms:modified xsi:type="dcterms:W3CDTF">2019-11-13T19:31:00Z</dcterms:modified>
</cp:coreProperties>
</file>