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0553" w14:textId="77777777" w:rsidR="007938D8" w:rsidRDefault="007938D8" w:rsidP="007938D8">
      <w:pPr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>
        <w:rPr>
          <w:rFonts w:ascii="Arial" w:eastAsia="Times New Roman" w:hAnsi="Arial" w:cs="Arial"/>
          <w:color w:val="000000"/>
          <w:lang w:val="es-AR" w:eastAsia="es-AR"/>
        </w:rPr>
        <w:t xml:space="preserve">                                                                                                                                                                        </w:t>
      </w:r>
    </w:p>
    <w:p w14:paraId="64DF0101" w14:textId="1ED3F76B" w:rsidR="007938D8" w:rsidRDefault="007938D8" w:rsidP="007938D8">
      <w:pPr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>
        <w:rPr>
          <w:rFonts w:ascii="Arial" w:eastAsia="Times New Roman" w:hAnsi="Arial" w:cs="Arial"/>
          <w:noProof/>
          <w:color w:val="000000"/>
          <w:lang w:val="es-AR" w:eastAsia="es-AR"/>
        </w:rPr>
        <w:drawing>
          <wp:inline distT="0" distB="0" distL="0" distR="0" wp14:anchorId="44C77DF1" wp14:editId="2FE6AA2F">
            <wp:extent cx="893618" cy="893618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18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F3F9" w14:textId="0DFED7E2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INSTITUTO DE EDUCACIÓN SUPERIOR Nº7</w:t>
      </w:r>
    </w:p>
    <w:p w14:paraId="35949F74" w14:textId="480EB31B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PROFESORADO DE EDUCACIÓN PRIMARIA</w:t>
      </w:r>
    </w:p>
    <w:p w14:paraId="21B5F2B2" w14:textId="77777777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Y CUERPO I. COMISIÓN “A” Y “B”</w:t>
      </w:r>
    </w:p>
    <w:p w14:paraId="5C2C4A10" w14:textId="77777777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PROF. MARTA PARDO</w:t>
      </w:r>
    </w:p>
    <w:p w14:paraId="2A2238E2" w14:textId="77777777" w:rsidR="007938D8" w:rsidRPr="007938D8" w:rsidRDefault="007938D8" w:rsidP="00793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7DECED3F" w14:textId="77777777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PROGRAMA DE EXAMEN 2020</w:t>
      </w:r>
    </w:p>
    <w:p w14:paraId="05567E1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Trabajo de presentación de cada un@ al grupo, a partir de una fábula, participando en un documento compartido con los valores y proyecciones personales hacia este año.</w:t>
      </w:r>
    </w:p>
    <w:p w14:paraId="62307ACB" w14:textId="76F9EBAC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Participación por Tablón. Juego de transformar la pregunta de los </w:t>
      </w:r>
      <w:proofErr w:type="spellStart"/>
      <w:r w:rsidRPr="007938D8">
        <w:rPr>
          <w:rFonts w:ascii="Arial" w:eastAsia="Times New Roman" w:hAnsi="Arial" w:cs="Arial"/>
          <w:color w:val="000000"/>
          <w:lang w:val="es-AR" w:eastAsia="es-AR"/>
        </w:rPr>
        <w:t>compañer@s</w:t>
      </w:r>
      <w:proofErr w:type="spellEnd"/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 en relación a Movimiento y Cuerpo. </w:t>
      </w:r>
    </w:p>
    <w:p w14:paraId="78E3A54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y Lenguaje: ¿Nos movemos? Percusión corporal, estiramientos y respiración consciente.</w:t>
      </w:r>
    </w:p>
    <w:p w14:paraId="50492F7F" w14:textId="7474D524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Figura humana y escritura de bitácora: Conocimiento corporal y registro de aprendizajes. </w:t>
      </w:r>
    </w:p>
    <w:p w14:paraId="22B001B7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inteligente: Autoconsciencia: Huellas sobre el plano del piso. Registro de resonancias de la clase en la bitácora (gráfico) y en documento de Google.</w:t>
      </w:r>
    </w:p>
    <w:p w14:paraId="553E9681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Del cuerpo a la palabra: ¿Cómo sentís tu voz? Respiración diafragmática. Emisión vocal. Lugar del nacimiento de nuestra voz. Diferenciación de partes de la boca y articuladores. Evidencias en un documento de Google.</w:t>
      </w:r>
    </w:p>
    <w:p w14:paraId="5D20C893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Sentarnos con salud. Alineación postural. La pelvis. Presentación fotográfica del antes y el después a la hora de sentarse de una manera equilibrada y con salud frente a dispositivos tecnológicos. </w:t>
      </w:r>
    </w:p>
    <w:p w14:paraId="4DBB96F4" w14:textId="6CD30FA8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 Trabajo práctico Nº1: </w:t>
      </w:r>
      <w:proofErr w:type="spellStart"/>
      <w:r w:rsidRPr="007938D8">
        <w:rPr>
          <w:rFonts w:ascii="Arial" w:eastAsia="Times New Roman" w:hAnsi="Arial" w:cs="Arial"/>
          <w:color w:val="000000"/>
          <w:lang w:val="es-AR" w:eastAsia="es-AR"/>
        </w:rPr>
        <w:t>Des-mecanizando</w:t>
      </w:r>
      <w:proofErr w:type="spellEnd"/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 el andar. Energía (suave-fuerte), velocidad (rápido-lento) Entrega de video.  </w:t>
      </w:r>
    </w:p>
    <w:p w14:paraId="309AE988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y lenguaje: Espacio personal. Apoyos. Diferenciación de tres posiciones. Evidencias a través de fotos y en un documento de Google.</w:t>
      </w:r>
    </w:p>
    <w:p w14:paraId="41FDC68C" w14:textId="3325042B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Trabajo práctico Nº2: Autoobservación. Exploración de posibilidades </w:t>
      </w:r>
      <w:proofErr w:type="gramStart"/>
      <w:r w:rsidRPr="007938D8">
        <w:rPr>
          <w:rFonts w:ascii="Arial" w:eastAsia="Times New Roman" w:hAnsi="Arial" w:cs="Arial"/>
          <w:color w:val="000000"/>
          <w:lang w:val="es-AR" w:eastAsia="es-AR"/>
        </w:rPr>
        <w:t>para  rolar</w:t>
      </w:r>
      <w:proofErr w:type="gramEnd"/>
      <w:r w:rsidRPr="007938D8">
        <w:rPr>
          <w:rFonts w:ascii="Arial" w:eastAsia="Times New Roman" w:hAnsi="Arial" w:cs="Arial"/>
          <w:color w:val="000000"/>
          <w:lang w:val="es-AR" w:eastAsia="es-AR"/>
        </w:rPr>
        <w:t>. Evidencias en un video. </w:t>
      </w:r>
    </w:p>
    <w:p w14:paraId="3FB6AEE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Trabajo práctico final: Nuestra voz emerge del cuerpo. Músculos de la respiración. Localización del diafragma. Emisión vocal con distintas entonaciones e intenciones. Cuidados vocales. Entrega de video.</w:t>
      </w:r>
    </w:p>
    <w:p w14:paraId="5E6140D7" w14:textId="77777777" w:rsidR="007938D8" w:rsidRPr="007938D8" w:rsidRDefault="007938D8" w:rsidP="0079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  </w:t>
      </w:r>
    </w:p>
    <w:p w14:paraId="1F421594" w14:textId="5F7F44FE" w:rsidR="00011C48" w:rsidRDefault="00011C48"/>
    <w:sectPr w:rsidR="0001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82761"/>
    <w:multiLevelType w:val="multilevel"/>
    <w:tmpl w:val="E92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D8"/>
    <w:rsid w:val="00011C48"/>
    <w:rsid w:val="007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67D8"/>
  <w15:chartTrackingRefBased/>
  <w15:docId w15:val="{8C403465-2D8B-4511-A6AB-65C6F71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maaar ta</dc:creator>
  <cp:keywords/>
  <dc:description/>
  <cp:lastModifiedBy>maaar ta</cp:lastModifiedBy>
  <cp:revision>1</cp:revision>
  <dcterms:created xsi:type="dcterms:W3CDTF">2020-11-10T02:13:00Z</dcterms:created>
  <dcterms:modified xsi:type="dcterms:W3CDTF">2020-11-10T02:16:00Z</dcterms:modified>
</cp:coreProperties>
</file>