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D5" w:rsidRPr="00AC3254" w:rsidRDefault="00C53BD5" w:rsidP="00C53BD5">
      <w:pPr>
        <w:rPr>
          <w:rFonts w:ascii="Lucida Handwriting" w:hAnsi="Lucida Handwriting"/>
          <w:b/>
          <w:sz w:val="32"/>
          <w:szCs w:val="32"/>
          <w:lang w:val="es-AR"/>
        </w:rPr>
      </w:pPr>
      <w:r w:rsidRPr="00AC3254">
        <w:rPr>
          <w:rFonts w:ascii="Lucida Handwriting" w:hAnsi="Lucida Handwriting"/>
          <w:b/>
          <w:sz w:val="32"/>
          <w:szCs w:val="32"/>
          <w:lang w:val="es-AR"/>
        </w:rPr>
        <w:t>INSTITUTO DEL PROFESORADO N° 7</w:t>
      </w:r>
    </w:p>
    <w:p w:rsidR="00C53BD5" w:rsidRPr="00AC3254" w:rsidRDefault="00C53BD5" w:rsidP="00C53BD5">
      <w:pPr>
        <w:rPr>
          <w:rFonts w:ascii="Lucida Handwriting" w:hAnsi="Lucida Handwriting"/>
          <w:b/>
          <w:sz w:val="32"/>
          <w:szCs w:val="32"/>
          <w:lang w:val="es-AR"/>
        </w:rPr>
      </w:pPr>
      <w:r w:rsidRPr="00AC3254">
        <w:rPr>
          <w:rFonts w:ascii="Lucida Handwriting" w:hAnsi="Lucida Handwriting"/>
          <w:b/>
          <w:sz w:val="32"/>
          <w:szCs w:val="32"/>
          <w:lang w:val="es-AR"/>
        </w:rPr>
        <w:t>“BRIGADIER GRAL ESTANISLAO LÓPEZ”</w:t>
      </w: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b/>
          <w:sz w:val="32"/>
          <w:szCs w:val="32"/>
          <w:lang w:val="es-AR"/>
        </w:rPr>
      </w:pPr>
      <w:r w:rsidRPr="00AC3254">
        <w:rPr>
          <w:rFonts w:ascii="Lucida Handwriting" w:hAnsi="Lucida Handwriting"/>
          <w:b/>
          <w:sz w:val="32"/>
          <w:szCs w:val="32"/>
          <w:lang w:val="es-AR"/>
        </w:rPr>
        <w:t xml:space="preserve"> </w:t>
      </w: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b/>
          <w:sz w:val="32"/>
          <w:szCs w:val="32"/>
          <w:u w:val="single"/>
          <w:lang w:val="es-AR"/>
        </w:rPr>
      </w:pPr>
      <w:r w:rsidRPr="00AC3254">
        <w:rPr>
          <w:rFonts w:ascii="Lucida Handwriting" w:hAnsi="Lucida Handwriting"/>
          <w:b/>
          <w:sz w:val="32"/>
          <w:szCs w:val="32"/>
          <w:u w:val="single"/>
          <w:lang w:val="es-AR"/>
        </w:rPr>
        <w:t>PROFESORADO NIVEL PRIMARIO</w:t>
      </w:r>
    </w:p>
    <w:p w:rsidR="00C53BD5" w:rsidRPr="00AC3254" w:rsidRDefault="00C53BD5" w:rsidP="00C53BD5">
      <w:pPr>
        <w:rPr>
          <w:rFonts w:ascii="Lucida Handwriting" w:hAnsi="Lucida Handwriting"/>
          <w:b/>
          <w:sz w:val="32"/>
          <w:szCs w:val="32"/>
          <w:u w:val="single"/>
          <w:lang w:val="es-AR"/>
        </w:rPr>
      </w:pPr>
    </w:p>
    <w:p w:rsidR="00C53BD5" w:rsidRPr="00AC3254" w:rsidRDefault="00C53BD5" w:rsidP="00C53BD5">
      <w:pPr>
        <w:rPr>
          <w:rFonts w:ascii="Lucida Handwriting" w:hAnsi="Lucida Handwriting"/>
          <w:b/>
          <w:sz w:val="32"/>
          <w:szCs w:val="32"/>
          <w:u w:val="single"/>
          <w:lang w:val="es-AR"/>
        </w:rPr>
      </w:pPr>
    </w:p>
    <w:p w:rsidR="00C53BD5" w:rsidRPr="00AC3254" w:rsidRDefault="00C53BD5" w:rsidP="00C53BD5">
      <w:pPr>
        <w:rPr>
          <w:rFonts w:ascii="Lucida Handwriting" w:hAnsi="Lucida Handwriting"/>
          <w:b/>
          <w:sz w:val="32"/>
          <w:szCs w:val="32"/>
          <w:u w:val="single"/>
          <w:lang w:val="es-AR"/>
        </w:rPr>
      </w:pPr>
    </w:p>
    <w:p w:rsidR="00C53BD5" w:rsidRPr="00AC3254" w:rsidRDefault="00C53BD5" w:rsidP="00C53BD5">
      <w:pPr>
        <w:rPr>
          <w:rFonts w:ascii="Lucida Handwriting" w:hAnsi="Lucida Handwriting"/>
          <w:b/>
          <w:sz w:val="32"/>
          <w:szCs w:val="32"/>
          <w:u w:val="single"/>
          <w:lang w:val="es-AR"/>
        </w:rPr>
      </w:pPr>
    </w:p>
    <w:p w:rsidR="00C53BD5" w:rsidRPr="00AC3254" w:rsidRDefault="00C53BD5" w:rsidP="00C53BD5">
      <w:pPr>
        <w:rPr>
          <w:rFonts w:ascii="Lucida Handwriting" w:hAnsi="Lucida Handwriting"/>
          <w:sz w:val="32"/>
          <w:szCs w:val="32"/>
          <w:lang w:val="es-AR"/>
        </w:rPr>
      </w:pPr>
      <w:r w:rsidRPr="00AC3254">
        <w:rPr>
          <w:rFonts w:ascii="Lucida Handwriting" w:hAnsi="Lucida Handwriting"/>
          <w:b/>
          <w:sz w:val="32"/>
          <w:szCs w:val="32"/>
          <w:u w:val="single"/>
          <w:lang w:val="es-AR"/>
        </w:rPr>
        <w:t>UNIDAD CURRICULAR</w:t>
      </w:r>
      <w:r w:rsidRPr="00AC3254">
        <w:rPr>
          <w:rFonts w:ascii="Lucida Handwriting" w:hAnsi="Lucida Handwriting"/>
          <w:b/>
          <w:sz w:val="32"/>
          <w:szCs w:val="32"/>
          <w:lang w:val="es-AR"/>
        </w:rPr>
        <w:t>:</w:t>
      </w:r>
      <w:r w:rsidRPr="00AC3254">
        <w:rPr>
          <w:rFonts w:ascii="Lucida Handwriting" w:hAnsi="Lucida Handwriting"/>
          <w:sz w:val="32"/>
          <w:szCs w:val="32"/>
          <w:lang w:val="es-AR"/>
        </w:rPr>
        <w:t xml:space="preserve"> Didáctica de las Ciencias Naturales.</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 xml:space="preserve">                                                                                           </w:t>
      </w:r>
    </w:p>
    <w:p w:rsidR="00C53BD5" w:rsidRPr="00AC3254" w:rsidRDefault="00C53BD5" w:rsidP="00C53BD5">
      <w:pPr>
        <w:rPr>
          <w:rFonts w:ascii="Lucida Handwriting" w:hAnsi="Lucida Handwriting"/>
          <w:b/>
          <w:sz w:val="32"/>
          <w:szCs w:val="32"/>
          <w:lang w:val="es-AR"/>
        </w:rPr>
      </w:pPr>
      <w:r w:rsidRPr="00AC3254">
        <w:rPr>
          <w:rFonts w:ascii="Lucida Handwriting" w:hAnsi="Lucida Handwriting"/>
          <w:sz w:val="32"/>
          <w:szCs w:val="32"/>
          <w:lang w:val="es-AR"/>
        </w:rPr>
        <w:t xml:space="preserve">                                                </w:t>
      </w: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AC3254" w:rsidP="00C53BD5">
      <w:pPr>
        <w:rPr>
          <w:rFonts w:ascii="Lucida Handwriting" w:hAnsi="Lucida Handwriting"/>
          <w:sz w:val="32"/>
          <w:szCs w:val="32"/>
          <w:lang w:val="es-AR"/>
        </w:rPr>
      </w:pPr>
      <w:r w:rsidRPr="00AC3254">
        <w:rPr>
          <w:rFonts w:ascii="Lucida Handwriting" w:hAnsi="Lucida Handwriting"/>
          <w:b/>
          <w:sz w:val="32"/>
          <w:szCs w:val="32"/>
          <w:u w:val="single"/>
          <w:lang w:val="es-AR"/>
        </w:rPr>
        <w:t>CARGA HORARIA</w:t>
      </w:r>
      <w:r w:rsidRPr="00AC3254">
        <w:rPr>
          <w:rFonts w:ascii="Lucida Handwriting" w:hAnsi="Lucida Handwriting"/>
          <w:b/>
          <w:sz w:val="32"/>
          <w:szCs w:val="32"/>
          <w:lang w:val="es-AR"/>
        </w:rPr>
        <w:t xml:space="preserve">: </w:t>
      </w:r>
      <w:r w:rsidR="002A6FA6">
        <w:rPr>
          <w:rFonts w:ascii="Lucida Handwriting" w:hAnsi="Lucida Handwriting"/>
          <w:sz w:val="32"/>
          <w:szCs w:val="32"/>
          <w:lang w:val="es-AR"/>
        </w:rPr>
        <w:t>4</w:t>
      </w:r>
      <w:r w:rsidR="00C53BD5" w:rsidRPr="00AC3254">
        <w:rPr>
          <w:rFonts w:ascii="Lucida Handwriting" w:hAnsi="Lucida Handwriting"/>
          <w:sz w:val="32"/>
          <w:szCs w:val="32"/>
          <w:lang w:val="es-AR"/>
        </w:rPr>
        <w:t xml:space="preserve"> horas semanales.</w:t>
      </w: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b/>
          <w:sz w:val="32"/>
          <w:szCs w:val="32"/>
          <w:lang w:val="es-AR"/>
        </w:rPr>
      </w:pPr>
    </w:p>
    <w:p w:rsidR="00C44BE0" w:rsidRDefault="00C53BD5" w:rsidP="00C53BD5">
      <w:pPr>
        <w:rPr>
          <w:rFonts w:ascii="Lucida Handwriting" w:hAnsi="Lucida Handwriting"/>
          <w:b/>
          <w:sz w:val="32"/>
          <w:szCs w:val="32"/>
          <w:lang w:val="es-AR"/>
        </w:rPr>
      </w:pPr>
      <w:r w:rsidRPr="00AC3254">
        <w:rPr>
          <w:rFonts w:ascii="Lucida Handwriting" w:hAnsi="Lucida Handwriting"/>
          <w:b/>
          <w:sz w:val="32"/>
          <w:szCs w:val="32"/>
          <w:u w:val="single"/>
          <w:lang w:val="es-AR"/>
        </w:rPr>
        <w:t>EQUIPO DE CÁTEDRA</w:t>
      </w:r>
      <w:r w:rsidRPr="00AC3254">
        <w:rPr>
          <w:rFonts w:ascii="Lucida Handwriting" w:hAnsi="Lucida Handwriting"/>
          <w:b/>
          <w:sz w:val="32"/>
          <w:szCs w:val="32"/>
          <w:lang w:val="es-AR"/>
        </w:rPr>
        <w:t xml:space="preserve">: </w:t>
      </w:r>
    </w:p>
    <w:p w:rsidR="00C44BE0" w:rsidRDefault="00C44BE0" w:rsidP="00C53BD5">
      <w:pPr>
        <w:rPr>
          <w:rFonts w:ascii="Lucida Handwriting" w:hAnsi="Lucida Handwriting"/>
          <w:b/>
          <w:sz w:val="32"/>
          <w:szCs w:val="32"/>
          <w:lang w:val="es-AR"/>
        </w:rPr>
      </w:pPr>
    </w:p>
    <w:p w:rsidR="00C44BE0" w:rsidRDefault="00C53BD5" w:rsidP="00C53BD5">
      <w:pPr>
        <w:rPr>
          <w:rFonts w:ascii="Lucida Handwriting" w:hAnsi="Lucida Handwriting"/>
          <w:sz w:val="32"/>
          <w:szCs w:val="32"/>
          <w:lang w:val="es-AR"/>
        </w:rPr>
      </w:pPr>
      <w:r w:rsidRPr="00AC3254">
        <w:rPr>
          <w:rFonts w:ascii="Lucida Handwriting" w:hAnsi="Lucida Handwriting"/>
          <w:b/>
          <w:sz w:val="32"/>
          <w:szCs w:val="32"/>
          <w:lang w:val="es-AR"/>
        </w:rPr>
        <w:t xml:space="preserve">Prof. Titular: </w:t>
      </w:r>
      <w:r w:rsidRPr="00AC3254">
        <w:rPr>
          <w:rFonts w:ascii="Lucida Handwriting" w:hAnsi="Lucida Handwriting"/>
          <w:sz w:val="32"/>
          <w:szCs w:val="32"/>
          <w:lang w:val="es-AR"/>
        </w:rPr>
        <w:t xml:space="preserve">Sandra </w:t>
      </w:r>
      <w:r w:rsidR="00C44BE0">
        <w:rPr>
          <w:rFonts w:ascii="Lucida Handwriting" w:hAnsi="Lucida Handwriting"/>
          <w:sz w:val="32"/>
          <w:szCs w:val="32"/>
          <w:lang w:val="es-AR"/>
        </w:rPr>
        <w:t xml:space="preserve"> </w:t>
      </w:r>
      <w:proofErr w:type="spellStart"/>
      <w:r w:rsidR="00C44BE0">
        <w:rPr>
          <w:rFonts w:ascii="Lucida Handwriting" w:hAnsi="Lucida Handwriting"/>
          <w:sz w:val="32"/>
          <w:szCs w:val="32"/>
          <w:lang w:val="es-AR"/>
        </w:rPr>
        <w:t>Larraburu</w:t>
      </w:r>
      <w:proofErr w:type="spellEnd"/>
    </w:p>
    <w:p w:rsidR="00C53BD5" w:rsidRPr="00C44BE0" w:rsidRDefault="00C53BD5" w:rsidP="00C53BD5">
      <w:pPr>
        <w:rPr>
          <w:rFonts w:ascii="Lucida Handwriting" w:hAnsi="Lucida Handwriting"/>
          <w:b/>
          <w:sz w:val="32"/>
          <w:szCs w:val="32"/>
          <w:lang w:val="es-AR"/>
        </w:rPr>
      </w:pPr>
    </w:p>
    <w:p w:rsidR="00C53BD5" w:rsidRPr="00AC3254" w:rsidRDefault="00C44BE0" w:rsidP="00C53BD5">
      <w:pPr>
        <w:rPr>
          <w:rFonts w:ascii="Lucida Handwriting" w:hAnsi="Lucida Handwriting"/>
          <w:sz w:val="32"/>
          <w:szCs w:val="32"/>
          <w:lang w:val="es-AR"/>
        </w:rPr>
      </w:pPr>
      <w:r w:rsidRPr="00C44BE0">
        <w:rPr>
          <w:rFonts w:ascii="Lucida Handwriting" w:hAnsi="Lucida Handwriting"/>
          <w:b/>
          <w:sz w:val="32"/>
          <w:szCs w:val="32"/>
          <w:lang w:val="es-AR"/>
        </w:rPr>
        <w:t>Prof. Adscripto</w:t>
      </w:r>
      <w:r>
        <w:rPr>
          <w:rFonts w:ascii="Lucida Handwriting" w:hAnsi="Lucida Handwriting"/>
          <w:sz w:val="32"/>
          <w:szCs w:val="32"/>
          <w:lang w:val="es-AR"/>
        </w:rPr>
        <w:t xml:space="preserve">: Martín </w:t>
      </w:r>
      <w:proofErr w:type="spellStart"/>
      <w:r>
        <w:rPr>
          <w:rFonts w:ascii="Lucida Handwriting" w:hAnsi="Lucida Handwriting"/>
          <w:sz w:val="32"/>
          <w:szCs w:val="32"/>
          <w:lang w:val="es-AR"/>
        </w:rPr>
        <w:t>Rodriguez</w:t>
      </w:r>
      <w:proofErr w:type="spellEnd"/>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 xml:space="preserve">                                            </w:t>
      </w: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b/>
          <w:sz w:val="32"/>
          <w:szCs w:val="32"/>
          <w:lang w:val="es-AR"/>
        </w:rPr>
      </w:pPr>
    </w:p>
    <w:p w:rsidR="00C53BD5" w:rsidRPr="00AC3254" w:rsidRDefault="00C53BD5" w:rsidP="00C53BD5">
      <w:pPr>
        <w:rPr>
          <w:rFonts w:ascii="Lucida Handwriting" w:hAnsi="Lucida Handwriting"/>
          <w:sz w:val="32"/>
          <w:szCs w:val="32"/>
          <w:lang w:val="es-AR"/>
        </w:rPr>
      </w:pPr>
      <w:r w:rsidRPr="00AC3254">
        <w:rPr>
          <w:rFonts w:ascii="Lucida Handwriting" w:hAnsi="Lucida Handwriting"/>
          <w:b/>
          <w:sz w:val="32"/>
          <w:szCs w:val="32"/>
          <w:u w:val="single"/>
          <w:lang w:val="es-AR"/>
        </w:rPr>
        <w:t>AÑO LECTIVO</w:t>
      </w:r>
      <w:r w:rsidRPr="00AC3254">
        <w:rPr>
          <w:rFonts w:ascii="Lucida Handwriting" w:hAnsi="Lucida Handwriting"/>
          <w:b/>
          <w:sz w:val="32"/>
          <w:szCs w:val="32"/>
          <w:lang w:val="es-AR"/>
        </w:rPr>
        <w:t xml:space="preserve">: </w:t>
      </w:r>
      <w:r w:rsidRPr="00AC3254">
        <w:rPr>
          <w:rFonts w:ascii="Lucida Handwriting" w:hAnsi="Lucida Handwriting"/>
          <w:sz w:val="32"/>
          <w:szCs w:val="32"/>
          <w:lang w:val="es-AR"/>
        </w:rPr>
        <w:t>2015</w:t>
      </w: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u w:val="single"/>
          <w:lang w:val="es-AR"/>
        </w:rPr>
      </w:pPr>
      <w:r w:rsidRPr="00AC3254">
        <w:rPr>
          <w:rFonts w:ascii="Lucida Handwriting" w:hAnsi="Lucida Handwriting"/>
          <w:sz w:val="32"/>
          <w:szCs w:val="32"/>
          <w:u w:val="single"/>
          <w:lang w:val="es-AR"/>
        </w:rPr>
        <w:t>ACTIVIDAD ACADÉMICA DE LA CÁTEDRA:</w:t>
      </w:r>
    </w:p>
    <w:p w:rsidR="00C53BD5" w:rsidRPr="00AC3254" w:rsidRDefault="00C53BD5" w:rsidP="00C53BD5">
      <w:pPr>
        <w:rPr>
          <w:rFonts w:ascii="Lucida Handwriting" w:hAnsi="Lucida Handwriting"/>
          <w:sz w:val="32"/>
          <w:szCs w:val="32"/>
          <w:lang w:val="es-AR"/>
        </w:rPr>
      </w:pPr>
    </w:p>
    <w:p w:rsidR="00C53BD5" w:rsidRPr="00AC3254" w:rsidRDefault="00C53BD5" w:rsidP="00C53BD5">
      <w:pPr>
        <w:numPr>
          <w:ilvl w:val="0"/>
          <w:numId w:val="3"/>
        </w:numPr>
        <w:rPr>
          <w:rFonts w:ascii="Lucida Handwriting" w:hAnsi="Lucida Handwriting"/>
          <w:sz w:val="32"/>
          <w:szCs w:val="32"/>
          <w:u w:val="single"/>
          <w:lang w:val="es-AR"/>
        </w:rPr>
      </w:pPr>
      <w:r w:rsidRPr="00AC3254">
        <w:rPr>
          <w:rFonts w:ascii="Lucida Handwriting" w:hAnsi="Lucida Handwriting"/>
          <w:sz w:val="32"/>
          <w:szCs w:val="32"/>
          <w:u w:val="single"/>
          <w:lang w:val="es-AR"/>
        </w:rPr>
        <w:t>INVESTIGACIÓN:</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 xml:space="preserve">El equipo de cátedra realizará a lo largo del año, una investigación, que pretende un relevamiento de los recursos más utilizados en las clases de biología, que caracterizan la gestión curricular y el efecto sobre la modificación de las prácticas. A tal efecto se trabajará con análisis de los documentos </w:t>
      </w:r>
      <w:proofErr w:type="gramStart"/>
      <w:r w:rsidRPr="00AC3254">
        <w:rPr>
          <w:rFonts w:ascii="Lucida Handwriting" w:hAnsi="Lucida Handwriting"/>
          <w:sz w:val="32"/>
          <w:szCs w:val="32"/>
          <w:lang w:val="es-AR"/>
        </w:rPr>
        <w:t>( grillas</w:t>
      </w:r>
      <w:proofErr w:type="gramEnd"/>
      <w:r w:rsidRPr="00AC3254">
        <w:rPr>
          <w:rFonts w:ascii="Lucida Handwriting" w:hAnsi="Lucida Handwriting"/>
          <w:sz w:val="32"/>
          <w:szCs w:val="32"/>
          <w:lang w:val="es-AR"/>
        </w:rPr>
        <w:t xml:space="preserve"> de observación de clase) y entrevistas a directivos y docentes.</w:t>
      </w:r>
    </w:p>
    <w:p w:rsidR="00C53BD5" w:rsidRPr="00AC3254" w:rsidRDefault="00C53BD5" w:rsidP="00C53BD5">
      <w:pPr>
        <w:ind w:left="360"/>
        <w:rPr>
          <w:rFonts w:ascii="Lucida Handwriting" w:hAnsi="Lucida Handwriting"/>
          <w:sz w:val="32"/>
          <w:szCs w:val="32"/>
          <w:lang w:val="es-AR"/>
        </w:rPr>
      </w:pP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b</w:t>
      </w:r>
      <w:r w:rsidRPr="00AC3254">
        <w:rPr>
          <w:rFonts w:ascii="Lucida Handwriting" w:hAnsi="Lucida Handwriting"/>
          <w:sz w:val="32"/>
          <w:szCs w:val="32"/>
          <w:u w:val="single"/>
          <w:lang w:val="es-AR"/>
        </w:rPr>
        <w:t>) Extensión</w:t>
      </w:r>
      <w:r w:rsidRPr="00AC3254">
        <w:rPr>
          <w:rFonts w:ascii="Lucida Handwriting" w:hAnsi="Lucida Handwriting"/>
          <w:sz w:val="32"/>
          <w:szCs w:val="32"/>
          <w:lang w:val="es-AR"/>
        </w:rPr>
        <w:t>:</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Se realizarán encuentros, con profesores de biología de otras instituciones, en las que se trabajará como contenido las prácticas pedagógicas y el análisis de sus propias prácticas.</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A la vez que serán de insumo, para enriquecer las prácticas de los futuros docentes.</w:t>
      </w:r>
    </w:p>
    <w:p w:rsidR="00C53BD5" w:rsidRPr="00AC3254" w:rsidRDefault="00C53BD5" w:rsidP="00C53BD5">
      <w:pPr>
        <w:ind w:left="360"/>
        <w:rPr>
          <w:rFonts w:ascii="Lucida Handwriting" w:hAnsi="Lucida Handwriting"/>
          <w:sz w:val="32"/>
          <w:szCs w:val="32"/>
          <w:lang w:val="es-AR"/>
        </w:rPr>
      </w:pP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 xml:space="preserve">c) </w:t>
      </w:r>
      <w:r w:rsidRPr="00AC3254">
        <w:rPr>
          <w:rFonts w:ascii="Lucida Handwriting" w:hAnsi="Lucida Handwriting"/>
          <w:sz w:val="32"/>
          <w:szCs w:val="32"/>
          <w:u w:val="single"/>
          <w:lang w:val="es-AR"/>
        </w:rPr>
        <w:t>Docencia</w:t>
      </w:r>
      <w:r w:rsidRPr="00AC3254">
        <w:rPr>
          <w:rFonts w:ascii="Lucida Handwriting" w:hAnsi="Lucida Handwriting"/>
          <w:sz w:val="32"/>
          <w:szCs w:val="32"/>
          <w:lang w:val="es-AR"/>
        </w:rPr>
        <w:t>:</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La cátedra se desarrolla en la función docente, los contenidos específicos de la disciplina, con modalidad teórica-práctica.</w:t>
      </w:r>
    </w:p>
    <w:p w:rsidR="00C53BD5" w:rsidRPr="00AC3254" w:rsidRDefault="00C53BD5" w:rsidP="00AC3254">
      <w:pPr>
        <w:ind w:left="360"/>
        <w:rPr>
          <w:rFonts w:ascii="Lucida Handwriting" w:hAnsi="Lucida Handwriting"/>
          <w:sz w:val="32"/>
          <w:szCs w:val="32"/>
          <w:lang w:val="es-AR"/>
        </w:rPr>
      </w:pPr>
      <w:r w:rsidRPr="00AC3254">
        <w:rPr>
          <w:rFonts w:ascii="Lucida Handwriting" w:hAnsi="Lucida Handwriting"/>
          <w:sz w:val="32"/>
          <w:szCs w:val="32"/>
          <w:lang w:val="es-AR"/>
        </w:rPr>
        <w:t>La cátedra pretende incrementar una reunión al mes, junto a los alumnos con los profesores de prácticas, realizándose en forma conjunta actividades de análisis y reflexión con actividades de producción escrita y pr</w:t>
      </w:r>
      <w:r w:rsidR="00AC3254">
        <w:rPr>
          <w:rFonts w:ascii="Lucida Handwriting" w:hAnsi="Lucida Handwriting"/>
          <w:sz w:val="32"/>
          <w:szCs w:val="32"/>
          <w:lang w:val="es-AR"/>
        </w:rPr>
        <w:t>opuesta</w:t>
      </w: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sz w:val="32"/>
          <w:szCs w:val="32"/>
          <w:lang w:val="es-AR"/>
        </w:rPr>
      </w:pPr>
    </w:p>
    <w:p w:rsidR="00C53BD5" w:rsidRPr="00AC3254" w:rsidRDefault="00C53BD5" w:rsidP="00C53BD5">
      <w:pPr>
        <w:rPr>
          <w:rFonts w:ascii="Lucida Handwriting" w:hAnsi="Lucida Handwriting"/>
          <w:b/>
          <w:sz w:val="32"/>
          <w:szCs w:val="32"/>
          <w:u w:val="single"/>
          <w:lang w:val="es-AR"/>
        </w:rPr>
      </w:pPr>
      <w:r w:rsidRPr="00AC3254">
        <w:rPr>
          <w:rFonts w:ascii="Lucida Handwriting" w:hAnsi="Lucida Handwriting"/>
          <w:sz w:val="32"/>
          <w:szCs w:val="32"/>
          <w:u w:val="single"/>
          <w:lang w:val="es-AR"/>
        </w:rPr>
        <w:t>Marco referencial</w:t>
      </w:r>
      <w:r w:rsidRPr="00AC3254">
        <w:rPr>
          <w:rFonts w:ascii="Lucida Handwriting" w:hAnsi="Lucida Handwriting"/>
          <w:b/>
          <w:sz w:val="32"/>
          <w:szCs w:val="32"/>
          <w:u w:val="single"/>
          <w:lang w:val="es-AR"/>
        </w:rPr>
        <w:t>:</w:t>
      </w:r>
    </w:p>
    <w:p w:rsidR="00C53BD5" w:rsidRPr="00AC3254" w:rsidRDefault="00C53BD5" w:rsidP="00C53BD5">
      <w:pPr>
        <w:rPr>
          <w:rFonts w:ascii="Lucida Handwriting" w:hAnsi="Lucida Handwriting"/>
          <w:b/>
          <w:sz w:val="32"/>
          <w:szCs w:val="32"/>
          <w:u w:val="single"/>
          <w:lang w:val="es-AR"/>
        </w:rPr>
      </w:pP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 xml:space="preserve">La transformación educativa que propone la Ley nacional de Educación </w:t>
      </w:r>
      <w:proofErr w:type="gramStart"/>
      <w:r w:rsidRPr="00AC3254">
        <w:rPr>
          <w:rFonts w:ascii="Lucida Handwriting" w:hAnsi="Lucida Handwriting"/>
          <w:sz w:val="32"/>
          <w:szCs w:val="32"/>
          <w:lang w:val="es-AR"/>
        </w:rPr>
        <w:t>( Ley</w:t>
      </w:r>
      <w:proofErr w:type="gramEnd"/>
      <w:r w:rsidRPr="00AC3254">
        <w:rPr>
          <w:rFonts w:ascii="Lucida Handwriting" w:hAnsi="Lucida Handwriting"/>
          <w:sz w:val="32"/>
          <w:szCs w:val="32"/>
          <w:lang w:val="es-AR"/>
        </w:rPr>
        <w:t xml:space="preserve"> 26.206) determina a la educación y el conocimiento  son un bien público y un derecho personal y social, garantizados por el estado.</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La enseñanza y el aprendizaje de las Ciencias Naturales constituyen una preocupación creciente en el ámbito educativo, en particular, por la necesidad de pensar su funcionalidad en la sociedad actual, además de enseñar a pensar y a trabajar científicamente.</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Históricamente, el área de ciencias ha estado dominado por una visión tradicional que ha ponderado determinadas formas de enseñanza por sobre el aprendizaje significativo. Las investigaciones en la Didáctica de la Ciencias Naturales desarrollan una amplia agenda, en la cual el trabajo con Modelos Didácticos alternativos ocupa un lugar fundamental.</w:t>
      </w:r>
    </w:p>
    <w:p w:rsidR="00C53BD5" w:rsidRPr="00AC3254" w:rsidRDefault="00C53BD5" w:rsidP="00C53BD5">
      <w:pPr>
        <w:rPr>
          <w:rFonts w:ascii="Lucida Handwriting" w:hAnsi="Lucida Handwriting"/>
          <w:sz w:val="32"/>
          <w:szCs w:val="32"/>
          <w:u w:val="single"/>
          <w:lang w:val="es-AR"/>
        </w:rPr>
      </w:pPr>
      <w:r w:rsidRPr="00AC3254">
        <w:rPr>
          <w:rFonts w:ascii="Lucida Handwriting" w:hAnsi="Lucida Handwriting"/>
          <w:sz w:val="32"/>
          <w:szCs w:val="32"/>
          <w:u w:val="single"/>
          <w:lang w:val="es-AR"/>
        </w:rPr>
        <w:t>Marco curricular:</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 xml:space="preserve">Dicha asignatura corresponde al tercer año del profesorado en biología, con tres horas semanales, modalidad  </w:t>
      </w:r>
      <w:proofErr w:type="spellStart"/>
      <w:r w:rsidRPr="00AC3254">
        <w:rPr>
          <w:rFonts w:ascii="Lucida Handwriting" w:hAnsi="Lucida Handwriting"/>
          <w:sz w:val="32"/>
          <w:szCs w:val="32"/>
          <w:lang w:val="es-AR"/>
        </w:rPr>
        <w:t>semi</w:t>
      </w:r>
      <w:proofErr w:type="spellEnd"/>
      <w:r w:rsidRPr="00AC3254">
        <w:rPr>
          <w:rFonts w:ascii="Lucida Handwriting" w:hAnsi="Lucida Handwriting"/>
          <w:sz w:val="32"/>
          <w:szCs w:val="32"/>
          <w:lang w:val="es-AR"/>
        </w:rPr>
        <w:t xml:space="preserve">-presencial, anual. Como plantea </w:t>
      </w:r>
      <w:proofErr w:type="spellStart"/>
      <w:r w:rsidRPr="00AC3254">
        <w:rPr>
          <w:rFonts w:ascii="Lucida Handwriting" w:hAnsi="Lucida Handwriting"/>
          <w:sz w:val="32"/>
          <w:szCs w:val="32"/>
          <w:lang w:val="es-AR"/>
        </w:rPr>
        <w:t>Gardes</w:t>
      </w:r>
      <w:proofErr w:type="spellEnd"/>
      <w:r w:rsidRPr="00AC3254">
        <w:rPr>
          <w:rFonts w:ascii="Lucida Handwriting" w:hAnsi="Lucida Handwriting"/>
          <w:sz w:val="32"/>
          <w:szCs w:val="32"/>
          <w:lang w:val="es-AR"/>
        </w:rPr>
        <w:t xml:space="preserve"> 1998:</w:t>
      </w:r>
    </w:p>
    <w:p w:rsidR="00C53BD5" w:rsidRPr="00AC3254" w:rsidRDefault="00C53BD5" w:rsidP="00C53BD5">
      <w:pPr>
        <w:autoSpaceDE w:val="0"/>
        <w:autoSpaceDN w:val="0"/>
        <w:adjustRightInd w:val="0"/>
        <w:rPr>
          <w:rFonts w:ascii="Lucida Handwriting" w:hAnsi="Lucida Handwriting" w:cs="Times-Italic"/>
          <w:i/>
          <w:iCs/>
          <w:color w:val="231F20"/>
          <w:sz w:val="32"/>
          <w:szCs w:val="32"/>
        </w:rPr>
      </w:pPr>
      <w:r w:rsidRPr="00AC3254">
        <w:rPr>
          <w:rFonts w:ascii="Lucida Handwriting" w:hAnsi="Lucida Handwriting" w:cs="Times-Italic"/>
          <w:i/>
          <w:iCs/>
          <w:color w:val="231F20"/>
          <w:sz w:val="32"/>
          <w:szCs w:val="32"/>
        </w:rPr>
        <w:t xml:space="preserve">“...Desde mi punto de vista, la verdadera razón de ser de la didáctica es que nos sirve para encontrar soluciones que después podemos articular y adecuar a la realidad de nuestras aulas... Así mismo, la didáctica existe en tanto que existe la escuela..., cuando la asignatura y el alumnado entran en </w:t>
      </w:r>
      <w:r w:rsidRPr="00AC3254">
        <w:rPr>
          <w:rFonts w:ascii="Lucida Handwriting" w:hAnsi="Lucida Handwriting" w:cs="Times-Italic"/>
          <w:i/>
          <w:iCs/>
          <w:color w:val="231F20"/>
          <w:sz w:val="32"/>
          <w:szCs w:val="32"/>
        </w:rPr>
        <w:lastRenderedPageBreak/>
        <w:t>colisión aparecen los problemas y de aquí arranca la didáctica. Desde la perspectiva de la construcción de una Teoría de la Enseñanza se entiende al profesor como el experto que ha de ajustar el saber al que aprende y que ha de intentar que los conocimientos que enseña y los alumnos a quien les enseña guarden una relación lo menos conflictiva posible...”</w:t>
      </w:r>
    </w:p>
    <w:p w:rsidR="00C53BD5" w:rsidRPr="00AC3254" w:rsidRDefault="00C53BD5"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rPr>
        <w:t xml:space="preserve">La didáctica actualmente trabaja con algunos conceptos </w:t>
      </w:r>
      <w:proofErr w:type="spellStart"/>
      <w:r w:rsidRPr="00AC3254">
        <w:rPr>
          <w:rFonts w:ascii="Lucida Handwriting" w:hAnsi="Lucida Handwriting" w:cs="Times-Roman"/>
          <w:color w:val="231F20"/>
          <w:sz w:val="32"/>
          <w:szCs w:val="32"/>
        </w:rPr>
        <w:t>vertebradores</w:t>
      </w:r>
      <w:proofErr w:type="spellEnd"/>
      <w:r w:rsidRPr="00AC3254">
        <w:rPr>
          <w:rFonts w:ascii="Lucida Handwriting" w:hAnsi="Lucida Handwriting" w:cs="Times-Roman"/>
          <w:color w:val="231F20"/>
          <w:sz w:val="32"/>
          <w:szCs w:val="32"/>
        </w:rPr>
        <w:t xml:space="preserve"> tales como </w:t>
      </w:r>
      <w:r w:rsidRPr="00AC3254">
        <w:rPr>
          <w:rFonts w:ascii="Lucida Handwriting" w:hAnsi="Lucida Handwriting" w:cs="Times-BoldItalic"/>
          <w:b/>
          <w:bCs/>
          <w:i/>
          <w:iCs/>
          <w:color w:val="231F20"/>
          <w:sz w:val="32"/>
          <w:szCs w:val="32"/>
        </w:rPr>
        <w:t xml:space="preserve">ideas previas, </w:t>
      </w:r>
      <w:proofErr w:type="spellStart"/>
      <w:r w:rsidRPr="00AC3254">
        <w:rPr>
          <w:rFonts w:ascii="Lucida Handwriting" w:hAnsi="Lucida Handwriting" w:cs="Times-BoldItalic"/>
          <w:b/>
          <w:bCs/>
          <w:i/>
          <w:iCs/>
          <w:color w:val="231F20"/>
          <w:sz w:val="32"/>
          <w:szCs w:val="32"/>
        </w:rPr>
        <w:t>metacognición</w:t>
      </w:r>
      <w:proofErr w:type="spellEnd"/>
      <w:r w:rsidRPr="00AC3254">
        <w:rPr>
          <w:rFonts w:ascii="Lucida Handwriting" w:hAnsi="Lucida Handwriting" w:cs="Times-BoldItalic"/>
          <w:b/>
          <w:bCs/>
          <w:i/>
          <w:iCs/>
          <w:color w:val="231F20"/>
          <w:sz w:val="32"/>
          <w:szCs w:val="32"/>
        </w:rPr>
        <w:t xml:space="preserve"> </w:t>
      </w:r>
      <w:r w:rsidRPr="00AC3254">
        <w:rPr>
          <w:rFonts w:ascii="Lucida Handwriting" w:hAnsi="Lucida Handwriting" w:cs="Times-Roman"/>
          <w:color w:val="231F20"/>
          <w:sz w:val="32"/>
          <w:szCs w:val="32"/>
        </w:rPr>
        <w:t xml:space="preserve">y </w:t>
      </w:r>
      <w:r w:rsidRPr="00AC3254">
        <w:rPr>
          <w:rFonts w:ascii="Lucida Handwriting" w:hAnsi="Lucida Handwriting" w:cs="Times-BoldItalic"/>
          <w:b/>
          <w:bCs/>
          <w:i/>
          <w:iCs/>
          <w:color w:val="231F20"/>
          <w:sz w:val="32"/>
          <w:szCs w:val="32"/>
        </w:rPr>
        <w:t>transposición</w:t>
      </w:r>
      <w:r w:rsidRPr="00AC3254">
        <w:rPr>
          <w:rFonts w:ascii="Lucida Handwriting" w:hAnsi="Lucida Handwriting" w:cs="Times-Roman"/>
          <w:color w:val="231F20"/>
          <w:sz w:val="32"/>
          <w:szCs w:val="32"/>
        </w:rPr>
        <w:t>, factores necesarios para “entender cómo se aprende”. Hemos de aceptar positivamente el desarrollo de estas tres ideas como muy importantes a lo largo de una Teoría Didáctica y su relación con el Currículum. En esta vinculación, las tres han de tener su funcionalidad.</w:t>
      </w:r>
    </w:p>
    <w:p w:rsidR="00C53BD5" w:rsidRPr="00AC3254" w:rsidRDefault="00C53BD5"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rPr>
        <w:t>Por otra parte, el “saber” qué enseñamos lo tendremos que</w:t>
      </w:r>
      <w:r w:rsidR="00AC3254">
        <w:rPr>
          <w:rFonts w:ascii="Lucida Handwriting" w:hAnsi="Lucida Handwriting" w:cs="Times-Roman"/>
          <w:color w:val="231F20"/>
          <w:sz w:val="32"/>
          <w:szCs w:val="32"/>
        </w:rPr>
        <w:t xml:space="preserve"> </w:t>
      </w:r>
      <w:r w:rsidRPr="00AC3254">
        <w:rPr>
          <w:rFonts w:ascii="Lucida Handwriting" w:hAnsi="Lucida Handwriting" w:cs="Times-Roman"/>
          <w:color w:val="231F20"/>
          <w:sz w:val="32"/>
          <w:szCs w:val="32"/>
        </w:rPr>
        <w:t xml:space="preserve">justificar desde el punto de vista epistemológico y si lo conseguimos, a su vez reforzaremos los “principios educativos” que la didáctica como disciplina científica está tratando de iluminarnos en nuestro discurso cotidiano y que tiene que ver con el problema de la relevancia, la calidad, la equidad y la pertinencia que le permitirán al profesor orientar y seleccionar </w:t>
      </w:r>
      <w:proofErr w:type="spellStart"/>
      <w:r w:rsidRPr="00AC3254">
        <w:rPr>
          <w:rFonts w:ascii="Lucida Handwriting" w:hAnsi="Lucida Handwriting" w:cs="Times-Roman"/>
          <w:color w:val="231F20"/>
          <w:sz w:val="32"/>
          <w:szCs w:val="32"/>
        </w:rPr>
        <w:t>criteriosamente</w:t>
      </w:r>
      <w:proofErr w:type="spellEnd"/>
      <w:r w:rsidRPr="00AC3254">
        <w:rPr>
          <w:rFonts w:ascii="Lucida Handwriting" w:hAnsi="Lucida Handwriting" w:cs="Times-Roman"/>
          <w:color w:val="231F20"/>
          <w:sz w:val="32"/>
          <w:szCs w:val="32"/>
        </w:rPr>
        <w:t xml:space="preserve"> los contenidos curriculares mínimos, las estrategias de evaluación y las actividades de aprendizaje.</w:t>
      </w:r>
    </w:p>
    <w:p w:rsidR="00C53BD5" w:rsidRPr="00AC3254" w:rsidRDefault="00C53BD5"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u w:val="single"/>
        </w:rPr>
        <w:t>Marco Epistemológico</w:t>
      </w:r>
      <w:r w:rsidRPr="00AC3254">
        <w:rPr>
          <w:rFonts w:ascii="Lucida Handwriting" w:hAnsi="Lucida Handwriting" w:cs="Times-Roman"/>
          <w:color w:val="231F20"/>
          <w:sz w:val="32"/>
          <w:szCs w:val="32"/>
        </w:rPr>
        <w:t>:</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 xml:space="preserve">La biología, como cualquier otra ciencia, se construye de acuerdo con ciertos principios epistemológicos que determinan la naturaleza de las preguntas, de los métodos de producción de </w:t>
      </w:r>
      <w:r w:rsidRPr="00AC3254">
        <w:rPr>
          <w:rFonts w:ascii="Lucida Handwriting" w:hAnsi="Lucida Handwriting"/>
          <w:sz w:val="32"/>
          <w:szCs w:val="32"/>
          <w:lang w:val="es-AR"/>
        </w:rPr>
        <w:lastRenderedPageBreak/>
        <w:t xml:space="preserve">conocimiento y de las respuestas a que se puede llegar. La biología, como diseño productor de conocimiento, no es, pues, ajena a la epistemología; hasta el punto de que sus resultados y la forma en que desde ellos aparecen las dimensiones filosóficas </w:t>
      </w:r>
    </w:p>
    <w:p w:rsidR="00C53BD5" w:rsidRPr="00AC3254" w:rsidRDefault="00C53BD5" w:rsidP="00C53BD5">
      <w:pPr>
        <w:rPr>
          <w:rFonts w:ascii="Lucida Handwriting" w:hAnsi="Lucida Handwriting"/>
          <w:sz w:val="32"/>
          <w:szCs w:val="32"/>
          <w:lang w:val="es-AR"/>
        </w:rPr>
      </w:pPr>
      <w:proofErr w:type="gramStart"/>
      <w:r w:rsidRPr="00AC3254">
        <w:rPr>
          <w:rFonts w:ascii="Lucida Handwriting" w:hAnsi="Lucida Handwriting"/>
          <w:sz w:val="32"/>
          <w:szCs w:val="32"/>
          <w:lang w:val="es-AR"/>
        </w:rPr>
        <w:t>de</w:t>
      </w:r>
      <w:proofErr w:type="gramEnd"/>
      <w:r w:rsidRPr="00AC3254">
        <w:rPr>
          <w:rFonts w:ascii="Lucida Handwriting" w:hAnsi="Lucida Handwriting"/>
          <w:sz w:val="32"/>
          <w:szCs w:val="32"/>
          <w:lang w:val="es-AR"/>
        </w:rPr>
        <w:t xml:space="preserve"> la biología, dependen de ciertas opciones epistemológicas previas. Por tanto, dependen de la epistemología biológica presupuesta. Así, en biología está presente la disputa epistemológica entre las escuelas positivistas del XIX, </w:t>
      </w:r>
    </w:p>
    <w:p w:rsidR="00C53BD5" w:rsidRPr="00AC3254" w:rsidRDefault="00C53BD5" w:rsidP="00C53BD5">
      <w:pPr>
        <w:rPr>
          <w:rFonts w:ascii="Lucida Handwriting" w:hAnsi="Lucida Handwriting"/>
          <w:sz w:val="32"/>
          <w:szCs w:val="32"/>
          <w:lang w:val="es-AR"/>
        </w:rPr>
      </w:pPr>
      <w:proofErr w:type="gramStart"/>
      <w:r w:rsidRPr="00AC3254">
        <w:rPr>
          <w:rFonts w:ascii="Lucida Handwriting" w:hAnsi="Lucida Handwriting"/>
          <w:sz w:val="32"/>
          <w:szCs w:val="32"/>
          <w:lang w:val="es-AR"/>
        </w:rPr>
        <w:t>el</w:t>
      </w:r>
      <w:proofErr w:type="gramEnd"/>
      <w:r w:rsidRPr="00AC3254">
        <w:rPr>
          <w:rFonts w:ascii="Lucida Handwriting" w:hAnsi="Lucida Handwriting"/>
          <w:sz w:val="32"/>
          <w:szCs w:val="32"/>
          <w:lang w:val="es-AR"/>
        </w:rPr>
        <w:t xml:space="preserve"> neopositivismo lógico, el </w:t>
      </w:r>
      <w:proofErr w:type="spellStart"/>
      <w:r w:rsidRPr="00AC3254">
        <w:rPr>
          <w:rFonts w:ascii="Lucida Handwriting" w:hAnsi="Lucida Handwriting"/>
          <w:sz w:val="32"/>
          <w:szCs w:val="32"/>
          <w:lang w:val="es-AR"/>
        </w:rPr>
        <w:t>popperianismo</w:t>
      </w:r>
      <w:proofErr w:type="spellEnd"/>
      <w:r w:rsidRPr="00AC3254">
        <w:rPr>
          <w:rFonts w:ascii="Lucida Handwriting" w:hAnsi="Lucida Handwriting"/>
          <w:sz w:val="32"/>
          <w:szCs w:val="32"/>
          <w:lang w:val="es-AR"/>
        </w:rPr>
        <w:t xml:space="preserve"> clásico o las aportaciones de los autores </w:t>
      </w:r>
      <w:proofErr w:type="spellStart"/>
      <w:r w:rsidRPr="00AC3254">
        <w:rPr>
          <w:rFonts w:ascii="Lucida Handwriting" w:hAnsi="Lucida Handwriting"/>
          <w:sz w:val="32"/>
          <w:szCs w:val="32"/>
          <w:lang w:val="es-AR"/>
        </w:rPr>
        <w:t>postpopperianos</w:t>
      </w:r>
      <w:proofErr w:type="spellEnd"/>
      <w:r w:rsidRPr="00AC3254">
        <w:rPr>
          <w:rFonts w:ascii="Lucida Handwriting" w:hAnsi="Lucida Handwriting"/>
          <w:sz w:val="32"/>
          <w:szCs w:val="32"/>
          <w:lang w:val="es-AR"/>
        </w:rPr>
        <w:t xml:space="preserve"> como </w:t>
      </w:r>
      <w:proofErr w:type="spellStart"/>
      <w:r w:rsidRPr="00AC3254">
        <w:rPr>
          <w:rFonts w:ascii="Lucida Handwriting" w:hAnsi="Lucida Handwriting"/>
          <w:sz w:val="32"/>
          <w:szCs w:val="32"/>
          <w:lang w:val="es-AR"/>
        </w:rPr>
        <w:t>Kuhn</w:t>
      </w:r>
      <w:proofErr w:type="spellEnd"/>
      <w:r w:rsidRPr="00AC3254">
        <w:rPr>
          <w:rFonts w:ascii="Lucida Handwriting" w:hAnsi="Lucida Handwriting"/>
          <w:sz w:val="32"/>
          <w:szCs w:val="32"/>
          <w:lang w:val="es-AR"/>
        </w:rPr>
        <w:t xml:space="preserve">, Feyerabend, </w:t>
      </w:r>
      <w:proofErr w:type="spellStart"/>
      <w:r w:rsidRPr="00AC3254">
        <w:rPr>
          <w:rFonts w:ascii="Lucida Handwriting" w:hAnsi="Lucida Handwriting"/>
          <w:sz w:val="32"/>
          <w:szCs w:val="32"/>
          <w:lang w:val="es-AR"/>
        </w:rPr>
        <w:t>Lakatos</w:t>
      </w:r>
      <w:proofErr w:type="spellEnd"/>
      <w:r w:rsidRPr="00AC3254">
        <w:rPr>
          <w:rFonts w:ascii="Lucida Handwriting" w:hAnsi="Lucida Handwriting"/>
          <w:sz w:val="32"/>
          <w:szCs w:val="32"/>
          <w:lang w:val="es-AR"/>
        </w:rPr>
        <w:t xml:space="preserve">, etc. La discusión sobre la naturaleza de la ciencia (preguntas, métodos, etc.), y en especial sobre las ciencias humanas, tiene como fondo la disputa en torno a su pretendido “objetivismo”. Y estas discusiones tienen también su repercusión en la epistemología biológica. El dominio del </w:t>
      </w:r>
      <w:proofErr w:type="spellStart"/>
      <w:r w:rsidRPr="00AC3254">
        <w:rPr>
          <w:rFonts w:ascii="Lucida Handwriting" w:hAnsi="Lucida Handwriting"/>
          <w:sz w:val="32"/>
          <w:szCs w:val="32"/>
          <w:lang w:val="es-AR"/>
        </w:rPr>
        <w:t>fisicalismo</w:t>
      </w:r>
      <w:proofErr w:type="spellEnd"/>
      <w:r w:rsidRPr="00AC3254">
        <w:rPr>
          <w:rFonts w:ascii="Lucida Handwriting" w:hAnsi="Lucida Handwriting"/>
          <w:sz w:val="32"/>
          <w:szCs w:val="32"/>
          <w:lang w:val="es-AR"/>
        </w:rPr>
        <w:t xml:space="preserve"> y del conductismo, a lo largo de muchas décadas en este siglo, es resultado de esta disputa. En la actualidad, el consenso epistemológico generalizado, tras la influencia del </w:t>
      </w:r>
    </w:p>
    <w:p w:rsidR="00C53BD5" w:rsidRPr="00AC3254" w:rsidRDefault="00C53BD5" w:rsidP="00C53BD5">
      <w:pPr>
        <w:rPr>
          <w:rFonts w:ascii="Lucida Handwriting" w:hAnsi="Lucida Handwriting"/>
          <w:sz w:val="32"/>
          <w:szCs w:val="32"/>
          <w:lang w:val="es-AR"/>
        </w:rPr>
      </w:pPr>
      <w:proofErr w:type="spellStart"/>
      <w:proofErr w:type="gramStart"/>
      <w:r w:rsidRPr="00AC3254">
        <w:rPr>
          <w:rFonts w:ascii="Lucida Handwriting" w:hAnsi="Lucida Handwriting"/>
          <w:sz w:val="32"/>
          <w:szCs w:val="32"/>
          <w:lang w:val="es-AR"/>
        </w:rPr>
        <w:t>popperianismo</w:t>
      </w:r>
      <w:proofErr w:type="spellEnd"/>
      <w:proofErr w:type="gramEnd"/>
      <w:r w:rsidRPr="00AC3254">
        <w:rPr>
          <w:rFonts w:ascii="Lucida Handwriting" w:hAnsi="Lucida Handwriting"/>
          <w:sz w:val="32"/>
          <w:szCs w:val="32"/>
          <w:lang w:val="es-AR"/>
        </w:rPr>
        <w:t xml:space="preserve"> y </w:t>
      </w:r>
      <w:proofErr w:type="spellStart"/>
      <w:r w:rsidRPr="00AC3254">
        <w:rPr>
          <w:rFonts w:ascii="Lucida Handwriting" w:hAnsi="Lucida Handwriting"/>
          <w:sz w:val="32"/>
          <w:szCs w:val="32"/>
          <w:lang w:val="es-AR"/>
        </w:rPr>
        <w:t>postpopperianismo</w:t>
      </w:r>
      <w:proofErr w:type="spellEnd"/>
      <w:r w:rsidRPr="00AC3254">
        <w:rPr>
          <w:rFonts w:ascii="Lucida Handwriting" w:hAnsi="Lucida Handwriting"/>
          <w:sz w:val="32"/>
          <w:szCs w:val="32"/>
          <w:lang w:val="es-AR"/>
        </w:rPr>
        <w:t xml:space="preserve">, coincide en rechazar el radicalismo objetivista-conductista y en mostrar que la ciencia, incluso la física, es un producto construido desde </w:t>
      </w:r>
      <w:proofErr w:type="spellStart"/>
      <w:r w:rsidRPr="00AC3254">
        <w:rPr>
          <w:rFonts w:ascii="Lucida Handwriting" w:hAnsi="Lucida Handwriting"/>
          <w:sz w:val="32"/>
          <w:szCs w:val="32"/>
          <w:lang w:val="es-AR"/>
        </w:rPr>
        <w:t>la“subjetividad</w:t>
      </w:r>
      <w:proofErr w:type="spellEnd"/>
      <w:r w:rsidRPr="00AC3254">
        <w:rPr>
          <w:rFonts w:ascii="Lucida Handwriting" w:hAnsi="Lucida Handwriting"/>
          <w:sz w:val="32"/>
          <w:szCs w:val="32"/>
          <w:lang w:val="es-AR"/>
        </w:rPr>
        <w:t xml:space="preserve"> interpretativa” humana y que la subjetividad misma (digamos la conciencia) es un hecho real que debe ser explicado por la ciencia. </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u w:val="single"/>
          <w:lang w:val="es-AR"/>
        </w:rPr>
        <w:t>Marco Metodológico</w:t>
      </w:r>
      <w:r w:rsidRPr="00AC3254">
        <w:rPr>
          <w:rFonts w:ascii="Lucida Handwriting" w:hAnsi="Lucida Handwriting"/>
          <w:sz w:val="32"/>
          <w:szCs w:val="32"/>
          <w:lang w:val="es-AR"/>
        </w:rPr>
        <w:t>:</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En las clases diarias, se partirá de los saberes previos de los alumnos, a través del interrogatorio, diálogo, etc.</w:t>
      </w:r>
    </w:p>
    <w:p w:rsidR="009D2F27" w:rsidRPr="00AC3254" w:rsidRDefault="009D2F27" w:rsidP="00C53BD5">
      <w:pPr>
        <w:rPr>
          <w:rFonts w:ascii="Lucida Handwriting" w:hAnsi="Lucida Handwriting"/>
          <w:sz w:val="32"/>
          <w:szCs w:val="32"/>
          <w:lang w:val="es-AR"/>
        </w:rPr>
      </w:pPr>
      <w:r w:rsidRPr="00AC3254">
        <w:rPr>
          <w:rFonts w:ascii="Lucida Handwriting" w:hAnsi="Lucida Handwriting"/>
          <w:sz w:val="32"/>
          <w:szCs w:val="32"/>
          <w:lang w:val="es-AR"/>
        </w:rPr>
        <w:lastRenderedPageBreak/>
        <w:t>Otro de los factores importantes a la hora de aprender ciencias son las estrategias de razonamiento características del sistema cognitivo de las personas. Buena parte de estas estrategias son comunes a toda la especie humana y condicionan la manera que tenemos de “mirar” los fenómenos y de generar explicaciones.</w:t>
      </w:r>
    </w:p>
    <w:p w:rsidR="009D2F27" w:rsidRPr="00AC3254" w:rsidRDefault="009D2F27" w:rsidP="00C53BD5">
      <w:pPr>
        <w:rPr>
          <w:rFonts w:ascii="Lucida Handwriting" w:hAnsi="Lucida Handwriting"/>
          <w:sz w:val="32"/>
          <w:szCs w:val="32"/>
          <w:lang w:val="es-AR"/>
        </w:rPr>
      </w:pPr>
      <w:r w:rsidRPr="00AC3254">
        <w:rPr>
          <w:rFonts w:ascii="Lucida Handwriting" w:hAnsi="Lucida Handwriting"/>
          <w:sz w:val="32"/>
          <w:szCs w:val="32"/>
          <w:lang w:val="es-AR"/>
        </w:rPr>
        <w:t>Se promoverán actividades de muy diverso tipo que favorezcan  a todo tipo de estudiantes, tanto a los más analíticos como a los más intuitivos.</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Se recuperarán los contenidos trabajados en las clases anteriores, posteriormente se introducirán los temas nuevos progresivamente, a través de presentaciones orales, que realizará</w:t>
      </w:r>
      <w:r w:rsidR="009D2F27" w:rsidRPr="00AC3254">
        <w:rPr>
          <w:rFonts w:ascii="Lucida Handwriting" w:hAnsi="Lucida Handwriting"/>
          <w:sz w:val="32"/>
          <w:szCs w:val="32"/>
          <w:lang w:val="es-AR"/>
        </w:rPr>
        <w:t>n</w:t>
      </w:r>
      <w:r w:rsidRPr="00AC3254">
        <w:rPr>
          <w:rFonts w:ascii="Lucida Handwriting" w:hAnsi="Lucida Handwriting"/>
          <w:sz w:val="32"/>
          <w:szCs w:val="32"/>
          <w:lang w:val="es-AR"/>
        </w:rPr>
        <w:t xml:space="preserve"> la Profesora Titular, o el Profesor Adjunto, apoyándose en la utilización de diferentes recursos, pizarrón, presentaciones de </w:t>
      </w:r>
      <w:proofErr w:type="spellStart"/>
      <w:r w:rsidRPr="00AC3254">
        <w:rPr>
          <w:rFonts w:ascii="Lucida Handwriting" w:hAnsi="Lucida Handwriting"/>
          <w:sz w:val="32"/>
          <w:szCs w:val="32"/>
          <w:lang w:val="es-AR"/>
        </w:rPr>
        <w:t>power</w:t>
      </w:r>
      <w:proofErr w:type="spellEnd"/>
      <w:r w:rsidRPr="00AC3254">
        <w:rPr>
          <w:rFonts w:ascii="Lucida Handwriting" w:hAnsi="Lucida Handwriting"/>
          <w:sz w:val="32"/>
          <w:szCs w:val="32"/>
          <w:lang w:val="es-AR"/>
        </w:rPr>
        <w:t xml:space="preserve"> </w:t>
      </w:r>
      <w:proofErr w:type="spellStart"/>
      <w:r w:rsidRPr="00AC3254">
        <w:rPr>
          <w:rFonts w:ascii="Lucida Handwriting" w:hAnsi="Lucida Handwriting"/>
          <w:sz w:val="32"/>
          <w:szCs w:val="32"/>
          <w:lang w:val="es-AR"/>
        </w:rPr>
        <w:t>point</w:t>
      </w:r>
      <w:proofErr w:type="spellEnd"/>
      <w:r w:rsidRPr="00AC3254">
        <w:rPr>
          <w:rFonts w:ascii="Lucida Handwriting" w:hAnsi="Lucida Handwriting"/>
          <w:sz w:val="32"/>
          <w:szCs w:val="32"/>
          <w:lang w:val="es-AR"/>
        </w:rPr>
        <w:t>, análisis de artículos, casos, exposición y análisis de videos.</w:t>
      </w:r>
    </w:p>
    <w:p w:rsidR="00C53BD5" w:rsidRPr="00AC3254" w:rsidRDefault="00C53BD5" w:rsidP="00C53BD5">
      <w:pPr>
        <w:rPr>
          <w:rFonts w:ascii="Lucida Handwriting" w:hAnsi="Lucida Handwriting"/>
          <w:sz w:val="32"/>
          <w:szCs w:val="32"/>
          <w:lang w:val="es-AR"/>
        </w:rPr>
      </w:pPr>
      <w:r w:rsidRPr="00AC3254">
        <w:rPr>
          <w:rFonts w:ascii="Lucida Handwriting" w:hAnsi="Lucida Handwriting"/>
          <w:sz w:val="32"/>
          <w:szCs w:val="32"/>
          <w:lang w:val="es-AR"/>
        </w:rPr>
        <w:t>Se incluirán diferentes estrategias de trabajo en el aula, grupales e individuales: lectura silenciosa, exposición de temas, elaboración de Guías de trabajo,</w:t>
      </w:r>
      <w:r w:rsidR="00152D6C" w:rsidRPr="00AC3254">
        <w:rPr>
          <w:rFonts w:ascii="Lucida Handwriting" w:hAnsi="Lucida Handwriting"/>
          <w:sz w:val="32"/>
          <w:szCs w:val="32"/>
          <w:lang w:val="es-AR"/>
        </w:rPr>
        <w:t xml:space="preserve"> resolución de problemas, elaboración</w:t>
      </w:r>
      <w:r w:rsidRPr="00AC3254">
        <w:rPr>
          <w:rFonts w:ascii="Lucida Handwriting" w:hAnsi="Lucida Handwriting"/>
          <w:sz w:val="32"/>
          <w:szCs w:val="32"/>
          <w:lang w:val="es-AR"/>
        </w:rPr>
        <w:t xml:space="preserve"> de planificaciones anuales, diarias, donde se evidenciarán el desarrollo de actitudes, que caracterizan al hombre de ciencia, como el respeto al prójimo, humildad, generosidad, curiosidad, valoración de la biodiversidad.</w:t>
      </w:r>
    </w:p>
    <w:p w:rsidR="00C53BD5" w:rsidRPr="00AC3254" w:rsidRDefault="00152D6C" w:rsidP="00C53BD5">
      <w:pPr>
        <w:rPr>
          <w:rFonts w:ascii="Lucida Handwriting" w:hAnsi="Lucida Handwriting"/>
          <w:sz w:val="32"/>
          <w:szCs w:val="32"/>
          <w:lang w:val="es-AR"/>
        </w:rPr>
      </w:pPr>
      <w:r w:rsidRPr="00AC3254">
        <w:rPr>
          <w:rFonts w:ascii="Lucida Handwriting" w:hAnsi="Lucida Handwriting"/>
          <w:sz w:val="32"/>
          <w:szCs w:val="32"/>
          <w:lang w:val="es-AR"/>
        </w:rPr>
        <w:t>Se posibilitará</w:t>
      </w:r>
      <w:r w:rsidR="00C53BD5" w:rsidRPr="00AC3254">
        <w:rPr>
          <w:rFonts w:ascii="Lucida Handwriting" w:hAnsi="Lucida Handwriting"/>
          <w:sz w:val="32"/>
          <w:szCs w:val="32"/>
          <w:lang w:val="es-AR"/>
        </w:rPr>
        <w:t xml:space="preserve">n los medios necesarios, para que los alumnos, comprendan, la concepción de Educación entendida como igualadora en el acceso, permanencia y egreso del sistema educativo, promotora de la cohesión social e impulsora del desarrollo humano. Donde se considera a las </w:t>
      </w:r>
      <w:r w:rsidR="00C53BD5" w:rsidRPr="00AC3254">
        <w:rPr>
          <w:rFonts w:ascii="Lucida Handwriting" w:hAnsi="Lucida Handwriting"/>
          <w:sz w:val="32"/>
          <w:szCs w:val="32"/>
          <w:lang w:val="es-AR"/>
        </w:rPr>
        <w:lastRenderedPageBreak/>
        <w:t xml:space="preserve">trayectorias de  formación, como un </w:t>
      </w:r>
      <w:proofErr w:type="gramStart"/>
      <w:r w:rsidR="00C53BD5" w:rsidRPr="00AC3254">
        <w:rPr>
          <w:rFonts w:ascii="Lucida Handwriting" w:hAnsi="Lucida Handwriting"/>
          <w:sz w:val="32"/>
          <w:szCs w:val="32"/>
          <w:lang w:val="es-AR"/>
        </w:rPr>
        <w:t>derecho ,</w:t>
      </w:r>
      <w:proofErr w:type="gramEnd"/>
      <w:r w:rsidR="00C53BD5" w:rsidRPr="00AC3254">
        <w:rPr>
          <w:rFonts w:ascii="Lucida Handwriting" w:hAnsi="Lucida Handwriting"/>
          <w:sz w:val="32"/>
          <w:szCs w:val="32"/>
          <w:lang w:val="es-AR"/>
        </w:rPr>
        <w:t xml:space="preserve"> que está contemplado en la Ley Nacional de Educación 26.206.</w:t>
      </w:r>
    </w:p>
    <w:p w:rsidR="00DB6148" w:rsidRPr="00AC3254" w:rsidRDefault="00DB6148" w:rsidP="00C53BD5">
      <w:pPr>
        <w:rPr>
          <w:rFonts w:ascii="Lucida Handwriting" w:hAnsi="Lucida Handwriting"/>
          <w:sz w:val="32"/>
          <w:szCs w:val="32"/>
          <w:lang w:val="es-AR"/>
        </w:rPr>
      </w:pPr>
    </w:p>
    <w:p w:rsidR="00C53BD5" w:rsidRPr="00AC3254" w:rsidRDefault="00C53BD5" w:rsidP="00C53BD5">
      <w:pPr>
        <w:rPr>
          <w:rFonts w:ascii="Lucida Handwriting" w:hAnsi="Lucida Handwriting"/>
          <w:b/>
          <w:sz w:val="32"/>
          <w:szCs w:val="32"/>
          <w:u w:val="single"/>
          <w:lang w:val="es-AR"/>
        </w:rPr>
      </w:pPr>
      <w:r w:rsidRPr="00AC3254">
        <w:rPr>
          <w:rFonts w:ascii="Lucida Handwriting" w:hAnsi="Lucida Handwriting"/>
          <w:b/>
          <w:sz w:val="32"/>
          <w:szCs w:val="32"/>
          <w:u w:val="single"/>
          <w:lang w:val="es-AR"/>
        </w:rPr>
        <w:t>OBJETIVOS:</w:t>
      </w:r>
    </w:p>
    <w:p w:rsidR="00C53BD5" w:rsidRPr="00AC3254" w:rsidRDefault="00C53BD5" w:rsidP="00C53BD5">
      <w:pPr>
        <w:rPr>
          <w:rFonts w:ascii="Lucida Handwriting" w:hAnsi="Lucida Handwriting"/>
          <w:b/>
          <w:sz w:val="32"/>
          <w:szCs w:val="32"/>
          <w:u w:val="single"/>
          <w:lang w:val="es-AR"/>
        </w:rPr>
      </w:pPr>
    </w:p>
    <w:p w:rsidR="00C53BD5" w:rsidRPr="00AC3254" w:rsidRDefault="00C53BD5" w:rsidP="00152D6C">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Conocer las principales características de las Ciencias Naturales para la construcción del Conocimiento Científico.</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Preparar alumnos informados capaces de evidenciar responsabilidad en el tratamiento de las cuestiones científicas con implicancia social.</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Asumir una concepción de Ciencia Abierta y Provisoria.</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Desarrollar la creatividad y fomentar actitudes de Cooperación y responsabilidad Social.</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Construir un marco teórico-referencial acerca de los procesos  de aprendizaje que permita a los alumnos diseñar un repertorio de estrategias flexibles y creativas.</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Diseñar propuestas de estrategias de trabajos en el aula.</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Reflexionar acerca de las posibilidades de una “buena enseñanza” y de una “enseñanza comprensiva” en el ámbito de las Ciencias Experimentales.</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 xml:space="preserve">Debatir acerca de las estrategias de trabajo en el aula </w:t>
      </w:r>
      <w:r w:rsidRPr="00AC3254">
        <w:rPr>
          <w:rFonts w:ascii="Lucida Handwriting" w:hAnsi="Lucida Handwriting"/>
          <w:sz w:val="32"/>
          <w:szCs w:val="32"/>
          <w:lang w:val="es-AR"/>
        </w:rPr>
        <w:tab/>
        <w:t>que favorecen mejores procesos reflexivos y comprensivos en los alumnos</w:t>
      </w:r>
    </w:p>
    <w:p w:rsidR="00C53BD5" w:rsidRPr="00AC3254" w:rsidRDefault="00C53BD5"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Aplicar los conocimientos adquiridos, respecto de las características y fisiología de los seres vivos.</w:t>
      </w:r>
    </w:p>
    <w:p w:rsidR="00C53BD5" w:rsidRPr="00AC3254" w:rsidRDefault="00C53BD5" w:rsidP="00DB6148">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lastRenderedPageBreak/>
        <w:t>Tomar conciencia del cuidado del cuerpo, de su fisiología, como principio fundamental, para preservar la salud.</w:t>
      </w:r>
    </w:p>
    <w:p w:rsidR="00C53BD5" w:rsidRPr="00AC3254" w:rsidRDefault="00C53BD5" w:rsidP="00C53BD5">
      <w:pPr>
        <w:ind w:left="360"/>
        <w:rPr>
          <w:rFonts w:ascii="Lucida Handwriting" w:hAnsi="Lucida Handwriting"/>
          <w:b/>
          <w:sz w:val="32"/>
          <w:szCs w:val="32"/>
          <w:u w:val="single"/>
          <w:lang w:val="es-AR"/>
        </w:rPr>
      </w:pPr>
      <w:r w:rsidRPr="00AC3254">
        <w:rPr>
          <w:rFonts w:ascii="Lucida Handwriting" w:hAnsi="Lucida Handwriting"/>
          <w:b/>
          <w:sz w:val="32"/>
          <w:szCs w:val="32"/>
          <w:u w:val="single"/>
          <w:lang w:val="es-AR"/>
        </w:rPr>
        <w:t>Saberes Previos:</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Los temas están relacionados y en concordancia, con los dictados anteriormente.</w:t>
      </w:r>
    </w:p>
    <w:p w:rsidR="00C53BD5" w:rsidRPr="00AC3254" w:rsidRDefault="00C53BD5" w:rsidP="00C53BD5">
      <w:pPr>
        <w:ind w:left="360"/>
        <w:rPr>
          <w:rFonts w:ascii="Lucida Handwriting" w:hAnsi="Lucida Handwriting"/>
          <w:sz w:val="32"/>
          <w:szCs w:val="32"/>
          <w:lang w:val="es-AR"/>
        </w:rPr>
      </w:pPr>
      <w:r w:rsidRPr="00AC3254">
        <w:rPr>
          <w:rFonts w:ascii="Lucida Handwriting" w:hAnsi="Lucida Handwriting"/>
          <w:sz w:val="32"/>
          <w:szCs w:val="32"/>
          <w:lang w:val="es-AR"/>
        </w:rPr>
        <w:t>Cada año, los Profesores del Área nos reunimos, para notificarnos de los temas dados, características del grupo, etc.</w:t>
      </w:r>
    </w:p>
    <w:p w:rsidR="00DB6148" w:rsidRPr="00AC3254" w:rsidRDefault="00DB6148" w:rsidP="00C53BD5">
      <w:pPr>
        <w:ind w:left="360"/>
        <w:rPr>
          <w:rFonts w:ascii="Lucida Handwriting" w:hAnsi="Lucida Handwriting"/>
          <w:sz w:val="32"/>
          <w:szCs w:val="32"/>
          <w:lang w:val="es-AR"/>
        </w:rPr>
      </w:pPr>
    </w:p>
    <w:p w:rsidR="00C53BD5" w:rsidRPr="00AC3254" w:rsidRDefault="00C53BD5" w:rsidP="00C53BD5">
      <w:pPr>
        <w:ind w:left="360"/>
        <w:rPr>
          <w:rFonts w:ascii="Lucida Handwriting" w:hAnsi="Lucida Handwriting"/>
          <w:b/>
          <w:sz w:val="28"/>
          <w:szCs w:val="28"/>
          <w:u w:val="single"/>
          <w:lang w:val="es-AR"/>
        </w:rPr>
      </w:pPr>
      <w:r w:rsidRPr="00AC3254">
        <w:rPr>
          <w:rFonts w:ascii="Lucida Handwriting" w:hAnsi="Lucida Handwriting"/>
          <w:b/>
          <w:sz w:val="28"/>
          <w:szCs w:val="28"/>
          <w:u w:val="single"/>
          <w:lang w:val="es-AR"/>
        </w:rPr>
        <w:t>CONTENIDOS:</w:t>
      </w:r>
    </w:p>
    <w:p w:rsidR="00C53BD5" w:rsidRPr="00AC3254" w:rsidRDefault="00C53BD5" w:rsidP="00C53BD5">
      <w:pPr>
        <w:ind w:left="360"/>
        <w:rPr>
          <w:rFonts w:ascii="Lucida Handwriting" w:hAnsi="Lucida Handwriting"/>
          <w:b/>
          <w:sz w:val="28"/>
          <w:szCs w:val="28"/>
          <w:u w:val="single"/>
          <w:lang w:val="es-AR"/>
        </w:rPr>
      </w:pPr>
    </w:p>
    <w:p w:rsidR="00B73CFB" w:rsidRPr="00AC3254" w:rsidRDefault="00C53BD5" w:rsidP="00C53BD5">
      <w:pPr>
        <w:ind w:left="360"/>
        <w:rPr>
          <w:rFonts w:ascii="Lucida Handwriting" w:hAnsi="Lucida Handwriting"/>
          <w:b/>
          <w:sz w:val="28"/>
          <w:szCs w:val="28"/>
          <w:lang w:val="es-AR"/>
        </w:rPr>
      </w:pPr>
      <w:r w:rsidRPr="00AC3254">
        <w:rPr>
          <w:rFonts w:ascii="Lucida Handwriting" w:hAnsi="Lucida Handwriting"/>
          <w:b/>
          <w:sz w:val="28"/>
          <w:szCs w:val="28"/>
          <w:u w:val="single"/>
          <w:lang w:val="es-AR"/>
        </w:rPr>
        <w:t xml:space="preserve">UNIDAD I: </w:t>
      </w:r>
      <w:r w:rsidR="00B73CFB" w:rsidRPr="00AC3254">
        <w:rPr>
          <w:rFonts w:ascii="Lucida Handwriting" w:hAnsi="Lucida Handwriting"/>
          <w:b/>
          <w:sz w:val="28"/>
          <w:szCs w:val="28"/>
          <w:lang w:val="es-AR"/>
        </w:rPr>
        <w:t>Didáctica de las Ciencias Naturales una reflexión crítica del área.</w:t>
      </w:r>
    </w:p>
    <w:p w:rsidR="00B73CFB" w:rsidRPr="00AC3254" w:rsidRDefault="00C53BD5" w:rsidP="00DB6148">
      <w:pPr>
        <w:ind w:left="360"/>
        <w:rPr>
          <w:rFonts w:ascii="Lucida Handwriting" w:hAnsi="Lucida Handwriting"/>
          <w:sz w:val="28"/>
          <w:szCs w:val="28"/>
          <w:lang w:val="es-AR"/>
        </w:rPr>
      </w:pPr>
      <w:r w:rsidRPr="00AC3254">
        <w:rPr>
          <w:rFonts w:ascii="Lucida Handwriting" w:hAnsi="Lucida Handwriting"/>
          <w:sz w:val="28"/>
          <w:szCs w:val="28"/>
          <w:lang w:val="es-AR"/>
        </w:rPr>
        <w:t xml:space="preserve"> </w:t>
      </w:r>
      <w:r w:rsidR="00B73CFB" w:rsidRPr="00AC3254">
        <w:rPr>
          <w:rFonts w:ascii="Lucida Handwriting" w:hAnsi="Lucida Handwriting"/>
          <w:sz w:val="28"/>
          <w:szCs w:val="28"/>
          <w:lang w:val="es-AR"/>
        </w:rPr>
        <w:t>¿Qué ciencia enseñar? Concepciones acerca de la ciencia.</w:t>
      </w:r>
      <w:r w:rsidR="00B06205" w:rsidRPr="00AC3254">
        <w:rPr>
          <w:rFonts w:ascii="Lucida Handwriting" w:hAnsi="Lucida Handwriting"/>
          <w:sz w:val="28"/>
          <w:szCs w:val="28"/>
          <w:lang w:val="es-AR"/>
        </w:rPr>
        <w:t xml:space="preserve"> </w:t>
      </w:r>
      <w:r w:rsidR="00B73CFB" w:rsidRPr="00AC3254">
        <w:rPr>
          <w:rFonts w:ascii="Lucida Handwriting" w:hAnsi="Lucida Handwriting"/>
          <w:sz w:val="28"/>
          <w:szCs w:val="28"/>
          <w:lang w:val="es-AR"/>
        </w:rPr>
        <w:t xml:space="preserve">Visión epistemológica subyacente en el modelo didáctico. Por qué y para qué se debe enseñar ciencias. Modelos Teóricos. Elementos que forman el mundo natural. </w:t>
      </w:r>
      <w:proofErr w:type="spellStart"/>
      <w:r w:rsidR="00B73CFB" w:rsidRPr="00AC3254">
        <w:rPr>
          <w:rFonts w:ascii="Lucida Handwriting" w:hAnsi="Lucida Handwriting"/>
          <w:sz w:val="28"/>
          <w:szCs w:val="28"/>
          <w:lang w:val="es-AR"/>
        </w:rPr>
        <w:t>Metaconceptos</w:t>
      </w:r>
      <w:proofErr w:type="spellEnd"/>
      <w:r w:rsidR="00B73CFB" w:rsidRPr="00AC3254">
        <w:rPr>
          <w:rFonts w:ascii="Lucida Handwriting" w:hAnsi="Lucida Handwriting"/>
          <w:sz w:val="28"/>
          <w:szCs w:val="28"/>
          <w:lang w:val="es-AR"/>
        </w:rPr>
        <w:t>. Características de la ciencia escolar. El rol docente. Análisis de una situación de clase. Dimensiones la ciencia. La indagación en el aula. Los trabajos prácticos en la educación infantil y en la educación primaria. La observación como actividad intelectual. De la observación al trabajo experimental. La motivación del alumno.</w:t>
      </w:r>
      <w:r w:rsidR="009D440D" w:rsidRPr="00AC3254">
        <w:rPr>
          <w:rFonts w:ascii="Lucida Handwriting" w:hAnsi="Lucida Handwriting"/>
          <w:sz w:val="28"/>
          <w:szCs w:val="28"/>
          <w:lang w:val="es-AR"/>
        </w:rPr>
        <w:t xml:space="preserve"> La comprensión del concepto. El desarrollo de habilidades intelectuales y técnicas. El desarrollo de actitudes científicas. De la observaci</w:t>
      </w:r>
      <w:r w:rsidR="00B06205" w:rsidRPr="00AC3254">
        <w:rPr>
          <w:rFonts w:ascii="Lucida Handwriting" w:hAnsi="Lucida Handwriting"/>
          <w:sz w:val="28"/>
          <w:szCs w:val="28"/>
          <w:lang w:val="es-AR"/>
        </w:rPr>
        <w:t>ón a la construcción de modelos.</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Instrucciones para enseñar: conocer la materia a enseñar, instruir, exhibir, inventar, seguir un programa, capacitarse. Fin de la educación.</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 xml:space="preserve"> La alfabetización en el área de Ciencias Naturales: La escritura y la lectura forman parte de la enseñanza de la ciencia. La importancia del lenguaje oral y escrito en el área. El lenguaje disciplinar.</w:t>
      </w:r>
    </w:p>
    <w:p w:rsidR="00C53BD5" w:rsidRPr="00AC3254" w:rsidRDefault="00C53BD5" w:rsidP="00C53BD5">
      <w:pPr>
        <w:ind w:left="360"/>
        <w:rPr>
          <w:rFonts w:ascii="Lucida Handwriting" w:hAnsi="Lucida Handwriting"/>
          <w:sz w:val="28"/>
          <w:szCs w:val="28"/>
          <w:lang w:val="es-AR"/>
        </w:rPr>
      </w:pP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lastRenderedPageBreak/>
        <w:t>UNIDAD II</w:t>
      </w:r>
      <w:proofErr w:type="gramStart"/>
      <w:r w:rsidRPr="00AC3254">
        <w:rPr>
          <w:rFonts w:ascii="Lucida Handwriting" w:hAnsi="Lucida Handwriting"/>
          <w:b/>
          <w:sz w:val="28"/>
          <w:szCs w:val="28"/>
          <w:u w:val="single"/>
          <w:lang w:val="es-AR"/>
        </w:rPr>
        <w:t>:</w:t>
      </w:r>
      <w:r w:rsidRPr="00AC3254">
        <w:rPr>
          <w:rFonts w:ascii="Lucida Handwriting" w:hAnsi="Lucida Handwriting"/>
          <w:sz w:val="28"/>
          <w:szCs w:val="28"/>
          <w:lang w:val="es-AR"/>
        </w:rPr>
        <w:t xml:space="preserve">  Las</w:t>
      </w:r>
      <w:proofErr w:type="gramEnd"/>
      <w:r w:rsidRPr="00AC3254">
        <w:rPr>
          <w:rFonts w:ascii="Lucida Handwriting" w:hAnsi="Lucida Handwriting"/>
          <w:sz w:val="28"/>
          <w:szCs w:val="28"/>
          <w:lang w:val="es-AR"/>
        </w:rPr>
        <w:t xml:space="preserve"> Estrategias Didácticas en el Contexto del </w:t>
      </w:r>
      <w:proofErr w:type="spellStart"/>
      <w:r w:rsidRPr="00AC3254">
        <w:rPr>
          <w:rFonts w:ascii="Lucida Handwriting" w:hAnsi="Lucida Handwriting"/>
          <w:sz w:val="28"/>
          <w:szCs w:val="28"/>
          <w:lang w:val="es-AR"/>
        </w:rPr>
        <w:t>Curriculum</w:t>
      </w:r>
      <w:proofErr w:type="spellEnd"/>
      <w:r w:rsidRPr="00AC3254">
        <w:rPr>
          <w:rFonts w:ascii="Lucida Handwriting" w:hAnsi="Lucida Handwriting"/>
          <w:sz w:val="28"/>
          <w:szCs w:val="28"/>
          <w:lang w:val="es-AR"/>
        </w:rPr>
        <w:t>.</w:t>
      </w:r>
    </w:p>
    <w:p w:rsidR="00C53BD5" w:rsidRPr="00AC3254" w:rsidRDefault="00C53BD5" w:rsidP="00B06205">
      <w:pPr>
        <w:ind w:left="360"/>
        <w:rPr>
          <w:rFonts w:ascii="Lucida Handwriting" w:hAnsi="Lucida Handwriting"/>
          <w:sz w:val="28"/>
          <w:szCs w:val="28"/>
          <w:lang w:val="es-AR"/>
        </w:rPr>
      </w:pPr>
      <w:r w:rsidRPr="00AC3254">
        <w:rPr>
          <w:rFonts w:ascii="Lucida Handwriting" w:hAnsi="Lucida Handwriting"/>
          <w:sz w:val="28"/>
          <w:szCs w:val="28"/>
          <w:lang w:val="es-AR"/>
        </w:rPr>
        <w:t>Estrategias del docente en la planificación didáctica. Las estrategias didácticas una construcción del docente.</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Estrategias Didácticas: características, condiciones y componentes. Enseñar a aprender: estrategias de enseñanza y de aprendizaje. Estrategias para la comprensión lectora.</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Tipos de Estrategias de Enseñanza: exposición, explicación, narración, interrogación didáctica, diálogo, resolución de problemas, demostración.</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Dinámicas de presentación y animación.</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UNIDAD III:</w:t>
      </w:r>
      <w:r w:rsidRPr="00AC3254">
        <w:rPr>
          <w:rFonts w:ascii="Lucida Handwriting" w:hAnsi="Lucida Handwriting"/>
          <w:sz w:val="28"/>
          <w:szCs w:val="28"/>
          <w:lang w:val="es-AR"/>
        </w:rPr>
        <w:t xml:space="preserve"> Revisando de Historia</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 xml:space="preserve"> Historia de la Teoría celular. Postulados.</w:t>
      </w:r>
    </w:p>
    <w:p w:rsidR="00C53BD5" w:rsidRPr="00AC3254" w:rsidRDefault="00C53BD5" w:rsidP="00821F16">
      <w:pPr>
        <w:ind w:left="360"/>
        <w:rPr>
          <w:rFonts w:ascii="Lucida Handwriting" w:hAnsi="Lucida Handwriting"/>
          <w:sz w:val="28"/>
          <w:szCs w:val="28"/>
          <w:lang w:val="es-AR"/>
        </w:rPr>
      </w:pPr>
      <w:r w:rsidRPr="00AC3254">
        <w:rPr>
          <w:rFonts w:ascii="Lucida Handwriting" w:hAnsi="Lucida Handwriting"/>
          <w:sz w:val="28"/>
          <w:szCs w:val="28"/>
          <w:lang w:val="es-AR"/>
        </w:rPr>
        <w:t>Características de los seres vivos. Características generales de células Eucariontes y Procariontes. Clasificación de los seres vivos en sus seis reinos, distribuidos en tres dominios. Los virus como organismos fronterizos.</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 xml:space="preserve">UNIDAD IV: </w:t>
      </w:r>
      <w:r w:rsidRPr="00AC3254">
        <w:rPr>
          <w:rFonts w:ascii="Lucida Handwriting" w:hAnsi="Lucida Handwriting"/>
          <w:sz w:val="28"/>
          <w:szCs w:val="28"/>
          <w:lang w:val="es-AR"/>
        </w:rPr>
        <w:t>El cuerpo humano una máquina maravillosa.</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El organismo humano y la salud: estructura y funcionamiento del cuerpo humano.</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Los sistemas que intervienen en las funciones de Nutrición, Relación y Reproducción.</w:t>
      </w:r>
    </w:p>
    <w:p w:rsidR="00C53BD5" w:rsidRPr="00AC3254" w:rsidRDefault="00C53BD5" w:rsidP="00821F16">
      <w:pPr>
        <w:ind w:left="360"/>
        <w:rPr>
          <w:rFonts w:ascii="Lucida Handwriting" w:hAnsi="Lucida Handwriting"/>
          <w:sz w:val="28"/>
          <w:szCs w:val="28"/>
          <w:lang w:val="es-AR"/>
        </w:rPr>
      </w:pPr>
      <w:r w:rsidRPr="00AC3254">
        <w:rPr>
          <w:rFonts w:ascii="Lucida Handwriting" w:hAnsi="Lucida Handwriting"/>
          <w:sz w:val="28"/>
          <w:szCs w:val="28"/>
          <w:lang w:val="es-AR"/>
        </w:rPr>
        <w:t>Crecimiento y Desarrollo. Etapas de la vida Humana.</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UNIDAD V</w:t>
      </w:r>
      <w:r w:rsidRPr="00AC3254">
        <w:rPr>
          <w:rFonts w:ascii="Lucida Handwriting" w:hAnsi="Lucida Handwriting"/>
          <w:sz w:val="28"/>
          <w:szCs w:val="28"/>
          <w:lang w:val="es-AR"/>
        </w:rPr>
        <w:t>: Por siempre Salud</w:t>
      </w:r>
    </w:p>
    <w:p w:rsidR="00C53BD5" w:rsidRPr="00AC3254" w:rsidRDefault="00C53BD5" w:rsidP="00C53BD5">
      <w:pPr>
        <w:ind w:left="360"/>
        <w:rPr>
          <w:rFonts w:ascii="Lucida Handwriting" w:hAnsi="Lucida Handwriting"/>
          <w:sz w:val="28"/>
          <w:szCs w:val="28"/>
          <w:lang w:val="es-AR"/>
        </w:rPr>
      </w:pPr>
      <w:r w:rsidRPr="00AC3254">
        <w:rPr>
          <w:rFonts w:ascii="Lucida Handwriting" w:hAnsi="Lucida Handwriting"/>
          <w:sz w:val="28"/>
          <w:szCs w:val="28"/>
          <w:lang w:val="es-AR"/>
        </w:rPr>
        <w:t>Concepto de salud. Concepciones Históricas y actuales. La importancia de la alimentación para la salud.</w:t>
      </w:r>
    </w:p>
    <w:p w:rsidR="00C53BD5" w:rsidRPr="00AC3254" w:rsidRDefault="00C53BD5" w:rsidP="00C53BD5">
      <w:pPr>
        <w:ind w:left="360"/>
        <w:rPr>
          <w:rFonts w:ascii="Lucida Handwriting" w:hAnsi="Lucida Handwriting"/>
          <w:sz w:val="28"/>
          <w:szCs w:val="28"/>
          <w:lang w:val="es-AR"/>
        </w:rPr>
      </w:pPr>
    </w:p>
    <w:p w:rsidR="00C53BD5" w:rsidRPr="00AC3254" w:rsidRDefault="00C53BD5" w:rsidP="00C53BD5">
      <w:pPr>
        <w:rPr>
          <w:rFonts w:ascii="Lucida Handwriting" w:hAnsi="Lucida Handwriting"/>
          <w:sz w:val="28"/>
          <w:szCs w:val="28"/>
          <w:u w:val="single"/>
          <w:lang w:val="es-AR"/>
        </w:rPr>
      </w:pPr>
      <w:r w:rsidRPr="00AC3254">
        <w:rPr>
          <w:rFonts w:ascii="Lucida Handwriting" w:hAnsi="Lucida Handwriting"/>
          <w:sz w:val="28"/>
          <w:szCs w:val="28"/>
          <w:u w:val="single"/>
          <w:lang w:val="es-AR"/>
        </w:rPr>
        <w:t>Cronograma:</w:t>
      </w:r>
    </w:p>
    <w:p w:rsidR="00C53BD5" w:rsidRPr="00AC3254" w:rsidRDefault="00C53BD5" w:rsidP="00C53BD5">
      <w:pPr>
        <w:rPr>
          <w:rFonts w:ascii="Lucida Handwriting" w:hAnsi="Lucida Handwriting"/>
          <w:sz w:val="28"/>
          <w:szCs w:val="28"/>
          <w:lang w:val="es-AR"/>
        </w:rPr>
      </w:pPr>
      <w:r w:rsidRPr="00AC3254">
        <w:rPr>
          <w:rFonts w:ascii="Lucida Handwriting" w:hAnsi="Lucida Handwriting"/>
          <w:sz w:val="28"/>
          <w:szCs w:val="28"/>
          <w:lang w:val="es-AR"/>
        </w:rPr>
        <w:t>Unidad I: marzo-abril-mayo</w:t>
      </w:r>
    </w:p>
    <w:p w:rsidR="00C53BD5" w:rsidRPr="00AC3254" w:rsidRDefault="00821F16" w:rsidP="00C53BD5">
      <w:pPr>
        <w:rPr>
          <w:rFonts w:ascii="Lucida Handwriting" w:hAnsi="Lucida Handwriting"/>
          <w:sz w:val="28"/>
          <w:szCs w:val="28"/>
          <w:lang w:val="es-AR"/>
        </w:rPr>
      </w:pPr>
      <w:r w:rsidRPr="00AC3254">
        <w:rPr>
          <w:rFonts w:ascii="Lucida Handwriting" w:hAnsi="Lucida Handwriting"/>
          <w:sz w:val="28"/>
          <w:szCs w:val="28"/>
          <w:lang w:val="es-AR"/>
        </w:rPr>
        <w:t>Unidad II: agosto</w:t>
      </w:r>
    </w:p>
    <w:p w:rsidR="00C53BD5" w:rsidRPr="00AC3254" w:rsidRDefault="00C53BD5" w:rsidP="00C53BD5">
      <w:pPr>
        <w:rPr>
          <w:rFonts w:ascii="Lucida Handwriting" w:hAnsi="Lucida Handwriting"/>
          <w:sz w:val="28"/>
          <w:szCs w:val="28"/>
          <w:lang w:val="es-AR"/>
        </w:rPr>
      </w:pPr>
      <w:r w:rsidRPr="00AC3254">
        <w:rPr>
          <w:rFonts w:ascii="Lucida Handwriting" w:hAnsi="Lucida Handwriting"/>
          <w:sz w:val="28"/>
          <w:szCs w:val="28"/>
          <w:lang w:val="es-AR"/>
        </w:rPr>
        <w:t>Unidad III:</w:t>
      </w:r>
      <w:r w:rsidR="00821F16" w:rsidRPr="00AC3254">
        <w:rPr>
          <w:rFonts w:ascii="Lucida Handwriting" w:hAnsi="Lucida Handwriting"/>
          <w:sz w:val="28"/>
          <w:szCs w:val="28"/>
          <w:lang w:val="es-AR"/>
        </w:rPr>
        <w:t xml:space="preserve"> junio-julio</w:t>
      </w:r>
    </w:p>
    <w:p w:rsidR="00C53BD5" w:rsidRPr="00AC3254" w:rsidRDefault="00C53BD5" w:rsidP="00C53BD5">
      <w:pPr>
        <w:rPr>
          <w:rFonts w:ascii="Lucida Handwriting" w:hAnsi="Lucida Handwriting"/>
          <w:sz w:val="28"/>
          <w:szCs w:val="28"/>
          <w:lang w:val="es-AR"/>
        </w:rPr>
      </w:pPr>
      <w:r w:rsidRPr="00AC3254">
        <w:rPr>
          <w:rFonts w:ascii="Lucida Handwriting" w:hAnsi="Lucida Handwriting"/>
          <w:sz w:val="28"/>
          <w:szCs w:val="28"/>
          <w:lang w:val="es-AR"/>
        </w:rPr>
        <w:t>Unidad IV</w:t>
      </w:r>
      <w:r w:rsidR="00821F16" w:rsidRPr="00AC3254">
        <w:rPr>
          <w:rFonts w:ascii="Lucida Handwriting" w:hAnsi="Lucida Handwriting"/>
          <w:sz w:val="28"/>
          <w:szCs w:val="28"/>
          <w:lang w:val="es-AR"/>
        </w:rPr>
        <w:t xml:space="preserve">: </w:t>
      </w:r>
      <w:r w:rsidRPr="00AC3254">
        <w:rPr>
          <w:rFonts w:ascii="Lucida Handwriting" w:hAnsi="Lucida Handwriting"/>
          <w:sz w:val="28"/>
          <w:szCs w:val="28"/>
          <w:lang w:val="es-AR"/>
        </w:rPr>
        <w:t>setiembre</w:t>
      </w:r>
      <w:r w:rsidR="00821F16" w:rsidRPr="00AC3254">
        <w:rPr>
          <w:rFonts w:ascii="Lucida Handwriting" w:hAnsi="Lucida Handwriting"/>
          <w:sz w:val="28"/>
          <w:szCs w:val="28"/>
          <w:lang w:val="es-AR"/>
        </w:rPr>
        <w:t>-octubre</w:t>
      </w:r>
    </w:p>
    <w:p w:rsidR="00821F16" w:rsidRPr="00AC3254" w:rsidRDefault="002509DA" w:rsidP="00AC3254">
      <w:pPr>
        <w:rPr>
          <w:rFonts w:ascii="Lucida Handwriting" w:hAnsi="Lucida Handwriting"/>
          <w:sz w:val="28"/>
          <w:szCs w:val="28"/>
          <w:lang w:val="es-AR"/>
        </w:rPr>
      </w:pPr>
      <w:r>
        <w:rPr>
          <w:rFonts w:ascii="Lucida Handwriting" w:hAnsi="Lucida Handwriting"/>
          <w:sz w:val="28"/>
          <w:szCs w:val="28"/>
          <w:lang w:val="es-AR"/>
        </w:rPr>
        <w:t xml:space="preserve">Unidad V: octubre- </w:t>
      </w:r>
    </w:p>
    <w:p w:rsidR="00821F16" w:rsidRPr="00AC3254" w:rsidRDefault="00821F16" w:rsidP="00C53BD5">
      <w:pPr>
        <w:ind w:left="360"/>
        <w:rPr>
          <w:rFonts w:ascii="Lucida Handwriting" w:hAnsi="Lucida Handwriting"/>
          <w:sz w:val="28"/>
          <w:szCs w:val="28"/>
          <w:lang w:val="es-AR"/>
        </w:rPr>
      </w:pPr>
    </w:p>
    <w:p w:rsidR="00821F16" w:rsidRPr="00AC3254" w:rsidRDefault="00821F16" w:rsidP="00C53BD5">
      <w:pPr>
        <w:ind w:left="360"/>
        <w:rPr>
          <w:rFonts w:ascii="Lucida Handwriting" w:hAnsi="Lucida Handwriting"/>
          <w:sz w:val="28"/>
          <w:szCs w:val="28"/>
          <w:lang w:val="es-AR"/>
        </w:rPr>
      </w:pPr>
    </w:p>
    <w:p w:rsidR="00C53BD5" w:rsidRPr="00AC3254" w:rsidRDefault="00C53BD5" w:rsidP="00821F16">
      <w:pPr>
        <w:numPr>
          <w:ilvl w:val="0"/>
          <w:numId w:val="4"/>
        </w:numPr>
        <w:rPr>
          <w:rFonts w:ascii="Lucida Handwriting" w:hAnsi="Lucida Handwriting"/>
          <w:sz w:val="28"/>
          <w:szCs w:val="28"/>
          <w:lang w:val="es-AR"/>
        </w:rPr>
      </w:pPr>
      <w:r w:rsidRPr="00AC3254">
        <w:rPr>
          <w:rFonts w:ascii="Lucida Handwriting" w:hAnsi="Lucida Handwriting"/>
          <w:b/>
          <w:sz w:val="28"/>
          <w:szCs w:val="28"/>
          <w:u w:val="single"/>
          <w:lang w:val="es-AR"/>
        </w:rPr>
        <w:lastRenderedPageBreak/>
        <w:t>TRABAJOS PRÁCTICOS:</w:t>
      </w:r>
    </w:p>
    <w:p w:rsidR="00C53BD5" w:rsidRPr="00AC3254" w:rsidRDefault="00C53BD5" w:rsidP="00C53BD5">
      <w:pPr>
        <w:numPr>
          <w:ilvl w:val="0"/>
          <w:numId w:val="4"/>
        </w:numPr>
        <w:rPr>
          <w:rFonts w:ascii="Lucida Handwriting" w:hAnsi="Lucida Handwriting"/>
          <w:sz w:val="28"/>
          <w:szCs w:val="28"/>
          <w:lang w:val="es-AR"/>
        </w:rPr>
      </w:pPr>
      <w:r w:rsidRPr="00AC3254">
        <w:rPr>
          <w:rFonts w:ascii="Lucida Handwriting" w:hAnsi="Lucida Handwriting"/>
          <w:sz w:val="28"/>
          <w:szCs w:val="28"/>
          <w:lang w:val="es-AR"/>
        </w:rPr>
        <w:t xml:space="preserve">Análisis Libro con “Las </w:t>
      </w:r>
      <w:proofErr w:type="spellStart"/>
      <w:r w:rsidRPr="00AC3254">
        <w:rPr>
          <w:rFonts w:ascii="Lucida Handwriting" w:hAnsi="Lucida Handwriting"/>
          <w:sz w:val="28"/>
          <w:szCs w:val="28"/>
          <w:lang w:val="es-AR"/>
        </w:rPr>
        <w:t>ferhormonas</w:t>
      </w:r>
      <w:proofErr w:type="spellEnd"/>
      <w:r w:rsidRPr="00AC3254">
        <w:rPr>
          <w:rFonts w:ascii="Lucida Handwriting" w:hAnsi="Lucida Handwriting"/>
          <w:sz w:val="28"/>
          <w:szCs w:val="28"/>
          <w:lang w:val="es-AR"/>
        </w:rPr>
        <w:t xml:space="preserve"> de la manzana””</w:t>
      </w:r>
    </w:p>
    <w:p w:rsidR="00C53BD5" w:rsidRPr="00AC3254" w:rsidRDefault="00821F16" w:rsidP="00C53BD5">
      <w:pPr>
        <w:ind w:left="720"/>
        <w:rPr>
          <w:rFonts w:ascii="Lucida Handwriting" w:hAnsi="Lucida Handwriting"/>
          <w:sz w:val="28"/>
          <w:szCs w:val="28"/>
          <w:lang w:val="es-AR"/>
        </w:rPr>
      </w:pPr>
      <w:r w:rsidRPr="00AC3254">
        <w:rPr>
          <w:rFonts w:ascii="Lucida Handwriting" w:hAnsi="Lucida Handwriting"/>
          <w:sz w:val="28"/>
          <w:szCs w:val="28"/>
          <w:lang w:val="es-AR"/>
        </w:rPr>
        <w:t xml:space="preserve">Fecha de entrega: </w:t>
      </w:r>
      <w:r w:rsidR="00F820E0" w:rsidRPr="00AC3254">
        <w:rPr>
          <w:rFonts w:ascii="Lucida Handwriting" w:hAnsi="Lucida Handwriting"/>
          <w:sz w:val="28"/>
          <w:szCs w:val="28"/>
          <w:lang w:val="es-AR"/>
        </w:rPr>
        <w:t>05-05-2015</w:t>
      </w:r>
      <w:r w:rsidR="00C9456F">
        <w:rPr>
          <w:rFonts w:ascii="Lucida Handwriting" w:hAnsi="Lucida Handwriting"/>
          <w:sz w:val="28"/>
          <w:szCs w:val="28"/>
          <w:lang w:val="es-AR"/>
        </w:rPr>
        <w:t xml:space="preserve"> ( condicionado a cambios de fecha)</w:t>
      </w:r>
    </w:p>
    <w:p w:rsidR="00C53BD5" w:rsidRPr="00AC3254" w:rsidRDefault="00C53BD5" w:rsidP="00C53BD5">
      <w:pPr>
        <w:numPr>
          <w:ilvl w:val="0"/>
          <w:numId w:val="4"/>
        </w:numPr>
        <w:rPr>
          <w:rFonts w:ascii="Lucida Handwriting" w:hAnsi="Lucida Handwriting"/>
          <w:b/>
          <w:sz w:val="28"/>
          <w:szCs w:val="28"/>
          <w:u w:val="single"/>
          <w:lang w:val="es-AR"/>
        </w:rPr>
      </w:pPr>
      <w:r w:rsidRPr="00AC3254">
        <w:rPr>
          <w:rFonts w:ascii="Lucida Handwriting" w:hAnsi="Lucida Handwriting"/>
          <w:sz w:val="28"/>
          <w:szCs w:val="28"/>
          <w:lang w:val="es-AR"/>
        </w:rPr>
        <w:t xml:space="preserve">Lectura y Análisis de: Cartas a quién quiera enseñar.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xml:space="preserve"> Siglo XXI 2002.</w:t>
      </w:r>
    </w:p>
    <w:p w:rsidR="00F820E0" w:rsidRPr="00AC3254" w:rsidRDefault="00C53BD5" w:rsidP="00F820E0">
      <w:pPr>
        <w:ind w:left="720"/>
        <w:rPr>
          <w:rFonts w:ascii="Lucida Handwriting" w:hAnsi="Lucida Handwriting"/>
          <w:sz w:val="28"/>
          <w:szCs w:val="28"/>
          <w:lang w:val="es-AR"/>
        </w:rPr>
      </w:pPr>
      <w:r w:rsidRPr="00AC3254">
        <w:rPr>
          <w:rFonts w:ascii="Lucida Handwriting" w:hAnsi="Lucida Handwriting"/>
          <w:sz w:val="28"/>
          <w:szCs w:val="28"/>
          <w:lang w:val="es-AR"/>
        </w:rPr>
        <w:t>Fecha de entrega</w:t>
      </w:r>
      <w:r w:rsidR="00F820E0" w:rsidRPr="00AC3254">
        <w:rPr>
          <w:rFonts w:ascii="Lucida Handwriting" w:hAnsi="Lucida Handwriting"/>
          <w:sz w:val="28"/>
          <w:szCs w:val="28"/>
          <w:lang w:val="es-AR"/>
        </w:rPr>
        <w:t>: 30-07-17</w:t>
      </w:r>
    </w:p>
    <w:p w:rsidR="00F820E0" w:rsidRPr="00AC3254" w:rsidRDefault="00F820E0" w:rsidP="00F820E0">
      <w:pPr>
        <w:pStyle w:val="Prrafodelista"/>
        <w:numPr>
          <w:ilvl w:val="0"/>
          <w:numId w:val="6"/>
        </w:numPr>
        <w:rPr>
          <w:rFonts w:ascii="Lucida Handwriting" w:hAnsi="Lucida Handwriting"/>
          <w:sz w:val="28"/>
          <w:szCs w:val="28"/>
          <w:lang w:val="es-AR"/>
        </w:rPr>
      </w:pPr>
      <w:r w:rsidRPr="00AC3254">
        <w:rPr>
          <w:rFonts w:ascii="Lucida Handwriting" w:hAnsi="Lucida Handwriting"/>
          <w:sz w:val="28"/>
          <w:szCs w:val="28"/>
          <w:lang w:val="es-AR"/>
        </w:rPr>
        <w:t>Ciencias Naturales: Aprender a Investigar en la escuela. Edit. Novedades Educativas.2011</w:t>
      </w:r>
    </w:p>
    <w:p w:rsidR="00F820E0" w:rsidRPr="00AC3254" w:rsidRDefault="00F820E0" w:rsidP="00F820E0">
      <w:pPr>
        <w:pStyle w:val="Prrafodelista"/>
        <w:rPr>
          <w:rFonts w:ascii="Lucida Handwriting" w:hAnsi="Lucida Handwriting"/>
          <w:sz w:val="28"/>
          <w:szCs w:val="28"/>
          <w:lang w:val="es-AR"/>
        </w:rPr>
      </w:pPr>
      <w:r w:rsidRPr="00AC3254">
        <w:rPr>
          <w:rFonts w:ascii="Lucida Handwriting" w:hAnsi="Lucida Handwriting"/>
          <w:sz w:val="28"/>
          <w:szCs w:val="28"/>
          <w:lang w:val="es-AR"/>
        </w:rPr>
        <w:t>Fecha de entrega: 17-09-15</w:t>
      </w:r>
    </w:p>
    <w:p w:rsidR="00C53BD5" w:rsidRPr="00AC3254" w:rsidRDefault="00C53BD5" w:rsidP="00C53BD5">
      <w:pPr>
        <w:rPr>
          <w:rFonts w:ascii="Lucida Handwriting" w:hAnsi="Lucida Handwriting"/>
          <w:sz w:val="28"/>
          <w:szCs w:val="28"/>
          <w:lang w:val="es-AR"/>
        </w:rPr>
      </w:pPr>
    </w:p>
    <w:p w:rsidR="00C53BD5" w:rsidRPr="00AC3254" w:rsidRDefault="00C53BD5" w:rsidP="00C53BD5">
      <w:pPr>
        <w:ind w:left="360"/>
        <w:rPr>
          <w:rFonts w:ascii="Lucida Handwriting" w:hAnsi="Lucida Handwriting"/>
          <w:sz w:val="28"/>
          <w:szCs w:val="28"/>
          <w:lang w:val="es-AR"/>
        </w:rPr>
      </w:pPr>
    </w:p>
    <w:p w:rsidR="00C53BD5" w:rsidRPr="00AC3254" w:rsidRDefault="00C53BD5" w:rsidP="00C53BD5">
      <w:pPr>
        <w:ind w:left="360"/>
        <w:rPr>
          <w:rFonts w:ascii="Lucida Handwriting" w:hAnsi="Lucida Handwriting"/>
          <w:b/>
          <w:sz w:val="28"/>
          <w:szCs w:val="28"/>
          <w:u w:val="single"/>
          <w:lang w:val="es-AR"/>
        </w:rPr>
      </w:pPr>
      <w:r w:rsidRPr="00AC3254">
        <w:rPr>
          <w:rFonts w:ascii="Lucida Handwriting" w:hAnsi="Lucida Handwriting"/>
          <w:b/>
          <w:sz w:val="28"/>
          <w:szCs w:val="28"/>
          <w:u w:val="single"/>
          <w:lang w:val="es-AR"/>
        </w:rPr>
        <w:t>CRITERIOS DE EVALUACIÓN:</w:t>
      </w:r>
    </w:p>
    <w:p w:rsidR="00C53BD5" w:rsidRPr="00AC3254" w:rsidRDefault="00C53BD5" w:rsidP="00C53BD5">
      <w:pPr>
        <w:ind w:left="360"/>
        <w:rPr>
          <w:rFonts w:ascii="Lucida Handwriting" w:hAnsi="Lucida Handwriting"/>
          <w:b/>
          <w:sz w:val="28"/>
          <w:szCs w:val="28"/>
          <w:u w:val="single"/>
          <w:lang w:val="es-AR"/>
        </w:rPr>
      </w:pP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Expresarse con claridad en la expresión oral y escrita.</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Comprensión de términos y uso del lenguaje específico.</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Responsabilidad en las Actividades Áulicas.</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Compromiso y responsabilidad en el trabajo individual y grupal.</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Actitud crítica y reflexiva ante la nueva información recogida</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Cumplimiento de los plazos establecidos para la entrega de los trabajos prácticos.</w:t>
      </w:r>
    </w:p>
    <w:p w:rsidR="00C53BD5" w:rsidRPr="00AC3254" w:rsidRDefault="00C53BD5"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Respeto ante las normas de urbanidad.</w:t>
      </w:r>
    </w:p>
    <w:p w:rsidR="00C53BD5" w:rsidRPr="00AC3254" w:rsidRDefault="00C53BD5" w:rsidP="00C53BD5">
      <w:pPr>
        <w:rPr>
          <w:rFonts w:ascii="Lucida Handwriting" w:hAnsi="Lucida Handwriting"/>
          <w:sz w:val="28"/>
          <w:szCs w:val="28"/>
          <w:lang w:val="es-AR"/>
        </w:rPr>
      </w:pPr>
    </w:p>
    <w:p w:rsidR="00C53BD5" w:rsidRPr="00AC3254" w:rsidRDefault="00C53BD5" w:rsidP="00C53BD5">
      <w:pPr>
        <w:rPr>
          <w:rFonts w:ascii="Lucida Handwriting" w:hAnsi="Lucida Handwriting"/>
          <w:sz w:val="28"/>
          <w:szCs w:val="28"/>
          <w:lang w:val="es-AR"/>
        </w:rPr>
      </w:pPr>
    </w:p>
    <w:p w:rsidR="00C53BD5" w:rsidRPr="00AC3254" w:rsidRDefault="00C53BD5" w:rsidP="00C53BD5">
      <w:pPr>
        <w:jc w:val="both"/>
        <w:rPr>
          <w:rFonts w:ascii="Lucida Handwriting" w:hAnsi="Lucida Handwriting"/>
          <w:b/>
          <w:sz w:val="28"/>
          <w:szCs w:val="28"/>
          <w:u w:val="single"/>
          <w:lang w:val="es-MX"/>
        </w:rPr>
      </w:pPr>
      <w:r w:rsidRPr="00AC3254">
        <w:rPr>
          <w:rFonts w:ascii="Lucida Handwriting" w:hAnsi="Lucida Handwriting"/>
          <w:b/>
          <w:sz w:val="28"/>
          <w:szCs w:val="28"/>
          <w:u w:val="single"/>
          <w:lang w:val="es-MX"/>
        </w:rPr>
        <w:t>ESTRATEGIAS METODOLÓGICAS</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-Exposición de marco teórico para comprender la complejidad de la educación y sus problemas.</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-Presentación de problemáticas educativas que conduzcan al diálogo y la discusión fundamentada.</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-Promoción de situaciones interactivas que permitan el contraste e intercambio de ideas.</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-Elaboración de cuestionarios-quía que orienten, la lectura comprensiva, el análisis y síntesis de textos específicas.</w:t>
      </w:r>
    </w:p>
    <w:p w:rsidR="00C53BD5" w:rsidRPr="00AC3254" w:rsidRDefault="00C53BD5" w:rsidP="00C53BD5">
      <w:pPr>
        <w:jc w:val="both"/>
        <w:rPr>
          <w:rFonts w:ascii="Lucida Handwriting" w:hAnsi="Lucida Handwriting"/>
          <w:sz w:val="28"/>
          <w:szCs w:val="28"/>
          <w:lang w:val="es-MX"/>
        </w:rPr>
      </w:pPr>
    </w:p>
    <w:p w:rsidR="00C53BD5" w:rsidRPr="00AC3254" w:rsidRDefault="00C53BD5" w:rsidP="00C53BD5">
      <w:pPr>
        <w:jc w:val="both"/>
        <w:rPr>
          <w:rFonts w:ascii="Lucida Handwriting" w:hAnsi="Lucida Handwriting"/>
          <w:b/>
          <w:color w:val="FF0000"/>
          <w:sz w:val="28"/>
          <w:szCs w:val="28"/>
          <w:u w:val="single"/>
          <w:lang w:val="es-MX"/>
        </w:rPr>
      </w:pPr>
      <w:r w:rsidRPr="00AC3254">
        <w:rPr>
          <w:rFonts w:ascii="Lucida Handwriting" w:hAnsi="Lucida Handwriting"/>
          <w:b/>
          <w:sz w:val="28"/>
          <w:szCs w:val="28"/>
          <w:u w:val="single"/>
          <w:lang w:val="es-MX"/>
        </w:rPr>
        <w:t>EVALUACIÓN /PROMOCIÓN</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-Aprobación del 100% de los trabajos prácticos.</w:t>
      </w:r>
    </w:p>
    <w:p w:rsidR="00D175DD" w:rsidRPr="00AC3254" w:rsidRDefault="00D175DD" w:rsidP="00C53BD5">
      <w:pPr>
        <w:jc w:val="both"/>
        <w:rPr>
          <w:rFonts w:ascii="Lucida Handwriting" w:hAnsi="Lucida Handwriting"/>
          <w:sz w:val="28"/>
          <w:szCs w:val="28"/>
          <w:lang w:val="es-MX"/>
        </w:rPr>
      </w:pPr>
      <w:r w:rsidRPr="00AC3254">
        <w:rPr>
          <w:rFonts w:ascii="Lucida Handwriting" w:hAnsi="Lucida Handwriting"/>
          <w:sz w:val="28"/>
          <w:szCs w:val="28"/>
          <w:lang w:val="es-MX"/>
        </w:rPr>
        <w:t>- Análisis de los libros solicitados.</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-Aprobación de los exámenes parciales.</w:t>
      </w:r>
    </w:p>
    <w:p w:rsidR="00C53BD5" w:rsidRPr="00AC3254" w:rsidRDefault="00C53BD5" w:rsidP="00C53BD5">
      <w:pPr>
        <w:jc w:val="both"/>
        <w:rPr>
          <w:rFonts w:ascii="Lucida Handwriting" w:hAnsi="Lucida Handwriting"/>
          <w:sz w:val="28"/>
          <w:szCs w:val="28"/>
          <w:lang w:val="es-MX"/>
        </w:rPr>
      </w:pPr>
    </w:p>
    <w:p w:rsidR="00C53BD5" w:rsidRPr="00AC3254" w:rsidRDefault="00C53BD5" w:rsidP="00C53BD5">
      <w:pPr>
        <w:jc w:val="both"/>
        <w:rPr>
          <w:rFonts w:ascii="Lucida Handwriting" w:hAnsi="Lucida Handwriting"/>
          <w:sz w:val="28"/>
          <w:szCs w:val="28"/>
          <w:lang w:val="es-MX"/>
        </w:rPr>
      </w:pPr>
    </w:p>
    <w:p w:rsidR="00C53BD5" w:rsidRPr="00AC3254" w:rsidRDefault="00C53BD5" w:rsidP="00C53BD5">
      <w:pPr>
        <w:jc w:val="both"/>
        <w:rPr>
          <w:rFonts w:ascii="Lucida Handwriting" w:hAnsi="Lucida Handwriting"/>
          <w:b/>
          <w:sz w:val="28"/>
          <w:szCs w:val="28"/>
          <w:u w:val="single"/>
          <w:lang w:val="es-MX"/>
        </w:rPr>
      </w:pPr>
      <w:r w:rsidRPr="00AC3254">
        <w:rPr>
          <w:rFonts w:ascii="Lucida Handwriting" w:hAnsi="Lucida Handwriting"/>
          <w:b/>
          <w:sz w:val="28"/>
          <w:szCs w:val="28"/>
          <w:u w:val="single"/>
          <w:lang w:val="es-MX"/>
        </w:rPr>
        <w:t>BIBLIOGRAFÍA</w:t>
      </w:r>
    </w:p>
    <w:tbl>
      <w:tblPr>
        <w:tblW w:w="902" w:type="pct"/>
        <w:jc w:val="center"/>
        <w:tblCellSpacing w:w="7" w:type="dxa"/>
        <w:tblCellMar>
          <w:top w:w="15" w:type="dxa"/>
          <w:left w:w="15" w:type="dxa"/>
          <w:bottom w:w="15" w:type="dxa"/>
          <w:right w:w="15" w:type="dxa"/>
        </w:tblCellMar>
        <w:tblLook w:val="04A0"/>
      </w:tblPr>
      <w:tblGrid>
        <w:gridCol w:w="1754"/>
      </w:tblGrid>
      <w:tr w:rsidR="00C53BD5" w:rsidRPr="00AC3254" w:rsidTr="00A53E73">
        <w:trPr>
          <w:trHeight w:val="240"/>
          <w:tblCellSpacing w:w="7" w:type="dxa"/>
          <w:jc w:val="center"/>
        </w:trPr>
        <w:tc>
          <w:tcPr>
            <w:tcW w:w="0" w:type="auto"/>
            <w:shd w:val="clear" w:color="auto" w:fill="FFFFFF"/>
            <w:tcMar>
              <w:top w:w="15" w:type="dxa"/>
              <w:left w:w="44" w:type="dxa"/>
              <w:bottom w:w="15" w:type="dxa"/>
              <w:right w:w="15" w:type="dxa"/>
            </w:tcMar>
          </w:tcPr>
          <w:p w:rsidR="00C53BD5" w:rsidRPr="00AC3254" w:rsidRDefault="00C53BD5" w:rsidP="00A53E73">
            <w:pPr>
              <w:rPr>
                <w:rFonts w:ascii="Lucida Handwriting" w:hAnsi="Lucida Handwriting"/>
                <w:sz w:val="28"/>
                <w:szCs w:val="28"/>
                <w:lang w:eastAsia="es-AR"/>
              </w:rPr>
            </w:pPr>
          </w:p>
        </w:tc>
      </w:tr>
    </w:tbl>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MAG. MARCELA MANUALE. Apunte Curso: Estrategias de Trabajo en el aula.</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CECILIA BIXIO. Enseñar a Aprender. Editorial Homo Sapiens.</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TINA BLYTHE. La enseñanza para la Comprensión. Editorial </w:t>
      </w:r>
      <w:proofErr w:type="spellStart"/>
      <w:r w:rsidRPr="00AC3254">
        <w:rPr>
          <w:rFonts w:ascii="Lucida Handwriting" w:hAnsi="Lucida Handwriting"/>
          <w:sz w:val="28"/>
          <w:szCs w:val="28"/>
          <w:lang w:val="es-MX"/>
        </w:rPr>
        <w:t>Paidós</w:t>
      </w:r>
      <w:proofErr w:type="spellEnd"/>
      <w:r w:rsidRPr="00AC3254">
        <w:rPr>
          <w:rFonts w:ascii="Lucida Handwriting" w:hAnsi="Lucida Handwriting"/>
          <w:sz w:val="28"/>
          <w:szCs w:val="28"/>
          <w:lang w:val="es-MX"/>
        </w:rPr>
        <w:t>.</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CÉSAR COLL. JUAN IGNACIO POZO.BERNABÉ SARABIA.ENRIC VALLS: Los Contenidos en la Reforma: Enseñanza y Aprendizaje de Conceptos, Procedimientos y Actitudes. Santillana.</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RODRIGUEZ SANJURJO. Volver a pensar la clase</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ALICIA CAMILLONI.MARÍA DAVINI Y OTROS. Corrientes Didácticas Contemporáneas. </w:t>
      </w:r>
      <w:proofErr w:type="spellStart"/>
      <w:r w:rsidRPr="00AC3254">
        <w:rPr>
          <w:rFonts w:ascii="Lucida Handwriting" w:hAnsi="Lucida Handwriting"/>
          <w:sz w:val="28"/>
          <w:szCs w:val="28"/>
          <w:lang w:val="es-MX"/>
        </w:rPr>
        <w:t>Paidós</w:t>
      </w:r>
      <w:proofErr w:type="spellEnd"/>
      <w:r w:rsidRPr="00AC3254">
        <w:rPr>
          <w:rFonts w:ascii="Lucida Handwriting" w:hAnsi="Lucida Handwriting"/>
          <w:sz w:val="28"/>
          <w:szCs w:val="28"/>
          <w:lang w:val="es-MX"/>
        </w:rPr>
        <w:t>.</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FREIRE, P. Cartas a quien quiere enseñar. </w:t>
      </w:r>
      <w:proofErr w:type="spellStart"/>
      <w:r w:rsidRPr="00AC3254">
        <w:rPr>
          <w:rFonts w:ascii="Lucida Handwriting" w:hAnsi="Lucida Handwriting"/>
          <w:sz w:val="28"/>
          <w:szCs w:val="28"/>
          <w:lang w:val="es-MX"/>
        </w:rPr>
        <w:t>Edit</w:t>
      </w:r>
      <w:proofErr w:type="spellEnd"/>
      <w:r w:rsidRPr="00AC3254">
        <w:rPr>
          <w:rFonts w:ascii="Lucida Handwriting" w:hAnsi="Lucida Handwriting"/>
          <w:sz w:val="28"/>
          <w:szCs w:val="28"/>
          <w:lang w:val="es-MX"/>
        </w:rPr>
        <w:t xml:space="preserve"> Siglo XXI 2002.</w:t>
      </w:r>
    </w:p>
    <w:p w:rsidR="00C53BD5" w:rsidRPr="00AC3254" w:rsidRDefault="00C53BD5"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                 Pedagogía del oprimido. </w:t>
      </w:r>
      <w:proofErr w:type="spellStart"/>
      <w:r w:rsidRPr="00AC3254">
        <w:rPr>
          <w:rFonts w:ascii="Lucida Handwriting" w:hAnsi="Lucida Handwriting"/>
          <w:sz w:val="28"/>
          <w:szCs w:val="28"/>
          <w:lang w:val="es-MX"/>
        </w:rPr>
        <w:t>Edit</w:t>
      </w:r>
      <w:proofErr w:type="spellEnd"/>
      <w:r w:rsidRPr="00AC3254">
        <w:rPr>
          <w:rFonts w:ascii="Lucida Handwriting" w:hAnsi="Lucida Handwriting"/>
          <w:sz w:val="28"/>
          <w:szCs w:val="28"/>
          <w:lang w:val="es-MX"/>
        </w:rPr>
        <w:t xml:space="preserve"> siglo 1996.</w:t>
      </w:r>
    </w:p>
    <w:p w:rsidR="00C53BD5" w:rsidRPr="00AC3254" w:rsidRDefault="00C53BD5" w:rsidP="00C53BD5">
      <w:pPr>
        <w:rPr>
          <w:rFonts w:ascii="Lucida Handwriting" w:hAnsi="Lucida Handwriting"/>
          <w:sz w:val="28"/>
          <w:szCs w:val="28"/>
          <w:lang w:val="es-AR"/>
        </w:rPr>
      </w:pPr>
    </w:p>
    <w:p w:rsidR="00C53BD5" w:rsidRPr="00AC3254" w:rsidRDefault="00C53BD5" w:rsidP="00C53BD5">
      <w:pPr>
        <w:rPr>
          <w:rFonts w:ascii="Lucida Handwriting" w:hAnsi="Lucida Handwriting"/>
          <w:sz w:val="28"/>
          <w:szCs w:val="28"/>
          <w:lang w:val="es-AR"/>
        </w:rPr>
      </w:pPr>
      <w:r w:rsidRPr="00AC3254">
        <w:rPr>
          <w:rFonts w:ascii="Lucida Handwriting" w:hAnsi="Lucida Handwriting"/>
          <w:sz w:val="28"/>
          <w:szCs w:val="28"/>
          <w:lang w:val="es-AR"/>
        </w:rPr>
        <w:t>V</w:t>
      </w:r>
      <w:r w:rsidR="00D175DD" w:rsidRPr="00AC3254">
        <w:rPr>
          <w:rFonts w:ascii="Lucida Handwriting" w:hAnsi="Lucida Handwriting"/>
          <w:sz w:val="28"/>
          <w:szCs w:val="28"/>
          <w:lang w:val="es-AR"/>
        </w:rPr>
        <w:t>ILLE CLAUDE  - BIOLOGÍA</w:t>
      </w:r>
      <w:r w:rsidRPr="00AC3254">
        <w:rPr>
          <w:rFonts w:ascii="Lucida Handwriting" w:hAnsi="Lucida Handwriting"/>
          <w:sz w:val="28"/>
          <w:szCs w:val="28"/>
          <w:lang w:val="es-AR"/>
        </w:rPr>
        <w:t xml:space="preserve"> (4ta edición)</w:t>
      </w:r>
    </w:p>
    <w:p w:rsidR="00D175DD" w:rsidRPr="00AC3254" w:rsidRDefault="00D175DD" w:rsidP="00C53BD5">
      <w:pPr>
        <w:rPr>
          <w:rFonts w:ascii="Lucida Handwriting" w:hAnsi="Lucida Handwriting"/>
          <w:sz w:val="28"/>
          <w:szCs w:val="28"/>
          <w:lang w:val="es-AR"/>
        </w:rPr>
      </w:pPr>
      <w:r w:rsidRPr="00AC3254">
        <w:rPr>
          <w:rFonts w:ascii="Lucida Handwriting" w:hAnsi="Lucida Handwriting"/>
          <w:sz w:val="28"/>
          <w:szCs w:val="28"/>
          <w:lang w:val="es-AR"/>
        </w:rPr>
        <w:t>SILVIA VEGLIA. Ciencias Naturales y Aprendizaje</w:t>
      </w:r>
      <w:r w:rsidR="00821234" w:rsidRPr="00AC3254">
        <w:rPr>
          <w:rFonts w:ascii="Lucida Handwriting" w:hAnsi="Lucida Handwriting"/>
          <w:sz w:val="28"/>
          <w:szCs w:val="28"/>
          <w:lang w:val="es-AR"/>
        </w:rPr>
        <w:t xml:space="preserve"> </w:t>
      </w:r>
      <w:r w:rsidRPr="00AC3254">
        <w:rPr>
          <w:rFonts w:ascii="Lucida Handwriting" w:hAnsi="Lucida Handwriting"/>
          <w:sz w:val="28"/>
          <w:szCs w:val="28"/>
          <w:lang w:val="es-AR"/>
        </w:rPr>
        <w:t>Significativo</w:t>
      </w:r>
      <w:r w:rsidR="00821234" w:rsidRPr="00AC3254">
        <w:rPr>
          <w:rFonts w:ascii="Lucida Handwriting" w:hAnsi="Lucida Handwriting"/>
          <w:sz w:val="28"/>
          <w:szCs w:val="28"/>
          <w:lang w:val="es-AR"/>
        </w:rPr>
        <w:t xml:space="preserve">. </w:t>
      </w:r>
      <w:proofErr w:type="spellStart"/>
      <w:r w:rsidR="00821234" w:rsidRPr="00AC3254">
        <w:rPr>
          <w:rFonts w:ascii="Lucida Handwriting" w:hAnsi="Lucida Handwriting"/>
          <w:sz w:val="28"/>
          <w:szCs w:val="28"/>
          <w:lang w:val="es-AR"/>
        </w:rPr>
        <w:t>Edit</w:t>
      </w:r>
      <w:proofErr w:type="spellEnd"/>
      <w:r w:rsidR="00821234" w:rsidRPr="00AC3254">
        <w:rPr>
          <w:rFonts w:ascii="Lucida Handwriting" w:hAnsi="Lucida Handwriting"/>
          <w:sz w:val="28"/>
          <w:szCs w:val="28"/>
          <w:lang w:val="es-AR"/>
        </w:rPr>
        <w:t>: Novedades Educativas.2012</w:t>
      </w:r>
    </w:p>
    <w:p w:rsidR="00821234" w:rsidRPr="00AC3254" w:rsidRDefault="00821234" w:rsidP="00C53BD5">
      <w:pPr>
        <w:rPr>
          <w:rFonts w:ascii="Lucida Handwriting" w:hAnsi="Lucida Handwriting"/>
          <w:sz w:val="28"/>
          <w:szCs w:val="28"/>
          <w:lang w:val="es-AR"/>
        </w:rPr>
      </w:pPr>
      <w:r w:rsidRPr="00AC3254">
        <w:rPr>
          <w:rFonts w:ascii="Lucida Handwriting" w:hAnsi="Lucida Handwriting"/>
          <w:sz w:val="28"/>
          <w:szCs w:val="28"/>
          <w:lang w:val="es-AR"/>
        </w:rPr>
        <w:t xml:space="preserve">CATALA MIREA. Las Ciencias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Laboratorio Educativo.2002</w:t>
      </w:r>
    </w:p>
    <w:p w:rsidR="00821234" w:rsidRPr="00AC3254" w:rsidRDefault="00821234" w:rsidP="00C53BD5">
      <w:pPr>
        <w:rPr>
          <w:rFonts w:ascii="Lucida Handwriting" w:hAnsi="Lucida Handwriting"/>
          <w:sz w:val="28"/>
          <w:szCs w:val="28"/>
          <w:lang w:val="es-AR"/>
        </w:rPr>
      </w:pPr>
      <w:r w:rsidRPr="00AC3254">
        <w:rPr>
          <w:rFonts w:ascii="Lucida Handwriting" w:hAnsi="Lucida Handwriting"/>
          <w:sz w:val="28"/>
          <w:szCs w:val="28"/>
          <w:lang w:val="es-AR"/>
        </w:rPr>
        <w:t xml:space="preserve">MELINA FURMAN Y ARIEL ZYSMAN. Ciencias Naturales: Aprender a Investigar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Novedades Educativas. 2011.</w:t>
      </w:r>
    </w:p>
    <w:p w:rsidR="00C53BD5" w:rsidRPr="00AC3254" w:rsidRDefault="00C53BD5" w:rsidP="00C53BD5">
      <w:pPr>
        <w:rPr>
          <w:rFonts w:ascii="Lucida Handwriting" w:hAnsi="Lucida Handwriting"/>
        </w:rPr>
      </w:pPr>
    </w:p>
    <w:p w:rsidR="00C53BD5" w:rsidRPr="00AC3254" w:rsidRDefault="00C53BD5" w:rsidP="00C53BD5">
      <w:pPr>
        <w:rPr>
          <w:rFonts w:ascii="Lucida Handwriting" w:hAnsi="Lucida Handwriting"/>
        </w:rPr>
      </w:pPr>
    </w:p>
    <w:p w:rsidR="005860E3" w:rsidRPr="00AC3254" w:rsidRDefault="005860E3">
      <w:pPr>
        <w:rPr>
          <w:rFonts w:ascii="Lucida Handwriting" w:hAnsi="Lucida Handwriting"/>
        </w:rPr>
      </w:pPr>
    </w:p>
    <w:sectPr w:rsidR="005860E3" w:rsidRPr="00AC3254" w:rsidSect="00C83B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90F"/>
    <w:multiLevelType w:val="hybridMultilevel"/>
    <w:tmpl w:val="F1DC0D4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ADE20D5"/>
    <w:multiLevelType w:val="hybridMultilevel"/>
    <w:tmpl w:val="8C62F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103C0C"/>
    <w:multiLevelType w:val="hybridMultilevel"/>
    <w:tmpl w:val="B8C4E0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7065A86"/>
    <w:multiLevelType w:val="hybridMultilevel"/>
    <w:tmpl w:val="91FAB634"/>
    <w:lvl w:ilvl="0" w:tplc="52A4DEE4">
      <w:start w:val="1"/>
      <w:numFmt w:val="upperLetter"/>
      <w:lvlText w:val="%1)"/>
      <w:lvlJc w:val="left"/>
      <w:pPr>
        <w:tabs>
          <w:tab w:val="num" w:pos="450"/>
        </w:tabs>
        <w:ind w:left="450" w:hanging="45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9F20BAD"/>
    <w:multiLevelType w:val="hybridMultilevel"/>
    <w:tmpl w:val="4356C6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7F832B40"/>
    <w:multiLevelType w:val="hybridMultilevel"/>
    <w:tmpl w:val="865E26DA"/>
    <w:lvl w:ilvl="0" w:tplc="0C0A0001">
      <w:start w:val="1"/>
      <w:numFmt w:val="bullet"/>
      <w:lvlText w:val=""/>
      <w:lvlJc w:val="left"/>
      <w:pPr>
        <w:tabs>
          <w:tab w:val="num" w:pos="600"/>
        </w:tabs>
        <w:ind w:left="6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BD5"/>
    <w:rsid w:val="0006217D"/>
    <w:rsid w:val="0009472F"/>
    <w:rsid w:val="00120D58"/>
    <w:rsid w:val="001440F0"/>
    <w:rsid w:val="0014427E"/>
    <w:rsid w:val="00152D6C"/>
    <w:rsid w:val="00153E77"/>
    <w:rsid w:val="001835EF"/>
    <w:rsid w:val="001B4D20"/>
    <w:rsid w:val="001C5224"/>
    <w:rsid w:val="001D2640"/>
    <w:rsid w:val="001D6BDF"/>
    <w:rsid w:val="001F697E"/>
    <w:rsid w:val="00207012"/>
    <w:rsid w:val="00224A50"/>
    <w:rsid w:val="00240C28"/>
    <w:rsid w:val="002424A3"/>
    <w:rsid w:val="00247F15"/>
    <w:rsid w:val="002509DA"/>
    <w:rsid w:val="0029184E"/>
    <w:rsid w:val="002A03B0"/>
    <w:rsid w:val="002A6FA6"/>
    <w:rsid w:val="002C569D"/>
    <w:rsid w:val="002D25DB"/>
    <w:rsid w:val="0030300A"/>
    <w:rsid w:val="003138E0"/>
    <w:rsid w:val="00331D29"/>
    <w:rsid w:val="003401DC"/>
    <w:rsid w:val="0034554C"/>
    <w:rsid w:val="00394944"/>
    <w:rsid w:val="003E108E"/>
    <w:rsid w:val="003E2D42"/>
    <w:rsid w:val="0041132F"/>
    <w:rsid w:val="0043417D"/>
    <w:rsid w:val="00440DCA"/>
    <w:rsid w:val="00453ACD"/>
    <w:rsid w:val="00456E00"/>
    <w:rsid w:val="00473BCC"/>
    <w:rsid w:val="004811D8"/>
    <w:rsid w:val="004A19D3"/>
    <w:rsid w:val="004B7AD7"/>
    <w:rsid w:val="005004FA"/>
    <w:rsid w:val="00507EB6"/>
    <w:rsid w:val="00507F10"/>
    <w:rsid w:val="005113D3"/>
    <w:rsid w:val="00520DC5"/>
    <w:rsid w:val="00545C29"/>
    <w:rsid w:val="005503A8"/>
    <w:rsid w:val="005860E3"/>
    <w:rsid w:val="005A740B"/>
    <w:rsid w:val="005B7F62"/>
    <w:rsid w:val="005C1FAB"/>
    <w:rsid w:val="00602DAD"/>
    <w:rsid w:val="0060449D"/>
    <w:rsid w:val="00623357"/>
    <w:rsid w:val="00652433"/>
    <w:rsid w:val="0065518A"/>
    <w:rsid w:val="006555F7"/>
    <w:rsid w:val="00655F29"/>
    <w:rsid w:val="0068254F"/>
    <w:rsid w:val="00683B50"/>
    <w:rsid w:val="006849C3"/>
    <w:rsid w:val="00690507"/>
    <w:rsid w:val="006A19E3"/>
    <w:rsid w:val="006A5D95"/>
    <w:rsid w:val="006C5B47"/>
    <w:rsid w:val="006E4652"/>
    <w:rsid w:val="006F7790"/>
    <w:rsid w:val="0072213C"/>
    <w:rsid w:val="007666E4"/>
    <w:rsid w:val="007861CD"/>
    <w:rsid w:val="007A7DA7"/>
    <w:rsid w:val="007D38D2"/>
    <w:rsid w:val="008115B1"/>
    <w:rsid w:val="0081575A"/>
    <w:rsid w:val="00821234"/>
    <w:rsid w:val="00821F16"/>
    <w:rsid w:val="008439FD"/>
    <w:rsid w:val="0086130C"/>
    <w:rsid w:val="00863A41"/>
    <w:rsid w:val="008935E8"/>
    <w:rsid w:val="008B0758"/>
    <w:rsid w:val="008B156C"/>
    <w:rsid w:val="00905A9A"/>
    <w:rsid w:val="009125BF"/>
    <w:rsid w:val="00960BB9"/>
    <w:rsid w:val="009625F2"/>
    <w:rsid w:val="00985111"/>
    <w:rsid w:val="00993772"/>
    <w:rsid w:val="009D2F27"/>
    <w:rsid w:val="009D440D"/>
    <w:rsid w:val="009D6A89"/>
    <w:rsid w:val="009F04C8"/>
    <w:rsid w:val="00A05FAE"/>
    <w:rsid w:val="00A642A9"/>
    <w:rsid w:val="00AB038A"/>
    <w:rsid w:val="00AC3254"/>
    <w:rsid w:val="00B06205"/>
    <w:rsid w:val="00B27D47"/>
    <w:rsid w:val="00B73CFB"/>
    <w:rsid w:val="00BA5425"/>
    <w:rsid w:val="00BA7A15"/>
    <w:rsid w:val="00BB0AC2"/>
    <w:rsid w:val="00BD4502"/>
    <w:rsid w:val="00BF3D1D"/>
    <w:rsid w:val="00BF6991"/>
    <w:rsid w:val="00BF6EC2"/>
    <w:rsid w:val="00C01EAC"/>
    <w:rsid w:val="00C158B4"/>
    <w:rsid w:val="00C23120"/>
    <w:rsid w:val="00C44BE0"/>
    <w:rsid w:val="00C52C1A"/>
    <w:rsid w:val="00C53BD5"/>
    <w:rsid w:val="00C805FA"/>
    <w:rsid w:val="00C9456F"/>
    <w:rsid w:val="00C94C10"/>
    <w:rsid w:val="00CA37CF"/>
    <w:rsid w:val="00CB5B45"/>
    <w:rsid w:val="00D10DE3"/>
    <w:rsid w:val="00D175DD"/>
    <w:rsid w:val="00D26D9B"/>
    <w:rsid w:val="00D34E23"/>
    <w:rsid w:val="00D63C3B"/>
    <w:rsid w:val="00D7480C"/>
    <w:rsid w:val="00D81C99"/>
    <w:rsid w:val="00DB6148"/>
    <w:rsid w:val="00DE3804"/>
    <w:rsid w:val="00DE71E0"/>
    <w:rsid w:val="00E04419"/>
    <w:rsid w:val="00E329CB"/>
    <w:rsid w:val="00E4477A"/>
    <w:rsid w:val="00E512E0"/>
    <w:rsid w:val="00E63BFA"/>
    <w:rsid w:val="00EA2451"/>
    <w:rsid w:val="00EC41F0"/>
    <w:rsid w:val="00F02328"/>
    <w:rsid w:val="00F23FD6"/>
    <w:rsid w:val="00F3560F"/>
    <w:rsid w:val="00F61C0E"/>
    <w:rsid w:val="00F650E6"/>
    <w:rsid w:val="00F820E0"/>
    <w:rsid w:val="00FB4497"/>
    <w:rsid w:val="00FB701C"/>
    <w:rsid w:val="00FF0213"/>
    <w:rsid w:val="00FF0C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2119</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12</cp:revision>
  <dcterms:created xsi:type="dcterms:W3CDTF">2015-02-25T17:03:00Z</dcterms:created>
  <dcterms:modified xsi:type="dcterms:W3CDTF">2015-05-03T22:25:00Z</dcterms:modified>
</cp:coreProperties>
</file>