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5D" w:rsidRPr="00A44334" w:rsidRDefault="005B065D" w:rsidP="005B065D">
      <w:pPr>
        <w:spacing w:after="0" w:line="240" w:lineRule="auto"/>
        <w:jc w:val="right"/>
        <w:rPr>
          <w:rFonts w:ascii="Arial Narrow" w:hAnsi="Arial Narrow"/>
          <w:i/>
        </w:rPr>
      </w:pPr>
      <w:r w:rsidRPr="00A44334">
        <w:rPr>
          <w:rFonts w:ascii="Arial Narrow" w:hAnsi="Arial Narrow"/>
          <w:i/>
        </w:rPr>
        <w:t xml:space="preserve">Entre la zona de las preguntas </w:t>
      </w:r>
    </w:p>
    <w:p w:rsidR="005B065D" w:rsidRPr="00A44334" w:rsidRDefault="005B065D" w:rsidP="005B065D">
      <w:pPr>
        <w:spacing w:after="0" w:line="240" w:lineRule="auto"/>
        <w:jc w:val="right"/>
        <w:rPr>
          <w:rFonts w:ascii="Arial Narrow" w:hAnsi="Arial Narrow"/>
          <w:i/>
        </w:rPr>
      </w:pPr>
      <w:r w:rsidRPr="00A44334">
        <w:rPr>
          <w:rFonts w:ascii="Arial Narrow" w:hAnsi="Arial Narrow"/>
          <w:i/>
        </w:rPr>
        <w:t xml:space="preserve">Y la zona de las respuestas, </w:t>
      </w:r>
    </w:p>
    <w:p w:rsidR="005B065D" w:rsidRPr="00A44334" w:rsidRDefault="005B065D" w:rsidP="005B065D">
      <w:pPr>
        <w:spacing w:after="0" w:line="240" w:lineRule="auto"/>
        <w:jc w:val="right"/>
        <w:rPr>
          <w:rFonts w:ascii="Arial Narrow" w:hAnsi="Arial Narrow"/>
          <w:i/>
        </w:rPr>
      </w:pPr>
      <w:r w:rsidRPr="00A44334">
        <w:rPr>
          <w:rFonts w:ascii="Arial Narrow" w:hAnsi="Arial Narrow"/>
          <w:i/>
        </w:rPr>
        <w:t xml:space="preserve">Hay un territorio donde acecha </w:t>
      </w:r>
    </w:p>
    <w:p w:rsidR="005B065D" w:rsidRPr="00A44334" w:rsidRDefault="005B065D" w:rsidP="005B065D">
      <w:pPr>
        <w:spacing w:after="0" w:line="240" w:lineRule="auto"/>
        <w:jc w:val="right"/>
        <w:rPr>
          <w:rFonts w:ascii="Arial Narrow" w:hAnsi="Arial Narrow"/>
          <w:i/>
        </w:rPr>
      </w:pPr>
      <w:r w:rsidRPr="00A44334">
        <w:rPr>
          <w:rFonts w:ascii="Arial Narrow" w:hAnsi="Arial Narrow"/>
          <w:i/>
        </w:rPr>
        <w:t xml:space="preserve">Un extraño brote. </w:t>
      </w:r>
    </w:p>
    <w:p w:rsidR="005B065D" w:rsidRPr="00A44334" w:rsidRDefault="005B065D" w:rsidP="005B065D">
      <w:pPr>
        <w:spacing w:after="0" w:line="240" w:lineRule="auto"/>
        <w:jc w:val="right"/>
        <w:rPr>
          <w:rFonts w:ascii="Arial Narrow" w:hAnsi="Arial Narrow"/>
          <w:i/>
        </w:rPr>
      </w:pPr>
      <w:r w:rsidRPr="00A44334">
        <w:rPr>
          <w:rFonts w:ascii="Arial Narrow" w:hAnsi="Arial Narrow"/>
          <w:i/>
        </w:rPr>
        <w:t xml:space="preserve">Toda pregunta es un fracaso. </w:t>
      </w:r>
    </w:p>
    <w:p w:rsidR="005B065D" w:rsidRPr="00A44334" w:rsidRDefault="005B065D" w:rsidP="005B065D">
      <w:pPr>
        <w:spacing w:after="0" w:line="240" w:lineRule="auto"/>
        <w:jc w:val="right"/>
        <w:rPr>
          <w:rFonts w:ascii="Arial Narrow" w:hAnsi="Arial Narrow"/>
          <w:i/>
        </w:rPr>
      </w:pPr>
      <w:r w:rsidRPr="00A44334">
        <w:rPr>
          <w:rFonts w:ascii="Arial Narrow" w:hAnsi="Arial Narrow"/>
          <w:i/>
        </w:rPr>
        <w:t xml:space="preserve">Toda respuesta es otro. </w:t>
      </w:r>
    </w:p>
    <w:p w:rsidR="005B065D" w:rsidRPr="00A44334" w:rsidRDefault="005B065D" w:rsidP="005B065D">
      <w:pPr>
        <w:spacing w:after="0" w:line="240" w:lineRule="auto"/>
        <w:jc w:val="right"/>
        <w:rPr>
          <w:rFonts w:ascii="Arial Narrow" w:hAnsi="Arial Narrow"/>
          <w:i/>
        </w:rPr>
      </w:pPr>
      <w:r w:rsidRPr="00A44334">
        <w:rPr>
          <w:rFonts w:ascii="Arial Narrow" w:hAnsi="Arial Narrow"/>
          <w:i/>
        </w:rPr>
        <w:t xml:space="preserve">Pero entre ambas derrotas </w:t>
      </w:r>
    </w:p>
    <w:p w:rsidR="005B065D" w:rsidRPr="00A44334" w:rsidRDefault="005B065D" w:rsidP="005B065D">
      <w:pPr>
        <w:spacing w:after="0" w:line="240" w:lineRule="auto"/>
        <w:jc w:val="right"/>
        <w:rPr>
          <w:rFonts w:ascii="Arial Narrow" w:hAnsi="Arial Narrow"/>
          <w:i/>
        </w:rPr>
      </w:pPr>
      <w:r w:rsidRPr="00A44334">
        <w:rPr>
          <w:rFonts w:ascii="Arial Narrow" w:hAnsi="Arial Narrow"/>
          <w:i/>
        </w:rPr>
        <w:t xml:space="preserve">Suele emerger como un humilde tallo </w:t>
      </w:r>
    </w:p>
    <w:p w:rsidR="005B065D" w:rsidRPr="00A44334" w:rsidRDefault="005B065D" w:rsidP="005B065D">
      <w:pPr>
        <w:spacing w:after="0" w:line="240" w:lineRule="auto"/>
        <w:jc w:val="right"/>
        <w:rPr>
          <w:rFonts w:ascii="Arial Narrow" w:hAnsi="Arial Narrow"/>
          <w:i/>
        </w:rPr>
      </w:pPr>
      <w:r w:rsidRPr="00A44334">
        <w:rPr>
          <w:rFonts w:ascii="Arial Narrow" w:hAnsi="Arial Narrow"/>
          <w:i/>
        </w:rPr>
        <w:t>Algo que está más allá de los sometimientos.</w:t>
      </w:r>
      <w:r w:rsidRPr="00A44334">
        <w:rPr>
          <w:rStyle w:val="Refdenotaalpie"/>
          <w:rFonts w:ascii="Arial Narrow" w:hAnsi="Arial Narrow"/>
        </w:rPr>
        <w:footnoteReference w:id="2"/>
      </w:r>
    </w:p>
    <w:p w:rsidR="006B3D85" w:rsidRPr="00A44334" w:rsidRDefault="00C92D52" w:rsidP="005B065D">
      <w:pPr>
        <w:spacing w:after="0"/>
        <w:jc w:val="both"/>
        <w:rPr>
          <w:rFonts w:ascii="Arial Narrow" w:hAnsi="Arial Narrow"/>
          <w:b/>
          <w:sz w:val="24"/>
          <w:szCs w:val="24"/>
        </w:rPr>
      </w:pPr>
      <w:r w:rsidRPr="00A44334">
        <w:rPr>
          <w:rFonts w:ascii="Arial Narrow" w:hAnsi="Arial Narrow"/>
          <w:b/>
          <w:sz w:val="24"/>
          <w:szCs w:val="24"/>
        </w:rPr>
        <w:t>Fundamentación:</w:t>
      </w:r>
    </w:p>
    <w:p w:rsidR="00C92D52" w:rsidRPr="00A44334" w:rsidRDefault="00C92D52" w:rsidP="008225F6">
      <w:pPr>
        <w:jc w:val="both"/>
        <w:rPr>
          <w:rFonts w:ascii="Arial Narrow" w:hAnsi="Arial Narrow"/>
          <w:sz w:val="24"/>
          <w:szCs w:val="24"/>
        </w:rPr>
      </w:pPr>
      <w:r w:rsidRPr="00A44334">
        <w:rPr>
          <w:rFonts w:ascii="Arial Narrow" w:hAnsi="Arial Narrow"/>
          <w:sz w:val="24"/>
          <w:szCs w:val="24"/>
        </w:rPr>
        <w:t xml:space="preserve">Cada época ha educado de forma distinta, según supuestos culturales que determinaron el lugar que ocupaba cada niño en la trama social. En una época marcada por el proceso dispar de la globalización y los avances de la tecnología, la tarea de enseñar, requiere cada vez más, de planteamientos pedagógicos que se sitúen en el punto de encrucijada de la </w:t>
      </w:r>
      <w:r w:rsidR="00DB2648" w:rsidRPr="00A44334">
        <w:rPr>
          <w:rFonts w:ascii="Arial Narrow" w:hAnsi="Arial Narrow"/>
          <w:sz w:val="24"/>
          <w:szCs w:val="24"/>
        </w:rPr>
        <w:t>mundialización,</w:t>
      </w:r>
      <w:r w:rsidRPr="00A44334">
        <w:rPr>
          <w:rFonts w:ascii="Arial Narrow" w:hAnsi="Arial Narrow"/>
          <w:sz w:val="24"/>
          <w:szCs w:val="24"/>
        </w:rPr>
        <w:t xml:space="preserve"> de los conocimientos y de la particularidad de los procesos de aprendizaje.</w:t>
      </w:r>
    </w:p>
    <w:p w:rsidR="00C92D52" w:rsidRPr="00A44334" w:rsidRDefault="00C92D52" w:rsidP="008225F6">
      <w:pPr>
        <w:jc w:val="both"/>
        <w:rPr>
          <w:rFonts w:ascii="Arial Narrow" w:hAnsi="Arial Narrow"/>
          <w:sz w:val="24"/>
          <w:szCs w:val="24"/>
        </w:rPr>
      </w:pPr>
      <w:r w:rsidRPr="00A44334">
        <w:rPr>
          <w:rFonts w:ascii="Arial Narrow" w:hAnsi="Arial Narrow"/>
          <w:sz w:val="24"/>
          <w:szCs w:val="24"/>
        </w:rPr>
        <w:t>Con el fin de orientar la respuesta pedagógica a los problemas actuales de la infancia, desde el espacio curricular, se propone un recorrido histórico del concepto de infancia delimitando los presupuestos que la definen en la actualidad.</w:t>
      </w:r>
    </w:p>
    <w:p w:rsidR="00C92D52" w:rsidRPr="00A44334" w:rsidRDefault="00C92D52" w:rsidP="008225F6">
      <w:pPr>
        <w:jc w:val="both"/>
        <w:rPr>
          <w:rFonts w:ascii="Arial Narrow" w:hAnsi="Arial Narrow"/>
          <w:sz w:val="24"/>
          <w:szCs w:val="24"/>
        </w:rPr>
      </w:pPr>
      <w:r w:rsidRPr="00A44334">
        <w:rPr>
          <w:rFonts w:ascii="Arial Narrow" w:hAnsi="Arial Narrow"/>
          <w:sz w:val="24"/>
          <w:szCs w:val="24"/>
        </w:rPr>
        <w:t>Esta unidad curricular, intenta aportar a los estudiantes una trama de conocimientos significativos para construir desde diferentes aproximaciones teóricas, conceptos, y reflexiones acerca de los sujetos, su constitución, los modos de aprender, de conocer  y de socializarse en los diferentes escenarios educativos, mostrando alcances y límites de los diferentes modelos psicológicos y del aprendizaje.</w:t>
      </w:r>
    </w:p>
    <w:p w:rsidR="00B8502A" w:rsidRPr="00A44334" w:rsidRDefault="00B8502A" w:rsidP="008225F6">
      <w:pPr>
        <w:jc w:val="both"/>
        <w:rPr>
          <w:rFonts w:ascii="Arial Narrow" w:hAnsi="Arial Narrow"/>
          <w:sz w:val="24"/>
          <w:szCs w:val="24"/>
        </w:rPr>
      </w:pPr>
      <w:r w:rsidRPr="00A44334">
        <w:rPr>
          <w:rFonts w:ascii="Arial Narrow" w:hAnsi="Arial Narrow"/>
          <w:sz w:val="24"/>
          <w:szCs w:val="24"/>
        </w:rPr>
        <w:t>El área de la Psicología Educacional, se encuentra en proceso de redefinición y por ello es necesario fomentar la apertura de un espacio para la discusión, la interacción y el diálogo.</w:t>
      </w:r>
    </w:p>
    <w:p w:rsidR="00B8502A" w:rsidRPr="00A44334" w:rsidRDefault="00B8502A" w:rsidP="008225F6">
      <w:pPr>
        <w:jc w:val="both"/>
        <w:rPr>
          <w:rFonts w:ascii="Arial Narrow" w:hAnsi="Arial Narrow"/>
          <w:sz w:val="24"/>
          <w:szCs w:val="24"/>
        </w:rPr>
      </w:pPr>
      <w:r w:rsidRPr="00A44334">
        <w:rPr>
          <w:rFonts w:ascii="Arial Narrow" w:hAnsi="Arial Narrow"/>
          <w:sz w:val="24"/>
          <w:szCs w:val="24"/>
        </w:rPr>
        <w:t>Las teorías vigentes durante gran parte del Siglo pasado, ya no son tan útiles y han sido afectadas por los procesos de reconstrucción, sujetos y contextos. Por lo cual, resulta problematizador establecer acuerdos sobre los aport</w:t>
      </w:r>
      <w:r w:rsidR="00DB2648" w:rsidRPr="00A44334">
        <w:rPr>
          <w:rFonts w:ascii="Arial Narrow" w:hAnsi="Arial Narrow"/>
          <w:sz w:val="24"/>
          <w:szCs w:val="24"/>
        </w:rPr>
        <w:t>es del campo de la Psicología en el  campo de la Educación, y</w:t>
      </w:r>
      <w:r w:rsidRPr="00A44334">
        <w:rPr>
          <w:rFonts w:ascii="Arial Narrow" w:hAnsi="Arial Narrow"/>
          <w:sz w:val="24"/>
          <w:szCs w:val="24"/>
        </w:rPr>
        <w:t xml:space="preserve">a que los mismos sujetos no siempre tienen las mismas </w:t>
      </w:r>
      <w:r w:rsidR="00B4108F" w:rsidRPr="00A44334">
        <w:rPr>
          <w:rFonts w:ascii="Arial Narrow" w:hAnsi="Arial Narrow"/>
          <w:sz w:val="24"/>
          <w:szCs w:val="24"/>
        </w:rPr>
        <w:t>perspectivas,</w:t>
      </w:r>
      <w:r w:rsidRPr="00A44334">
        <w:rPr>
          <w:rFonts w:ascii="Arial Narrow" w:hAnsi="Arial Narrow"/>
          <w:sz w:val="24"/>
          <w:szCs w:val="24"/>
        </w:rPr>
        <w:t xml:space="preserve"> ya sean sobre el sujeto, el conocimiento, los procesos y los contenidos psicológicos, como así también las diferentes teorías psicológicas que dan cuenta como aprende un sujeto o las condiciones subjetivas que posibilitan el aprendizaje.</w:t>
      </w:r>
    </w:p>
    <w:p w:rsidR="00B8502A" w:rsidRPr="00A44334" w:rsidRDefault="00B8502A" w:rsidP="008225F6">
      <w:pPr>
        <w:jc w:val="both"/>
        <w:rPr>
          <w:rFonts w:ascii="Arial Narrow" w:hAnsi="Arial Narrow"/>
          <w:sz w:val="24"/>
          <w:szCs w:val="24"/>
        </w:rPr>
      </w:pPr>
      <w:r w:rsidRPr="00A44334">
        <w:rPr>
          <w:rFonts w:ascii="Arial Narrow" w:hAnsi="Arial Narrow"/>
          <w:sz w:val="24"/>
          <w:szCs w:val="24"/>
        </w:rPr>
        <w:t xml:space="preserve"> Desde este espacio curricular se estimulará la produc</w:t>
      </w:r>
      <w:r w:rsidR="00DB2648" w:rsidRPr="00A44334">
        <w:rPr>
          <w:rFonts w:ascii="Arial Narrow" w:hAnsi="Arial Narrow"/>
          <w:sz w:val="24"/>
          <w:szCs w:val="24"/>
        </w:rPr>
        <w:t>ción de un debate para llevar</w:t>
      </w:r>
      <w:r w:rsidRPr="00A44334">
        <w:rPr>
          <w:rFonts w:ascii="Arial Narrow" w:hAnsi="Arial Narrow"/>
          <w:sz w:val="24"/>
          <w:szCs w:val="24"/>
        </w:rPr>
        <w:t xml:space="preserve"> a </w:t>
      </w:r>
      <w:r w:rsidR="00B4108F" w:rsidRPr="00A44334">
        <w:rPr>
          <w:rFonts w:ascii="Arial Narrow" w:hAnsi="Arial Narrow"/>
          <w:sz w:val="24"/>
          <w:szCs w:val="24"/>
        </w:rPr>
        <w:t xml:space="preserve">los alumnos hacia interrogantes y </w:t>
      </w:r>
      <w:r w:rsidRPr="00A44334">
        <w:rPr>
          <w:rFonts w:ascii="Arial Narrow" w:hAnsi="Arial Narrow"/>
          <w:sz w:val="24"/>
          <w:szCs w:val="24"/>
        </w:rPr>
        <w:t xml:space="preserve"> nuevos conocimientos sobre las transformaciones actuales y a los efectos de </w:t>
      </w:r>
      <w:r w:rsidR="00B4108F" w:rsidRPr="00A44334">
        <w:rPr>
          <w:rFonts w:ascii="Arial Narrow" w:hAnsi="Arial Narrow"/>
          <w:sz w:val="24"/>
          <w:szCs w:val="24"/>
        </w:rPr>
        <w:t>desubjetivación</w:t>
      </w:r>
      <w:r w:rsidRPr="00A44334">
        <w:rPr>
          <w:rFonts w:ascii="Arial Narrow" w:hAnsi="Arial Narrow"/>
          <w:sz w:val="24"/>
          <w:szCs w:val="24"/>
        </w:rPr>
        <w:t xml:space="preserve"> observados en las nuevas formas de presentarse hoy las infancias, en las nuevas filiaciones de los jóvenes y en las configuraciones de los adultos.</w:t>
      </w:r>
    </w:p>
    <w:p w:rsidR="00356E0E" w:rsidRPr="00A44334" w:rsidRDefault="00B4108F" w:rsidP="008225F6">
      <w:pPr>
        <w:jc w:val="both"/>
        <w:rPr>
          <w:rFonts w:ascii="Arial Narrow" w:hAnsi="Arial Narrow"/>
          <w:sz w:val="24"/>
          <w:szCs w:val="24"/>
        </w:rPr>
      </w:pPr>
      <w:r w:rsidRPr="00A44334">
        <w:rPr>
          <w:rFonts w:ascii="Arial Narrow" w:hAnsi="Arial Narrow"/>
          <w:sz w:val="24"/>
          <w:szCs w:val="24"/>
        </w:rPr>
        <w:lastRenderedPageBreak/>
        <w:t>En estos contextos complejos, es importante que los futuros docentes del nivel superior, tomen la responsabilidad de hacerles llegar a sus futuros alumnos, la lengua y la cultura para que se produzca el efecto de transmisión y comenzar a restituir la cadena histórica entre las generaciones.</w:t>
      </w:r>
    </w:p>
    <w:p w:rsidR="00AB42C6" w:rsidRPr="00A44334" w:rsidRDefault="00AB42C6" w:rsidP="008225F6">
      <w:pPr>
        <w:jc w:val="both"/>
        <w:rPr>
          <w:rFonts w:ascii="Arial Narrow" w:hAnsi="Arial Narrow"/>
          <w:b/>
          <w:sz w:val="24"/>
          <w:szCs w:val="24"/>
        </w:rPr>
      </w:pPr>
      <w:r w:rsidRPr="00A44334">
        <w:rPr>
          <w:rFonts w:ascii="Arial Narrow" w:hAnsi="Arial Narrow"/>
          <w:b/>
          <w:sz w:val="24"/>
          <w:szCs w:val="24"/>
        </w:rPr>
        <w:t>Propósitos formativos:</w:t>
      </w:r>
    </w:p>
    <w:p w:rsidR="00AB42C6" w:rsidRDefault="00AB42C6" w:rsidP="008225F6">
      <w:pPr>
        <w:numPr>
          <w:ilvl w:val="0"/>
          <w:numId w:val="10"/>
        </w:numPr>
        <w:tabs>
          <w:tab w:val="clear" w:pos="360"/>
          <w:tab w:val="num" w:pos="720"/>
        </w:tabs>
        <w:spacing w:after="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Promover la reflexión sobre los procesos de constitución de la subjetividad y su relación con el aprendizaje en la escuela.</w:t>
      </w:r>
    </w:p>
    <w:p w:rsidR="00ED37E4" w:rsidRPr="00ED37E4" w:rsidRDefault="00ED37E4" w:rsidP="00ED37E4">
      <w:pPr>
        <w:pStyle w:val="Prrafodelista"/>
        <w:numPr>
          <w:ilvl w:val="0"/>
          <w:numId w:val="10"/>
        </w:numPr>
        <w:spacing w:after="0"/>
        <w:jc w:val="both"/>
        <w:rPr>
          <w:rFonts w:ascii="Arial Narrow" w:eastAsia="Arial Unicode MS" w:hAnsi="Arial Narrow" w:cs="Arial Unicode MS"/>
          <w:sz w:val="24"/>
          <w:szCs w:val="24"/>
        </w:rPr>
      </w:pPr>
      <w:r w:rsidRPr="00ED37E4">
        <w:rPr>
          <w:rFonts w:ascii="Arial Narrow" w:eastAsia="Calibri" w:hAnsi="Arial Narrow" w:cs="Arial"/>
        </w:rPr>
        <w:t>Considerar el impacto que sobre la subjetividad de niños y jóvenes  tienen las profundas transformaciones que en los tipos y estilos vinculares fundantes del psiquismo tienen lugar hoy, de la mano de la emergencia de las novedosas configuraciones familiares actuales.</w:t>
      </w:r>
    </w:p>
    <w:p w:rsidR="0024339B" w:rsidRPr="00A44334" w:rsidRDefault="00AB42C6" w:rsidP="008225F6">
      <w:pPr>
        <w:numPr>
          <w:ilvl w:val="0"/>
          <w:numId w:val="10"/>
        </w:numPr>
        <w:tabs>
          <w:tab w:val="clear" w:pos="360"/>
          <w:tab w:val="num" w:pos="720"/>
        </w:tabs>
        <w:spacing w:after="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 xml:space="preserve"> Favorecer y acompañar la adquisición de herramientas teóricas para contribuir a una lectura crítica y comprometida sobre los actuales escenarios educativos.</w:t>
      </w:r>
    </w:p>
    <w:p w:rsidR="00AB42C6" w:rsidRPr="00A44334" w:rsidRDefault="001C2FDF" w:rsidP="008225F6">
      <w:pPr>
        <w:numPr>
          <w:ilvl w:val="0"/>
          <w:numId w:val="10"/>
        </w:numPr>
        <w:tabs>
          <w:tab w:val="clear" w:pos="360"/>
          <w:tab w:val="num" w:pos="720"/>
        </w:tabs>
        <w:spacing w:after="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 xml:space="preserve">Suscitar la </w:t>
      </w:r>
      <w:r w:rsidR="008225F6" w:rsidRPr="00A44334">
        <w:rPr>
          <w:rFonts w:ascii="Arial Narrow" w:eastAsia="Arial Unicode MS" w:hAnsi="Arial Narrow" w:cs="Arial Unicode MS"/>
          <w:sz w:val="24"/>
          <w:szCs w:val="24"/>
        </w:rPr>
        <w:t>búsqueda</w:t>
      </w:r>
      <w:r w:rsidR="0024339B" w:rsidRPr="00A44334">
        <w:rPr>
          <w:rFonts w:ascii="Arial Narrow" w:eastAsia="Arial Unicode MS" w:hAnsi="Arial Narrow" w:cs="Arial Unicode MS"/>
          <w:sz w:val="24"/>
          <w:szCs w:val="24"/>
        </w:rPr>
        <w:t xml:space="preserve"> y el </w:t>
      </w:r>
      <w:r w:rsidR="00ED37E4">
        <w:rPr>
          <w:rFonts w:ascii="Arial Narrow" w:eastAsia="Arial Unicode MS" w:hAnsi="Arial Narrow" w:cs="Arial Unicode MS"/>
          <w:sz w:val="24"/>
          <w:szCs w:val="24"/>
        </w:rPr>
        <w:t>acceso a recursos pertinentes para una adecuada</w:t>
      </w:r>
      <w:r w:rsidR="0024339B" w:rsidRPr="00A44334">
        <w:rPr>
          <w:rFonts w:ascii="Arial Narrow" w:eastAsia="Arial Unicode MS" w:hAnsi="Arial Narrow" w:cs="Arial Unicode MS"/>
          <w:sz w:val="24"/>
          <w:szCs w:val="24"/>
        </w:rPr>
        <w:t xml:space="preserve"> intervención educativa.</w:t>
      </w:r>
      <w:r w:rsidR="00AB42C6" w:rsidRPr="00A44334">
        <w:rPr>
          <w:rFonts w:ascii="Arial Narrow" w:hAnsi="Arial Narrow"/>
          <w:b/>
          <w:sz w:val="24"/>
          <w:szCs w:val="24"/>
        </w:rPr>
        <w:br/>
      </w:r>
    </w:p>
    <w:p w:rsidR="006C0B65" w:rsidRPr="00A44334" w:rsidRDefault="00B4108F" w:rsidP="008225F6">
      <w:pPr>
        <w:jc w:val="both"/>
        <w:rPr>
          <w:rFonts w:ascii="Arial Narrow" w:hAnsi="Arial Narrow"/>
          <w:sz w:val="24"/>
          <w:szCs w:val="24"/>
        </w:rPr>
      </w:pPr>
      <w:r w:rsidRPr="00A44334">
        <w:rPr>
          <w:rFonts w:ascii="Arial Narrow" w:hAnsi="Arial Narrow"/>
          <w:b/>
          <w:sz w:val="24"/>
          <w:szCs w:val="24"/>
        </w:rPr>
        <w:t>Contenidos:</w:t>
      </w:r>
    </w:p>
    <w:p w:rsidR="00B4108F" w:rsidRPr="00ED37E4" w:rsidRDefault="00B4108F" w:rsidP="008225F6">
      <w:pPr>
        <w:jc w:val="both"/>
        <w:rPr>
          <w:rFonts w:ascii="Arial Narrow" w:hAnsi="Arial Narrow"/>
          <w:b/>
          <w:sz w:val="24"/>
          <w:szCs w:val="24"/>
          <w:u w:val="single"/>
        </w:rPr>
      </w:pPr>
      <w:r w:rsidRPr="00ED37E4">
        <w:rPr>
          <w:rFonts w:ascii="Arial Narrow" w:hAnsi="Arial Narrow"/>
          <w:b/>
          <w:sz w:val="24"/>
          <w:szCs w:val="24"/>
          <w:u w:val="single"/>
        </w:rPr>
        <w:t>Unidad 1</w:t>
      </w:r>
      <w:r w:rsidR="00ED37E4" w:rsidRPr="00ED37E4">
        <w:rPr>
          <w:rFonts w:ascii="Arial Narrow" w:eastAsia="Arial Unicode MS" w:hAnsi="Arial Narrow" w:cs="Arial Unicode MS"/>
          <w:b/>
          <w:sz w:val="24"/>
          <w:szCs w:val="24"/>
        </w:rPr>
        <w:t xml:space="preserve"> Aportes y debates de la psicología en la educación</w:t>
      </w:r>
    </w:p>
    <w:p w:rsidR="00DB2648" w:rsidRPr="0038715A" w:rsidRDefault="005B065D" w:rsidP="0038715A">
      <w:pPr>
        <w:spacing w:after="0"/>
        <w:jc w:val="both"/>
        <w:rPr>
          <w:rFonts w:ascii="Arial Narrow" w:eastAsia="Arial Unicode MS" w:hAnsi="Arial Narrow" w:cs="Arial Unicode MS"/>
          <w:sz w:val="24"/>
          <w:szCs w:val="24"/>
        </w:rPr>
      </w:pPr>
      <w:r w:rsidRPr="0038715A">
        <w:rPr>
          <w:rFonts w:ascii="Arial Narrow" w:eastAsia="Arial Unicode MS" w:hAnsi="Arial Narrow" w:cs="Arial Unicode MS"/>
          <w:sz w:val="24"/>
          <w:szCs w:val="24"/>
        </w:rPr>
        <w:t>¿</w:t>
      </w:r>
      <w:r w:rsidR="00A019EB" w:rsidRPr="0038715A">
        <w:rPr>
          <w:rFonts w:ascii="Arial Narrow" w:eastAsia="Arial Unicode MS" w:hAnsi="Arial Narrow" w:cs="Arial Unicode MS"/>
          <w:sz w:val="24"/>
          <w:szCs w:val="24"/>
        </w:rPr>
        <w:t>Psicología o psicologías? A</w:t>
      </w:r>
      <w:r w:rsidR="00CC4AA3" w:rsidRPr="0038715A">
        <w:rPr>
          <w:rFonts w:ascii="Arial Narrow" w:eastAsia="Arial Unicode MS" w:hAnsi="Arial Narrow" w:cs="Arial Unicode MS"/>
          <w:sz w:val="24"/>
          <w:szCs w:val="24"/>
        </w:rPr>
        <w:t xml:space="preserve">proximación </w:t>
      </w:r>
      <w:r w:rsidR="00A019EB" w:rsidRPr="0038715A">
        <w:rPr>
          <w:rFonts w:ascii="Arial Narrow" w:eastAsia="Arial Unicode MS" w:hAnsi="Arial Narrow" w:cs="Arial Unicode MS"/>
          <w:sz w:val="24"/>
          <w:szCs w:val="24"/>
        </w:rPr>
        <w:t xml:space="preserve">epistemológica e histórica </w:t>
      </w:r>
      <w:r w:rsidR="00CC4AA3" w:rsidRPr="0038715A">
        <w:rPr>
          <w:rFonts w:ascii="Arial Narrow" w:eastAsia="Arial Unicode MS" w:hAnsi="Arial Narrow" w:cs="Arial Unicode MS"/>
          <w:sz w:val="24"/>
          <w:szCs w:val="24"/>
        </w:rPr>
        <w:t>a este campo disc</w:t>
      </w:r>
      <w:r w:rsidR="00D21A31" w:rsidRPr="0038715A">
        <w:rPr>
          <w:rFonts w:ascii="Arial Narrow" w:eastAsia="Arial Unicode MS" w:hAnsi="Arial Narrow" w:cs="Arial Unicode MS"/>
          <w:sz w:val="24"/>
          <w:szCs w:val="24"/>
        </w:rPr>
        <w:t>iplinar. Dimensiones y enfoques</w:t>
      </w:r>
      <w:r w:rsidR="00CC4AA3" w:rsidRPr="0038715A">
        <w:rPr>
          <w:rFonts w:ascii="Arial Narrow" w:eastAsia="Arial Unicode MS" w:hAnsi="Arial Narrow" w:cs="Arial Unicode MS"/>
          <w:sz w:val="24"/>
          <w:szCs w:val="24"/>
        </w:rPr>
        <w:t>.</w:t>
      </w:r>
      <w:r w:rsidR="00CC4AA3" w:rsidRPr="0038715A">
        <w:rPr>
          <w:rFonts w:ascii="Arial Narrow" w:eastAsia="Arial Unicode MS" w:hAnsi="Arial Narrow" w:cs="Arial Unicode MS"/>
          <w:sz w:val="24"/>
          <w:szCs w:val="24"/>
          <w:lang w:val="es-MX"/>
        </w:rPr>
        <w:t xml:space="preserve"> </w:t>
      </w:r>
      <w:r w:rsidR="00DB2648" w:rsidRPr="0038715A">
        <w:rPr>
          <w:rFonts w:ascii="Arial Narrow" w:eastAsia="Arial Unicode MS" w:hAnsi="Arial Narrow" w:cs="Arial Unicode MS"/>
          <w:sz w:val="24"/>
          <w:szCs w:val="24"/>
          <w:lang w:val="es-MX"/>
        </w:rPr>
        <w:t>L</w:t>
      </w:r>
      <w:r w:rsidR="00CC4AA3" w:rsidRPr="0038715A">
        <w:rPr>
          <w:rFonts w:ascii="Arial Narrow" w:eastAsia="Arial Unicode MS" w:hAnsi="Arial Narrow" w:cs="Arial Unicode MS"/>
          <w:sz w:val="24"/>
          <w:szCs w:val="24"/>
          <w:lang w:val="es-MX"/>
        </w:rPr>
        <w:t xml:space="preserve">as relaciones entre psicología y educación: el problema epistémico y la crítica histórica. </w:t>
      </w:r>
      <w:r w:rsidR="00CC4AA3" w:rsidRPr="0038715A">
        <w:rPr>
          <w:rFonts w:ascii="Arial Narrow" w:eastAsia="Arial Unicode MS" w:hAnsi="Arial Narrow" w:cs="Arial Unicode MS"/>
          <w:sz w:val="24"/>
          <w:szCs w:val="24"/>
        </w:rPr>
        <w:t xml:space="preserve"> Sobre la historia de los desarrollos</w:t>
      </w:r>
      <w:r w:rsidR="00DB2648" w:rsidRPr="0038715A">
        <w:rPr>
          <w:rFonts w:ascii="Arial Narrow" w:eastAsia="Arial Unicode MS" w:hAnsi="Arial Narrow" w:cs="Arial Unicode MS"/>
          <w:sz w:val="24"/>
          <w:szCs w:val="24"/>
        </w:rPr>
        <w:t xml:space="preserve"> de la psicología</w:t>
      </w:r>
      <w:r w:rsidR="009F59AB" w:rsidRPr="0038715A">
        <w:rPr>
          <w:rFonts w:ascii="Arial Narrow" w:eastAsia="Arial Unicode MS" w:hAnsi="Arial Narrow" w:cs="Arial Unicode MS"/>
          <w:sz w:val="24"/>
          <w:szCs w:val="24"/>
        </w:rPr>
        <w:t xml:space="preserve">  y </w:t>
      </w:r>
      <w:r w:rsidR="00CC4AA3" w:rsidRPr="0038715A">
        <w:rPr>
          <w:rFonts w:ascii="Arial Narrow" w:eastAsia="Arial Unicode MS" w:hAnsi="Arial Narrow" w:cs="Arial Unicode MS"/>
          <w:sz w:val="24"/>
          <w:szCs w:val="24"/>
        </w:rPr>
        <w:t xml:space="preserve">su </w:t>
      </w:r>
      <w:r w:rsidR="00A019EB" w:rsidRPr="0038715A">
        <w:rPr>
          <w:rFonts w:ascii="Arial Narrow" w:eastAsia="Arial Unicode MS" w:hAnsi="Arial Narrow" w:cs="Arial Unicode MS"/>
          <w:sz w:val="24"/>
          <w:szCs w:val="24"/>
        </w:rPr>
        <w:t xml:space="preserve">impacto </w:t>
      </w:r>
      <w:r w:rsidR="00CC4AA3" w:rsidRPr="0038715A">
        <w:rPr>
          <w:rFonts w:ascii="Arial Narrow" w:eastAsia="Arial Unicode MS" w:hAnsi="Arial Narrow" w:cs="Arial Unicode MS"/>
          <w:sz w:val="24"/>
          <w:szCs w:val="24"/>
        </w:rPr>
        <w:t xml:space="preserve">en las prácticas educativas. </w:t>
      </w:r>
    </w:p>
    <w:p w:rsidR="0038715A" w:rsidRPr="0038715A" w:rsidRDefault="006D20E7" w:rsidP="0038715A">
      <w:pPr>
        <w:spacing w:after="0"/>
        <w:jc w:val="both"/>
        <w:rPr>
          <w:rFonts w:ascii="Arial Narrow" w:eastAsia="Arial Unicode MS" w:hAnsi="Arial Narrow" w:cs="Arial Unicode MS"/>
          <w:sz w:val="24"/>
          <w:szCs w:val="24"/>
        </w:rPr>
      </w:pPr>
      <w:r w:rsidRPr="0038715A">
        <w:rPr>
          <w:rFonts w:ascii="Arial Narrow" w:eastAsia="Arial Unicode MS" w:hAnsi="Arial Narrow" w:cs="Arial Unicode MS"/>
          <w:sz w:val="24"/>
          <w:szCs w:val="24"/>
        </w:rPr>
        <w:t xml:space="preserve">La escuela como dispositivo </w:t>
      </w:r>
      <w:r w:rsidRPr="0038715A">
        <w:rPr>
          <w:rFonts w:ascii="Arial Narrow" w:hAnsi="Arial Narrow"/>
          <w:bCs/>
          <w:sz w:val="24"/>
          <w:szCs w:val="24"/>
          <w:lang w:val="es-MX"/>
        </w:rPr>
        <w:t>de saber-poder</w:t>
      </w:r>
      <w:r w:rsidRPr="0038715A">
        <w:rPr>
          <w:rFonts w:ascii="Arial Narrow" w:hAnsi="Arial Narrow"/>
          <w:sz w:val="24"/>
          <w:szCs w:val="24"/>
          <w:lang w:val="es-MX"/>
        </w:rPr>
        <w:t xml:space="preserve"> y la constitución del alumno como sujeto/objeto de la psicología educacional</w:t>
      </w:r>
      <w:r w:rsidRPr="0038715A">
        <w:rPr>
          <w:rFonts w:ascii="Arial Narrow" w:eastAsia="Arial Unicode MS" w:hAnsi="Arial Narrow" w:cs="Arial Unicode MS"/>
          <w:sz w:val="24"/>
          <w:szCs w:val="24"/>
        </w:rPr>
        <w:t>.</w:t>
      </w:r>
      <w:r w:rsidR="00DB2648" w:rsidRPr="0038715A">
        <w:rPr>
          <w:rFonts w:ascii="Arial Narrow" w:eastAsia="Arial Unicode MS" w:hAnsi="Arial Narrow" w:cs="Arial Unicode MS"/>
          <w:sz w:val="24"/>
          <w:szCs w:val="24"/>
        </w:rPr>
        <w:t xml:space="preserve"> </w:t>
      </w:r>
      <w:r w:rsidRPr="0038715A">
        <w:rPr>
          <w:rFonts w:ascii="Arial Narrow" w:hAnsi="Arial Narrow"/>
          <w:sz w:val="24"/>
          <w:szCs w:val="24"/>
        </w:rPr>
        <w:t xml:space="preserve">El sentido de la experiencia escolar moderna y su crisis. </w:t>
      </w:r>
    </w:p>
    <w:p w:rsidR="00CC4AA3" w:rsidRPr="0038715A" w:rsidRDefault="006D20E7" w:rsidP="0038715A">
      <w:pPr>
        <w:spacing w:after="0"/>
        <w:jc w:val="both"/>
        <w:rPr>
          <w:rFonts w:ascii="Arial Narrow" w:eastAsia="Arial Unicode MS" w:hAnsi="Arial Narrow" w:cs="Arial Unicode MS"/>
          <w:sz w:val="24"/>
          <w:szCs w:val="24"/>
        </w:rPr>
      </w:pPr>
      <w:r w:rsidRPr="0038715A">
        <w:rPr>
          <w:rFonts w:ascii="Arial Narrow" w:hAnsi="Arial Narrow"/>
          <w:bCs/>
          <w:sz w:val="24"/>
          <w:szCs w:val="24"/>
        </w:rPr>
        <w:t>La infancia como construcción social.</w:t>
      </w:r>
      <w:r w:rsidR="0038715A" w:rsidRPr="0038715A">
        <w:rPr>
          <w:rFonts w:ascii="Arial Narrow" w:hAnsi="Arial Narrow" w:cs="Arial"/>
          <w:sz w:val="24"/>
          <w:szCs w:val="24"/>
        </w:rPr>
        <w:t xml:space="preserve"> Fronteras de la infancia y la adultez en el escenario de la mundialización de la cultura y la exclusión social. Mutaciones de la experiencia infantil. La cadena histórica entre las generaciones. Contextos y niños vulnerables. </w:t>
      </w:r>
      <w:r w:rsidR="0038715A" w:rsidRPr="0038715A">
        <w:rPr>
          <w:rFonts w:ascii="Arial Narrow" w:hAnsi="Arial Narrow" w:cs="Arial"/>
          <w:sz w:val="24"/>
          <w:szCs w:val="24"/>
          <w:lang w:val="es-AR"/>
        </w:rPr>
        <w:t xml:space="preserve">Genealogía de la infancia anormal. </w:t>
      </w:r>
      <w:r w:rsidR="0038715A" w:rsidRPr="0038715A">
        <w:rPr>
          <w:rFonts w:ascii="Arial Narrow" w:hAnsi="Arial Narrow" w:cs="Arial"/>
          <w:sz w:val="24"/>
          <w:szCs w:val="24"/>
        </w:rPr>
        <w:t xml:space="preserve"> Las dificultades de dar forma a un nuevo imaginario sobre la infancia.</w:t>
      </w:r>
      <w:r w:rsidRPr="0038715A">
        <w:rPr>
          <w:rFonts w:ascii="Arial Narrow" w:hAnsi="Arial Narrow"/>
          <w:bCs/>
          <w:sz w:val="24"/>
          <w:szCs w:val="24"/>
        </w:rPr>
        <w:t xml:space="preserve"> </w:t>
      </w:r>
      <w:r w:rsidR="00D21A31" w:rsidRPr="0038715A">
        <w:rPr>
          <w:rFonts w:ascii="Arial Narrow" w:hAnsi="Arial Narrow"/>
          <w:sz w:val="24"/>
          <w:szCs w:val="24"/>
          <w:lang w:val="es-MX"/>
        </w:rPr>
        <w:t xml:space="preserve">La educación como transmisión y donación. </w:t>
      </w:r>
      <w:r w:rsidR="00CC4AA3" w:rsidRPr="0038715A">
        <w:rPr>
          <w:rFonts w:ascii="Arial Narrow" w:eastAsia="Arial Unicode MS" w:hAnsi="Arial Narrow" w:cs="Arial Unicode MS"/>
          <w:sz w:val="24"/>
          <w:szCs w:val="24"/>
          <w:lang w:val="es-MX"/>
        </w:rPr>
        <w:t xml:space="preserve"> Entrecruzamientos entre salud y educación.</w:t>
      </w:r>
    </w:p>
    <w:p w:rsidR="006C0B65" w:rsidRPr="00A44334" w:rsidRDefault="006C0B65" w:rsidP="0038715A">
      <w:pPr>
        <w:spacing w:after="0"/>
        <w:jc w:val="both"/>
        <w:rPr>
          <w:rFonts w:ascii="Arial Narrow" w:eastAsia="Arial Unicode MS" w:hAnsi="Arial Narrow" w:cs="Arial Unicode MS"/>
          <w:b/>
          <w:sz w:val="24"/>
          <w:szCs w:val="24"/>
          <w:lang w:val="es-MX"/>
        </w:rPr>
      </w:pPr>
      <w:r w:rsidRPr="00A44334">
        <w:rPr>
          <w:rFonts w:ascii="Arial Narrow" w:eastAsia="Arial Unicode MS" w:hAnsi="Arial Narrow" w:cs="Arial Unicode MS"/>
          <w:b/>
          <w:sz w:val="24"/>
          <w:szCs w:val="24"/>
          <w:lang w:val="es-MX"/>
        </w:rPr>
        <w:t>Bibliografía.</w:t>
      </w:r>
    </w:p>
    <w:p w:rsidR="00A019EB" w:rsidRPr="00A44334" w:rsidRDefault="00A019EB" w:rsidP="00A019EB">
      <w:pPr>
        <w:pStyle w:val="Prrafodelista"/>
        <w:numPr>
          <w:ilvl w:val="0"/>
          <w:numId w:val="1"/>
        </w:numPr>
        <w:spacing w:after="0"/>
        <w:jc w:val="both"/>
        <w:rPr>
          <w:rFonts w:ascii="Arial Narrow" w:eastAsia="Arial Unicode MS" w:hAnsi="Arial Narrow" w:cs="Times New Roman"/>
          <w:sz w:val="24"/>
          <w:szCs w:val="24"/>
        </w:rPr>
      </w:pPr>
      <w:r w:rsidRPr="00A44334">
        <w:rPr>
          <w:rFonts w:ascii="Arial Narrow" w:hAnsi="Arial Narrow"/>
          <w:sz w:val="24"/>
          <w:szCs w:val="24"/>
        </w:rPr>
        <w:t>Freiría, Jorge: Psicología contemporánea. EUDEBA Bs As, Oficina de publicaciones del CBC, 1995.Cap 3 y 4.</w:t>
      </w:r>
    </w:p>
    <w:p w:rsidR="006C0B65" w:rsidRPr="00A44334" w:rsidRDefault="006C0B65" w:rsidP="008225F6">
      <w:pPr>
        <w:numPr>
          <w:ilvl w:val="0"/>
          <w:numId w:val="1"/>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Casullo, Alicia Beatriz. ”Psicología y educación. Encuentros y desencuentros en la situación educativa”. Santillana 2003-cap 12</w:t>
      </w:r>
    </w:p>
    <w:p w:rsidR="006C0B65" w:rsidRPr="00A44334" w:rsidRDefault="006C0B65" w:rsidP="008225F6">
      <w:pPr>
        <w:numPr>
          <w:ilvl w:val="0"/>
          <w:numId w:val="1"/>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 xml:space="preserve">Ehuletche, Ana María “Aportes de la Psicología educacional en contextos de cambio e innovación”, en </w:t>
      </w:r>
      <w:r w:rsidR="00DB2648" w:rsidRPr="00A44334">
        <w:rPr>
          <w:rFonts w:ascii="Arial Narrow" w:eastAsia="Arial Unicode MS" w:hAnsi="Arial Narrow" w:cs="Arial Unicode MS"/>
          <w:sz w:val="24"/>
          <w:szCs w:val="24"/>
        </w:rPr>
        <w:t>Elichiry</w:t>
      </w:r>
      <w:r w:rsidRPr="00A44334">
        <w:rPr>
          <w:rFonts w:ascii="Arial Narrow" w:eastAsia="Arial Unicode MS" w:hAnsi="Arial Narrow" w:cs="Arial Unicode MS"/>
          <w:sz w:val="24"/>
          <w:szCs w:val="24"/>
        </w:rPr>
        <w:t>, N “</w:t>
      </w:r>
      <w:hyperlink r:id="rId9" w:tooltip="Tabla de contenidos de la obra APRENDIZAJE DE NINOS Y MAESTROS : HACIA LA CONSTRUCCION DEL SUJETO EDUCATIVO" w:history="1">
        <w:r w:rsidRPr="00A44334">
          <w:rPr>
            <w:rStyle w:val="Hipervnculo"/>
            <w:rFonts w:ascii="Arial Narrow" w:hAnsi="Arial Narrow"/>
            <w:bCs/>
            <w:color w:val="auto"/>
            <w:sz w:val="24"/>
            <w:szCs w:val="24"/>
            <w:u w:val="none"/>
          </w:rPr>
          <w:t>Aprendizaje de niños y maestros: hacia la construcción del sujeto educativo.</w:t>
        </w:r>
        <w:r w:rsidRPr="00A44334">
          <w:rPr>
            <w:rStyle w:val="apple-converted-space"/>
            <w:rFonts w:ascii="Arial Narrow" w:hAnsi="Arial Narrow"/>
            <w:bCs/>
            <w:sz w:val="24"/>
            <w:szCs w:val="24"/>
          </w:rPr>
          <w:t> </w:t>
        </w:r>
      </w:hyperlink>
      <w:r w:rsidRPr="00A44334">
        <w:rPr>
          <w:rFonts w:ascii="Arial Narrow" w:hAnsi="Arial Narrow"/>
          <w:sz w:val="24"/>
          <w:szCs w:val="24"/>
          <w:shd w:val="clear" w:color="auto" w:fill="FFFFFF"/>
        </w:rPr>
        <w:t>Buenos Aires: Manantial, 2004.</w:t>
      </w:r>
    </w:p>
    <w:p w:rsidR="00A44DD0" w:rsidRPr="00A44334" w:rsidRDefault="00A44DD0" w:rsidP="00A44DD0">
      <w:pPr>
        <w:pStyle w:val="Default"/>
        <w:numPr>
          <w:ilvl w:val="0"/>
          <w:numId w:val="1"/>
        </w:numPr>
        <w:spacing w:line="276" w:lineRule="auto"/>
        <w:ind w:left="0"/>
        <w:rPr>
          <w:rFonts w:ascii="Arial Narrow" w:eastAsia="Arial Unicode MS" w:hAnsi="Arial Narrow" w:cs="Arial Unicode MS"/>
          <w:b/>
        </w:rPr>
      </w:pPr>
      <w:r w:rsidRPr="00A44334">
        <w:rPr>
          <w:rFonts w:ascii="Arial Narrow" w:hAnsi="Arial Narrow" w:cs="NimbusSanL-ReguCond"/>
        </w:rPr>
        <w:t>Flavia Propper</w:t>
      </w:r>
      <w:r w:rsidRPr="00A44334">
        <w:rPr>
          <w:rFonts w:ascii="Arial Narrow" w:hAnsi="Arial Narrow" w:cs="NimbusSanL-BoldCond"/>
          <w:b/>
          <w:bCs/>
        </w:rPr>
        <w:t xml:space="preserve"> INFANCIA Y ESCUELA: CONSTRUCCIONES SOCIALES EN CRISIS</w:t>
      </w:r>
      <w:r w:rsidRPr="00A44334">
        <w:rPr>
          <w:rFonts w:ascii="Arial Narrow" w:hAnsi="Arial Narrow" w:cs="NimbusSanL-ReguCond"/>
        </w:rPr>
        <w:t xml:space="preserve">, en: </w:t>
      </w:r>
      <w:hyperlink r:id="rId10" w:history="1">
        <w:r w:rsidR="006D7FED" w:rsidRPr="00A44334">
          <w:rPr>
            <w:rStyle w:val="Hipervnculo"/>
            <w:rFonts w:ascii="Arial Narrow" w:hAnsi="Arial Narrow" w:cs="NimbusSanL-ReguCond"/>
          </w:rPr>
          <w:t>http://www.nuestraldea.com/wp content/uploads/2011/07/infancia_y_escuela_en_crisis.pdf</w:t>
        </w:r>
      </w:hyperlink>
      <w:r w:rsidRPr="00A44334">
        <w:rPr>
          <w:rFonts w:ascii="Arial Narrow" w:hAnsi="Arial Narrow" w:cs="NimbusSanL-ReguCond"/>
        </w:rPr>
        <w:t>.</w:t>
      </w:r>
    </w:p>
    <w:p w:rsidR="00ED37E4" w:rsidRPr="00ED37E4" w:rsidRDefault="006D7FED" w:rsidP="00ED37E4">
      <w:pPr>
        <w:pStyle w:val="Default"/>
        <w:numPr>
          <w:ilvl w:val="0"/>
          <w:numId w:val="1"/>
        </w:numPr>
        <w:spacing w:line="276" w:lineRule="auto"/>
        <w:ind w:left="0"/>
        <w:rPr>
          <w:rFonts w:ascii="Arial Narrow" w:eastAsia="Arial Unicode MS" w:hAnsi="Arial Narrow" w:cs="Arial Unicode MS"/>
          <w:b/>
        </w:rPr>
      </w:pPr>
      <w:r w:rsidRPr="00A44334">
        <w:rPr>
          <w:rFonts w:ascii="Arial Narrow" w:hAnsi="Arial Narrow" w:cs="NimbusSanL-ReguCond"/>
        </w:rPr>
        <w:lastRenderedPageBreak/>
        <w:t>Sibilia, Paula “Redes o paredes”. Cap. 1. O casullo instituciones</w:t>
      </w:r>
    </w:p>
    <w:p w:rsidR="00ED37E4" w:rsidRPr="00ED37E4" w:rsidRDefault="00ED37E4" w:rsidP="00ED37E4">
      <w:pPr>
        <w:pStyle w:val="Default"/>
        <w:numPr>
          <w:ilvl w:val="0"/>
          <w:numId w:val="1"/>
        </w:numPr>
        <w:spacing w:line="276" w:lineRule="auto"/>
        <w:ind w:left="0"/>
        <w:rPr>
          <w:rFonts w:ascii="Arial Narrow" w:eastAsia="Arial Unicode MS" w:hAnsi="Arial Narrow" w:cs="Arial Unicode MS"/>
          <w:b/>
        </w:rPr>
      </w:pPr>
      <w:r w:rsidRPr="00ED37E4">
        <w:rPr>
          <w:rFonts w:ascii="Arial Narrow" w:hAnsi="Arial Narrow" w:cs="Arial"/>
        </w:rPr>
        <w:t xml:space="preserve">Bleichmar, S. “La infancia y la adolescencia ya no son las mismas. Que se conserva hoy de las infancia que conocimos” , en </w:t>
      </w:r>
      <w:hyperlink r:id="rId11" w:history="1">
        <w:r w:rsidRPr="00ED37E4">
          <w:rPr>
            <w:rStyle w:val="Hipervnculo"/>
            <w:rFonts w:ascii="Arial Narrow" w:hAnsi="Arial Narrow"/>
          </w:rPr>
          <w:t>http://www.elpsicoanalitico.com.ar/num3/autores-bleichmar-infancia-adolescencia.php</w:t>
        </w:r>
      </w:hyperlink>
    </w:p>
    <w:p w:rsidR="00ED37E4" w:rsidRPr="00ED37E4" w:rsidRDefault="006D7FED" w:rsidP="00ED37E4">
      <w:pPr>
        <w:pStyle w:val="Default"/>
        <w:numPr>
          <w:ilvl w:val="0"/>
          <w:numId w:val="1"/>
        </w:numPr>
        <w:spacing w:line="276" w:lineRule="auto"/>
        <w:ind w:left="0"/>
        <w:rPr>
          <w:rFonts w:ascii="Arial Narrow" w:eastAsia="Arial Unicode MS" w:hAnsi="Arial Narrow" w:cs="Arial Unicode MS"/>
          <w:b/>
        </w:rPr>
      </w:pPr>
      <w:r w:rsidRPr="00A44334">
        <w:rPr>
          <w:rFonts w:ascii="Arial Narrow" w:eastAsia="Arial Unicode MS" w:hAnsi="Arial Narrow" w:cs="Times New Roman"/>
        </w:rPr>
        <w:t>Zelmanovich, P “Apostar a la transmisión y a la enseñanza. A propósito de la producción de infancias”</w:t>
      </w:r>
    </w:p>
    <w:p w:rsidR="00ED37E4" w:rsidRPr="00ED37E4" w:rsidRDefault="006D7FED" w:rsidP="00ED37E4">
      <w:pPr>
        <w:pStyle w:val="Default"/>
        <w:numPr>
          <w:ilvl w:val="0"/>
          <w:numId w:val="1"/>
        </w:numPr>
        <w:spacing w:line="276" w:lineRule="auto"/>
        <w:ind w:left="0"/>
        <w:rPr>
          <w:rFonts w:ascii="Arial Narrow" w:eastAsia="Arial Unicode MS" w:hAnsi="Arial Narrow" w:cs="Arial Unicode MS"/>
          <w:b/>
        </w:rPr>
      </w:pPr>
      <w:r w:rsidRPr="00ED37E4">
        <w:rPr>
          <w:rFonts w:ascii="Arial Narrow" w:eastAsia="Arial Unicode MS" w:hAnsi="Arial Narrow" w:cs="Times New Roman"/>
        </w:rPr>
        <w:t>Ratero Karina</w:t>
      </w:r>
      <w:r w:rsidRPr="00ED37E4">
        <w:rPr>
          <w:rFonts w:ascii="Arial Narrow" w:hAnsi="Arial Narrow" w:cs="Times New Roman"/>
          <w:color w:val="333333"/>
          <w:shd w:val="clear" w:color="auto" w:fill="FFFFFF"/>
        </w:rPr>
        <w:t xml:space="preserve"> Habitar la pregunta. Notas en el vínculo “Infancias y educación”</w:t>
      </w:r>
      <w:r w:rsidRPr="00ED37E4">
        <w:rPr>
          <w:rFonts w:ascii="Arial Narrow" w:eastAsia="Times New Roman" w:hAnsi="Arial Narrow" w:cs="Times New Roman"/>
          <w:color w:val="333333"/>
          <w:lang w:eastAsia="es-ES"/>
        </w:rPr>
        <w:t xml:space="preserve"> Autoridad y transmisión: niños y jóvenes en la mira – Doval y Rattero</w:t>
      </w:r>
      <w:r w:rsidRPr="00ED37E4">
        <w:rPr>
          <w:rFonts w:ascii="Arial Narrow" w:hAnsi="Arial Narrow" w:cs="Times New Roman"/>
          <w:color w:val="333333"/>
          <w:shd w:val="clear" w:color="auto" w:fill="FFFFFF"/>
        </w:rPr>
        <w:t xml:space="preserve">  Novedades Educativas de México S.A</w:t>
      </w:r>
    </w:p>
    <w:p w:rsidR="00ED37E4" w:rsidRPr="00ED37E4" w:rsidRDefault="006D7FED" w:rsidP="00ED37E4">
      <w:pPr>
        <w:pStyle w:val="Default"/>
        <w:numPr>
          <w:ilvl w:val="0"/>
          <w:numId w:val="1"/>
        </w:numPr>
        <w:spacing w:line="276" w:lineRule="auto"/>
        <w:ind w:left="0"/>
        <w:rPr>
          <w:rFonts w:ascii="Arial Narrow" w:eastAsia="Arial Unicode MS" w:hAnsi="Arial Narrow" w:cs="Arial Unicode MS"/>
          <w:b/>
        </w:rPr>
      </w:pPr>
      <w:r w:rsidRPr="00ED37E4">
        <w:rPr>
          <w:rFonts w:ascii="Arial Narrow" w:hAnsi="Arial Narrow"/>
        </w:rPr>
        <w:t>Dueñas, G. Repensando el papel de la escuela como sitio de subjetivación de las infancias y adolescencias actuales. Taborda, A. y Leoz, G. (Comps.)Psicología Educacional en el Contexto de la Clínica Socioeducativa Vol. I San Luis: Editorial Universitaria. (2013)</w:t>
      </w:r>
    </w:p>
    <w:p w:rsidR="006D7FED" w:rsidRPr="00ED37E4" w:rsidRDefault="006D7FED" w:rsidP="00ED37E4">
      <w:pPr>
        <w:pStyle w:val="Default"/>
        <w:numPr>
          <w:ilvl w:val="0"/>
          <w:numId w:val="1"/>
        </w:numPr>
        <w:spacing w:line="276" w:lineRule="auto"/>
        <w:ind w:left="0"/>
        <w:rPr>
          <w:rFonts w:ascii="Arial Narrow" w:eastAsia="Arial Unicode MS" w:hAnsi="Arial Narrow" w:cs="Arial Unicode MS"/>
          <w:b/>
        </w:rPr>
      </w:pPr>
      <w:r w:rsidRPr="00ED37E4">
        <w:rPr>
          <w:rFonts w:ascii="Arial Narrow" w:hAnsi="Arial Narrow"/>
        </w:rPr>
        <w:t xml:space="preserve">Leoz, Gladis Habitar las instituciones en tiempos de fluidez Taborda, A., Leoz, G. y Dueñas, G. (Comps.). Paradojas que habitan las instituciones Educativas (pp.17-27) San Luis: Editorial Universitaria (2013). </w:t>
      </w:r>
    </w:p>
    <w:p w:rsidR="00ED37E4" w:rsidRDefault="00ED37E4" w:rsidP="006D7FED">
      <w:pPr>
        <w:jc w:val="both"/>
        <w:rPr>
          <w:rFonts w:ascii="Arial Narrow" w:hAnsi="Arial Narrow"/>
          <w:b/>
        </w:rPr>
      </w:pPr>
    </w:p>
    <w:p w:rsidR="006D7FED" w:rsidRPr="00A44334" w:rsidRDefault="006D7FED" w:rsidP="006D7FED">
      <w:pPr>
        <w:jc w:val="both"/>
        <w:rPr>
          <w:rFonts w:ascii="Arial Narrow" w:hAnsi="Arial Narrow"/>
          <w:b/>
        </w:rPr>
      </w:pPr>
      <w:r w:rsidRPr="00A44334">
        <w:rPr>
          <w:rFonts w:ascii="Arial Narrow" w:hAnsi="Arial Narrow"/>
          <w:b/>
        </w:rPr>
        <w:t>Bibliografía ampliatoria:</w:t>
      </w:r>
    </w:p>
    <w:p w:rsidR="006D7FED" w:rsidRPr="00A44334" w:rsidRDefault="006D7FED" w:rsidP="006D7FED">
      <w:pPr>
        <w:numPr>
          <w:ilvl w:val="0"/>
          <w:numId w:val="1"/>
        </w:numPr>
        <w:spacing w:after="0"/>
        <w:ind w:left="0"/>
        <w:jc w:val="both"/>
        <w:rPr>
          <w:rFonts w:ascii="Arial Narrow" w:eastAsia="Arial Unicode MS" w:hAnsi="Arial Narrow" w:cs="Arial Unicode MS"/>
          <w:sz w:val="24"/>
          <w:szCs w:val="24"/>
        </w:rPr>
      </w:pPr>
      <w:r w:rsidRPr="00A44334">
        <w:rPr>
          <w:rFonts w:ascii="Arial Narrow" w:hAnsi="Arial Narrow" w:cs="Arial,Bold"/>
          <w:bCs/>
          <w:sz w:val="24"/>
          <w:szCs w:val="24"/>
        </w:rPr>
        <w:t>Calarco, José “La representación social de la Infancia y el niño como construcción”, en Cine y Formación Docente.</w:t>
      </w:r>
    </w:p>
    <w:p w:rsidR="00AF2C91" w:rsidRPr="00A44334" w:rsidRDefault="006C0B65" w:rsidP="008225F6">
      <w:pPr>
        <w:numPr>
          <w:ilvl w:val="0"/>
          <w:numId w:val="1"/>
        </w:numPr>
        <w:spacing w:after="0"/>
        <w:ind w:left="0"/>
        <w:jc w:val="both"/>
        <w:rPr>
          <w:rFonts w:ascii="Arial Narrow" w:eastAsia="Arial Unicode MS" w:hAnsi="Arial Narrow" w:cs="Arial Unicode MS"/>
          <w:sz w:val="24"/>
          <w:szCs w:val="24"/>
        </w:rPr>
      </w:pPr>
      <w:r w:rsidRPr="00A44334">
        <w:rPr>
          <w:rFonts w:ascii="Arial Narrow" w:hAnsi="Arial Narrow"/>
          <w:sz w:val="24"/>
          <w:szCs w:val="24"/>
          <w:shd w:val="clear" w:color="auto" w:fill="FFFFFF"/>
        </w:rPr>
        <w:t>Carli, Sandra “La infancia como construcción social”</w:t>
      </w:r>
      <w:r w:rsidR="0024339B" w:rsidRPr="00A44334">
        <w:rPr>
          <w:rFonts w:ascii="Arial Narrow" w:hAnsi="Arial Narrow"/>
          <w:sz w:val="24"/>
          <w:szCs w:val="24"/>
          <w:shd w:val="clear" w:color="auto" w:fill="FFFFFF"/>
        </w:rPr>
        <w:t xml:space="preserve"> </w:t>
      </w:r>
      <w:r w:rsidRPr="00A44334">
        <w:rPr>
          <w:rFonts w:ascii="Arial Narrow" w:hAnsi="Arial Narrow"/>
          <w:sz w:val="24"/>
          <w:szCs w:val="24"/>
          <w:shd w:val="clear" w:color="auto" w:fill="FFFFFF"/>
        </w:rPr>
        <w:t>en</w:t>
      </w:r>
      <w:r w:rsidRPr="00A44334">
        <w:rPr>
          <w:rFonts w:ascii="Arial Narrow" w:hAnsi="Arial Narrow"/>
          <w:sz w:val="24"/>
          <w:szCs w:val="24"/>
        </w:rPr>
        <w:t xml:space="preserve"> </w:t>
      </w:r>
      <w:hyperlink r:id="rId12" w:history="1">
        <w:r w:rsidR="00757B66" w:rsidRPr="00A44334">
          <w:rPr>
            <w:rStyle w:val="Hipervnculo"/>
            <w:rFonts w:ascii="Arial Narrow" w:hAnsi="Arial Narrow"/>
            <w:sz w:val="24"/>
            <w:szCs w:val="24"/>
            <w:shd w:val="clear" w:color="auto" w:fill="FFFFFF"/>
          </w:rPr>
          <w:t>http://www.lazoblanco.org/wp content/uploads/2013/08manual/adolescentes/0010.pdf</w:t>
        </w:r>
      </w:hyperlink>
    </w:p>
    <w:p w:rsidR="00F30996" w:rsidRPr="00A44334" w:rsidRDefault="00F30996" w:rsidP="008225F6">
      <w:pPr>
        <w:numPr>
          <w:ilvl w:val="0"/>
          <w:numId w:val="1"/>
        </w:numPr>
        <w:spacing w:after="0"/>
        <w:ind w:left="0"/>
        <w:jc w:val="both"/>
        <w:rPr>
          <w:rFonts w:ascii="Arial Narrow" w:eastAsia="Arial Unicode MS" w:hAnsi="Arial Narrow" w:cs="Arial Unicode MS"/>
          <w:sz w:val="24"/>
          <w:szCs w:val="24"/>
        </w:rPr>
      </w:pPr>
      <w:r w:rsidRPr="00A44334">
        <w:rPr>
          <w:rFonts w:ascii="Arial Narrow" w:hAnsi="Arial Narrow"/>
          <w:sz w:val="24"/>
          <w:szCs w:val="24"/>
          <w:shd w:val="clear" w:color="auto" w:fill="FFFFFF"/>
        </w:rPr>
        <w:t>Casas Ferrán “Infancia y Representaciones sociales”</w:t>
      </w:r>
    </w:p>
    <w:p w:rsidR="009064E2" w:rsidRPr="00A44334" w:rsidRDefault="00AF2C91" w:rsidP="008225F6">
      <w:pPr>
        <w:numPr>
          <w:ilvl w:val="0"/>
          <w:numId w:val="1"/>
        </w:numPr>
        <w:spacing w:after="0"/>
        <w:ind w:left="0"/>
        <w:jc w:val="both"/>
        <w:rPr>
          <w:rFonts w:ascii="Arial Narrow" w:eastAsia="Arial Unicode MS" w:hAnsi="Arial Narrow" w:cs="Arial Unicode MS"/>
          <w:sz w:val="24"/>
          <w:szCs w:val="24"/>
        </w:rPr>
      </w:pPr>
      <w:r w:rsidRPr="00A44334">
        <w:rPr>
          <w:rFonts w:ascii="Arial Narrow" w:eastAsia="Times New Roman" w:hAnsi="Arial Narrow" w:cs="Arial"/>
          <w:color w:val="333333"/>
          <w:sz w:val="24"/>
          <w:szCs w:val="24"/>
          <w:lang w:eastAsia="es-ES"/>
        </w:rPr>
        <w:t xml:space="preserve">Carli, Sandra </w:t>
      </w:r>
      <w:r w:rsidR="00D86507" w:rsidRPr="00A44334">
        <w:rPr>
          <w:rFonts w:ascii="Arial Narrow" w:eastAsia="Times New Roman" w:hAnsi="Arial Narrow" w:cs="Arial"/>
          <w:color w:val="333333"/>
          <w:sz w:val="24"/>
          <w:szCs w:val="24"/>
          <w:lang w:eastAsia="es-ES"/>
        </w:rPr>
        <w:t>“La</w:t>
      </w:r>
      <w:r w:rsidRPr="00A44334">
        <w:rPr>
          <w:rFonts w:ascii="Arial Narrow" w:eastAsia="Times New Roman" w:hAnsi="Arial Narrow" w:cs="Arial"/>
          <w:color w:val="333333"/>
          <w:sz w:val="24"/>
          <w:szCs w:val="24"/>
          <w:lang w:eastAsia="es-ES"/>
        </w:rPr>
        <w:t xml:space="preserve"> cuestión de la infancia”</w:t>
      </w:r>
      <w:r w:rsidR="009064E2" w:rsidRPr="00A44334">
        <w:rPr>
          <w:rFonts w:ascii="Arial Narrow" w:eastAsia="Times New Roman" w:hAnsi="Arial Narrow" w:cs="Arial"/>
          <w:color w:val="333333"/>
          <w:sz w:val="24"/>
          <w:szCs w:val="24"/>
          <w:lang w:eastAsia="es-ES"/>
        </w:rPr>
        <w:t>. Entre la escuela, la cal</w:t>
      </w:r>
      <w:r w:rsidRPr="00A44334">
        <w:rPr>
          <w:rFonts w:ascii="Arial Narrow" w:eastAsia="Times New Roman" w:hAnsi="Arial Narrow" w:cs="Arial"/>
          <w:color w:val="333333"/>
          <w:sz w:val="24"/>
          <w:szCs w:val="24"/>
          <w:lang w:eastAsia="es-ES"/>
        </w:rPr>
        <w:t>le y el shopping. Buenos Aires 2009.Paidós</w:t>
      </w:r>
    </w:p>
    <w:p w:rsidR="00757B66" w:rsidRPr="00A44334" w:rsidRDefault="00AF2C91" w:rsidP="00757B66">
      <w:pPr>
        <w:numPr>
          <w:ilvl w:val="0"/>
          <w:numId w:val="1"/>
        </w:numPr>
        <w:spacing w:after="0"/>
        <w:ind w:left="0"/>
        <w:jc w:val="both"/>
        <w:rPr>
          <w:rFonts w:ascii="Arial Narrow" w:eastAsia="Arial Unicode MS" w:hAnsi="Arial Narrow" w:cs="Arial Unicode MS"/>
          <w:sz w:val="24"/>
          <w:szCs w:val="24"/>
        </w:rPr>
      </w:pPr>
      <w:r w:rsidRPr="00A44334">
        <w:rPr>
          <w:rFonts w:ascii="Arial Narrow" w:eastAsia="Times New Roman" w:hAnsi="Arial Narrow" w:cs="Arial"/>
          <w:color w:val="333333"/>
          <w:sz w:val="24"/>
          <w:szCs w:val="24"/>
          <w:lang w:eastAsia="es-ES"/>
        </w:rPr>
        <w:t>Narodoski,M. “De Oliver Twist a los Pibes chorros”</w:t>
      </w:r>
    </w:p>
    <w:p w:rsidR="00E562F4" w:rsidRPr="00A44334" w:rsidRDefault="0054257A" w:rsidP="00757B66">
      <w:pPr>
        <w:numPr>
          <w:ilvl w:val="0"/>
          <w:numId w:val="1"/>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A la altura de los chicos – modulo 1 postitulo</w:t>
      </w:r>
    </w:p>
    <w:p w:rsidR="00AF2C91" w:rsidRPr="00A44334" w:rsidRDefault="006D7FED" w:rsidP="008225F6">
      <w:pPr>
        <w:numPr>
          <w:ilvl w:val="0"/>
          <w:numId w:val="1"/>
        </w:numPr>
        <w:spacing w:after="0"/>
        <w:ind w:left="0"/>
        <w:jc w:val="both"/>
        <w:rPr>
          <w:rFonts w:ascii="Arial Narrow" w:eastAsia="Arial Unicode MS" w:hAnsi="Arial Narrow" w:cs="Arial Unicode MS"/>
          <w:sz w:val="24"/>
          <w:szCs w:val="24"/>
        </w:rPr>
      </w:pPr>
      <w:r w:rsidRPr="00A44334">
        <w:rPr>
          <w:rFonts w:ascii="Arial Narrow" w:eastAsia="Times New Roman" w:hAnsi="Arial Narrow" w:cs="Arial"/>
          <w:color w:val="333333"/>
          <w:sz w:val="24"/>
          <w:szCs w:val="24"/>
          <w:lang w:eastAsia="es-ES"/>
        </w:rPr>
        <w:t xml:space="preserve"> </w:t>
      </w:r>
      <w:r w:rsidR="00AF2C91" w:rsidRPr="00A44334">
        <w:rPr>
          <w:rFonts w:ascii="Arial Narrow" w:eastAsia="Times New Roman" w:hAnsi="Arial Narrow" w:cs="Arial"/>
          <w:color w:val="333333"/>
          <w:sz w:val="24"/>
          <w:szCs w:val="24"/>
          <w:lang w:eastAsia="es-ES"/>
        </w:rPr>
        <w:t>“La infancia amenzada”, en revista “Psicoanálisis y hospital” Año 13, Nro. 25</w:t>
      </w:r>
    </w:p>
    <w:p w:rsidR="006C0B65" w:rsidRPr="00A44334" w:rsidRDefault="006C0B65" w:rsidP="008225F6">
      <w:pPr>
        <w:numPr>
          <w:ilvl w:val="0"/>
          <w:numId w:val="1"/>
        </w:numPr>
        <w:spacing w:after="0"/>
        <w:ind w:left="0"/>
        <w:jc w:val="both"/>
        <w:rPr>
          <w:rFonts w:ascii="Arial Narrow" w:eastAsia="Arial Unicode MS" w:hAnsi="Arial Narrow" w:cs="Arial Unicode MS"/>
          <w:sz w:val="24"/>
          <w:szCs w:val="24"/>
        </w:rPr>
      </w:pPr>
      <w:r w:rsidRPr="00A44334">
        <w:rPr>
          <w:rFonts w:ascii="Arial Narrow" w:hAnsi="Arial Narrow"/>
          <w:sz w:val="24"/>
          <w:szCs w:val="24"/>
          <w:shd w:val="clear" w:color="auto" w:fill="FFFFFF"/>
        </w:rPr>
        <w:t>Wasserman, “ Ser niño hoy”</w:t>
      </w:r>
    </w:p>
    <w:p w:rsidR="001B06BF" w:rsidRPr="00A44334" w:rsidRDefault="006C0B65" w:rsidP="008225F6">
      <w:pPr>
        <w:numPr>
          <w:ilvl w:val="0"/>
          <w:numId w:val="1"/>
        </w:numPr>
        <w:spacing w:after="0"/>
        <w:ind w:left="0"/>
        <w:jc w:val="both"/>
        <w:rPr>
          <w:rFonts w:ascii="Arial Narrow" w:eastAsia="Arial Unicode MS" w:hAnsi="Arial Narrow" w:cs="Arial Unicode MS"/>
          <w:sz w:val="24"/>
          <w:szCs w:val="24"/>
        </w:rPr>
      </w:pPr>
      <w:r w:rsidRPr="00A44334">
        <w:rPr>
          <w:rFonts w:ascii="Arial Narrow" w:hAnsi="Arial Narrow"/>
          <w:sz w:val="24"/>
          <w:szCs w:val="24"/>
          <w:shd w:val="clear" w:color="auto" w:fill="FFFFFF"/>
        </w:rPr>
        <w:t>Janin , Beatriz “El sufrimiento de los niños” Cap. 3 “El contexto social”</w:t>
      </w:r>
    </w:p>
    <w:p w:rsidR="006D7FED" w:rsidRPr="00A44334" w:rsidRDefault="006D7FED" w:rsidP="006D7FED">
      <w:pPr>
        <w:spacing w:after="0"/>
        <w:jc w:val="both"/>
        <w:rPr>
          <w:rFonts w:ascii="Arial Narrow" w:eastAsia="Arial Unicode MS" w:hAnsi="Arial Narrow" w:cs="Arial Unicode MS"/>
          <w:sz w:val="24"/>
          <w:szCs w:val="24"/>
        </w:rPr>
      </w:pPr>
    </w:p>
    <w:p w:rsidR="00106CDB" w:rsidRPr="00A44334" w:rsidRDefault="00106CDB" w:rsidP="006D7FED">
      <w:pPr>
        <w:jc w:val="both"/>
        <w:rPr>
          <w:rFonts w:ascii="Arial Narrow" w:hAnsi="Arial Narrow"/>
          <w:b/>
        </w:rPr>
      </w:pPr>
      <w:r w:rsidRPr="00A44334">
        <w:rPr>
          <w:rFonts w:ascii="Arial Narrow" w:eastAsia="Arial Unicode MS" w:hAnsi="Arial Narrow" w:cs="Arial Unicode MS"/>
          <w:b/>
          <w:sz w:val="24"/>
          <w:szCs w:val="24"/>
          <w:u w:val="single"/>
        </w:rPr>
        <w:t>Unidad 2</w:t>
      </w:r>
      <w:r w:rsidRPr="00A44334">
        <w:rPr>
          <w:rFonts w:ascii="Arial Narrow" w:eastAsia="Arial Unicode MS" w:hAnsi="Arial Narrow" w:cs="Arial Unicode MS"/>
          <w:b/>
          <w:sz w:val="24"/>
          <w:szCs w:val="24"/>
        </w:rPr>
        <w:t xml:space="preserve">: </w:t>
      </w:r>
      <w:r w:rsidRPr="00A44334">
        <w:rPr>
          <w:rFonts w:ascii="Arial Narrow" w:eastAsia="Arial Unicode MS" w:hAnsi="Arial Narrow" w:cs="Arial Unicode MS"/>
          <w:b/>
          <w:sz w:val="24"/>
          <w:szCs w:val="24"/>
          <w:lang w:val="es-AR" w:eastAsia="es-AR"/>
        </w:rPr>
        <w:t>Subjetividades, aprendizaje y escuela</w:t>
      </w:r>
    </w:p>
    <w:p w:rsidR="00592AB2" w:rsidRPr="00A44334" w:rsidRDefault="00106CDB" w:rsidP="00592AB2">
      <w:pPr>
        <w:jc w:val="both"/>
        <w:rPr>
          <w:rFonts w:ascii="Arial Narrow" w:hAnsi="Arial Narrow"/>
          <w:sz w:val="24"/>
          <w:szCs w:val="24"/>
        </w:rPr>
      </w:pPr>
      <w:r w:rsidRPr="00A44334">
        <w:rPr>
          <w:rFonts w:ascii="Arial Narrow" w:eastAsia="Arial Unicode MS" w:hAnsi="Arial Narrow" w:cs="Arial Unicode MS"/>
          <w:sz w:val="24"/>
          <w:szCs w:val="24"/>
        </w:rPr>
        <w:t>Proceso de constitución subjetiva- Historia, prehistoria y mito familiar. Contrato narcisista- violencia primaria y secundaria. Los vínculos primarios y el deseo de aprender</w:t>
      </w:r>
      <w:r w:rsidR="00AB42C6" w:rsidRPr="00A44334">
        <w:rPr>
          <w:rFonts w:ascii="Arial Narrow" w:eastAsia="Arial Unicode MS" w:hAnsi="Arial Narrow" w:cs="Arial Unicode MS"/>
          <w:sz w:val="24"/>
          <w:szCs w:val="24"/>
        </w:rPr>
        <w:t xml:space="preserve">. La función del adulto. </w:t>
      </w:r>
      <w:r w:rsidRPr="00A44334">
        <w:rPr>
          <w:rFonts w:ascii="Arial Narrow" w:eastAsia="Arial Unicode MS" w:hAnsi="Arial Narrow" w:cs="Arial Unicode MS"/>
          <w:sz w:val="24"/>
          <w:szCs w:val="24"/>
        </w:rPr>
        <w:t xml:space="preserve">Constitución de la subjetividad y del pensamiento autónomo. </w:t>
      </w:r>
      <w:r w:rsidR="00ED3467" w:rsidRPr="00A44334">
        <w:rPr>
          <w:rFonts w:ascii="Arial Narrow" w:eastAsia="Arial Unicode MS" w:hAnsi="Arial Narrow" w:cs="Arial Unicode MS"/>
          <w:sz w:val="24"/>
          <w:szCs w:val="24"/>
        </w:rPr>
        <w:t>La familia en la vida de los sujetos. Nuevas configuraciones parentales.</w:t>
      </w:r>
      <w:r w:rsidRPr="00A44334">
        <w:rPr>
          <w:rFonts w:ascii="Arial Narrow" w:eastAsia="Arial Unicode MS" w:hAnsi="Arial Narrow" w:cs="Arial Unicode MS"/>
          <w:sz w:val="24"/>
          <w:szCs w:val="24"/>
        </w:rPr>
        <w:t xml:space="preserve"> La constitución del pensamiento y su papel en los aprendizajes. La escuela como espacio de terceridad. La inscripción social y los proyectos </w:t>
      </w:r>
      <w:r w:rsidR="00ED3467" w:rsidRPr="00A44334">
        <w:rPr>
          <w:rFonts w:ascii="Arial Narrow" w:eastAsia="Arial Unicode MS" w:hAnsi="Arial Narrow" w:cs="Arial Unicode MS"/>
          <w:sz w:val="24"/>
          <w:szCs w:val="24"/>
        </w:rPr>
        <w:t>identifica</w:t>
      </w:r>
      <w:r w:rsidR="00AF2C91" w:rsidRPr="00A44334">
        <w:rPr>
          <w:rFonts w:ascii="Arial Narrow" w:eastAsia="Arial Unicode MS" w:hAnsi="Arial Narrow" w:cs="Arial Unicode MS"/>
          <w:sz w:val="24"/>
          <w:szCs w:val="24"/>
        </w:rPr>
        <w:t>torios</w:t>
      </w:r>
      <w:r w:rsidRPr="00A44334">
        <w:rPr>
          <w:rFonts w:ascii="Arial Narrow" w:eastAsia="Arial Unicode MS" w:hAnsi="Arial Narrow" w:cs="Arial Unicode MS"/>
          <w:sz w:val="24"/>
          <w:szCs w:val="24"/>
        </w:rPr>
        <w:t>. La subjetividad en las relaciones pedagógicas</w:t>
      </w:r>
      <w:r w:rsidRPr="00A44334">
        <w:rPr>
          <w:rFonts w:ascii="Arial Narrow" w:eastAsia="Arial Unicode MS" w:hAnsi="Arial Narrow" w:cs="Arial Unicode MS"/>
          <w:i/>
          <w:iCs/>
          <w:sz w:val="24"/>
          <w:szCs w:val="24"/>
          <w:lang w:val="es-AR" w:eastAsia="es-AR"/>
        </w:rPr>
        <w:t xml:space="preserve">. </w:t>
      </w:r>
      <w:r w:rsidRPr="00A44334">
        <w:rPr>
          <w:rFonts w:ascii="Arial Narrow" w:eastAsia="Arial Unicode MS" w:hAnsi="Arial Narrow" w:cs="Arial Unicode MS"/>
          <w:sz w:val="24"/>
          <w:szCs w:val="24"/>
        </w:rPr>
        <w:t xml:space="preserve">Vínculos humanos y vínculos pedagógicos. Mecanismos presentes en los vínculos docente alumno. </w:t>
      </w:r>
      <w:r w:rsidR="00592AB2" w:rsidRPr="00A44334">
        <w:rPr>
          <w:rFonts w:ascii="Arial Narrow" w:hAnsi="Arial Narrow"/>
          <w:sz w:val="24"/>
          <w:szCs w:val="24"/>
        </w:rPr>
        <w:t>Pensamiento, juego y aprendizaje en la Escuela. De lo observable a lo inferido: expresión grafica. Actividad motriz y juego. Lenguaje, sentimientos y agresión.</w:t>
      </w:r>
      <w:r w:rsidR="00592AB2" w:rsidRPr="00A44334">
        <w:rPr>
          <w:rFonts w:ascii="Arial Narrow" w:eastAsia="Arial Unicode MS" w:hAnsi="Arial Narrow" w:cs="Arial Unicode MS"/>
          <w:iCs/>
          <w:sz w:val="24"/>
          <w:szCs w:val="24"/>
          <w:lang w:val="es-AR" w:eastAsia="es-AR"/>
        </w:rPr>
        <w:t xml:space="preserve"> </w:t>
      </w:r>
    </w:p>
    <w:p w:rsidR="001F72F4" w:rsidRPr="00A44334" w:rsidRDefault="00F10422" w:rsidP="001F72F4">
      <w:pPr>
        <w:autoSpaceDE w:val="0"/>
        <w:autoSpaceDN w:val="0"/>
        <w:adjustRightInd w:val="0"/>
        <w:jc w:val="both"/>
        <w:rPr>
          <w:rFonts w:ascii="Arial Narrow" w:eastAsia="Arial Unicode MS" w:hAnsi="Arial Narrow" w:cs="Arial Unicode MS"/>
          <w:i/>
          <w:iCs/>
          <w:sz w:val="24"/>
          <w:szCs w:val="24"/>
          <w:lang w:val="es-AR" w:eastAsia="es-AR"/>
        </w:rPr>
      </w:pPr>
      <w:r w:rsidRPr="00A44334">
        <w:rPr>
          <w:rFonts w:ascii="Arial Narrow" w:eastAsia="Arial Unicode MS" w:hAnsi="Arial Narrow" w:cs="Arial Unicode MS"/>
          <w:b/>
          <w:sz w:val="24"/>
          <w:szCs w:val="24"/>
        </w:rPr>
        <w:lastRenderedPageBreak/>
        <w:t>Bibliografía</w:t>
      </w:r>
      <w:r w:rsidR="009064E2" w:rsidRPr="00A44334">
        <w:rPr>
          <w:rFonts w:ascii="Arial Narrow" w:eastAsia="Arial Unicode MS" w:hAnsi="Arial Narrow" w:cs="Arial Unicode MS"/>
          <w:b/>
          <w:sz w:val="24"/>
          <w:szCs w:val="24"/>
        </w:rPr>
        <w:t>:</w:t>
      </w:r>
    </w:p>
    <w:p w:rsidR="009064E2" w:rsidRPr="00A44334" w:rsidRDefault="009064E2" w:rsidP="001F72F4">
      <w:pPr>
        <w:pStyle w:val="Prrafodelista"/>
        <w:numPr>
          <w:ilvl w:val="0"/>
          <w:numId w:val="26"/>
        </w:numPr>
        <w:spacing w:after="0"/>
        <w:jc w:val="both"/>
        <w:rPr>
          <w:rFonts w:ascii="Arial Narrow" w:eastAsia="Arial Unicode MS" w:hAnsi="Arial Narrow" w:cs="Arial Unicode MS"/>
          <w:b/>
          <w:sz w:val="24"/>
          <w:szCs w:val="24"/>
        </w:rPr>
      </w:pPr>
      <w:r w:rsidRPr="00A44334">
        <w:rPr>
          <w:rFonts w:ascii="Arial Narrow" w:eastAsia="Arial Unicode MS" w:hAnsi="Arial Narrow" w:cs="Arial Unicode MS"/>
          <w:sz w:val="24"/>
          <w:szCs w:val="24"/>
        </w:rPr>
        <w:t>Karol, Mariana “La constitución subjetiva del niño</w:t>
      </w:r>
      <w:r w:rsidR="00466135" w:rsidRPr="00A44334">
        <w:rPr>
          <w:rFonts w:ascii="Arial Narrow" w:eastAsia="Arial Unicode MS" w:hAnsi="Arial Narrow" w:cs="Arial Unicode MS"/>
          <w:sz w:val="24"/>
          <w:szCs w:val="24"/>
        </w:rPr>
        <w:t>”, en</w:t>
      </w:r>
      <w:r w:rsidRPr="00A44334">
        <w:rPr>
          <w:rFonts w:ascii="Arial Narrow" w:eastAsia="Arial Unicode MS" w:hAnsi="Arial Narrow" w:cs="Arial Unicode MS"/>
          <w:sz w:val="24"/>
          <w:szCs w:val="24"/>
        </w:rPr>
        <w:t xml:space="preserve"> “De la Familia a la Escuela. Infancia </w:t>
      </w:r>
      <w:r w:rsidR="00466135" w:rsidRPr="00A44334">
        <w:rPr>
          <w:rFonts w:ascii="Arial Narrow" w:eastAsia="Arial Unicode MS" w:hAnsi="Arial Narrow" w:cs="Arial Unicode MS"/>
          <w:sz w:val="24"/>
          <w:szCs w:val="24"/>
        </w:rPr>
        <w:t>Socialización,</w:t>
      </w:r>
      <w:r w:rsidRPr="00A44334">
        <w:rPr>
          <w:rFonts w:ascii="Arial Narrow" w:eastAsia="Arial Unicode MS" w:hAnsi="Arial Narrow" w:cs="Arial Unicode MS"/>
          <w:sz w:val="24"/>
          <w:szCs w:val="24"/>
        </w:rPr>
        <w:t xml:space="preserve"> subjetividad”</w:t>
      </w:r>
      <w:r w:rsidR="00005230"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Comp. Sandra Carli. Santillana,</w:t>
      </w:r>
      <w:r w:rsidR="00466135"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Bs. As,</w:t>
      </w:r>
      <w:r w:rsidR="008225F6"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1999.</w:t>
      </w:r>
    </w:p>
    <w:p w:rsidR="009064E2" w:rsidRPr="00A44334" w:rsidRDefault="00106CDB" w:rsidP="008225F6">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Schlémenson, Silvia “Aprendizaje , un encuentro de sentidos”Kapeluz.1996</w:t>
      </w:r>
    </w:p>
    <w:p w:rsidR="00ED3467" w:rsidRPr="00A44334" w:rsidRDefault="006D7FED" w:rsidP="008225F6">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Aulagnier; P</w:t>
      </w:r>
      <w:r w:rsidR="00ED3467" w:rsidRPr="00A44334">
        <w:rPr>
          <w:rFonts w:ascii="Arial Narrow" w:eastAsia="Arial Unicode MS" w:hAnsi="Arial Narrow" w:cs="Arial Unicode MS"/>
          <w:sz w:val="24"/>
          <w:szCs w:val="24"/>
        </w:rPr>
        <w:t>: “Un intérprete en busca de sentidos”</w:t>
      </w:r>
      <w:r w:rsidRPr="00A44334">
        <w:rPr>
          <w:rFonts w:ascii="Arial Narrow" w:eastAsia="Arial Unicode MS" w:hAnsi="Arial Narrow" w:cs="Arial Unicode MS"/>
          <w:sz w:val="24"/>
          <w:szCs w:val="24"/>
        </w:rPr>
        <w:t>. Cap. “ El derecho al secreto”</w:t>
      </w:r>
    </w:p>
    <w:p w:rsidR="00592AB2" w:rsidRDefault="00592AB2" w:rsidP="008225F6">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Pizzo “El desarrollo de los niños en edad escolar</w:t>
      </w:r>
      <w:r w:rsidR="008A7048"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pdf UBA</w:t>
      </w:r>
    </w:p>
    <w:p w:rsidR="00ED37E4" w:rsidRPr="00A44334" w:rsidRDefault="00ED37E4" w:rsidP="00ED37E4">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bCs/>
          <w:sz w:val="24"/>
          <w:szCs w:val="24"/>
        </w:rPr>
        <w:t>Wasserman, M. “ Aproximaciones psicoanalíticas al juego y al aprendizaje” Cap.7 Juego y aprendizajeNoveduc,2008</w:t>
      </w:r>
    </w:p>
    <w:p w:rsidR="00ED37E4" w:rsidRPr="00A44334" w:rsidRDefault="00ED37E4" w:rsidP="00ED37E4">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bCs/>
          <w:sz w:val="24"/>
          <w:szCs w:val="24"/>
        </w:rPr>
        <w:t>Uribarri, R. “Estructuración psíquica y subjetivación del niño de escolaridad primaria” Noveduc 2008 Cap. 3 De lo observable a lo inferido.</w:t>
      </w:r>
    </w:p>
    <w:p w:rsidR="00ED37E4" w:rsidRPr="00ED37E4" w:rsidRDefault="00ED37E4" w:rsidP="00ED37E4">
      <w:pPr>
        <w:numPr>
          <w:ilvl w:val="0"/>
          <w:numId w:val="2"/>
        </w:numPr>
        <w:spacing w:after="0"/>
        <w:ind w:left="0"/>
        <w:jc w:val="both"/>
        <w:rPr>
          <w:rFonts w:ascii="Arial Narrow" w:eastAsia="Arial Unicode MS" w:hAnsi="Arial Narrow" w:cs="Arial Unicode MS"/>
          <w:sz w:val="24"/>
          <w:szCs w:val="24"/>
        </w:rPr>
      </w:pPr>
      <w:r w:rsidRPr="00ED37E4">
        <w:rPr>
          <w:rFonts w:ascii="Arial Narrow" w:eastAsia="Calibri" w:hAnsi="Arial Narrow" w:cs="Times New Roman"/>
          <w:sz w:val="24"/>
          <w:szCs w:val="24"/>
        </w:rPr>
        <w:t>Silvia Bleichmar</w:t>
      </w:r>
      <w:r w:rsidRPr="00ED37E4">
        <w:rPr>
          <w:rFonts w:ascii="Arial Narrow" w:hAnsi="Arial Narrow"/>
          <w:sz w:val="24"/>
          <w:szCs w:val="24"/>
        </w:rPr>
        <w:t xml:space="preserve"> </w:t>
      </w:r>
      <w:r>
        <w:rPr>
          <w:rFonts w:ascii="Arial Narrow" w:hAnsi="Arial Narrow"/>
          <w:sz w:val="24"/>
          <w:szCs w:val="24"/>
        </w:rPr>
        <w:t>“</w:t>
      </w:r>
      <w:r w:rsidRPr="00ED37E4">
        <w:rPr>
          <w:rFonts w:ascii="Arial Narrow" w:eastAsia="Calibri" w:hAnsi="Arial Narrow" w:cs="Times New Roman"/>
        </w:rPr>
        <w:t>Le di al Pájaro dos veces</w:t>
      </w:r>
      <w:r>
        <w:rPr>
          <w:rFonts w:ascii="Arial Narrow" w:hAnsi="Arial Narrow"/>
        </w:rPr>
        <w:t>”</w:t>
      </w:r>
      <w:r w:rsidRPr="00ED37E4">
        <w:rPr>
          <w:rFonts w:ascii="Arial Narrow" w:hAnsi="Arial Narrow"/>
          <w:sz w:val="24"/>
          <w:szCs w:val="24"/>
        </w:rPr>
        <w:t xml:space="preserve"> </w:t>
      </w:r>
      <w:r w:rsidRPr="00ED37E4">
        <w:rPr>
          <w:rFonts w:ascii="Arial Narrow" w:eastAsia="Calibri" w:hAnsi="Arial Narrow" w:cs="Times New Roman"/>
          <w:sz w:val="24"/>
          <w:szCs w:val="24"/>
        </w:rPr>
        <w:t>Topia Revista. De Pagina/12 Jueves 8 de Junio de 1995</w:t>
      </w:r>
    </w:p>
    <w:p w:rsidR="009064E2" w:rsidRPr="00A44334" w:rsidRDefault="009064E2" w:rsidP="008225F6">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Rojas,</w:t>
      </w:r>
      <w:r w:rsidR="00D03A53"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 xml:space="preserve">Ma. Cristina “Niñez y Familia hoy: las problemáticas del desamparo”, en Patologías actuales de la </w:t>
      </w:r>
      <w:r w:rsidR="00F10422" w:rsidRPr="00A44334">
        <w:rPr>
          <w:rFonts w:ascii="Arial Narrow" w:eastAsia="Arial Unicode MS" w:hAnsi="Arial Narrow" w:cs="Arial Unicode MS"/>
          <w:sz w:val="24"/>
          <w:szCs w:val="24"/>
        </w:rPr>
        <w:t>infancia”</w:t>
      </w:r>
      <w:r w:rsidR="002C1BAE"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Noveduc. 2009</w:t>
      </w:r>
    </w:p>
    <w:p w:rsidR="002C1BAE" w:rsidRPr="00A44334" w:rsidRDefault="002C1BAE" w:rsidP="008225F6">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Rojas;</w:t>
      </w:r>
      <w:r w:rsidR="00ED3467"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Cristina:“</w:t>
      </w:r>
      <w:r w:rsidRPr="00A44334">
        <w:rPr>
          <w:rFonts w:ascii="Arial Narrow" w:hAnsi="Arial Narrow"/>
          <w:sz w:val="24"/>
          <w:szCs w:val="24"/>
        </w:rPr>
        <w:t>Pensar la/s familia/s hoy: estar solo, con otro</w:t>
      </w:r>
      <w:r w:rsidRPr="00A44334">
        <w:rPr>
          <w:rFonts w:ascii="Arial Narrow" w:hAnsi="Arial Narrow"/>
          <w:color w:val="000000"/>
          <w:sz w:val="24"/>
          <w:szCs w:val="24"/>
        </w:rPr>
        <w:t>”                  en:</w:t>
      </w:r>
      <w:hyperlink r:id="rId13" w:anchor="top" w:history="1">
        <w:r w:rsidRPr="00A44334">
          <w:rPr>
            <w:rStyle w:val="Hipervnculo"/>
            <w:rFonts w:ascii="Arial Narrow" w:hAnsi="Arial Narrow"/>
            <w:sz w:val="24"/>
            <w:szCs w:val="24"/>
          </w:rPr>
          <w:t>http://www.intersubjetividad.com.ar/website/articulo.asp?id=172&amp;idd=2#top</w:t>
        </w:r>
      </w:hyperlink>
    </w:p>
    <w:p w:rsidR="001757D4" w:rsidRPr="00A44334" w:rsidRDefault="002C1BAE" w:rsidP="001757D4">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“Las Familias en la escuela”</w:t>
      </w:r>
      <w:r w:rsidR="00A57FD9"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en:</w:t>
      </w:r>
      <w:r w:rsidRPr="00A44334">
        <w:rPr>
          <w:rFonts w:ascii="Arial Narrow" w:hAnsi="Arial Narrow"/>
          <w:sz w:val="24"/>
          <w:szCs w:val="24"/>
        </w:rPr>
        <w:t xml:space="preserve"> </w:t>
      </w:r>
      <w:hyperlink r:id="rId14" w:history="1">
        <w:r w:rsidR="00A57FD9" w:rsidRPr="00A44334">
          <w:rPr>
            <w:rStyle w:val="Hipervnculo"/>
            <w:rFonts w:ascii="Arial Narrow" w:eastAsia="Arial Unicode MS" w:hAnsi="Arial Narrow" w:cs="Arial Unicode MS"/>
            <w:sz w:val="24"/>
            <w:szCs w:val="24"/>
          </w:rPr>
          <w:t>http://explora.educ.ar/wp-content/uploads/2010/04/PEDAG06-Las-familias-en-la-escuela.pdf</w:t>
        </w:r>
      </w:hyperlink>
    </w:p>
    <w:p w:rsidR="001757D4" w:rsidRPr="00A44334" w:rsidRDefault="001757D4" w:rsidP="001757D4">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Aguirre , Elina “</w:t>
      </w:r>
      <w:r w:rsidRPr="00A44334">
        <w:rPr>
          <w:rFonts w:ascii="Arial Narrow" w:hAnsi="Arial Narrow"/>
          <w:sz w:val="24"/>
          <w:szCs w:val="24"/>
        </w:rPr>
        <w:t xml:space="preserve"> </w:t>
      </w:r>
      <w:r w:rsidRPr="00A44334">
        <w:rPr>
          <w:rFonts w:ascii="Arial Narrow" w:hAnsi="Arial Narrow" w:cs="FDGDCP+Arial,Bold"/>
          <w:bCs/>
          <w:color w:val="000000"/>
          <w:sz w:val="24"/>
          <w:szCs w:val="24"/>
        </w:rPr>
        <w:t>Transformaciones en la niñez y en las configuraciones familiares .</w:t>
      </w:r>
      <w:r w:rsidRPr="00A44334">
        <w:rPr>
          <w:rFonts w:ascii="Arial Narrow" w:hAnsi="Arial Narrow" w:cs="FDGDGB+Arial,BoldItalic"/>
          <w:bCs/>
          <w:color w:val="000000"/>
          <w:sz w:val="24"/>
          <w:szCs w:val="24"/>
        </w:rPr>
        <w:t>La construcción de vínculos en el mundo actual”</w:t>
      </w:r>
    </w:p>
    <w:p w:rsidR="009064E2" w:rsidRPr="00A44334" w:rsidRDefault="00AB42C6" w:rsidP="001757D4">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Zelmanovich, P. “</w:t>
      </w:r>
      <w:r w:rsidR="009064E2" w:rsidRPr="00A44334">
        <w:rPr>
          <w:rFonts w:ascii="Arial Narrow" w:eastAsia="Arial Unicode MS" w:hAnsi="Arial Narrow" w:cs="Arial Unicode MS"/>
          <w:sz w:val="24"/>
          <w:szCs w:val="24"/>
        </w:rPr>
        <w:t>Frente al desamparo”</w:t>
      </w:r>
    </w:p>
    <w:p w:rsidR="00F10422" w:rsidRPr="00A44334" w:rsidRDefault="00F10422" w:rsidP="008225F6">
      <w:pPr>
        <w:numPr>
          <w:ilvl w:val="0"/>
          <w:numId w:val="2"/>
        </w:numPr>
        <w:spacing w:after="0"/>
        <w:ind w:left="0"/>
        <w:jc w:val="both"/>
        <w:rPr>
          <w:rFonts w:ascii="Arial Narrow" w:eastAsia="Arial Unicode MS" w:hAnsi="Arial Narrow" w:cs="Arial Unicode MS"/>
          <w:i/>
          <w:sz w:val="24"/>
          <w:szCs w:val="24"/>
        </w:rPr>
      </w:pPr>
      <w:r w:rsidRPr="00A44334">
        <w:rPr>
          <w:rFonts w:ascii="Arial Narrow" w:hAnsi="Arial Narrow"/>
          <w:sz w:val="24"/>
          <w:szCs w:val="24"/>
        </w:rPr>
        <w:t xml:space="preserve">Claudia Messig </w:t>
      </w:r>
      <w:r w:rsidRPr="00A44334">
        <w:rPr>
          <w:rStyle w:val="Textoennegrita"/>
          <w:rFonts w:ascii="Arial Narrow" w:hAnsi="Arial Narrow" w:cs="Arial"/>
          <w:b w:val="0"/>
          <w:color w:val="000000"/>
          <w:sz w:val="24"/>
          <w:szCs w:val="24"/>
        </w:rPr>
        <w:t>¿Por qué es tan difícil ser padres hoy?</w:t>
      </w:r>
      <w:r w:rsidRPr="00A44334">
        <w:rPr>
          <w:rFonts w:ascii="Arial Narrow" w:hAnsi="Arial Narrow" w:cs="Arial"/>
          <w:color w:val="000000"/>
          <w:sz w:val="24"/>
          <w:szCs w:val="24"/>
        </w:rPr>
        <w:t xml:space="preserve"> Simetría inconsciente de niños y jóvenes. Construcción de nuevos modelos de autoridad. Noveduc</w:t>
      </w:r>
    </w:p>
    <w:p w:rsidR="0024339B" w:rsidRPr="00A44334" w:rsidRDefault="0024339B" w:rsidP="008225F6">
      <w:pPr>
        <w:numPr>
          <w:ilvl w:val="0"/>
          <w:numId w:val="2"/>
        </w:numPr>
        <w:spacing w:after="0"/>
        <w:ind w:left="0"/>
        <w:jc w:val="both"/>
        <w:rPr>
          <w:rFonts w:ascii="Arial Narrow" w:eastAsia="Arial Unicode MS" w:hAnsi="Arial Narrow" w:cs="Arial Unicode MS"/>
          <w:i/>
          <w:sz w:val="24"/>
          <w:szCs w:val="24"/>
        </w:rPr>
      </w:pPr>
      <w:r w:rsidRPr="00A44334">
        <w:rPr>
          <w:rFonts w:ascii="Arial Narrow" w:hAnsi="Arial Narrow"/>
          <w:sz w:val="24"/>
          <w:szCs w:val="24"/>
        </w:rPr>
        <w:t>Kiel, Laura.</w:t>
      </w:r>
      <w:r w:rsidRPr="00A44334">
        <w:rPr>
          <w:rFonts w:ascii="Arial Narrow" w:hAnsi="Arial Narrow"/>
          <w:i/>
          <w:iCs/>
          <w:sz w:val="24"/>
          <w:szCs w:val="24"/>
        </w:rPr>
        <w:t xml:space="preserve"> “De sin límites a Limitados”.</w:t>
      </w:r>
      <w:r w:rsidRPr="00A44334">
        <w:rPr>
          <w:rFonts w:ascii="Arial Narrow" w:hAnsi="Arial Narrow"/>
          <w:sz w:val="24"/>
          <w:szCs w:val="24"/>
        </w:rPr>
        <w:t xml:space="preserve"> Publicación de la Escuela de Capacitación - Cepa, 2006.</w:t>
      </w:r>
    </w:p>
    <w:p w:rsidR="00F10422" w:rsidRPr="00A44334" w:rsidRDefault="00F10422" w:rsidP="008225F6">
      <w:pPr>
        <w:numPr>
          <w:ilvl w:val="0"/>
          <w:numId w:val="2"/>
        </w:numPr>
        <w:spacing w:after="0"/>
        <w:ind w:left="0"/>
        <w:jc w:val="both"/>
        <w:rPr>
          <w:rFonts w:ascii="Arial Narrow" w:eastAsia="Arial Unicode MS" w:hAnsi="Arial Narrow" w:cs="Arial Unicode MS"/>
          <w:i/>
          <w:sz w:val="24"/>
          <w:szCs w:val="24"/>
        </w:rPr>
      </w:pPr>
      <w:r w:rsidRPr="00A44334">
        <w:rPr>
          <w:rFonts w:ascii="Arial Narrow" w:eastAsia="Arial Unicode MS" w:hAnsi="Arial Narrow" w:cs="Arial Unicode MS"/>
          <w:sz w:val="24"/>
          <w:szCs w:val="24"/>
          <w:lang w:val="es-AR"/>
        </w:rPr>
        <w:t>Rosbaco, Inés “La función subjetivante del docente y la formación del pensamiento autónomo” Revista Claroscuro. Junio 2007</w:t>
      </w:r>
    </w:p>
    <w:p w:rsidR="00D86507" w:rsidRPr="00A44334" w:rsidRDefault="00005230" w:rsidP="008225F6">
      <w:pPr>
        <w:numPr>
          <w:ilvl w:val="0"/>
          <w:numId w:val="2"/>
        </w:numPr>
        <w:spacing w:after="0"/>
        <w:ind w:left="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Karina Ratero” Ser docente ¿vale la pena?”</w:t>
      </w:r>
    </w:p>
    <w:p w:rsidR="00ED37E4" w:rsidRDefault="00ED37E4" w:rsidP="00A44334">
      <w:pPr>
        <w:spacing w:after="0"/>
        <w:jc w:val="both"/>
        <w:rPr>
          <w:rFonts w:ascii="Arial Narrow" w:hAnsi="Arial Narrow"/>
          <w:b/>
          <w:sz w:val="24"/>
          <w:szCs w:val="24"/>
          <w:u w:val="single"/>
        </w:rPr>
      </w:pPr>
    </w:p>
    <w:p w:rsidR="009F59AB" w:rsidRPr="00ED37E4" w:rsidRDefault="001C2FDF" w:rsidP="00A44334">
      <w:pPr>
        <w:spacing w:after="0"/>
        <w:jc w:val="both"/>
        <w:rPr>
          <w:rFonts w:ascii="Arial Narrow" w:eastAsia="Arial Unicode MS" w:hAnsi="Arial Narrow" w:cs="Arial Unicode MS"/>
          <w:b/>
          <w:sz w:val="24"/>
          <w:szCs w:val="24"/>
        </w:rPr>
      </w:pPr>
      <w:r w:rsidRPr="00ED37E4">
        <w:rPr>
          <w:rFonts w:ascii="Arial Narrow" w:hAnsi="Arial Narrow"/>
          <w:b/>
          <w:sz w:val="24"/>
          <w:szCs w:val="24"/>
          <w:u w:val="single"/>
        </w:rPr>
        <w:t>Unidad 3</w:t>
      </w:r>
      <w:r w:rsidR="009F59AB" w:rsidRPr="00ED37E4">
        <w:rPr>
          <w:rFonts w:ascii="Arial Narrow" w:hAnsi="Arial Narrow"/>
          <w:b/>
          <w:sz w:val="24"/>
          <w:szCs w:val="24"/>
          <w:u w:val="single"/>
        </w:rPr>
        <w:t>:</w:t>
      </w:r>
      <w:r w:rsidR="009F59AB" w:rsidRPr="00ED37E4">
        <w:rPr>
          <w:rFonts w:ascii="Arial Narrow" w:eastAsia="Arial Unicode MS" w:hAnsi="Arial Narrow" w:cs="Arial Unicode MS"/>
          <w:b/>
          <w:sz w:val="24"/>
          <w:szCs w:val="24"/>
        </w:rPr>
        <w:t xml:space="preserve"> La problemática del aprendizaje y del sujeto que aprende. </w:t>
      </w:r>
    </w:p>
    <w:p w:rsidR="009F59AB" w:rsidRPr="00A44334" w:rsidRDefault="009F59AB" w:rsidP="008225F6">
      <w:pPr>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La cuestión de la inteligencia y el estudio de las diferencias individuales. Los estudios sobre el desarrollo y las investigaciones sobre los procesos de aprendizaje.</w:t>
      </w:r>
    </w:p>
    <w:p w:rsidR="008225F6" w:rsidRPr="00A44334" w:rsidRDefault="008225F6" w:rsidP="008225F6">
      <w:pPr>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Enfoque conexionista. Concepción del sujeto y del aprendizaje en el conductismo y en la Gestalt.</w:t>
      </w:r>
    </w:p>
    <w:p w:rsidR="008225F6" w:rsidRPr="00A44334" w:rsidRDefault="008225F6" w:rsidP="008225F6">
      <w:pPr>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Enfoque estructural del aprendizaje. Psicología genética. Conceptos centrales de la epistemología de Piaget. Estructuras cognitivas y esquemas de asimilación. La construcción de los conocimientos. Los procesos de equilibración  y la inteligencia. Funciones invariante. Factores del desarrollo cognitivo.</w:t>
      </w:r>
    </w:p>
    <w:p w:rsidR="008225F6" w:rsidRPr="00A44334" w:rsidRDefault="008225F6" w:rsidP="008225F6">
      <w:pPr>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lastRenderedPageBreak/>
        <w:t>Enfoque socio-histórico del aprendizaje. Lev Vigotsky. Las tesis centrales de la teoría. Las raíces genéticas del pensamiento y del lenguaje. Características de los procesos psicológicos superiores. Relación entre aprendizaje desarrollo e instrucción. La zona de desarrollo próximo.</w:t>
      </w:r>
    </w:p>
    <w:p w:rsidR="008225F6" w:rsidRPr="00A44334" w:rsidRDefault="008225F6" w:rsidP="008225F6">
      <w:pPr>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Enfoque cultural del aprendizaje. Jerome Brunner .El papel de la cultura y del lenguaje en el desarrollo cognitivo y de los aprendizajes.</w:t>
      </w:r>
    </w:p>
    <w:p w:rsidR="008225F6" w:rsidRPr="00A44334" w:rsidRDefault="008225F6" w:rsidP="008225F6">
      <w:pPr>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El aprendizaje en la clase: El aprendizaje significativo de Ausubel. Howard Gardner y David Perkins.</w:t>
      </w:r>
    </w:p>
    <w:p w:rsidR="008225F6" w:rsidRPr="00A44334" w:rsidRDefault="008225F6" w:rsidP="008225F6">
      <w:pPr>
        <w:jc w:val="both"/>
        <w:rPr>
          <w:rFonts w:ascii="Arial Narrow" w:eastAsia="Arial Unicode MS" w:hAnsi="Arial Narrow" w:cs="Arial Unicode MS"/>
          <w:sz w:val="24"/>
          <w:szCs w:val="24"/>
          <w:u w:val="single"/>
        </w:rPr>
      </w:pPr>
      <w:r w:rsidRPr="00A44334">
        <w:rPr>
          <w:rFonts w:ascii="Arial Narrow" w:eastAsia="Arial Unicode MS" w:hAnsi="Arial Narrow" w:cs="Arial Unicode MS"/>
          <w:sz w:val="24"/>
          <w:szCs w:val="24"/>
          <w:u w:val="single"/>
        </w:rPr>
        <w:t>Bibliografía:</w:t>
      </w:r>
    </w:p>
    <w:p w:rsidR="00AA422D" w:rsidRPr="00A44334" w:rsidRDefault="00AA422D" w:rsidP="00A44334">
      <w:pPr>
        <w:pStyle w:val="Prrafodelista"/>
        <w:numPr>
          <w:ilvl w:val="0"/>
          <w:numId w:val="29"/>
        </w:numPr>
        <w:autoSpaceDE w:val="0"/>
        <w:autoSpaceDN w:val="0"/>
        <w:adjustRightInd w:val="0"/>
        <w:spacing w:after="0"/>
        <w:rPr>
          <w:rFonts w:ascii="Arial Narrow" w:hAnsi="Arial Narrow" w:cs="Times New Roman"/>
          <w:bCs/>
        </w:rPr>
      </w:pPr>
      <w:r w:rsidRPr="00A44334">
        <w:rPr>
          <w:rFonts w:ascii="Arial Narrow" w:hAnsi="Arial Narrow" w:cs="Times New Roman"/>
          <w:bCs/>
        </w:rPr>
        <w:t xml:space="preserve">Carolina Farconesi, </w:t>
      </w:r>
      <w:r w:rsidR="006D7FED" w:rsidRPr="00A44334">
        <w:rPr>
          <w:rFonts w:ascii="Arial Narrow" w:hAnsi="Arial Narrow" w:cs="Times New Roman"/>
          <w:bCs/>
        </w:rPr>
        <w:t>Aprendizaje. Más allá de la multiplicidad de teorías, un sujeto humano único e irrepetible en su constitución subjetiva en paradojas ,</w:t>
      </w:r>
      <w:r w:rsidRPr="00A44334">
        <w:rPr>
          <w:rFonts w:ascii="Arial Narrow" w:hAnsi="Arial Narrow" w:cs="Times New Roman"/>
          <w:bCs/>
        </w:rPr>
        <w:t>cap. 2</w:t>
      </w:r>
    </w:p>
    <w:p w:rsidR="009F59AB" w:rsidRPr="00A44334" w:rsidRDefault="009F59AB" w:rsidP="00A44334">
      <w:pPr>
        <w:numPr>
          <w:ilvl w:val="0"/>
          <w:numId w:val="12"/>
        </w:numPr>
        <w:spacing w:after="0"/>
        <w:jc w:val="both"/>
        <w:outlineLvl w:val="1"/>
        <w:rPr>
          <w:rFonts w:ascii="Arial Narrow" w:eastAsia="Arial Unicode MS" w:hAnsi="Arial Narrow" w:cs="Arial Unicode MS"/>
          <w:bCs/>
          <w:i/>
          <w:sz w:val="24"/>
          <w:szCs w:val="24"/>
          <w:lang w:eastAsia="es-AR"/>
        </w:rPr>
      </w:pPr>
      <w:r w:rsidRPr="00A44334">
        <w:rPr>
          <w:rFonts w:ascii="Arial Narrow" w:hAnsi="Arial Narrow"/>
          <w:i/>
          <w:sz w:val="24"/>
          <w:szCs w:val="24"/>
        </w:rPr>
        <w:t>Kaplan, Karina</w:t>
      </w:r>
      <w:r w:rsidRPr="00A44334">
        <w:rPr>
          <w:rStyle w:val="nfasis"/>
          <w:rFonts w:ascii="Arial Narrow" w:hAnsi="Arial Narrow"/>
          <w:i w:val="0"/>
          <w:sz w:val="24"/>
          <w:szCs w:val="24"/>
        </w:rPr>
        <w:t xml:space="preserve"> </w:t>
      </w:r>
      <w:r w:rsidRPr="00A44334">
        <w:rPr>
          <w:rFonts w:ascii="Arial Narrow" w:hAnsi="Arial Narrow"/>
          <w:i/>
          <w:sz w:val="24"/>
          <w:szCs w:val="24"/>
        </w:rPr>
        <w:t>La construcción social de la inteligencia en la escuela”.</w:t>
      </w:r>
      <w:r w:rsidRPr="00A44334">
        <w:rPr>
          <w:rStyle w:val="nfasis"/>
          <w:rFonts w:ascii="Arial Narrow" w:hAnsi="Arial Narrow"/>
          <w:i w:val="0"/>
          <w:sz w:val="24"/>
          <w:szCs w:val="24"/>
        </w:rPr>
        <w:t xml:space="preserve"> en, “La escuela: una segunda oportunidad frente a la exclusión”</w:t>
      </w:r>
      <w:r w:rsidRPr="00A44334">
        <w:rPr>
          <w:rFonts w:ascii="Arial Narrow" w:hAnsi="Arial Narrow"/>
          <w:i/>
          <w:sz w:val="24"/>
          <w:szCs w:val="24"/>
        </w:rPr>
        <w:t xml:space="preserve"> Bs. As. </w:t>
      </w:r>
      <w:r w:rsidRPr="00A44334">
        <w:rPr>
          <w:rStyle w:val="nfasis"/>
          <w:rFonts w:ascii="Arial Narrow" w:hAnsi="Arial Narrow"/>
          <w:i w:val="0"/>
          <w:sz w:val="24"/>
          <w:szCs w:val="24"/>
        </w:rPr>
        <w:t>Novedades Educativas</w:t>
      </w:r>
      <w:r w:rsidRPr="00A44334">
        <w:rPr>
          <w:rFonts w:ascii="Arial Narrow" w:hAnsi="Arial Narrow"/>
          <w:i/>
          <w:sz w:val="24"/>
          <w:szCs w:val="24"/>
        </w:rPr>
        <w:t>, Colección Psicología y Educación, Revista Ensayos y Experiencias.</w:t>
      </w:r>
    </w:p>
    <w:p w:rsidR="009F59AB" w:rsidRPr="00A44334" w:rsidRDefault="009F59AB" w:rsidP="009F59AB">
      <w:pPr>
        <w:pStyle w:val="Default"/>
        <w:numPr>
          <w:ilvl w:val="0"/>
          <w:numId w:val="12"/>
        </w:numPr>
        <w:spacing w:line="276" w:lineRule="auto"/>
        <w:jc w:val="both"/>
        <w:rPr>
          <w:rStyle w:val="Textoennegrita"/>
          <w:rFonts w:ascii="Arial Narrow" w:eastAsia="Arial Unicode MS" w:hAnsi="Arial Narrow" w:cs="Arial Unicode MS"/>
          <w:bCs w:val="0"/>
        </w:rPr>
      </w:pPr>
      <w:r w:rsidRPr="00A44334">
        <w:rPr>
          <w:rFonts w:ascii="Arial Narrow" w:hAnsi="Arial Narrow"/>
        </w:rPr>
        <w:t>Frigerio,  Graciela “Las inteligencias son iguales” .</w:t>
      </w:r>
      <w:r w:rsidRPr="00A44334">
        <w:rPr>
          <w:rStyle w:val="Textoennegrita"/>
          <w:rFonts w:ascii="Arial Narrow" w:eastAsia="Arial Unicode MS" w:hAnsi="Arial Narrow" w:cs="Arial Unicode MS"/>
          <w:b w:val="0"/>
        </w:rPr>
        <w:t>Ensayo sobre los usos y efectos de la noción de inteligencia en la educación” doc. en línea:</w:t>
      </w:r>
      <w:r w:rsidRPr="00A44334">
        <w:rPr>
          <w:rStyle w:val="Textoennegrita"/>
          <w:rFonts w:ascii="Arial Narrow" w:eastAsia="Arial Unicode MS" w:hAnsi="Arial Narrow" w:cs="Arial Unicode MS"/>
        </w:rPr>
        <w:t xml:space="preserve"> </w:t>
      </w:r>
      <w:hyperlink r:id="rId15" w:history="1">
        <w:r w:rsidRPr="00A44334">
          <w:rPr>
            <w:rStyle w:val="Hipervnculo"/>
            <w:rFonts w:ascii="Arial Narrow" w:eastAsia="Arial Unicode MS" w:hAnsi="Arial Narrow" w:cs="Arial Unicode MS"/>
          </w:rPr>
          <w:t>www.anep.edu.uy/educarnos/educarnos_1/educarnos01/educ_01_apo_02.html</w:t>
        </w:r>
      </w:hyperlink>
    </w:p>
    <w:p w:rsidR="008225F6" w:rsidRPr="00A44334" w:rsidRDefault="008225F6" w:rsidP="008225F6">
      <w:pPr>
        <w:numPr>
          <w:ilvl w:val="0"/>
          <w:numId w:val="12"/>
        </w:numPr>
        <w:spacing w:after="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Leliwa, Susana y Sacangarello, Irene “Psicología y Educación. Una relación indiscutible Ed. Brujas. Córdoba. 2011</w:t>
      </w:r>
    </w:p>
    <w:p w:rsidR="008225F6" w:rsidRPr="00A44334" w:rsidRDefault="008225F6" w:rsidP="008225F6">
      <w:pPr>
        <w:numPr>
          <w:ilvl w:val="0"/>
          <w:numId w:val="12"/>
        </w:numPr>
        <w:spacing w:after="0"/>
        <w:jc w:val="both"/>
        <w:rPr>
          <w:rFonts w:ascii="Arial Narrow" w:eastAsia="Arial Unicode MS" w:hAnsi="Arial Narrow" w:cs="Arial Unicode MS"/>
          <w:sz w:val="24"/>
          <w:szCs w:val="24"/>
        </w:rPr>
      </w:pPr>
      <w:r w:rsidRPr="00A44334">
        <w:rPr>
          <w:rStyle w:val="author"/>
          <w:rFonts w:ascii="Arial Narrow" w:eastAsia="Arial Unicode MS" w:hAnsi="Arial Narrow" w:cs="Arial Unicode MS"/>
          <w:color w:val="333333"/>
          <w:sz w:val="24"/>
          <w:szCs w:val="24"/>
          <w:shd w:val="clear" w:color="auto" w:fill="FFFFFF"/>
        </w:rPr>
        <w:t>Baquero, Ricardo</w:t>
      </w:r>
      <w:r w:rsidRPr="00A44334">
        <w:rPr>
          <w:rFonts w:ascii="Arial Narrow" w:eastAsia="Arial Unicode MS" w:hAnsi="Arial Narrow" w:cs="Arial Unicode MS"/>
          <w:color w:val="333333"/>
          <w:sz w:val="24"/>
          <w:szCs w:val="24"/>
          <w:shd w:val="clear" w:color="auto" w:fill="FFFFFF"/>
        </w:rPr>
        <w:t xml:space="preserve"> y </w:t>
      </w:r>
      <w:r w:rsidRPr="00A44334">
        <w:rPr>
          <w:rStyle w:val="author"/>
          <w:rFonts w:ascii="Arial Narrow" w:eastAsia="Arial Unicode MS" w:hAnsi="Arial Narrow" w:cs="Arial Unicode MS"/>
          <w:color w:val="333333"/>
          <w:sz w:val="24"/>
          <w:szCs w:val="24"/>
          <w:shd w:val="clear" w:color="auto" w:fill="FFFFFF"/>
        </w:rPr>
        <w:t>Margarita Limón Luque</w:t>
      </w:r>
      <w:r w:rsidRPr="00A44334">
        <w:rPr>
          <w:rFonts w:ascii="Arial Narrow" w:eastAsia="Arial Unicode MS" w:hAnsi="Arial Narrow" w:cs="Arial Unicode MS"/>
          <w:color w:val="333333"/>
          <w:sz w:val="24"/>
          <w:szCs w:val="24"/>
        </w:rPr>
        <w:t xml:space="preserve"> “</w:t>
      </w:r>
      <w:r w:rsidRPr="00A44334">
        <w:rPr>
          <w:rFonts w:ascii="Arial Narrow" w:eastAsia="Arial Unicode MS" w:hAnsi="Arial Narrow" w:cs="Arial Unicode MS"/>
          <w:bCs/>
          <w:color w:val="000000"/>
          <w:sz w:val="24"/>
          <w:szCs w:val="24"/>
          <w:shd w:val="clear" w:color="auto" w:fill="F2F2F2"/>
        </w:rPr>
        <w:t xml:space="preserve">Introducción a la psicología del aprendizaje escolar”. </w:t>
      </w:r>
      <w:r w:rsidRPr="00A44334">
        <w:rPr>
          <w:rFonts w:ascii="Arial Narrow" w:eastAsia="Arial Unicode MS" w:hAnsi="Arial Narrow" w:cs="Arial Unicode MS"/>
          <w:sz w:val="24"/>
          <w:szCs w:val="24"/>
        </w:rPr>
        <w:t>Universidad Nacional de Quilmes- Año 2001</w:t>
      </w:r>
    </w:p>
    <w:p w:rsidR="008225F6" w:rsidRPr="00A44334" w:rsidRDefault="008225F6" w:rsidP="008225F6">
      <w:pPr>
        <w:numPr>
          <w:ilvl w:val="0"/>
          <w:numId w:val="12"/>
        </w:numPr>
        <w:spacing w:after="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Ageno, R. M. “Del tiempo lógico al tiempo cronológico”.”La problemática del aprendizaje” Ed.UNR.1991</w:t>
      </w:r>
    </w:p>
    <w:p w:rsidR="008225F6" w:rsidRPr="00A44334" w:rsidRDefault="008225F6" w:rsidP="008225F6">
      <w:pPr>
        <w:pStyle w:val="Ttulo1"/>
        <w:keepLines w:val="0"/>
        <w:numPr>
          <w:ilvl w:val="0"/>
          <w:numId w:val="13"/>
        </w:numPr>
        <w:shd w:val="clear" w:color="auto" w:fill="FFFFFF"/>
        <w:spacing w:before="0" w:after="48"/>
        <w:jc w:val="both"/>
        <w:rPr>
          <w:rFonts w:ascii="Arial Narrow" w:eastAsia="Arial Unicode MS" w:hAnsi="Arial Narrow" w:cs="Arial Unicode MS"/>
          <w:b w:val="0"/>
          <w:color w:val="auto"/>
          <w:sz w:val="24"/>
          <w:szCs w:val="24"/>
        </w:rPr>
      </w:pPr>
      <w:r w:rsidRPr="00A44334">
        <w:rPr>
          <w:rFonts w:ascii="Arial Narrow" w:eastAsia="Arial Unicode MS" w:hAnsi="Arial Narrow" w:cs="Arial Unicode MS"/>
          <w:b w:val="0"/>
          <w:color w:val="auto"/>
          <w:sz w:val="24"/>
          <w:szCs w:val="24"/>
        </w:rPr>
        <w:t>Collussi, R y otros. “El sujeto del aprendizaje y la institución escolar” Ed.Hommo Sapiens. 1997</w:t>
      </w:r>
    </w:p>
    <w:p w:rsidR="008225F6" w:rsidRPr="00A44334" w:rsidRDefault="008225F6" w:rsidP="008225F6">
      <w:pPr>
        <w:pStyle w:val="Ttulo1"/>
        <w:keepLines w:val="0"/>
        <w:numPr>
          <w:ilvl w:val="0"/>
          <w:numId w:val="13"/>
        </w:numPr>
        <w:shd w:val="clear" w:color="auto" w:fill="FFFFFF"/>
        <w:spacing w:before="0" w:after="48"/>
        <w:jc w:val="both"/>
        <w:rPr>
          <w:rFonts w:ascii="Arial Narrow" w:eastAsia="Arial Unicode MS" w:hAnsi="Arial Narrow" w:cs="Arial Unicode MS"/>
          <w:b w:val="0"/>
          <w:color w:val="auto"/>
          <w:sz w:val="24"/>
          <w:szCs w:val="24"/>
        </w:rPr>
      </w:pPr>
      <w:r w:rsidRPr="00A44334">
        <w:rPr>
          <w:rFonts w:ascii="Arial Narrow" w:eastAsia="Arial Unicode MS" w:hAnsi="Arial Narrow" w:cs="Arial Unicode MS"/>
          <w:b w:val="0"/>
          <w:color w:val="auto"/>
          <w:sz w:val="24"/>
          <w:szCs w:val="24"/>
        </w:rPr>
        <w:t>Swenson, Leland.”Teorías del aprendizaje”. Paidós. 1984</w:t>
      </w:r>
    </w:p>
    <w:p w:rsidR="008225F6" w:rsidRPr="00A44334" w:rsidRDefault="008225F6" w:rsidP="008225F6">
      <w:pPr>
        <w:pStyle w:val="Ttulo1"/>
        <w:keepLines w:val="0"/>
        <w:numPr>
          <w:ilvl w:val="0"/>
          <w:numId w:val="13"/>
        </w:numPr>
        <w:shd w:val="clear" w:color="auto" w:fill="FFFFFF"/>
        <w:spacing w:before="0" w:after="48"/>
        <w:jc w:val="both"/>
        <w:rPr>
          <w:rFonts w:ascii="Arial Narrow" w:eastAsia="Arial Unicode MS" w:hAnsi="Arial Narrow" w:cs="Arial Unicode MS"/>
          <w:b w:val="0"/>
          <w:color w:val="auto"/>
          <w:sz w:val="24"/>
          <w:szCs w:val="24"/>
        </w:rPr>
      </w:pPr>
      <w:r w:rsidRPr="00A44334">
        <w:rPr>
          <w:rFonts w:ascii="Arial Narrow" w:eastAsia="Arial Unicode MS" w:hAnsi="Arial Narrow" w:cs="Arial Unicode MS"/>
          <w:b w:val="0"/>
          <w:color w:val="auto"/>
          <w:sz w:val="24"/>
          <w:szCs w:val="24"/>
        </w:rPr>
        <w:t>Baquero, R ”Vigotski y el aprendizaje escolar” Aique-Argentina 1997 Parte 1.Cap.2</w:t>
      </w:r>
    </w:p>
    <w:p w:rsidR="008225F6" w:rsidRPr="00A44334" w:rsidRDefault="008225F6" w:rsidP="008225F6">
      <w:pPr>
        <w:pStyle w:val="Ttulo1"/>
        <w:keepLines w:val="0"/>
        <w:numPr>
          <w:ilvl w:val="0"/>
          <w:numId w:val="13"/>
        </w:numPr>
        <w:shd w:val="clear" w:color="auto" w:fill="FFFFFF"/>
        <w:spacing w:before="0" w:after="48"/>
        <w:jc w:val="both"/>
        <w:rPr>
          <w:rFonts w:ascii="Arial Narrow" w:eastAsia="Arial Unicode MS" w:hAnsi="Arial Narrow" w:cs="Arial Unicode MS"/>
          <w:b w:val="0"/>
          <w:color w:val="auto"/>
          <w:sz w:val="24"/>
          <w:szCs w:val="24"/>
        </w:rPr>
      </w:pPr>
      <w:r w:rsidRPr="00A44334">
        <w:rPr>
          <w:rFonts w:ascii="Arial Narrow" w:eastAsia="Arial Unicode MS" w:hAnsi="Arial Narrow" w:cs="Arial Unicode MS"/>
          <w:b w:val="0"/>
          <w:color w:val="auto"/>
          <w:sz w:val="24"/>
          <w:szCs w:val="24"/>
        </w:rPr>
        <w:t>Duckwoth, Eleanor “Cómo tener ideas maravillosas” –cap. 3-Aprendizaje Visor 1994</w:t>
      </w:r>
    </w:p>
    <w:p w:rsidR="007E6908" w:rsidRPr="00A44334" w:rsidRDefault="008225F6" w:rsidP="00F30996">
      <w:pPr>
        <w:pStyle w:val="Ttulo1"/>
        <w:keepLines w:val="0"/>
        <w:numPr>
          <w:ilvl w:val="0"/>
          <w:numId w:val="13"/>
        </w:numPr>
        <w:shd w:val="clear" w:color="auto" w:fill="FFFFFF"/>
        <w:spacing w:before="0" w:after="48"/>
        <w:jc w:val="both"/>
        <w:rPr>
          <w:rFonts w:ascii="Arial Narrow" w:eastAsia="Arial Unicode MS" w:hAnsi="Arial Narrow" w:cs="Arial Unicode MS"/>
          <w:b w:val="0"/>
          <w:color w:val="auto"/>
          <w:sz w:val="24"/>
          <w:szCs w:val="24"/>
        </w:rPr>
      </w:pPr>
      <w:r w:rsidRPr="00A44334">
        <w:rPr>
          <w:rFonts w:ascii="Arial Narrow" w:eastAsia="Arial Unicode MS" w:hAnsi="Arial Narrow" w:cs="Arial Unicode MS"/>
          <w:b w:val="0"/>
          <w:color w:val="auto"/>
          <w:sz w:val="24"/>
          <w:szCs w:val="24"/>
        </w:rPr>
        <w:t>La Teoría de Piaget y la Educación. Medio Siglo de Debates y Aplicaciones.</w:t>
      </w:r>
      <w:r w:rsidR="00F30996" w:rsidRPr="00A44334">
        <w:rPr>
          <w:rFonts w:ascii="Arial Narrow" w:eastAsia="Arial Unicode MS" w:hAnsi="Arial Narrow" w:cs="Arial Unicode MS"/>
          <w:b w:val="0"/>
          <w:color w:val="auto"/>
          <w:sz w:val="24"/>
          <w:szCs w:val="24"/>
        </w:rPr>
        <w:t xml:space="preserve"> </w:t>
      </w:r>
      <w:r w:rsidRPr="00A44334">
        <w:rPr>
          <w:rFonts w:ascii="Arial Narrow" w:eastAsia="Arial Unicode MS" w:hAnsi="Arial Narrow" w:cs="Arial Unicode MS"/>
          <w:b w:val="0"/>
          <w:color w:val="auto"/>
          <w:sz w:val="24"/>
          <w:szCs w:val="24"/>
        </w:rPr>
        <w:t xml:space="preserve">En: J. Trilla (Comp.) Pedagogías del siglo XX para el siglo XXI, 2001. </w:t>
      </w:r>
    </w:p>
    <w:p w:rsidR="00924321" w:rsidRPr="00A44334" w:rsidRDefault="00E87680" w:rsidP="00F24318">
      <w:pPr>
        <w:numPr>
          <w:ilvl w:val="0"/>
          <w:numId w:val="13"/>
        </w:numPr>
        <w:spacing w:after="0" w:line="240" w:lineRule="auto"/>
        <w:rPr>
          <w:rFonts w:ascii="Arial Narrow" w:hAnsi="Arial Narrow" w:cs="Arial"/>
          <w:sz w:val="24"/>
          <w:szCs w:val="24"/>
        </w:rPr>
      </w:pPr>
      <w:r w:rsidRPr="00A44334">
        <w:rPr>
          <w:rFonts w:ascii="Arial Narrow" w:hAnsi="Arial Narrow" w:cs="Arial"/>
          <w:sz w:val="24"/>
          <w:szCs w:val="24"/>
        </w:rPr>
        <w:t xml:space="preserve">De Lajonquiere, L </w:t>
      </w:r>
      <w:r w:rsidR="007E6908" w:rsidRPr="00A44334">
        <w:rPr>
          <w:rFonts w:ascii="Arial Narrow" w:hAnsi="Arial Narrow" w:cs="Arial"/>
          <w:sz w:val="24"/>
          <w:szCs w:val="24"/>
        </w:rPr>
        <w:t>“De</w:t>
      </w:r>
      <w:r w:rsidRPr="00A44334">
        <w:rPr>
          <w:rFonts w:ascii="Arial Narrow" w:hAnsi="Arial Narrow" w:cs="Arial"/>
          <w:sz w:val="24"/>
          <w:szCs w:val="24"/>
        </w:rPr>
        <w:t xml:space="preserve"> Freud a Piaget”.</w:t>
      </w:r>
    </w:p>
    <w:p w:rsidR="00A44334" w:rsidRPr="00A44334" w:rsidRDefault="008225F6" w:rsidP="00A44334">
      <w:pPr>
        <w:tabs>
          <w:tab w:val="left" w:pos="3525"/>
        </w:tabs>
        <w:ind w:left="-20" w:right="-113"/>
        <w:jc w:val="both"/>
        <w:rPr>
          <w:rFonts w:ascii="Arial Narrow" w:eastAsia="Arial Unicode MS" w:hAnsi="Arial Narrow" w:cs="Arial Unicode MS"/>
          <w:b/>
          <w:sz w:val="24"/>
          <w:szCs w:val="24"/>
        </w:rPr>
      </w:pPr>
      <w:r w:rsidRPr="00A44334">
        <w:rPr>
          <w:rFonts w:ascii="Arial Narrow" w:eastAsia="Arial Unicode MS" w:hAnsi="Arial Narrow" w:cs="Arial Unicode MS"/>
          <w:b/>
          <w:sz w:val="24"/>
          <w:szCs w:val="24"/>
        </w:rPr>
        <w:tab/>
      </w:r>
    </w:p>
    <w:p w:rsidR="008225F6" w:rsidRPr="00A44334" w:rsidRDefault="008225F6" w:rsidP="00A44334">
      <w:pPr>
        <w:tabs>
          <w:tab w:val="left" w:pos="3525"/>
        </w:tabs>
        <w:ind w:right="-113"/>
        <w:jc w:val="both"/>
        <w:rPr>
          <w:rFonts w:ascii="Arial Narrow" w:eastAsia="Arial Unicode MS" w:hAnsi="Arial Narrow" w:cs="Arial Unicode MS"/>
          <w:b/>
          <w:sz w:val="24"/>
          <w:szCs w:val="24"/>
        </w:rPr>
      </w:pPr>
      <w:r w:rsidRPr="00A44334">
        <w:rPr>
          <w:rFonts w:ascii="Arial Narrow" w:eastAsia="Arial Unicode MS" w:hAnsi="Arial Narrow" w:cs="Arial Unicode MS"/>
          <w:sz w:val="24"/>
          <w:szCs w:val="24"/>
          <w:u w:val="single"/>
        </w:rPr>
        <w:t>Bibliografía Ampliatoria:</w:t>
      </w:r>
    </w:p>
    <w:p w:rsidR="008225F6" w:rsidRPr="00A44334" w:rsidRDefault="008225F6" w:rsidP="00F30996">
      <w:pPr>
        <w:numPr>
          <w:ilvl w:val="0"/>
          <w:numId w:val="11"/>
        </w:numPr>
        <w:spacing w:after="0"/>
        <w:ind w:left="340" w:right="-113"/>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Piaget, J.”Seis estudios de psicología”</w:t>
      </w:r>
    </w:p>
    <w:p w:rsidR="008225F6" w:rsidRPr="00A44334" w:rsidRDefault="008225F6" w:rsidP="00F30996">
      <w:pPr>
        <w:numPr>
          <w:ilvl w:val="0"/>
          <w:numId w:val="11"/>
        </w:numPr>
        <w:spacing w:after="0"/>
        <w:ind w:left="340" w:right="-113"/>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Vigotski, Lev “Pensamiento y lenguaje”. Ed. Lautaro 1984</w:t>
      </w:r>
    </w:p>
    <w:p w:rsidR="008225F6" w:rsidRPr="00A44334" w:rsidRDefault="008225F6" w:rsidP="00F30996">
      <w:pPr>
        <w:numPr>
          <w:ilvl w:val="0"/>
          <w:numId w:val="11"/>
        </w:numPr>
        <w:spacing w:after="0"/>
        <w:ind w:left="340" w:right="-113"/>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Vigotski, Lev “El desarrollo de los procesos psicológicos superiores.”Ed. Crítica 1991</w:t>
      </w:r>
    </w:p>
    <w:p w:rsidR="008225F6" w:rsidRPr="00A44334" w:rsidRDefault="008225F6" w:rsidP="00F30996">
      <w:pPr>
        <w:numPr>
          <w:ilvl w:val="0"/>
          <w:numId w:val="11"/>
        </w:numPr>
        <w:spacing w:after="0"/>
        <w:ind w:left="340" w:right="-113"/>
        <w:jc w:val="both"/>
        <w:rPr>
          <w:rFonts w:ascii="Arial Narrow" w:eastAsia="Arial Unicode MS" w:hAnsi="Arial Narrow" w:cs="Arial Unicode MS"/>
          <w:sz w:val="24"/>
          <w:szCs w:val="24"/>
        </w:rPr>
      </w:pPr>
      <w:r w:rsidRPr="00A44334">
        <w:rPr>
          <w:rFonts w:ascii="Arial Narrow" w:eastAsia="Arial Unicode MS" w:hAnsi="Arial Narrow" w:cs="Arial Unicode MS"/>
          <w:bCs/>
          <w:kern w:val="36"/>
          <w:sz w:val="24"/>
          <w:szCs w:val="24"/>
        </w:rPr>
        <w:t>Carraher T. “En la vida diez, en la escuela cero”. Siglo XXI</w:t>
      </w:r>
    </w:p>
    <w:p w:rsidR="00E87680" w:rsidRPr="00A44334" w:rsidRDefault="006D7FED" w:rsidP="008225F6">
      <w:pPr>
        <w:pStyle w:val="Ttulo1"/>
        <w:keepLines w:val="0"/>
        <w:numPr>
          <w:ilvl w:val="0"/>
          <w:numId w:val="13"/>
        </w:numPr>
        <w:shd w:val="clear" w:color="auto" w:fill="FFFFFF"/>
        <w:spacing w:before="0" w:after="48"/>
        <w:jc w:val="both"/>
        <w:rPr>
          <w:rFonts w:ascii="Arial Narrow" w:eastAsia="Arial Unicode MS" w:hAnsi="Arial Narrow" w:cs="Arial Unicode MS"/>
          <w:b w:val="0"/>
          <w:color w:val="auto"/>
          <w:sz w:val="24"/>
          <w:szCs w:val="24"/>
        </w:rPr>
      </w:pPr>
      <w:r w:rsidRPr="00A44334">
        <w:rPr>
          <w:rFonts w:ascii="Arial Narrow" w:eastAsia="Arial Unicode MS" w:hAnsi="Arial Narrow" w:cs="Arial Unicode MS"/>
          <w:b w:val="0"/>
          <w:color w:val="auto"/>
          <w:sz w:val="24"/>
          <w:szCs w:val="24"/>
          <w:lang w:val="es-AR" w:eastAsia="es-AR"/>
        </w:rPr>
        <w:lastRenderedPageBreak/>
        <w:t xml:space="preserve">Tenutto, M., </w:t>
      </w:r>
      <w:r w:rsidRPr="00A44334">
        <w:rPr>
          <w:rFonts w:ascii="Arial Narrow" w:eastAsia="Arial Unicode MS" w:hAnsi="Arial Narrow" w:cs="Arial Unicode MS"/>
          <w:b w:val="0"/>
          <w:i/>
          <w:iCs/>
          <w:color w:val="auto"/>
          <w:sz w:val="24"/>
          <w:szCs w:val="24"/>
          <w:lang w:val="es-AR" w:eastAsia="es-AR"/>
        </w:rPr>
        <w:t xml:space="preserve">Tras los pasos de Piaget, </w:t>
      </w:r>
      <w:r w:rsidRPr="00A44334">
        <w:rPr>
          <w:rFonts w:ascii="Arial Narrow" w:eastAsia="Arial Unicode MS" w:hAnsi="Arial Narrow" w:cs="Arial Unicode MS"/>
          <w:b w:val="0"/>
          <w:color w:val="auto"/>
          <w:sz w:val="24"/>
          <w:szCs w:val="24"/>
          <w:lang w:val="es-AR" w:eastAsia="es-AR"/>
        </w:rPr>
        <w:t>disponible en</w:t>
      </w:r>
      <w:r w:rsidRPr="00A44334">
        <w:rPr>
          <w:rFonts w:ascii="Arial Narrow" w:eastAsia="Arial Unicode MS" w:hAnsi="Arial Narrow" w:cs="Arial Unicode MS"/>
          <w:b w:val="0"/>
          <w:color w:val="auto"/>
          <w:sz w:val="24"/>
          <w:szCs w:val="24"/>
        </w:rPr>
        <w:t xml:space="preserve"> </w:t>
      </w:r>
      <w:r w:rsidRPr="00A44334">
        <w:rPr>
          <w:rFonts w:ascii="Arial Narrow" w:eastAsia="Arial Unicode MS" w:hAnsi="Arial Narrow" w:cs="Arial Unicode MS"/>
          <w:b w:val="0"/>
          <w:color w:val="auto"/>
          <w:sz w:val="24"/>
          <w:szCs w:val="24"/>
          <w:lang w:val="es-AR" w:eastAsia="es-AR"/>
        </w:rPr>
        <w:t>http://www.igluppiweb.com.ar/teoria/tpiaget.htm</w:t>
      </w:r>
    </w:p>
    <w:p w:rsidR="00ED37E4" w:rsidRDefault="00ED37E4" w:rsidP="00E87680">
      <w:pPr>
        <w:jc w:val="both"/>
        <w:rPr>
          <w:rFonts w:ascii="Arial Narrow" w:hAnsi="Arial Narrow"/>
          <w:b/>
          <w:sz w:val="24"/>
          <w:szCs w:val="24"/>
        </w:rPr>
      </w:pPr>
    </w:p>
    <w:p w:rsidR="00924321" w:rsidRPr="00ED37E4" w:rsidRDefault="001C2FDF" w:rsidP="00E87680">
      <w:pPr>
        <w:jc w:val="both"/>
        <w:rPr>
          <w:rFonts w:ascii="Arial Narrow" w:hAnsi="Arial Narrow"/>
          <w:b/>
          <w:sz w:val="24"/>
          <w:szCs w:val="24"/>
        </w:rPr>
      </w:pPr>
      <w:r w:rsidRPr="00A44334">
        <w:rPr>
          <w:rFonts w:ascii="Arial Narrow" w:hAnsi="Arial Narrow"/>
          <w:b/>
          <w:sz w:val="24"/>
          <w:szCs w:val="24"/>
        </w:rPr>
        <w:t>Unidad 4</w:t>
      </w:r>
      <w:r w:rsidR="00ED3467" w:rsidRPr="00A44334">
        <w:rPr>
          <w:rFonts w:ascii="Arial Narrow" w:hAnsi="Arial Narrow"/>
          <w:b/>
          <w:sz w:val="24"/>
          <w:szCs w:val="24"/>
        </w:rPr>
        <w:t>:</w:t>
      </w:r>
      <w:r w:rsidR="00ED37E4">
        <w:rPr>
          <w:rFonts w:ascii="Arial Narrow" w:hAnsi="Arial Narrow"/>
          <w:b/>
          <w:sz w:val="24"/>
          <w:szCs w:val="24"/>
        </w:rPr>
        <w:t xml:space="preserve"> </w:t>
      </w:r>
      <w:r w:rsidR="001F72F4" w:rsidRPr="00A44334">
        <w:rPr>
          <w:rFonts w:ascii="Arial Narrow" w:eastAsia="Arial Unicode MS" w:hAnsi="Arial Narrow" w:cs="Arial Unicode MS"/>
          <w:iCs/>
          <w:sz w:val="24"/>
          <w:szCs w:val="24"/>
          <w:lang w:val="es-AR" w:eastAsia="es-AR"/>
        </w:rPr>
        <w:t xml:space="preserve">Los </w:t>
      </w:r>
      <w:r w:rsidR="005D0D4D" w:rsidRPr="00A44334">
        <w:rPr>
          <w:rFonts w:ascii="Arial Narrow" w:eastAsia="Arial Unicode MS" w:hAnsi="Arial Narrow" w:cs="Arial Unicode MS"/>
          <w:iCs/>
          <w:sz w:val="24"/>
          <w:szCs w:val="24"/>
          <w:lang w:val="es-AR" w:eastAsia="es-AR"/>
        </w:rPr>
        <w:t>límites</w:t>
      </w:r>
      <w:r w:rsidR="001F72F4" w:rsidRPr="00A44334">
        <w:rPr>
          <w:rFonts w:ascii="Arial Narrow" w:eastAsia="Arial Unicode MS" w:hAnsi="Arial Narrow" w:cs="Arial Unicode MS"/>
          <w:iCs/>
          <w:sz w:val="24"/>
          <w:szCs w:val="24"/>
          <w:lang w:val="es-AR" w:eastAsia="es-AR"/>
        </w:rPr>
        <w:t xml:space="preserve"> y la violencia </w:t>
      </w:r>
      <w:r w:rsidR="005D0D4D" w:rsidRPr="00A44334">
        <w:rPr>
          <w:rFonts w:ascii="Arial Narrow" w:eastAsia="Arial Unicode MS" w:hAnsi="Arial Narrow" w:cs="Arial Unicode MS"/>
          <w:iCs/>
          <w:sz w:val="24"/>
          <w:szCs w:val="24"/>
          <w:lang w:val="es-AR" w:eastAsia="es-AR"/>
        </w:rPr>
        <w:t xml:space="preserve">escolar. </w:t>
      </w:r>
      <w:r w:rsidR="001F72F4" w:rsidRPr="00A44334">
        <w:rPr>
          <w:rFonts w:ascii="Arial Narrow" w:eastAsia="Arial Unicode MS" w:hAnsi="Arial Narrow" w:cs="Arial Unicode MS"/>
          <w:iCs/>
          <w:sz w:val="24"/>
          <w:szCs w:val="24"/>
          <w:lang w:val="es-AR" w:eastAsia="es-AR"/>
        </w:rPr>
        <w:t xml:space="preserve">La construcción de la convivencia en la escuela. </w:t>
      </w:r>
      <w:r w:rsidR="00E87680" w:rsidRPr="00A44334">
        <w:rPr>
          <w:rFonts w:ascii="Arial Narrow" w:eastAsia="Arial Unicode MS" w:hAnsi="Arial Narrow" w:cs="Arial Unicode MS"/>
          <w:iCs/>
          <w:sz w:val="24"/>
          <w:szCs w:val="24"/>
          <w:lang w:val="es-AR" w:eastAsia="es-AR"/>
        </w:rPr>
        <w:t>Acercamiento a la problemática del fracaso escolar.</w:t>
      </w:r>
      <w:r w:rsidR="005D0D4D" w:rsidRPr="00A44334">
        <w:rPr>
          <w:rFonts w:ascii="Arial Narrow" w:eastAsia="Arial Unicode MS" w:hAnsi="Arial Narrow" w:cs="Arial Unicode MS"/>
          <w:iCs/>
          <w:sz w:val="24"/>
          <w:szCs w:val="24"/>
          <w:lang w:val="es-AR" w:eastAsia="es-AR"/>
        </w:rPr>
        <w:t xml:space="preserve"> </w:t>
      </w:r>
      <w:r w:rsidR="00E87680" w:rsidRPr="00A44334">
        <w:rPr>
          <w:rFonts w:ascii="Arial Narrow" w:eastAsia="Arial Unicode MS" w:hAnsi="Arial Narrow" w:cs="Arial Unicode MS"/>
          <w:sz w:val="24"/>
          <w:szCs w:val="24"/>
        </w:rPr>
        <w:t>La diversidad en la escuela.</w:t>
      </w:r>
      <w:r w:rsidR="00E87680" w:rsidRPr="00A44334">
        <w:rPr>
          <w:rFonts w:ascii="Arial Narrow" w:eastAsia="Arial Unicode MS" w:hAnsi="Arial Narrow" w:cs="Arial Unicode MS"/>
          <w:iCs/>
          <w:sz w:val="24"/>
          <w:szCs w:val="24"/>
          <w:lang w:val="es-AR" w:eastAsia="es-AR"/>
        </w:rPr>
        <w:t xml:space="preserve"> Salud y enfermedad en la infancia. Reflexiones en torno a la implicancia de la escuela y  la patologización y medicalización. </w:t>
      </w:r>
    </w:p>
    <w:p w:rsidR="00E87680" w:rsidRPr="00A44334" w:rsidRDefault="00DB2648" w:rsidP="00E87680">
      <w:pPr>
        <w:jc w:val="both"/>
        <w:rPr>
          <w:rFonts w:ascii="Arial Narrow" w:hAnsi="Arial Narrow"/>
          <w:b/>
          <w:sz w:val="24"/>
          <w:szCs w:val="24"/>
        </w:rPr>
      </w:pPr>
      <w:r w:rsidRPr="00A44334">
        <w:rPr>
          <w:rFonts w:ascii="Arial Narrow" w:hAnsi="Arial Narrow"/>
          <w:b/>
          <w:sz w:val="24"/>
          <w:szCs w:val="24"/>
        </w:rPr>
        <w:t>Bibliografía</w:t>
      </w:r>
      <w:r w:rsidR="00E87680" w:rsidRPr="00A44334">
        <w:rPr>
          <w:rFonts w:ascii="Arial Narrow" w:hAnsi="Arial Narrow"/>
          <w:b/>
          <w:sz w:val="24"/>
          <w:szCs w:val="24"/>
        </w:rPr>
        <w:t>:</w:t>
      </w:r>
    </w:p>
    <w:p w:rsidR="00C46C9F" w:rsidRPr="00A44334" w:rsidRDefault="00ED37E4" w:rsidP="001F72F4">
      <w:pPr>
        <w:pStyle w:val="Prrafodelista"/>
        <w:numPr>
          <w:ilvl w:val="0"/>
          <w:numId w:val="16"/>
        </w:numPr>
        <w:jc w:val="both"/>
        <w:rPr>
          <w:rFonts w:ascii="Arial Narrow" w:hAnsi="Arial Narrow"/>
          <w:sz w:val="24"/>
          <w:szCs w:val="24"/>
        </w:rPr>
      </w:pPr>
      <w:r>
        <w:rPr>
          <w:rFonts w:ascii="Arial Narrow" w:hAnsi="Arial Narrow"/>
          <w:bCs/>
          <w:sz w:val="24"/>
          <w:szCs w:val="24"/>
        </w:rPr>
        <w:t>Bleichmar, S. “Sobre l</w:t>
      </w:r>
      <w:r w:rsidR="00C46C9F" w:rsidRPr="00A44334">
        <w:rPr>
          <w:rFonts w:ascii="Arial Narrow" w:hAnsi="Arial Narrow"/>
          <w:bCs/>
          <w:sz w:val="24"/>
          <w:szCs w:val="24"/>
        </w:rPr>
        <w:t>a construcción de legalidades.” En Violencia social- Violencia escolar”</w:t>
      </w:r>
    </w:p>
    <w:p w:rsidR="00DB2648" w:rsidRPr="00A44334" w:rsidRDefault="00DB2648" w:rsidP="001F72F4">
      <w:pPr>
        <w:pStyle w:val="Prrafodelista"/>
        <w:numPr>
          <w:ilvl w:val="0"/>
          <w:numId w:val="16"/>
        </w:numPr>
        <w:jc w:val="both"/>
        <w:rPr>
          <w:rFonts w:ascii="Arial Narrow" w:hAnsi="Arial Narrow"/>
          <w:sz w:val="24"/>
          <w:szCs w:val="24"/>
        </w:rPr>
      </w:pPr>
      <w:r w:rsidRPr="00A44334">
        <w:rPr>
          <w:rFonts w:ascii="Arial Narrow" w:hAnsi="Arial Narrow"/>
          <w:bCs/>
          <w:sz w:val="24"/>
          <w:szCs w:val="24"/>
        </w:rPr>
        <w:t>Rosbaco, I. “Contra viento y marea</w:t>
      </w:r>
      <w:r w:rsidR="001F72F4" w:rsidRPr="00A44334">
        <w:rPr>
          <w:rFonts w:ascii="Arial Narrow" w:hAnsi="Arial Narrow"/>
          <w:bCs/>
          <w:sz w:val="24"/>
          <w:szCs w:val="24"/>
        </w:rPr>
        <w:t>.</w:t>
      </w:r>
      <w:r w:rsidR="005D0D4D" w:rsidRPr="00A44334">
        <w:rPr>
          <w:rFonts w:ascii="Arial Narrow" w:hAnsi="Arial Narrow"/>
          <w:bCs/>
          <w:sz w:val="24"/>
          <w:szCs w:val="24"/>
        </w:rPr>
        <w:t xml:space="preserve"> Practicas docentes con niños marginados”. Trabajo inédito</w:t>
      </w:r>
    </w:p>
    <w:p w:rsidR="005D0D4D" w:rsidRPr="00A44334" w:rsidRDefault="003C77A1" w:rsidP="001F72F4">
      <w:pPr>
        <w:pStyle w:val="Prrafodelista"/>
        <w:numPr>
          <w:ilvl w:val="0"/>
          <w:numId w:val="16"/>
        </w:numPr>
        <w:jc w:val="both"/>
        <w:rPr>
          <w:rFonts w:ascii="Arial Narrow" w:hAnsi="Arial Narrow"/>
          <w:sz w:val="24"/>
          <w:szCs w:val="24"/>
        </w:rPr>
      </w:pPr>
      <w:r w:rsidRPr="00A44334">
        <w:rPr>
          <w:rFonts w:ascii="Arial Narrow" w:hAnsi="Arial Narrow"/>
          <w:sz w:val="24"/>
          <w:szCs w:val="24"/>
        </w:rPr>
        <w:t>Rosbaco,</w:t>
      </w:r>
      <w:r w:rsidR="00757B66" w:rsidRPr="00A44334">
        <w:rPr>
          <w:rFonts w:ascii="Arial Narrow" w:hAnsi="Arial Narrow"/>
          <w:sz w:val="24"/>
          <w:szCs w:val="24"/>
        </w:rPr>
        <w:t xml:space="preserve"> </w:t>
      </w:r>
      <w:r w:rsidRPr="00A44334">
        <w:rPr>
          <w:rFonts w:ascii="Arial Narrow" w:hAnsi="Arial Narrow"/>
          <w:sz w:val="24"/>
          <w:szCs w:val="24"/>
        </w:rPr>
        <w:t xml:space="preserve">I.”La incidencia de los relatos autorreferenciales en la subjetividad de los niños marginados” </w:t>
      </w:r>
    </w:p>
    <w:p w:rsidR="003C77A1" w:rsidRPr="00A44334" w:rsidRDefault="003C77A1" w:rsidP="001F72F4">
      <w:pPr>
        <w:pStyle w:val="Prrafodelista"/>
        <w:numPr>
          <w:ilvl w:val="0"/>
          <w:numId w:val="16"/>
        </w:numPr>
        <w:jc w:val="both"/>
        <w:rPr>
          <w:rFonts w:ascii="Arial Narrow" w:hAnsi="Arial Narrow"/>
          <w:sz w:val="24"/>
          <w:szCs w:val="24"/>
        </w:rPr>
      </w:pPr>
      <w:r w:rsidRPr="00A44334">
        <w:rPr>
          <w:rFonts w:ascii="Arial Narrow" w:hAnsi="Arial Narrow"/>
          <w:sz w:val="24"/>
          <w:szCs w:val="24"/>
        </w:rPr>
        <w:t>Rosbaco, Carreras “ Escuela , subjetividad y niños en condiciones de desventaja social”</w:t>
      </w:r>
    </w:p>
    <w:p w:rsidR="00E87680" w:rsidRPr="00A44334" w:rsidRDefault="00E87680" w:rsidP="001F72F4">
      <w:pPr>
        <w:pStyle w:val="Prrafodelista"/>
        <w:numPr>
          <w:ilvl w:val="0"/>
          <w:numId w:val="16"/>
        </w:numPr>
        <w:jc w:val="both"/>
        <w:rPr>
          <w:rFonts w:ascii="Arial Narrow" w:hAnsi="Arial Narrow"/>
          <w:sz w:val="24"/>
          <w:szCs w:val="24"/>
        </w:rPr>
      </w:pPr>
      <w:r w:rsidRPr="00A44334">
        <w:rPr>
          <w:rFonts w:ascii="Arial Narrow" w:hAnsi="Arial Narrow"/>
          <w:bCs/>
          <w:sz w:val="24"/>
          <w:szCs w:val="24"/>
        </w:rPr>
        <w:t>Rodulfo, M. “El pediatra, el educador y el niño sano”.</w:t>
      </w:r>
    </w:p>
    <w:p w:rsidR="001757D4" w:rsidRPr="00A44334" w:rsidRDefault="001757D4" w:rsidP="001F72F4">
      <w:pPr>
        <w:pStyle w:val="Prrafodelista"/>
        <w:numPr>
          <w:ilvl w:val="0"/>
          <w:numId w:val="16"/>
        </w:numPr>
        <w:jc w:val="both"/>
        <w:rPr>
          <w:rFonts w:ascii="Arial Narrow" w:hAnsi="Arial Narrow"/>
          <w:sz w:val="24"/>
          <w:szCs w:val="24"/>
        </w:rPr>
      </w:pPr>
      <w:r w:rsidRPr="00A44334">
        <w:rPr>
          <w:rFonts w:ascii="Arial Narrow" w:hAnsi="Arial Narrow" w:cs="Arial"/>
          <w:sz w:val="24"/>
          <w:szCs w:val="24"/>
        </w:rPr>
        <w:t>Janin , B. “Desatentos e hiperactivos”</w:t>
      </w:r>
    </w:p>
    <w:p w:rsidR="001757D4" w:rsidRPr="00A44334" w:rsidRDefault="00924321" w:rsidP="001F72F4">
      <w:pPr>
        <w:pStyle w:val="Prrafodelista"/>
        <w:numPr>
          <w:ilvl w:val="0"/>
          <w:numId w:val="16"/>
        </w:numPr>
        <w:jc w:val="both"/>
        <w:rPr>
          <w:rFonts w:ascii="Arial Narrow" w:hAnsi="Arial Narrow"/>
          <w:sz w:val="24"/>
          <w:szCs w:val="24"/>
        </w:rPr>
      </w:pPr>
      <w:r w:rsidRPr="00A44334">
        <w:rPr>
          <w:rFonts w:ascii="Arial Narrow" w:hAnsi="Arial Narrow" w:cs="Arial"/>
          <w:sz w:val="24"/>
          <w:szCs w:val="24"/>
        </w:rPr>
        <w:t>De Lajonquiere “ de Freud a Piaget”</w:t>
      </w:r>
    </w:p>
    <w:p w:rsidR="001757D4" w:rsidRPr="00A44334" w:rsidRDefault="001757D4" w:rsidP="001F72F4">
      <w:pPr>
        <w:pStyle w:val="Prrafodelista"/>
        <w:numPr>
          <w:ilvl w:val="0"/>
          <w:numId w:val="16"/>
        </w:numPr>
        <w:jc w:val="both"/>
        <w:rPr>
          <w:rFonts w:ascii="Arial Narrow" w:hAnsi="Arial Narrow"/>
          <w:sz w:val="24"/>
          <w:szCs w:val="24"/>
        </w:rPr>
      </w:pPr>
      <w:r w:rsidRPr="00A44334">
        <w:rPr>
          <w:rFonts w:ascii="Arial Narrow" w:hAnsi="Arial Narrow"/>
          <w:sz w:val="24"/>
          <w:szCs w:val="24"/>
        </w:rPr>
        <w:t>Kiel, Laura “ De sin límites a limitados”</w:t>
      </w:r>
    </w:p>
    <w:p w:rsidR="00E05B08" w:rsidRPr="00A44334" w:rsidRDefault="005D0D4D" w:rsidP="00E05B08">
      <w:pPr>
        <w:pStyle w:val="Prrafodelista"/>
        <w:numPr>
          <w:ilvl w:val="0"/>
          <w:numId w:val="16"/>
        </w:numPr>
        <w:jc w:val="both"/>
        <w:rPr>
          <w:rFonts w:ascii="Arial Narrow" w:hAnsi="Arial Narrow"/>
          <w:sz w:val="24"/>
          <w:szCs w:val="24"/>
        </w:rPr>
      </w:pPr>
      <w:r w:rsidRPr="00A44334">
        <w:rPr>
          <w:rFonts w:ascii="Arial Narrow" w:hAnsi="Arial Narrow"/>
          <w:sz w:val="24"/>
          <w:szCs w:val="24"/>
        </w:rPr>
        <w:t>Belgich, H. “Orden y desorden escolar”</w:t>
      </w:r>
      <w:r w:rsidR="001757D4" w:rsidRPr="00A44334">
        <w:rPr>
          <w:rStyle w:val="nfasis"/>
          <w:rFonts w:ascii="Arial Narrow" w:hAnsi="Arial Narrow"/>
          <w:i w:val="0"/>
          <w:sz w:val="24"/>
          <w:szCs w:val="24"/>
        </w:rPr>
        <w:t>.</w:t>
      </w:r>
    </w:p>
    <w:p w:rsidR="00E05B08" w:rsidRPr="00A44334" w:rsidRDefault="001F72F4" w:rsidP="00E05B08">
      <w:pPr>
        <w:pStyle w:val="Prrafodelista"/>
        <w:numPr>
          <w:ilvl w:val="0"/>
          <w:numId w:val="16"/>
        </w:numPr>
        <w:jc w:val="both"/>
        <w:rPr>
          <w:rFonts w:ascii="Arial Narrow" w:hAnsi="Arial Narrow"/>
          <w:sz w:val="24"/>
          <w:szCs w:val="24"/>
        </w:rPr>
      </w:pPr>
      <w:r w:rsidRPr="00A44334">
        <w:rPr>
          <w:rFonts w:ascii="Arial Narrow" w:hAnsi="Arial Narrow" w:cs="ArialMS"/>
          <w:sz w:val="24"/>
          <w:szCs w:val="24"/>
        </w:rPr>
        <w:t>Graciela Szyber, en patologías actuales de la infancia-cap.</w:t>
      </w:r>
      <w:r w:rsidRPr="00A44334">
        <w:rPr>
          <w:rFonts w:ascii="Arial Narrow" w:eastAsia="Arial Unicode MS" w:hAnsi="Arial Narrow" w:cs="Arial Unicode MS"/>
          <w:i/>
          <w:sz w:val="24"/>
          <w:szCs w:val="24"/>
        </w:rPr>
        <w:t>3</w:t>
      </w:r>
      <w:r w:rsidRPr="00A44334">
        <w:rPr>
          <w:rFonts w:ascii="Arial Narrow" w:hAnsi="Arial Narrow" w:cs="ArialMS"/>
          <w:sz w:val="24"/>
          <w:szCs w:val="24"/>
        </w:rPr>
        <w:t xml:space="preserve"> De la integración a la inclusión, de la inclusión a la escuela para todos.</w:t>
      </w:r>
    </w:p>
    <w:p w:rsidR="00E05B08" w:rsidRPr="00A44334" w:rsidRDefault="00924321" w:rsidP="00E05B08">
      <w:pPr>
        <w:pStyle w:val="Prrafodelista"/>
        <w:numPr>
          <w:ilvl w:val="0"/>
          <w:numId w:val="16"/>
        </w:numPr>
        <w:jc w:val="both"/>
        <w:rPr>
          <w:rFonts w:ascii="Arial Narrow" w:hAnsi="Arial Narrow"/>
          <w:sz w:val="24"/>
          <w:szCs w:val="24"/>
        </w:rPr>
      </w:pPr>
      <w:r w:rsidRPr="00A44334">
        <w:rPr>
          <w:rFonts w:ascii="Arial Narrow" w:hAnsi="Arial Narrow" w:cs="Arial"/>
          <w:sz w:val="24"/>
          <w:szCs w:val="24"/>
        </w:rPr>
        <w:t>Bleichmar, Silvia “Pensamiento ,conocimiento e inteligencia “en  “Desarrollos y problemas en psicología genética”.EUDEBA.2001</w:t>
      </w:r>
    </w:p>
    <w:p w:rsidR="00E05B08" w:rsidRPr="00A44334" w:rsidRDefault="00D03A53" w:rsidP="00E05B08">
      <w:pPr>
        <w:pStyle w:val="Prrafodelista"/>
        <w:numPr>
          <w:ilvl w:val="0"/>
          <w:numId w:val="16"/>
        </w:numPr>
        <w:jc w:val="both"/>
        <w:rPr>
          <w:rFonts w:ascii="Arial Narrow" w:hAnsi="Arial Narrow"/>
          <w:sz w:val="24"/>
          <w:szCs w:val="24"/>
        </w:rPr>
      </w:pPr>
      <w:r w:rsidRPr="00A44334">
        <w:rPr>
          <w:rFonts w:ascii="Arial Narrow" w:hAnsi="Arial Narrow"/>
          <w:bCs/>
          <w:sz w:val="24"/>
          <w:szCs w:val="24"/>
        </w:rPr>
        <w:t>Alicia Fernández “La inteligencia atrapada”</w:t>
      </w:r>
      <w:r w:rsidR="00F30996" w:rsidRPr="00A44334">
        <w:rPr>
          <w:rFonts w:ascii="Arial Narrow" w:hAnsi="Arial Narrow"/>
          <w:bCs/>
          <w:sz w:val="24"/>
          <w:szCs w:val="24"/>
        </w:rPr>
        <w:t>.</w:t>
      </w:r>
    </w:p>
    <w:p w:rsidR="00E05B08" w:rsidRPr="00A44334" w:rsidRDefault="00AB42C6" w:rsidP="00E05B08">
      <w:pPr>
        <w:pStyle w:val="Prrafodelista"/>
        <w:numPr>
          <w:ilvl w:val="0"/>
          <w:numId w:val="16"/>
        </w:numPr>
        <w:jc w:val="both"/>
        <w:rPr>
          <w:rFonts w:ascii="Arial Narrow" w:hAnsi="Arial Narrow"/>
          <w:sz w:val="24"/>
          <w:szCs w:val="24"/>
        </w:rPr>
      </w:pPr>
      <w:r w:rsidRPr="00A44334">
        <w:rPr>
          <w:rFonts w:ascii="Arial Narrow" w:eastAsia="Arial Unicode MS" w:hAnsi="Arial Narrow" w:cs="Arial Unicode MS"/>
          <w:bCs/>
          <w:sz w:val="24"/>
          <w:szCs w:val="24"/>
        </w:rPr>
        <w:t>Alicia Fernández -fort da Nro. 3</w:t>
      </w:r>
      <w:r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bCs/>
          <w:i/>
          <w:iCs/>
          <w:sz w:val="24"/>
          <w:szCs w:val="24"/>
        </w:rPr>
        <w:t>"Si ves al futuro dile que no venga"</w:t>
      </w:r>
      <w:r w:rsidRPr="00A44334">
        <w:rPr>
          <w:rFonts w:ascii="Arial Narrow" w:eastAsia="Arial Unicode MS" w:hAnsi="Arial Narrow" w:cs="Arial Unicode MS"/>
          <w:bCs/>
          <w:i/>
          <w:iCs/>
          <w:sz w:val="24"/>
          <w:szCs w:val="24"/>
        </w:rPr>
        <w:br/>
      </w:r>
      <w:r w:rsidRPr="00A44334">
        <w:rPr>
          <w:rFonts w:ascii="Arial Narrow" w:eastAsia="Arial Unicode MS" w:hAnsi="Arial Narrow" w:cs="Arial Unicode MS"/>
          <w:bCs/>
          <w:sz w:val="24"/>
          <w:szCs w:val="24"/>
        </w:rPr>
        <w:t>La subjetividad en la miseria Laura Arocena- fort da Nro. 3 “El saber en juego”</w:t>
      </w:r>
    </w:p>
    <w:p w:rsidR="00E05B08" w:rsidRPr="00A44334" w:rsidRDefault="00AB42C6" w:rsidP="00E05B08">
      <w:pPr>
        <w:pStyle w:val="Prrafodelista"/>
        <w:numPr>
          <w:ilvl w:val="0"/>
          <w:numId w:val="16"/>
        </w:numPr>
        <w:jc w:val="both"/>
        <w:rPr>
          <w:rFonts w:ascii="Arial Narrow" w:hAnsi="Arial Narrow"/>
          <w:sz w:val="24"/>
          <w:szCs w:val="24"/>
        </w:rPr>
      </w:pPr>
      <w:r w:rsidRPr="00A44334">
        <w:rPr>
          <w:rFonts w:ascii="Arial Narrow" w:eastAsia="Arial Unicode MS" w:hAnsi="Arial Narrow" w:cs="Arial Unicode MS"/>
          <w:sz w:val="24"/>
          <w:szCs w:val="24"/>
          <w:lang w:val="es-AR" w:eastAsia="es-AR"/>
        </w:rPr>
        <w:t>Zelmanovich, Perla “</w:t>
      </w:r>
      <w:r w:rsidRPr="00A44334">
        <w:rPr>
          <w:rFonts w:ascii="Arial Narrow" w:eastAsia="Arial Unicode MS" w:hAnsi="Arial Narrow" w:cs="Arial Unicode MS"/>
          <w:bCs/>
          <w:color w:val="000000"/>
          <w:sz w:val="24"/>
          <w:szCs w:val="24"/>
          <w:lang w:val="es-AR" w:eastAsia="es-AR"/>
        </w:rPr>
        <w:t>Socialización y deseo de aprender: brújulas para fortalecer la trayectoria escolar”</w:t>
      </w:r>
    </w:p>
    <w:p w:rsidR="00E05B08" w:rsidRPr="00A44334" w:rsidRDefault="00E87680" w:rsidP="00E05B08">
      <w:pPr>
        <w:pStyle w:val="Prrafodelista"/>
        <w:numPr>
          <w:ilvl w:val="0"/>
          <w:numId w:val="16"/>
        </w:numPr>
        <w:jc w:val="both"/>
        <w:rPr>
          <w:rFonts w:ascii="Arial Narrow" w:hAnsi="Arial Narrow"/>
          <w:sz w:val="24"/>
          <w:szCs w:val="24"/>
        </w:rPr>
      </w:pPr>
      <w:r w:rsidRPr="00A44334">
        <w:rPr>
          <w:rFonts w:ascii="Arial Narrow" w:hAnsi="Arial Narrow"/>
          <w:sz w:val="24"/>
          <w:szCs w:val="24"/>
        </w:rPr>
        <w:t>Dueñas, G. y Kligman, C “</w:t>
      </w:r>
      <w:r w:rsidRPr="00A44334">
        <w:rPr>
          <w:rStyle w:val="Textoennegrita"/>
          <w:rFonts w:ascii="Arial Narrow" w:hAnsi="Arial Narrow"/>
          <w:b w:val="0"/>
          <w:sz w:val="24"/>
          <w:szCs w:val="24"/>
        </w:rPr>
        <w:t xml:space="preserve">Reflexiones acerca del impacto de ciertos discursos y prácticas de la Psicología y la Psicopedagogía en el ámbito educativo. </w:t>
      </w:r>
      <w:r w:rsidRPr="00A44334">
        <w:rPr>
          <w:rFonts w:ascii="Arial Narrow" w:hAnsi="Arial Narrow"/>
          <w:sz w:val="24"/>
          <w:szCs w:val="24"/>
        </w:rPr>
        <w:t xml:space="preserve">"La Patologización y Medicalización de la Infancia". Doc. En línea: </w:t>
      </w:r>
      <w:hyperlink r:id="rId16" w:history="1">
        <w:r w:rsidRPr="00A44334">
          <w:rPr>
            <w:rStyle w:val="Hipervnculo"/>
            <w:rFonts w:ascii="Arial Narrow" w:hAnsi="Arial Narrow"/>
            <w:color w:val="403152"/>
            <w:sz w:val="24"/>
            <w:szCs w:val="24"/>
          </w:rPr>
          <w:t>http://www.forumadd.com.ar/documentos/t22.htm</w:t>
        </w:r>
      </w:hyperlink>
    </w:p>
    <w:p w:rsidR="00E87680" w:rsidRPr="00A44334" w:rsidRDefault="00E87680" w:rsidP="00E05B08">
      <w:pPr>
        <w:pStyle w:val="Prrafodelista"/>
        <w:numPr>
          <w:ilvl w:val="0"/>
          <w:numId w:val="16"/>
        </w:numPr>
        <w:jc w:val="both"/>
        <w:rPr>
          <w:rFonts w:ascii="Arial Narrow" w:hAnsi="Arial Narrow"/>
          <w:sz w:val="24"/>
          <w:szCs w:val="24"/>
        </w:rPr>
      </w:pPr>
      <w:r w:rsidRPr="00A44334">
        <w:rPr>
          <w:rFonts w:ascii="Arial Narrow" w:hAnsi="Arial Narrow" w:cs="NimbusSanL-ReguCond"/>
          <w:sz w:val="24"/>
          <w:szCs w:val="24"/>
          <w:lang w:eastAsia="es-ES"/>
        </w:rPr>
        <w:t>Korsunsky Krakov, Betty “</w:t>
      </w:r>
      <w:r w:rsidRPr="00A44334">
        <w:rPr>
          <w:rFonts w:ascii="Arial Narrow" w:hAnsi="Arial Narrow" w:cs="NimbusSanL-BoldCond"/>
          <w:bCs/>
          <w:sz w:val="24"/>
          <w:szCs w:val="24"/>
          <w:lang w:eastAsia="es-ES"/>
        </w:rPr>
        <w:t>Niños “trastornados”. Niños “medicalizados” ¿por qué en la escuela?”</w:t>
      </w:r>
      <w:r w:rsidRPr="00A44334">
        <w:rPr>
          <w:rFonts w:ascii="Arial Narrow" w:hAnsi="Arial Narrow" w:cs="NimbusSanL-ReguCond"/>
          <w:color w:val="000081"/>
          <w:sz w:val="24"/>
          <w:szCs w:val="24"/>
          <w:lang w:eastAsia="es-ES"/>
        </w:rPr>
        <w:t xml:space="preserve"> </w:t>
      </w:r>
      <w:hyperlink r:id="rId17" w:history="1">
        <w:r w:rsidRPr="00A44334">
          <w:rPr>
            <w:rStyle w:val="Hipervnculo"/>
            <w:rFonts w:ascii="Arial Narrow" w:hAnsi="Arial Narrow" w:cs="NimbusSanL-ReguCond"/>
            <w:sz w:val="24"/>
            <w:szCs w:val="24"/>
            <w:lang w:eastAsia="es-ES"/>
          </w:rPr>
          <w:t>www.nuestraldea.com</w:t>
        </w:r>
      </w:hyperlink>
    </w:p>
    <w:p w:rsidR="006D7FED" w:rsidRPr="00A44334" w:rsidRDefault="00E87680" w:rsidP="0038715A">
      <w:pPr>
        <w:jc w:val="both"/>
        <w:rPr>
          <w:rFonts w:ascii="Arial Narrow" w:hAnsi="Arial Narrow"/>
          <w:b/>
          <w:sz w:val="24"/>
          <w:szCs w:val="24"/>
        </w:rPr>
      </w:pPr>
      <w:r w:rsidRPr="00A44334">
        <w:rPr>
          <w:rFonts w:ascii="Arial Narrow" w:hAnsi="Arial Narrow"/>
          <w:b/>
          <w:sz w:val="24"/>
          <w:szCs w:val="24"/>
        </w:rPr>
        <w:t>Filmes y videos:</w:t>
      </w:r>
    </w:p>
    <w:p w:rsidR="009F59AB" w:rsidRPr="0038715A" w:rsidRDefault="009F59AB" w:rsidP="006D7FED">
      <w:pPr>
        <w:pStyle w:val="Prrafodelista"/>
        <w:numPr>
          <w:ilvl w:val="0"/>
          <w:numId w:val="28"/>
        </w:numPr>
        <w:jc w:val="both"/>
        <w:rPr>
          <w:rFonts w:ascii="Arial Narrow" w:hAnsi="Arial Narrow"/>
          <w:b/>
          <w:sz w:val="24"/>
          <w:szCs w:val="24"/>
        </w:rPr>
      </w:pPr>
      <w:r w:rsidRPr="0038715A">
        <w:rPr>
          <w:rFonts w:ascii="Arial Narrow" w:hAnsi="Arial Narrow" w:cs="Arial"/>
        </w:rPr>
        <w:t>Graciela Frigerio: ” (Re)significar la escuela”</w:t>
      </w:r>
    </w:p>
    <w:p w:rsidR="00841368" w:rsidRPr="00A44334" w:rsidRDefault="00841368" w:rsidP="007E6908">
      <w:pPr>
        <w:pStyle w:val="Prrafodelista"/>
        <w:numPr>
          <w:ilvl w:val="0"/>
          <w:numId w:val="21"/>
        </w:numPr>
        <w:jc w:val="both"/>
        <w:rPr>
          <w:rFonts w:ascii="Arial Narrow" w:hAnsi="Arial Narrow"/>
          <w:sz w:val="24"/>
          <w:szCs w:val="24"/>
        </w:rPr>
      </w:pPr>
      <w:r w:rsidRPr="00A44334">
        <w:rPr>
          <w:rFonts w:ascii="Arial Narrow" w:hAnsi="Arial Narrow"/>
          <w:sz w:val="24"/>
          <w:szCs w:val="24"/>
        </w:rPr>
        <w:lastRenderedPageBreak/>
        <w:t xml:space="preserve">Stella </w:t>
      </w:r>
    </w:p>
    <w:p w:rsidR="00841368" w:rsidRPr="00A44334" w:rsidRDefault="00841368" w:rsidP="007E6908">
      <w:pPr>
        <w:pStyle w:val="Prrafodelista"/>
        <w:numPr>
          <w:ilvl w:val="0"/>
          <w:numId w:val="21"/>
        </w:numPr>
        <w:jc w:val="both"/>
        <w:rPr>
          <w:rFonts w:ascii="Arial Narrow" w:hAnsi="Arial Narrow"/>
          <w:sz w:val="24"/>
          <w:szCs w:val="24"/>
        </w:rPr>
      </w:pPr>
      <w:r w:rsidRPr="00A44334">
        <w:rPr>
          <w:rFonts w:ascii="Arial Narrow" w:hAnsi="Arial Narrow"/>
          <w:sz w:val="24"/>
          <w:szCs w:val="24"/>
        </w:rPr>
        <w:t xml:space="preserve">Conducta </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hAnsi="Arial Narrow"/>
          <w:sz w:val="24"/>
          <w:szCs w:val="24"/>
        </w:rPr>
        <w:t>Los cuarenta golpes</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hAnsi="Arial Narrow"/>
          <w:sz w:val="24"/>
          <w:szCs w:val="24"/>
        </w:rPr>
        <w:t>Arriba Azaña</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hAnsi="Arial Narrow"/>
          <w:sz w:val="24"/>
          <w:szCs w:val="24"/>
        </w:rPr>
        <w:t>Los coristas</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hAnsi="Arial Narrow"/>
          <w:sz w:val="24"/>
          <w:szCs w:val="24"/>
        </w:rPr>
        <w:t>Estrellas en la tierra</w:t>
      </w:r>
    </w:p>
    <w:p w:rsidR="007E6908" w:rsidRPr="00A44334" w:rsidRDefault="007E6908" w:rsidP="007E6908">
      <w:pPr>
        <w:pStyle w:val="Prrafodelista"/>
        <w:numPr>
          <w:ilvl w:val="0"/>
          <w:numId w:val="21"/>
        </w:numPr>
        <w:jc w:val="both"/>
        <w:rPr>
          <w:rStyle w:val="watch-title"/>
          <w:rFonts w:ascii="Arial Narrow" w:hAnsi="Arial Narrow"/>
          <w:sz w:val="24"/>
          <w:szCs w:val="24"/>
        </w:rPr>
      </w:pPr>
      <w:r w:rsidRPr="00A44334">
        <w:rPr>
          <w:rStyle w:val="watch-title"/>
          <w:rFonts w:ascii="Arial Narrow" w:hAnsi="Arial Narrow" w:cs="Arial"/>
          <w:color w:val="222222"/>
          <w:sz w:val="24"/>
          <w:szCs w:val="24"/>
          <w:bdr w:val="none" w:sz="0" w:space="0" w:color="auto" w:frame="1"/>
        </w:rPr>
        <w:t>Iguales pero diferentes - Capítulo 4 "Historias de la escuela (no tan) común"</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eastAsia="Arial Unicode MS" w:hAnsi="Arial Narrow" w:cs="Arial Unicode MS"/>
          <w:sz w:val="24"/>
          <w:szCs w:val="24"/>
        </w:rPr>
        <w:t>Matilda</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eastAsia="Arial Unicode MS" w:hAnsi="Arial Narrow" w:cs="Arial Unicode MS"/>
          <w:sz w:val="24"/>
          <w:szCs w:val="24"/>
        </w:rPr>
        <w:t>Todo comienza hoy</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eastAsia="Arial Unicode MS" w:hAnsi="Arial Narrow" w:cs="Arial Unicode MS"/>
          <w:sz w:val="24"/>
          <w:szCs w:val="24"/>
        </w:rPr>
        <w:t>Una serie de eventos desafortunados</w:t>
      </w:r>
    </w:p>
    <w:p w:rsidR="00757B66" w:rsidRPr="0038715A" w:rsidRDefault="00757B66" w:rsidP="0038715A">
      <w:pPr>
        <w:pStyle w:val="Prrafodelista"/>
        <w:numPr>
          <w:ilvl w:val="0"/>
          <w:numId w:val="21"/>
        </w:numPr>
        <w:spacing w:after="0"/>
        <w:jc w:val="both"/>
        <w:rPr>
          <w:rFonts w:ascii="Arial Narrow" w:eastAsia="Arial Unicode MS" w:hAnsi="Arial Narrow" w:cs="Arial Unicode MS"/>
          <w:sz w:val="24"/>
          <w:szCs w:val="24"/>
        </w:rPr>
      </w:pPr>
      <w:r w:rsidRPr="00A44334">
        <w:rPr>
          <w:rFonts w:ascii="Arial Narrow" w:hAnsi="Arial Narrow"/>
          <w:sz w:val="24"/>
          <w:szCs w:val="24"/>
        </w:rPr>
        <w:t>La infancia amenazada</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eastAsia="Arial Unicode MS" w:hAnsi="Arial Narrow" w:cs="Arial Unicode MS"/>
          <w:sz w:val="24"/>
          <w:szCs w:val="24"/>
        </w:rPr>
        <w:t>Iguales pero diferentes Flacso</w:t>
      </w:r>
    </w:p>
    <w:p w:rsidR="007E6908" w:rsidRPr="00A44334" w:rsidRDefault="007E6908" w:rsidP="007E6908">
      <w:pPr>
        <w:pStyle w:val="Prrafodelista"/>
        <w:numPr>
          <w:ilvl w:val="0"/>
          <w:numId w:val="21"/>
        </w:numPr>
        <w:jc w:val="both"/>
        <w:rPr>
          <w:rFonts w:ascii="Arial Narrow" w:hAnsi="Arial Narrow"/>
          <w:sz w:val="24"/>
          <w:szCs w:val="24"/>
        </w:rPr>
      </w:pPr>
      <w:r w:rsidRPr="00A44334">
        <w:rPr>
          <w:rFonts w:ascii="Arial Narrow" w:eastAsia="Arial Unicode MS" w:hAnsi="Arial Narrow" w:cs="Arial Unicode MS"/>
          <w:sz w:val="24"/>
          <w:szCs w:val="24"/>
        </w:rPr>
        <w:t>Nuevos tipos de Familia ( canal Encuentro)</w:t>
      </w:r>
    </w:p>
    <w:p w:rsidR="00757B66" w:rsidRPr="00A44334" w:rsidRDefault="003B3FCA" w:rsidP="00757B66">
      <w:pPr>
        <w:pStyle w:val="Prrafodelista"/>
        <w:spacing w:after="0"/>
        <w:jc w:val="both"/>
        <w:rPr>
          <w:rFonts w:ascii="Arial Narrow" w:hAnsi="Arial Narrow"/>
          <w:sz w:val="24"/>
          <w:szCs w:val="24"/>
        </w:rPr>
      </w:pPr>
      <w:hyperlink r:id="rId18" w:history="1">
        <w:r w:rsidR="007E6908" w:rsidRPr="00A44334">
          <w:rPr>
            <w:rStyle w:val="Hipervnculo"/>
            <w:rFonts w:ascii="Arial Narrow" w:eastAsia="Arial Unicode MS" w:hAnsi="Arial Narrow" w:cs="Arial Unicode MS"/>
            <w:sz w:val="24"/>
            <w:szCs w:val="24"/>
          </w:rPr>
          <w:t>https://www.youtube.com/watch?v=tjTOyUBKFkA</w:t>
        </w:r>
      </w:hyperlink>
    </w:p>
    <w:p w:rsidR="007E6908" w:rsidRPr="00A44334" w:rsidRDefault="007E6908" w:rsidP="00757B66">
      <w:pPr>
        <w:pStyle w:val="Prrafodelista"/>
        <w:numPr>
          <w:ilvl w:val="0"/>
          <w:numId w:val="27"/>
        </w:numPr>
        <w:spacing w:after="0"/>
        <w:jc w:val="both"/>
        <w:rPr>
          <w:rFonts w:ascii="Arial Narrow" w:eastAsia="Arial Unicode MS" w:hAnsi="Arial Narrow" w:cs="Arial Unicode MS"/>
          <w:sz w:val="24"/>
          <w:szCs w:val="24"/>
        </w:rPr>
      </w:pPr>
      <w:r w:rsidRPr="00A44334">
        <w:rPr>
          <w:rFonts w:ascii="Arial Narrow" w:eastAsia="Arial Unicode MS" w:hAnsi="Arial Narrow" w:cs="Arial Unicode MS"/>
          <w:sz w:val="24"/>
          <w:szCs w:val="24"/>
        </w:rPr>
        <w:t>Mi nombre es Sam (Fragmento)</w:t>
      </w:r>
      <w:r w:rsidR="00757B66" w:rsidRPr="00A44334">
        <w:rPr>
          <w:rFonts w:ascii="Arial Narrow" w:eastAsia="Arial Unicode MS" w:hAnsi="Arial Narrow" w:cs="Arial Unicode MS"/>
          <w:sz w:val="24"/>
          <w:szCs w:val="24"/>
        </w:rPr>
        <w:t xml:space="preserve"> </w:t>
      </w:r>
      <w:r w:rsidRPr="00A44334">
        <w:rPr>
          <w:rFonts w:ascii="Arial Narrow" w:eastAsia="Arial Unicode MS" w:hAnsi="Arial Narrow" w:cs="Arial Unicode MS"/>
          <w:sz w:val="24"/>
          <w:szCs w:val="24"/>
        </w:rPr>
        <w:t>ttps://www.youtube.com/watch?feature=player_embedded&amp;v=OnzsCOh2VlA#!</w:t>
      </w:r>
    </w:p>
    <w:p w:rsidR="007E6908" w:rsidRPr="00A44334" w:rsidRDefault="00757B66" w:rsidP="007E6908">
      <w:pPr>
        <w:pStyle w:val="Prrafodelista"/>
        <w:numPr>
          <w:ilvl w:val="0"/>
          <w:numId w:val="22"/>
        </w:numPr>
        <w:spacing w:after="0"/>
        <w:jc w:val="both"/>
        <w:rPr>
          <w:rFonts w:ascii="Arial Narrow" w:eastAsia="Arial Unicode MS" w:hAnsi="Arial Narrow" w:cs="Arial Unicode MS"/>
          <w:sz w:val="24"/>
          <w:szCs w:val="24"/>
        </w:rPr>
      </w:pPr>
      <w:r w:rsidRPr="00A44334">
        <w:rPr>
          <w:rFonts w:ascii="Arial Narrow" w:eastAsia="Times New Roman" w:hAnsi="Arial Narrow" w:cs="Arial"/>
          <w:bCs/>
          <w:sz w:val="24"/>
          <w:szCs w:val="24"/>
          <w:lang w:eastAsia="es-AR"/>
        </w:rPr>
        <w:t xml:space="preserve"> </w:t>
      </w:r>
      <w:r w:rsidR="00E87680" w:rsidRPr="00A44334">
        <w:rPr>
          <w:rFonts w:ascii="Arial Narrow" w:eastAsia="Times New Roman" w:hAnsi="Arial Narrow" w:cs="Arial"/>
          <w:bCs/>
          <w:sz w:val="24"/>
          <w:szCs w:val="24"/>
          <w:lang w:eastAsia="es-AR"/>
        </w:rPr>
        <w:t>“El márketing de la locura. ¿Estamos todos locos?”</w:t>
      </w:r>
      <w:r w:rsidR="00E87680" w:rsidRPr="00A44334">
        <w:rPr>
          <w:rFonts w:ascii="Arial Narrow" w:eastAsia="Times New Roman" w:hAnsi="Arial Narrow" w:cs="Arial"/>
          <w:sz w:val="24"/>
          <w:szCs w:val="24"/>
          <w:lang w:eastAsia="es-AR"/>
        </w:rPr>
        <w:t xml:space="preserve">, de </w:t>
      </w:r>
      <w:hyperlink r:id="rId19" w:history="1">
        <w:r w:rsidR="00E87680" w:rsidRPr="00A44334">
          <w:rPr>
            <w:rStyle w:val="Hipervnculo"/>
            <w:rFonts w:ascii="Arial Narrow" w:eastAsia="Times New Roman" w:hAnsi="Arial Narrow" w:cs="Arial"/>
            <w:sz w:val="24"/>
            <w:szCs w:val="24"/>
            <w:lang w:eastAsia="es-AR"/>
          </w:rPr>
          <w:t>http://www.cchr.mx/quick-facts/introduction.html</w:t>
        </w:r>
      </w:hyperlink>
      <w:r w:rsidR="00E87680" w:rsidRPr="00A44334">
        <w:rPr>
          <w:rFonts w:ascii="Arial Narrow" w:eastAsia="Times New Roman" w:hAnsi="Arial Narrow" w:cs="Arial"/>
          <w:sz w:val="24"/>
          <w:szCs w:val="24"/>
          <w:lang w:eastAsia="es-AR"/>
        </w:rPr>
        <w:t xml:space="preserve">. </w:t>
      </w:r>
    </w:p>
    <w:p w:rsidR="007E6908" w:rsidRPr="00A44334" w:rsidRDefault="003B3FCA" w:rsidP="007E6908">
      <w:pPr>
        <w:pStyle w:val="Prrafodelista"/>
        <w:numPr>
          <w:ilvl w:val="0"/>
          <w:numId w:val="22"/>
        </w:numPr>
        <w:spacing w:after="0"/>
        <w:jc w:val="both"/>
        <w:rPr>
          <w:rFonts w:ascii="Arial Narrow" w:eastAsia="Arial Unicode MS" w:hAnsi="Arial Narrow" w:cs="Arial Unicode MS"/>
          <w:sz w:val="24"/>
          <w:szCs w:val="24"/>
        </w:rPr>
      </w:pPr>
      <w:hyperlink r:id="rId20" w:history="1">
        <w:r w:rsidR="00E87680" w:rsidRPr="00A44334">
          <w:rPr>
            <w:rStyle w:val="nfasis"/>
            <w:rFonts w:ascii="Arial Narrow" w:hAnsi="Arial Narrow" w:cs="Arial"/>
            <w:i w:val="0"/>
            <w:iCs w:val="0"/>
            <w:sz w:val="24"/>
            <w:szCs w:val="24"/>
          </w:rPr>
          <w:t>Etiquetas psiquiátricas de trastornos inventados</w:t>
        </w:r>
        <w:r w:rsidR="00E87680" w:rsidRPr="00A44334">
          <w:rPr>
            <w:rStyle w:val="apple-converted-space"/>
            <w:rFonts w:ascii="Arial Narrow" w:hAnsi="Arial Narrow" w:cs="Arial"/>
            <w:sz w:val="24"/>
            <w:szCs w:val="24"/>
          </w:rPr>
          <w:t> </w:t>
        </w:r>
        <w:r w:rsidR="00E87680" w:rsidRPr="00A44334">
          <w:rPr>
            <w:rStyle w:val="Hipervnculo"/>
            <w:rFonts w:ascii="Arial Narrow" w:hAnsi="Arial Narrow" w:cs="Arial"/>
            <w:sz w:val="24"/>
            <w:szCs w:val="24"/>
          </w:rPr>
          <w:t>| Spot del CCHR</w:t>
        </w:r>
      </w:hyperlink>
      <w:r w:rsidR="00E87680" w:rsidRPr="00A44334">
        <w:rPr>
          <w:rFonts w:ascii="Arial Narrow" w:hAnsi="Arial Narrow" w:cs="Arial"/>
          <w:sz w:val="24"/>
          <w:szCs w:val="24"/>
        </w:rPr>
        <w:t>.</w:t>
      </w:r>
    </w:p>
    <w:p w:rsidR="007E6908" w:rsidRPr="00A44334" w:rsidRDefault="00E87680" w:rsidP="007E6908">
      <w:pPr>
        <w:pStyle w:val="Prrafodelista"/>
        <w:numPr>
          <w:ilvl w:val="0"/>
          <w:numId w:val="22"/>
        </w:numPr>
        <w:spacing w:after="0"/>
        <w:jc w:val="both"/>
        <w:rPr>
          <w:rFonts w:ascii="Arial Narrow" w:eastAsia="Arial Unicode MS" w:hAnsi="Arial Narrow" w:cs="Arial Unicode MS"/>
          <w:sz w:val="24"/>
          <w:szCs w:val="24"/>
        </w:rPr>
      </w:pPr>
      <w:r w:rsidRPr="00A44334">
        <w:rPr>
          <w:rFonts w:ascii="Arial Narrow" w:eastAsia="Times New Roman" w:hAnsi="Arial Narrow" w:cs="Arial"/>
          <w:bCs/>
          <w:sz w:val="24"/>
          <w:szCs w:val="24"/>
          <w:lang w:eastAsia="es-AR"/>
        </w:rPr>
        <w:t xml:space="preserve"> Videos: </w:t>
      </w:r>
      <w:hyperlink r:id="rId21" w:history="1">
        <w:r w:rsidRPr="00A44334">
          <w:rPr>
            <w:rStyle w:val="Hipervnculo"/>
            <w:rFonts w:ascii="Arial Narrow" w:eastAsia="Times New Roman" w:hAnsi="Arial Narrow" w:cs="Arial"/>
            <w:bCs/>
            <w:sz w:val="24"/>
            <w:szCs w:val="24"/>
            <w:lang w:eastAsia="es-AR"/>
          </w:rPr>
          <w:t>http://www.forumadd.com.ar</w:t>
        </w:r>
      </w:hyperlink>
      <w:r w:rsidRPr="00A44334">
        <w:rPr>
          <w:rFonts w:ascii="Arial Narrow" w:eastAsia="Times New Roman" w:hAnsi="Arial Narrow" w:cs="Arial"/>
          <w:bCs/>
          <w:sz w:val="24"/>
          <w:szCs w:val="24"/>
          <w:lang w:eastAsia="es-AR"/>
        </w:rPr>
        <w:t>.</w:t>
      </w:r>
    </w:p>
    <w:p w:rsidR="00E87680" w:rsidRPr="00A44334" w:rsidRDefault="007E6908" w:rsidP="007E6908">
      <w:pPr>
        <w:pStyle w:val="Prrafodelista"/>
        <w:numPr>
          <w:ilvl w:val="0"/>
          <w:numId w:val="22"/>
        </w:numPr>
        <w:spacing w:after="0"/>
        <w:jc w:val="both"/>
        <w:rPr>
          <w:rFonts w:ascii="Arial Narrow" w:eastAsia="Arial Unicode MS" w:hAnsi="Arial Narrow" w:cs="Arial Unicode MS"/>
          <w:sz w:val="24"/>
          <w:szCs w:val="24"/>
        </w:rPr>
      </w:pPr>
      <w:r w:rsidRPr="00A44334">
        <w:rPr>
          <w:rFonts w:ascii="Arial Narrow" w:eastAsia="Times New Roman" w:hAnsi="Arial Narrow" w:cs="Arial"/>
          <w:bCs/>
          <w:sz w:val="24"/>
          <w:szCs w:val="24"/>
          <w:lang w:eastAsia="es-AR"/>
        </w:rPr>
        <w:t xml:space="preserve"> “</w:t>
      </w:r>
      <w:r w:rsidR="00E87680" w:rsidRPr="00A44334">
        <w:rPr>
          <w:rFonts w:ascii="Arial Narrow" w:eastAsia="Times New Roman" w:hAnsi="Arial Narrow" w:cs="Arial"/>
          <w:bCs/>
          <w:sz w:val="24"/>
          <w:szCs w:val="24"/>
          <w:lang w:eastAsia="es-AR"/>
        </w:rPr>
        <w:t>Ser digno de ser”</w:t>
      </w:r>
      <w:r w:rsidR="00E87680" w:rsidRPr="00A44334">
        <w:rPr>
          <w:rFonts w:ascii="Arial Narrow" w:hAnsi="Arial Narrow" w:cs="Arial"/>
          <w:sz w:val="24"/>
          <w:szCs w:val="24"/>
          <w:lang w:eastAsia="es-ES"/>
        </w:rPr>
        <w:t xml:space="preserve"> de</w:t>
      </w:r>
      <w:r w:rsidR="00E87680" w:rsidRPr="00A44334">
        <w:rPr>
          <w:rFonts w:ascii="Arial Narrow" w:hAnsi="Arial Narrow" w:cs="Arial"/>
          <w:color w:val="FF0000"/>
          <w:sz w:val="24"/>
          <w:szCs w:val="24"/>
          <w:lang w:eastAsia="es-ES"/>
        </w:rPr>
        <w:t xml:space="preserve"> </w:t>
      </w:r>
      <w:r w:rsidR="00E87680" w:rsidRPr="00A44334">
        <w:rPr>
          <w:rFonts w:ascii="Arial Narrow" w:hAnsi="Arial Narrow" w:cs="Arial"/>
          <w:sz w:val="24"/>
          <w:szCs w:val="24"/>
          <w:lang w:eastAsia="es-ES"/>
        </w:rPr>
        <w:t>Radu Mihaileanu en:</w:t>
      </w:r>
      <w:r w:rsidR="00E87680" w:rsidRPr="00A44334">
        <w:rPr>
          <w:rFonts w:ascii="Arial Narrow" w:hAnsi="Arial Narrow"/>
          <w:sz w:val="24"/>
          <w:szCs w:val="24"/>
        </w:rPr>
        <w:t xml:space="preserve"> </w:t>
      </w:r>
      <w:hyperlink r:id="rId22" w:history="1">
        <w:r w:rsidR="00E87680" w:rsidRPr="00A44334">
          <w:rPr>
            <w:rStyle w:val="Hipervnculo"/>
            <w:rFonts w:ascii="Arial Narrow" w:hAnsi="Arial Narrow" w:cs="Arial"/>
            <w:sz w:val="24"/>
            <w:szCs w:val="24"/>
            <w:lang w:eastAsia="es-ES"/>
          </w:rPr>
          <w:t>https://www.youtube.com/watch?v=NpZxzgXXws4</w:t>
        </w:r>
      </w:hyperlink>
    </w:p>
    <w:p w:rsidR="0038715A" w:rsidRDefault="0038715A" w:rsidP="0038715A">
      <w:pPr>
        <w:spacing w:after="0" w:line="240" w:lineRule="auto"/>
        <w:jc w:val="both"/>
        <w:outlineLvl w:val="2"/>
        <w:rPr>
          <w:rFonts w:ascii="Arial Narrow" w:eastAsia="Times New Roman" w:hAnsi="Arial Narrow" w:cs="Arial"/>
          <w:b/>
          <w:bCs/>
          <w:sz w:val="24"/>
          <w:szCs w:val="24"/>
          <w:lang w:eastAsia="es-AR"/>
        </w:rPr>
      </w:pPr>
    </w:p>
    <w:p w:rsidR="0038715A" w:rsidRDefault="0038715A" w:rsidP="0038715A">
      <w:pPr>
        <w:spacing w:after="0" w:line="240" w:lineRule="auto"/>
        <w:jc w:val="both"/>
        <w:outlineLvl w:val="2"/>
        <w:rPr>
          <w:rFonts w:ascii="Arial Narrow" w:eastAsia="Times New Roman" w:hAnsi="Arial Narrow" w:cs="Arial"/>
          <w:bCs/>
          <w:sz w:val="24"/>
          <w:szCs w:val="24"/>
          <w:lang w:eastAsia="es-AR"/>
        </w:rPr>
      </w:pPr>
      <w:r w:rsidRPr="0038715A">
        <w:rPr>
          <w:rFonts w:ascii="Arial Narrow" w:eastAsia="Times New Roman" w:hAnsi="Arial Narrow" w:cs="Arial"/>
          <w:b/>
          <w:bCs/>
          <w:sz w:val="24"/>
          <w:szCs w:val="24"/>
          <w:lang w:eastAsia="es-AR"/>
        </w:rPr>
        <w:t>Sitios WEB  sugeridos:</w:t>
      </w:r>
      <w:r w:rsidRPr="0038715A">
        <w:rPr>
          <w:rFonts w:ascii="Arial Narrow" w:eastAsia="Times New Roman" w:hAnsi="Arial Narrow" w:cs="Arial"/>
          <w:bCs/>
          <w:sz w:val="24"/>
          <w:szCs w:val="24"/>
          <w:lang w:eastAsia="es-AR"/>
        </w:rPr>
        <w:t xml:space="preserve"> </w:t>
      </w:r>
    </w:p>
    <w:p w:rsidR="0038715A" w:rsidRPr="0038715A" w:rsidRDefault="0038715A" w:rsidP="0038715A">
      <w:pPr>
        <w:pStyle w:val="Prrafodelista"/>
        <w:numPr>
          <w:ilvl w:val="0"/>
          <w:numId w:val="34"/>
        </w:numPr>
        <w:spacing w:after="0" w:line="240" w:lineRule="auto"/>
        <w:jc w:val="both"/>
        <w:outlineLvl w:val="2"/>
        <w:rPr>
          <w:rFonts w:ascii="Arial Narrow" w:eastAsia="Times New Roman" w:hAnsi="Arial Narrow" w:cs="Arial"/>
          <w:bCs/>
          <w:sz w:val="24"/>
          <w:szCs w:val="24"/>
          <w:lang w:eastAsia="es-AR"/>
        </w:rPr>
      </w:pPr>
      <w:hyperlink r:id="rId23" w:history="1">
        <w:r w:rsidRPr="0038715A">
          <w:rPr>
            <w:rStyle w:val="Hipervnculo"/>
            <w:rFonts w:ascii="Arial Narrow" w:hAnsi="Arial Narrow" w:cs="Arial"/>
            <w:bCs/>
            <w:color w:val="auto"/>
            <w:lang w:eastAsia="es-AR"/>
          </w:rPr>
          <w:t>http://www.imagoagenda.com/revistas.asp</w:t>
        </w:r>
      </w:hyperlink>
    </w:p>
    <w:p w:rsidR="0038715A" w:rsidRPr="0038715A" w:rsidRDefault="0038715A" w:rsidP="0038715A">
      <w:pPr>
        <w:pStyle w:val="Prrafodelista"/>
        <w:numPr>
          <w:ilvl w:val="0"/>
          <w:numId w:val="33"/>
        </w:numPr>
        <w:spacing w:after="0" w:line="240" w:lineRule="auto"/>
        <w:jc w:val="both"/>
        <w:outlineLvl w:val="2"/>
        <w:rPr>
          <w:rFonts w:ascii="Arial Narrow" w:eastAsia="Times New Roman" w:hAnsi="Arial Narrow" w:cs="Arial"/>
          <w:bCs/>
          <w:sz w:val="24"/>
          <w:szCs w:val="24"/>
          <w:lang w:eastAsia="es-AR"/>
        </w:rPr>
      </w:pPr>
      <w:hyperlink r:id="rId24" w:history="1">
        <w:r w:rsidRPr="0038715A">
          <w:rPr>
            <w:rStyle w:val="Hipervnculo"/>
            <w:rFonts w:ascii="Arial Narrow" w:hAnsi="Arial Narrow" w:cs="Arial"/>
            <w:bCs/>
            <w:color w:val="auto"/>
            <w:lang w:eastAsia="es-AR"/>
          </w:rPr>
          <w:t>www.forumadd.com.ar/entrevistas</w:t>
        </w:r>
      </w:hyperlink>
      <w:r w:rsidRPr="0038715A">
        <w:rPr>
          <w:rFonts w:ascii="Arial Narrow" w:eastAsia="Times New Roman" w:hAnsi="Arial Narrow" w:cs="Arial"/>
          <w:bCs/>
          <w:sz w:val="24"/>
          <w:szCs w:val="24"/>
          <w:lang w:eastAsia="es-AR"/>
        </w:rPr>
        <w:t xml:space="preserve"> </w:t>
      </w:r>
    </w:p>
    <w:p w:rsidR="0038715A" w:rsidRPr="0038715A" w:rsidRDefault="0038715A" w:rsidP="0038715A">
      <w:pPr>
        <w:pStyle w:val="Prrafodelista"/>
        <w:numPr>
          <w:ilvl w:val="0"/>
          <w:numId w:val="33"/>
        </w:numPr>
        <w:spacing w:after="0" w:line="240" w:lineRule="auto"/>
        <w:jc w:val="both"/>
        <w:outlineLvl w:val="2"/>
        <w:rPr>
          <w:rFonts w:ascii="Arial Narrow" w:eastAsia="Times New Roman" w:hAnsi="Arial Narrow" w:cs="Arial"/>
          <w:bCs/>
          <w:sz w:val="24"/>
          <w:szCs w:val="24"/>
          <w:lang w:eastAsia="es-AR"/>
        </w:rPr>
      </w:pPr>
      <w:hyperlink r:id="rId25" w:history="1">
        <w:r w:rsidRPr="0038715A">
          <w:rPr>
            <w:rStyle w:val="Hipervnculo"/>
            <w:rFonts w:ascii="Arial Narrow" w:hAnsi="Arial Narrow" w:cs="Arial"/>
            <w:bCs/>
            <w:color w:val="auto"/>
            <w:lang w:eastAsia="es-AR"/>
          </w:rPr>
          <w:t>http://www.forumadd.com.ar/multimedia</w:t>
        </w:r>
      </w:hyperlink>
      <w:r w:rsidRPr="0038715A">
        <w:rPr>
          <w:rFonts w:ascii="Arial Narrow" w:eastAsia="Times New Roman" w:hAnsi="Arial Narrow" w:cs="Arial"/>
          <w:bCs/>
          <w:sz w:val="24"/>
          <w:szCs w:val="24"/>
          <w:lang w:eastAsia="es-AR"/>
        </w:rPr>
        <w:t xml:space="preserve"> (Videos y  artículos)</w:t>
      </w:r>
    </w:p>
    <w:p w:rsidR="0038715A" w:rsidRPr="0038715A" w:rsidRDefault="0038715A" w:rsidP="0038715A">
      <w:pPr>
        <w:pStyle w:val="Prrafodelista"/>
        <w:numPr>
          <w:ilvl w:val="0"/>
          <w:numId w:val="33"/>
        </w:numPr>
        <w:spacing w:after="0" w:line="240" w:lineRule="auto"/>
        <w:jc w:val="both"/>
        <w:outlineLvl w:val="2"/>
        <w:rPr>
          <w:rFonts w:ascii="Arial Narrow" w:eastAsia="Times New Roman" w:hAnsi="Arial Narrow" w:cs="Arial"/>
          <w:bCs/>
          <w:sz w:val="24"/>
          <w:szCs w:val="24"/>
          <w:lang w:eastAsia="es-AR"/>
        </w:rPr>
      </w:pPr>
      <w:hyperlink r:id="rId26" w:history="1">
        <w:r w:rsidRPr="0038715A">
          <w:rPr>
            <w:rStyle w:val="Hipervnculo"/>
            <w:rFonts w:ascii="Arial Narrow" w:hAnsi="Arial Narrow"/>
            <w:color w:val="auto"/>
          </w:rPr>
          <w:t>http://www.noveduc.com</w:t>
        </w:r>
      </w:hyperlink>
      <w:r w:rsidRPr="0038715A">
        <w:rPr>
          <w:rFonts w:ascii="Arial Narrow" w:hAnsi="Arial Narrow"/>
          <w:sz w:val="24"/>
          <w:szCs w:val="24"/>
        </w:rPr>
        <w:t xml:space="preserve"> (entrevistas a Fernando Osorio)</w:t>
      </w:r>
    </w:p>
    <w:p w:rsidR="0038715A" w:rsidRPr="0038715A" w:rsidRDefault="0038715A" w:rsidP="0038715A">
      <w:pPr>
        <w:pStyle w:val="Prrafodelista"/>
        <w:numPr>
          <w:ilvl w:val="0"/>
          <w:numId w:val="33"/>
        </w:numPr>
        <w:spacing w:after="0" w:line="240" w:lineRule="auto"/>
        <w:jc w:val="both"/>
        <w:outlineLvl w:val="2"/>
        <w:rPr>
          <w:rFonts w:ascii="Arial Narrow" w:eastAsia="Times New Roman" w:hAnsi="Arial Narrow" w:cs="Arial"/>
          <w:bCs/>
          <w:sz w:val="24"/>
          <w:szCs w:val="24"/>
          <w:lang w:eastAsia="es-AR"/>
        </w:rPr>
      </w:pPr>
      <w:hyperlink r:id="rId27" w:history="1">
        <w:r w:rsidRPr="0038715A">
          <w:rPr>
            <w:rStyle w:val="Hipervnculo"/>
            <w:rFonts w:ascii="Arial Narrow" w:hAnsi="Arial Narrow" w:cs="Arial"/>
            <w:bCs/>
            <w:color w:val="auto"/>
            <w:lang w:eastAsia="es-AR"/>
          </w:rPr>
          <w:t>http://www.cchr.mx/quick-facts/introduction.html</w:t>
        </w:r>
      </w:hyperlink>
      <w:r w:rsidRPr="0038715A">
        <w:rPr>
          <w:rFonts w:ascii="Arial Narrow" w:eastAsia="Times New Roman" w:hAnsi="Arial Narrow" w:cs="Arial"/>
          <w:bCs/>
          <w:sz w:val="24"/>
          <w:szCs w:val="24"/>
          <w:lang w:eastAsia="es-AR"/>
        </w:rPr>
        <w:t xml:space="preserve">. </w:t>
      </w:r>
    </w:p>
    <w:p w:rsidR="0038715A" w:rsidRPr="0038715A" w:rsidRDefault="0038715A" w:rsidP="0038715A">
      <w:pPr>
        <w:numPr>
          <w:ilvl w:val="0"/>
          <w:numId w:val="33"/>
        </w:numPr>
        <w:spacing w:after="0" w:line="240" w:lineRule="auto"/>
        <w:jc w:val="both"/>
        <w:rPr>
          <w:rFonts w:ascii="Arial Narrow" w:hAnsi="Arial Narrow"/>
          <w:b/>
          <w:sz w:val="24"/>
          <w:szCs w:val="24"/>
          <w:lang w:val="es-ES_tradnl"/>
        </w:rPr>
      </w:pPr>
      <w:hyperlink r:id="rId28" w:history="1">
        <w:r w:rsidRPr="0038715A">
          <w:rPr>
            <w:rStyle w:val="Hipervnculo"/>
            <w:rFonts w:ascii="Arial Narrow" w:hAnsi="Arial Narrow"/>
            <w:color w:val="auto"/>
          </w:rPr>
          <w:t>http://www.fecp.org.ar/sitio/documentosd.php</w:t>
        </w:r>
      </w:hyperlink>
    </w:p>
    <w:p w:rsidR="0038715A" w:rsidRPr="0038715A" w:rsidRDefault="0038715A" w:rsidP="0038715A">
      <w:pPr>
        <w:numPr>
          <w:ilvl w:val="0"/>
          <w:numId w:val="33"/>
        </w:numPr>
        <w:spacing w:after="0" w:line="240" w:lineRule="auto"/>
        <w:jc w:val="both"/>
        <w:rPr>
          <w:rFonts w:ascii="Arial Narrow" w:hAnsi="Arial Narrow"/>
          <w:b/>
          <w:sz w:val="24"/>
          <w:szCs w:val="24"/>
          <w:lang w:val="es-ES_tradnl"/>
        </w:rPr>
      </w:pPr>
      <w:hyperlink r:id="rId29" w:history="1">
        <w:r w:rsidRPr="0038715A">
          <w:rPr>
            <w:rStyle w:val="Hipervnculo"/>
            <w:rFonts w:ascii="Arial Narrow" w:hAnsi="Arial Narrow" w:cs="Arial"/>
            <w:color w:val="auto"/>
          </w:rPr>
          <w:t>http://malestaresenlainfancia.com/infancia/</w:t>
        </w:r>
      </w:hyperlink>
    </w:p>
    <w:p w:rsidR="0038715A" w:rsidRPr="0038715A" w:rsidRDefault="0038715A" w:rsidP="0038715A">
      <w:pPr>
        <w:spacing w:after="0"/>
        <w:jc w:val="both"/>
        <w:rPr>
          <w:rFonts w:ascii="Arial Narrow" w:eastAsia="Times New Roman" w:hAnsi="Arial Narrow" w:cs="Arial"/>
          <w:b/>
          <w:color w:val="365F91"/>
          <w:sz w:val="24"/>
          <w:szCs w:val="24"/>
          <w:u w:val="single"/>
          <w:lang w:val="es-ES_tradnl" w:eastAsia="es-ES"/>
        </w:rPr>
      </w:pPr>
    </w:p>
    <w:p w:rsidR="00E87680" w:rsidRPr="00A44334" w:rsidRDefault="00E87680" w:rsidP="00E87680">
      <w:pPr>
        <w:spacing w:after="0"/>
        <w:jc w:val="both"/>
        <w:rPr>
          <w:rFonts w:ascii="Arial Narrow" w:eastAsia="Times New Roman" w:hAnsi="Arial Narrow" w:cs="Arial"/>
          <w:b/>
          <w:sz w:val="24"/>
          <w:szCs w:val="24"/>
          <w:u w:val="single"/>
          <w:lang w:eastAsia="es-ES"/>
        </w:rPr>
      </w:pPr>
      <w:r w:rsidRPr="00A44334">
        <w:rPr>
          <w:rFonts w:ascii="Arial Narrow" w:eastAsia="Times New Roman" w:hAnsi="Arial Narrow" w:cs="Arial"/>
          <w:b/>
          <w:sz w:val="24"/>
          <w:szCs w:val="24"/>
          <w:u w:val="single"/>
          <w:lang w:eastAsia="es-ES"/>
        </w:rPr>
        <w:t>Criterios de evaluación de T.P. y /o Parciales.</w:t>
      </w:r>
    </w:p>
    <w:p w:rsidR="00E87680" w:rsidRPr="00A44334" w:rsidRDefault="00E87680" w:rsidP="00E87680">
      <w:pPr>
        <w:numPr>
          <w:ilvl w:val="1"/>
          <w:numId w:val="20"/>
        </w:numPr>
        <w:tabs>
          <w:tab w:val="clear" w:pos="1193"/>
          <w:tab w:val="num" w:pos="540"/>
        </w:tabs>
        <w:spacing w:after="0"/>
        <w:ind w:left="540" w:hanging="18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Argumentación oral y escrita acorde a nivel superior</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Producciones coherentes y pertinentes a las temáticas o contenidos abordados o bibliografía presentada</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Claridad argumentativa  y pertinencia conceptual y procedimental</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Disposición a la tarea</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Actitud crítica y reflexiva frente a las acciones/tareas solicitadas</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Apertura y modificación de actitudes, hipótesis y posiciones teóricas frente a las evidencias presentadas</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lastRenderedPageBreak/>
        <w:t>Nivel de aplicación, uso y selección de recursos, materiales, etc. para la realización de los trabajos.</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Calidad y pertinencia en la búsqueda, sistematización y análisis de la información </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 xml:space="preserve">Participación, aportes e intervenciones pertinentes y adecuadas </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Presentación de trabajos en tiempo y forma</w:t>
      </w:r>
    </w:p>
    <w:p w:rsidR="00E87680" w:rsidRPr="00A44334" w:rsidRDefault="00E87680" w:rsidP="00E87680">
      <w:pPr>
        <w:numPr>
          <w:ilvl w:val="0"/>
          <w:numId w:val="19"/>
        </w:numPr>
        <w:spacing w:after="0"/>
        <w:jc w:val="both"/>
        <w:rPr>
          <w:rFonts w:ascii="Arial Narrow" w:eastAsia="Times New Roman" w:hAnsi="Arial Narrow"/>
          <w:sz w:val="24"/>
          <w:szCs w:val="24"/>
          <w:lang w:eastAsia="es-ES"/>
        </w:rPr>
      </w:pPr>
      <w:r w:rsidRPr="00A44334">
        <w:rPr>
          <w:rFonts w:ascii="Arial Narrow" w:eastAsia="Times New Roman" w:hAnsi="Arial Narrow" w:cs="Arial"/>
          <w:sz w:val="24"/>
          <w:szCs w:val="24"/>
          <w:lang w:eastAsia="es-ES"/>
        </w:rPr>
        <w:t>Justificación de la posición asumida frente a sus desempeños.</w:t>
      </w:r>
    </w:p>
    <w:p w:rsidR="00E87680" w:rsidRPr="00A44334" w:rsidRDefault="00E87680" w:rsidP="00E87680">
      <w:pPr>
        <w:spacing w:after="0"/>
        <w:ind w:left="284"/>
        <w:jc w:val="both"/>
        <w:rPr>
          <w:rFonts w:ascii="Arial Narrow" w:eastAsia="Arial Unicode MS" w:hAnsi="Arial Narrow" w:cs="Arial"/>
          <w:b/>
          <w:color w:val="000000"/>
          <w:sz w:val="24"/>
          <w:szCs w:val="24"/>
          <w:u w:val="single"/>
        </w:rPr>
      </w:pPr>
    </w:p>
    <w:p w:rsidR="00E87680" w:rsidRPr="00A44334" w:rsidRDefault="00E87680" w:rsidP="00E87680">
      <w:pPr>
        <w:spacing w:after="0"/>
        <w:ind w:left="284"/>
        <w:jc w:val="both"/>
        <w:rPr>
          <w:rFonts w:ascii="Arial Narrow" w:eastAsia="Arial Unicode MS" w:hAnsi="Arial Narrow" w:cs="Arial"/>
          <w:sz w:val="24"/>
          <w:szCs w:val="24"/>
        </w:rPr>
      </w:pPr>
      <w:r w:rsidRPr="00A44334">
        <w:rPr>
          <w:rFonts w:ascii="Arial Narrow" w:eastAsia="Arial Unicode MS" w:hAnsi="Arial Narrow" w:cs="Arial"/>
          <w:b/>
          <w:color w:val="000000"/>
          <w:sz w:val="24"/>
          <w:szCs w:val="24"/>
          <w:u w:val="single"/>
        </w:rPr>
        <w:t>Modalidad de cursado y aprobación</w:t>
      </w:r>
      <w:r w:rsidRPr="00A44334">
        <w:rPr>
          <w:rFonts w:ascii="Arial Narrow" w:eastAsia="Arial Unicode MS" w:hAnsi="Arial Narrow" w:cs="Arial"/>
          <w:color w:val="000000"/>
          <w:sz w:val="24"/>
          <w:szCs w:val="24"/>
          <w:u w:val="single"/>
        </w:rPr>
        <w:t>.</w:t>
      </w:r>
      <w:r w:rsidRPr="00A44334">
        <w:rPr>
          <w:rFonts w:ascii="Arial Narrow" w:hAnsi="Arial Narrow" w:cs="Arial"/>
          <w:sz w:val="24"/>
          <w:szCs w:val="24"/>
        </w:rPr>
        <w:t xml:space="preserve"> Esta </w:t>
      </w:r>
      <w:r w:rsidR="00F145DC" w:rsidRPr="00A44334">
        <w:rPr>
          <w:rFonts w:ascii="Arial Narrow" w:hAnsi="Arial Narrow" w:cs="Arial"/>
          <w:sz w:val="24"/>
          <w:szCs w:val="24"/>
        </w:rPr>
        <w:t xml:space="preserve">asignatura de  modalidad anual. </w:t>
      </w:r>
      <w:r w:rsidRPr="00A44334">
        <w:rPr>
          <w:rFonts w:ascii="Arial Narrow" w:hAnsi="Arial Narrow" w:cs="Arial"/>
          <w:sz w:val="24"/>
          <w:szCs w:val="24"/>
        </w:rPr>
        <w:t>Se cursa en cursado regular presencial, semipresencial o libre  y su aprobación se  realizará a través de dos parciales y la elaboración de  trabajos  prácticos.</w:t>
      </w:r>
    </w:p>
    <w:p w:rsidR="00E87680" w:rsidRPr="00A44334" w:rsidRDefault="00E87680" w:rsidP="00E87680">
      <w:pPr>
        <w:pStyle w:val="Ttulo3"/>
        <w:spacing w:before="0" w:beforeAutospacing="0" w:after="0" w:afterAutospacing="0" w:line="276" w:lineRule="auto"/>
        <w:rPr>
          <w:rFonts w:ascii="Arial Narrow" w:hAnsi="Arial Narrow" w:cs="Arial"/>
          <w:b w:val="0"/>
          <w:sz w:val="24"/>
          <w:szCs w:val="24"/>
        </w:rPr>
      </w:pPr>
    </w:p>
    <w:p w:rsidR="00E87680" w:rsidRPr="00A44334" w:rsidRDefault="00E87680" w:rsidP="00E87680">
      <w:pPr>
        <w:pStyle w:val="Ttulo3"/>
        <w:spacing w:before="0" w:beforeAutospacing="0" w:after="0" w:afterAutospacing="0" w:line="276" w:lineRule="auto"/>
        <w:rPr>
          <w:rFonts w:ascii="Arial Narrow" w:hAnsi="Arial Narrow" w:cs="Arial"/>
          <w:sz w:val="24"/>
          <w:szCs w:val="24"/>
        </w:rPr>
      </w:pPr>
    </w:p>
    <w:p w:rsidR="00E87680" w:rsidRPr="00A44334" w:rsidRDefault="00E87680" w:rsidP="00E87680">
      <w:pPr>
        <w:pStyle w:val="Prrafodelista"/>
        <w:spacing w:after="0"/>
        <w:ind w:left="360"/>
        <w:rPr>
          <w:rFonts w:ascii="Arial Narrow" w:eastAsia="Times New Roman" w:hAnsi="Arial Narrow" w:cs="Arial"/>
          <w:bCs/>
          <w:sz w:val="24"/>
          <w:szCs w:val="24"/>
          <w:lang w:eastAsia="es-AR"/>
        </w:rPr>
      </w:pPr>
    </w:p>
    <w:p w:rsidR="00E87680" w:rsidRPr="00A44334" w:rsidRDefault="00E87680" w:rsidP="00E87680">
      <w:pPr>
        <w:ind w:left="360"/>
        <w:jc w:val="both"/>
        <w:rPr>
          <w:rFonts w:ascii="Arial Narrow" w:hAnsi="Arial Narrow"/>
          <w:sz w:val="24"/>
          <w:szCs w:val="24"/>
        </w:rPr>
      </w:pPr>
    </w:p>
    <w:p w:rsidR="00A57FD9" w:rsidRPr="00A44334" w:rsidRDefault="00A57FD9" w:rsidP="00E87680">
      <w:pPr>
        <w:jc w:val="both"/>
        <w:rPr>
          <w:rFonts w:ascii="Arial Narrow" w:eastAsia="Arial Unicode MS" w:hAnsi="Arial Narrow" w:cs="Arial Unicode MS"/>
          <w:sz w:val="24"/>
          <w:szCs w:val="24"/>
        </w:rPr>
      </w:pPr>
    </w:p>
    <w:p w:rsidR="00B4108F" w:rsidRPr="00A44334" w:rsidRDefault="00B4108F" w:rsidP="008225F6">
      <w:pPr>
        <w:ind w:left="708"/>
        <w:jc w:val="both"/>
        <w:rPr>
          <w:rFonts w:ascii="Arial Narrow" w:hAnsi="Arial Narrow"/>
          <w:sz w:val="24"/>
          <w:szCs w:val="24"/>
        </w:rPr>
      </w:pPr>
    </w:p>
    <w:p w:rsidR="00C92D52" w:rsidRPr="00A44334" w:rsidRDefault="00C92D52" w:rsidP="008225F6">
      <w:pPr>
        <w:ind w:left="708"/>
        <w:jc w:val="both"/>
        <w:rPr>
          <w:rFonts w:ascii="Arial Narrow" w:hAnsi="Arial Narrow"/>
          <w:sz w:val="24"/>
          <w:szCs w:val="24"/>
        </w:rPr>
      </w:pPr>
    </w:p>
    <w:p w:rsidR="00C92D52" w:rsidRPr="00A44334" w:rsidRDefault="00C92D52" w:rsidP="008225F6">
      <w:pPr>
        <w:ind w:left="708"/>
        <w:jc w:val="both"/>
        <w:rPr>
          <w:rFonts w:ascii="Arial Narrow" w:hAnsi="Arial Narrow"/>
          <w:sz w:val="24"/>
          <w:szCs w:val="24"/>
        </w:rPr>
      </w:pPr>
    </w:p>
    <w:p w:rsidR="00C92D52" w:rsidRPr="00A44334" w:rsidRDefault="00C92D52" w:rsidP="008225F6">
      <w:pPr>
        <w:ind w:left="708"/>
        <w:jc w:val="both"/>
        <w:rPr>
          <w:rFonts w:ascii="Arial Narrow" w:hAnsi="Arial Narrow"/>
          <w:sz w:val="24"/>
          <w:szCs w:val="24"/>
        </w:rPr>
      </w:pPr>
    </w:p>
    <w:p w:rsidR="00C92D52" w:rsidRPr="00A44334" w:rsidRDefault="00C92D52" w:rsidP="008225F6">
      <w:pPr>
        <w:ind w:left="708"/>
        <w:jc w:val="both"/>
        <w:rPr>
          <w:rFonts w:ascii="Arial Narrow" w:hAnsi="Arial Narrow"/>
          <w:sz w:val="24"/>
          <w:szCs w:val="24"/>
        </w:rPr>
      </w:pPr>
    </w:p>
    <w:p w:rsidR="00C92D52" w:rsidRPr="00A44334" w:rsidRDefault="00C92D52" w:rsidP="008225F6">
      <w:pPr>
        <w:jc w:val="both"/>
        <w:rPr>
          <w:rFonts w:ascii="Arial Narrow" w:hAnsi="Arial Narrow"/>
          <w:sz w:val="24"/>
          <w:szCs w:val="24"/>
        </w:rPr>
      </w:pPr>
    </w:p>
    <w:sectPr w:rsidR="00C92D52" w:rsidRPr="00A44334" w:rsidSect="00A96D3E">
      <w:headerReference w:type="default" r:id="rId3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85D" w:rsidRDefault="0087585D" w:rsidP="00C02427">
      <w:pPr>
        <w:spacing w:after="0" w:line="240" w:lineRule="auto"/>
      </w:pPr>
      <w:r>
        <w:separator/>
      </w:r>
    </w:p>
  </w:endnote>
  <w:endnote w:type="continuationSeparator" w:id="1">
    <w:p w:rsidR="0087585D" w:rsidRDefault="0087585D" w:rsidP="00C0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BKC+Arial">
    <w:altName w:val="Arial"/>
    <w:panose1 w:val="00000000000000000000"/>
    <w:charset w:val="00"/>
    <w:family w:val="swiss"/>
    <w:notTrueType/>
    <w:pitch w:val="default"/>
    <w:sig w:usb0="00000003" w:usb1="00000000" w:usb2="00000000" w:usb3="00000000" w:csb0="00000001" w:csb1="00000000"/>
  </w:font>
  <w:font w:name="Chicago">
    <w:charset w:val="00"/>
    <w:family w:val="auto"/>
    <w:pitch w:val="variable"/>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imbusSanL-ReguCond">
    <w:panose1 w:val="00000000000000000000"/>
    <w:charset w:val="00"/>
    <w:family w:val="auto"/>
    <w:notTrueType/>
    <w:pitch w:val="default"/>
    <w:sig w:usb0="00000003" w:usb1="00000000" w:usb2="00000000" w:usb3="00000000" w:csb0="00000001" w:csb1="00000000"/>
  </w:font>
  <w:font w:name="NimbusSanL-BoldCond">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DGDCP+Arial,Bold">
    <w:altName w:val="Arial"/>
    <w:panose1 w:val="00000000000000000000"/>
    <w:charset w:val="00"/>
    <w:family w:val="swiss"/>
    <w:notTrueType/>
    <w:pitch w:val="default"/>
    <w:sig w:usb0="00000003" w:usb1="00000000" w:usb2="00000000" w:usb3="00000000" w:csb0="00000001" w:csb1="00000000"/>
  </w:font>
  <w:font w:name="FDGDGB+Arial,BoldItalic">
    <w:altName w:val="Arial"/>
    <w:panose1 w:val="00000000000000000000"/>
    <w:charset w:val="00"/>
    <w:family w:val="swiss"/>
    <w:notTrueType/>
    <w:pitch w:val="default"/>
    <w:sig w:usb0="00000003" w:usb1="00000000" w:usb2="00000000" w:usb3="00000000" w:csb0="00000001" w:csb1="00000000"/>
  </w:font>
  <w:font w:name="ArialMS">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85D" w:rsidRDefault="0087585D" w:rsidP="00C02427">
      <w:pPr>
        <w:spacing w:after="0" w:line="240" w:lineRule="auto"/>
      </w:pPr>
      <w:r>
        <w:separator/>
      </w:r>
    </w:p>
  </w:footnote>
  <w:footnote w:type="continuationSeparator" w:id="1">
    <w:p w:rsidR="0087585D" w:rsidRDefault="0087585D" w:rsidP="00C02427">
      <w:pPr>
        <w:spacing w:after="0" w:line="240" w:lineRule="auto"/>
      </w:pPr>
      <w:r>
        <w:continuationSeparator/>
      </w:r>
    </w:p>
  </w:footnote>
  <w:footnote w:id="2">
    <w:p w:rsidR="005B065D" w:rsidRPr="005B065D" w:rsidRDefault="005B065D">
      <w:pPr>
        <w:pStyle w:val="Textonotapie"/>
        <w:rPr>
          <w:rFonts w:ascii="Arial Narrow" w:hAnsi="Arial Narrow"/>
        </w:rPr>
      </w:pPr>
      <w:r w:rsidRPr="00C46C9F">
        <w:rPr>
          <w:rStyle w:val="Refdenotaalpie"/>
        </w:rPr>
        <w:footnoteRef/>
      </w:r>
      <w:r w:rsidRPr="005B065D">
        <w:rPr>
          <w:rFonts w:ascii="Arial Narrow" w:hAnsi="Arial Narrow"/>
        </w:rPr>
        <w:t xml:space="preserve"> R. Juarroz, Poesía Vertical. Visor. (1991). P.179.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33"/>
      <w:gridCol w:w="1101"/>
    </w:tblGrid>
    <w:tr w:rsidR="00ED37E4">
      <w:trPr>
        <w:trHeight w:val="288"/>
      </w:trPr>
      <w:sdt>
        <w:sdtPr>
          <w:rPr>
            <w:rFonts w:ascii="Arial Narrow" w:eastAsiaTheme="majorEastAsia" w:hAnsi="Arial Narrow" w:cstheme="majorBidi"/>
            <w:sz w:val="24"/>
            <w:szCs w:val="24"/>
          </w:rPr>
          <w:alias w:val="Título"/>
          <w:id w:val="77761602"/>
          <w:placeholder>
            <w:docPart w:val="6CCDC6B2A29745E7987E8CADA48251B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D37E4" w:rsidRDefault="00ED37E4" w:rsidP="00ED37E4">
              <w:pPr>
                <w:pStyle w:val="Encabezado"/>
                <w:rPr>
                  <w:rFonts w:asciiTheme="majorHAnsi" w:eastAsiaTheme="majorEastAsia" w:hAnsiTheme="majorHAnsi" w:cstheme="majorBidi"/>
                  <w:sz w:val="36"/>
                  <w:szCs w:val="36"/>
                </w:rPr>
              </w:pPr>
              <w:r w:rsidRPr="00ED37E4">
                <w:rPr>
                  <w:rFonts w:ascii="Arial Narrow" w:eastAsiaTheme="majorEastAsia" w:hAnsi="Arial Narrow" w:cstheme="majorBidi"/>
                  <w:sz w:val="24"/>
                  <w:szCs w:val="24"/>
                </w:rPr>
                <w:t>Instituto Superior del Profesorado Nro. 7 “Brigadier Estanislao López”      Profesorado en Nivel Primario                                                                      Planificación Anual.                                                                                               Materia: Psicología y Educación                                                                          Primer año- Profesora. Fabiana Romagnoni</w:t>
              </w:r>
            </w:p>
          </w:tc>
        </w:sdtContent>
      </w:sdt>
      <w:sdt>
        <w:sdtPr>
          <w:rPr>
            <w:rFonts w:ascii="Arial Narrow" w:eastAsiaTheme="majorEastAsia" w:hAnsi="Arial Narrow" w:cstheme="majorBidi"/>
            <w:b/>
            <w:bCs/>
            <w:color w:val="4F81BD" w:themeColor="accent1"/>
            <w:sz w:val="36"/>
            <w:szCs w:val="36"/>
          </w:rPr>
          <w:alias w:val="Año"/>
          <w:id w:val="77761609"/>
          <w:placeholder>
            <w:docPart w:val="0F5196EB5EF24C14A786B968C8E430E4"/>
          </w:placeholde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tc>
            <w:tcPr>
              <w:tcW w:w="1105" w:type="dxa"/>
            </w:tcPr>
            <w:p w:rsidR="00ED37E4" w:rsidRPr="00ED37E4" w:rsidRDefault="00ED37E4">
              <w:pPr>
                <w:pStyle w:val="Encabezado"/>
                <w:rPr>
                  <w:rFonts w:ascii="Arial Narrow" w:eastAsiaTheme="majorEastAsia" w:hAnsi="Arial Narrow" w:cstheme="majorBidi"/>
                  <w:b/>
                  <w:bCs/>
                  <w:color w:val="4F81BD" w:themeColor="accent1"/>
                  <w:sz w:val="36"/>
                  <w:szCs w:val="36"/>
                </w:rPr>
              </w:pPr>
              <w:r w:rsidRPr="00ED37E4">
                <w:rPr>
                  <w:rFonts w:ascii="Arial Narrow" w:eastAsiaTheme="majorEastAsia" w:hAnsi="Arial Narrow" w:cstheme="majorBidi"/>
                  <w:b/>
                  <w:bCs/>
                  <w:color w:val="4F81BD" w:themeColor="accent1"/>
                  <w:sz w:val="36"/>
                  <w:szCs w:val="36"/>
                </w:rPr>
                <w:t>2017</w:t>
              </w:r>
            </w:p>
          </w:tc>
        </w:sdtContent>
      </w:sdt>
    </w:tr>
  </w:tbl>
  <w:p w:rsidR="006B3D85" w:rsidRDefault="006B3D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5" type="#_x0000_t75" style="width:11.25pt;height:11.25pt" o:bullet="t">
        <v:imagedata r:id="rId1" o:title="mso22"/>
      </v:shape>
    </w:pict>
  </w:numPicBullet>
  <w:numPicBullet w:numPicBulletId="1">
    <w:pict>
      <v:shape id="_x0000_i1816" type="#_x0000_t75" style="width:11.25pt;height:11.25pt" o:bullet="t">
        <v:imagedata r:id="rId2" o:title="msoA0FB"/>
      </v:shape>
    </w:pict>
  </w:numPicBullet>
  <w:abstractNum w:abstractNumId="0">
    <w:nsid w:val="03685CE5"/>
    <w:multiLevelType w:val="hybridMultilevel"/>
    <w:tmpl w:val="19321636"/>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2D7E5A"/>
    <w:multiLevelType w:val="hybridMultilevel"/>
    <w:tmpl w:val="1B0AC410"/>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22322A"/>
    <w:multiLevelType w:val="hybridMultilevel"/>
    <w:tmpl w:val="9080F1DA"/>
    <w:lvl w:ilvl="0" w:tplc="2C0A0001">
      <w:start w:val="1"/>
      <w:numFmt w:val="bullet"/>
      <w:lvlText w:val=""/>
      <w:lvlJc w:val="left"/>
      <w:pPr>
        <w:ind w:left="360" w:hanging="360"/>
      </w:pPr>
      <w:rPr>
        <w:rFonts w:ascii="Symbol" w:hAnsi="Symbol" w:hint="default"/>
      </w:rPr>
    </w:lvl>
    <w:lvl w:ilvl="1" w:tplc="CB1469F4">
      <w:start w:val="1"/>
      <w:numFmt w:val="bullet"/>
      <w:lvlText w:val=""/>
      <w:lvlJc w:val="left"/>
      <w:pPr>
        <w:tabs>
          <w:tab w:val="num" w:pos="1193"/>
        </w:tabs>
        <w:ind w:left="1250" w:hanging="17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BD2359A"/>
    <w:multiLevelType w:val="hybridMultilevel"/>
    <w:tmpl w:val="1794D6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953E6F"/>
    <w:multiLevelType w:val="hybridMultilevel"/>
    <w:tmpl w:val="D9EE017E"/>
    <w:lvl w:ilvl="0" w:tplc="C8B68096">
      <w:start w:val="1"/>
      <w:numFmt w:val="decimal"/>
      <w:lvlText w:val="%1-"/>
      <w:lvlJc w:val="left"/>
      <w:pPr>
        <w:tabs>
          <w:tab w:val="num" w:pos="720"/>
        </w:tabs>
        <w:ind w:left="720" w:hanging="360"/>
      </w:pPr>
      <w:rPr>
        <w:rFonts w:hint="default"/>
      </w:rPr>
    </w:lvl>
    <w:lvl w:ilvl="1" w:tplc="CB1469F4">
      <w:start w:val="1"/>
      <w:numFmt w:val="bullet"/>
      <w:lvlText w:val=""/>
      <w:lvlJc w:val="left"/>
      <w:pPr>
        <w:tabs>
          <w:tab w:val="num" w:pos="1193"/>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A11AFE"/>
    <w:multiLevelType w:val="hybridMultilevel"/>
    <w:tmpl w:val="8188D9CC"/>
    <w:lvl w:ilvl="0" w:tplc="CB1469F4">
      <w:start w:val="1"/>
      <w:numFmt w:val="bullet"/>
      <w:lvlText w:val=""/>
      <w:lvlJc w:val="left"/>
      <w:pPr>
        <w:tabs>
          <w:tab w:val="num" w:pos="567"/>
        </w:tabs>
        <w:ind w:left="624"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E335B8"/>
    <w:multiLevelType w:val="hybridMultilevel"/>
    <w:tmpl w:val="74E2775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A0142CE"/>
    <w:multiLevelType w:val="hybridMultilevel"/>
    <w:tmpl w:val="ACF25E5E"/>
    <w:lvl w:ilvl="0" w:tplc="938AB44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304A2A"/>
    <w:multiLevelType w:val="hybridMultilevel"/>
    <w:tmpl w:val="C8B678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0D6E45"/>
    <w:multiLevelType w:val="hybridMultilevel"/>
    <w:tmpl w:val="3244EAE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83E1508"/>
    <w:multiLevelType w:val="hybridMultilevel"/>
    <w:tmpl w:val="1E8E80D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BA803BC"/>
    <w:multiLevelType w:val="hybridMultilevel"/>
    <w:tmpl w:val="F958408E"/>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0880813"/>
    <w:multiLevelType w:val="hybridMultilevel"/>
    <w:tmpl w:val="EE44616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1C47A0F"/>
    <w:multiLevelType w:val="hybridMultilevel"/>
    <w:tmpl w:val="E87A4A0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3E21D61"/>
    <w:multiLevelType w:val="hybridMultilevel"/>
    <w:tmpl w:val="6C9AC436"/>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1EF2EC8"/>
    <w:multiLevelType w:val="hybridMultilevel"/>
    <w:tmpl w:val="C6006A64"/>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882323"/>
    <w:multiLevelType w:val="hybridMultilevel"/>
    <w:tmpl w:val="9E34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8F3C8D"/>
    <w:multiLevelType w:val="hybridMultilevel"/>
    <w:tmpl w:val="472855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B104EB"/>
    <w:multiLevelType w:val="hybridMultilevel"/>
    <w:tmpl w:val="C3B0AA6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19">
    <w:nsid w:val="4E067414"/>
    <w:multiLevelType w:val="hybridMultilevel"/>
    <w:tmpl w:val="3D043070"/>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5E7497F"/>
    <w:multiLevelType w:val="hybridMultilevel"/>
    <w:tmpl w:val="1B42FB02"/>
    <w:lvl w:ilvl="0" w:tplc="0C0A0007">
      <w:start w:val="1"/>
      <w:numFmt w:val="bullet"/>
      <w:lvlText w:val=""/>
      <w:lvlPicBulletId w:val="1"/>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66D699E"/>
    <w:multiLevelType w:val="hybridMultilevel"/>
    <w:tmpl w:val="352052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E7256D"/>
    <w:multiLevelType w:val="hybridMultilevel"/>
    <w:tmpl w:val="BCA48CD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69A7745"/>
    <w:multiLevelType w:val="hybridMultilevel"/>
    <w:tmpl w:val="CACC71C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C967BB"/>
    <w:multiLevelType w:val="hybridMultilevel"/>
    <w:tmpl w:val="58B447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DB86A4E"/>
    <w:multiLevelType w:val="hybridMultilevel"/>
    <w:tmpl w:val="F7344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14A67A2"/>
    <w:multiLevelType w:val="hybridMultilevel"/>
    <w:tmpl w:val="F8C899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3A5D9B"/>
    <w:multiLevelType w:val="hybridMultilevel"/>
    <w:tmpl w:val="424CEDF6"/>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3E2676C"/>
    <w:multiLevelType w:val="hybridMultilevel"/>
    <w:tmpl w:val="F33849A4"/>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4A656D5"/>
    <w:multiLevelType w:val="hybridMultilevel"/>
    <w:tmpl w:val="4E1CEA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B262D81"/>
    <w:multiLevelType w:val="hybridMultilevel"/>
    <w:tmpl w:val="7DF6CB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7BFB3202"/>
    <w:multiLevelType w:val="hybridMultilevel"/>
    <w:tmpl w:val="B0461C00"/>
    <w:lvl w:ilvl="0" w:tplc="2C0A0007">
      <w:start w:val="1"/>
      <w:numFmt w:val="bullet"/>
      <w:lvlText w:val=""/>
      <w:lvlPicBulletId w:val="0"/>
      <w:lvlJc w:val="left"/>
      <w:pPr>
        <w:ind w:left="786"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32">
    <w:nsid w:val="7CD42E36"/>
    <w:multiLevelType w:val="hybridMultilevel"/>
    <w:tmpl w:val="237A7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F0601E"/>
    <w:multiLevelType w:val="hybridMultilevel"/>
    <w:tmpl w:val="4DEA805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29"/>
  </w:num>
  <w:num w:numId="4">
    <w:abstractNumId w:val="8"/>
  </w:num>
  <w:num w:numId="5">
    <w:abstractNumId w:val="26"/>
  </w:num>
  <w:num w:numId="6">
    <w:abstractNumId w:val="17"/>
  </w:num>
  <w:num w:numId="7">
    <w:abstractNumId w:val="3"/>
  </w:num>
  <w:num w:numId="8">
    <w:abstractNumId w:val="10"/>
  </w:num>
  <w:num w:numId="9">
    <w:abstractNumId w:val="12"/>
  </w:num>
  <w:num w:numId="10">
    <w:abstractNumId w:val="0"/>
  </w:num>
  <w:num w:numId="11">
    <w:abstractNumId w:val="18"/>
  </w:num>
  <w:num w:numId="12">
    <w:abstractNumId w:val="7"/>
  </w:num>
  <w:num w:numId="13">
    <w:abstractNumId w:val="23"/>
  </w:num>
  <w:num w:numId="14">
    <w:abstractNumId w:val="21"/>
  </w:num>
  <w:num w:numId="15">
    <w:abstractNumId w:val="32"/>
  </w:num>
  <w:num w:numId="16">
    <w:abstractNumId w:val="24"/>
  </w:num>
  <w:num w:numId="17">
    <w:abstractNumId w:val="2"/>
  </w:num>
  <w:num w:numId="18">
    <w:abstractNumId w:val="27"/>
  </w:num>
  <w:num w:numId="19">
    <w:abstractNumId w:val="5"/>
  </w:num>
  <w:num w:numId="20">
    <w:abstractNumId w:val="4"/>
  </w:num>
  <w:num w:numId="21">
    <w:abstractNumId w:val="30"/>
  </w:num>
  <w:num w:numId="22">
    <w:abstractNumId w:val="9"/>
  </w:num>
  <w:num w:numId="23">
    <w:abstractNumId w:val="1"/>
  </w:num>
  <w:num w:numId="24">
    <w:abstractNumId w:val="14"/>
  </w:num>
  <w:num w:numId="25">
    <w:abstractNumId w:val="15"/>
  </w:num>
  <w:num w:numId="26">
    <w:abstractNumId w:val="11"/>
  </w:num>
  <w:num w:numId="27">
    <w:abstractNumId w:val="33"/>
  </w:num>
  <w:num w:numId="28">
    <w:abstractNumId w:val="6"/>
  </w:num>
  <w:num w:numId="29">
    <w:abstractNumId w:val="13"/>
  </w:num>
  <w:num w:numId="30">
    <w:abstractNumId w:val="20"/>
  </w:num>
  <w:num w:numId="31">
    <w:abstractNumId w:val="31"/>
  </w:num>
  <w:num w:numId="32">
    <w:abstractNumId w:val="28"/>
  </w:num>
  <w:num w:numId="33">
    <w:abstractNumId w:val="2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C02427"/>
    <w:rsid w:val="00004227"/>
    <w:rsid w:val="00005230"/>
    <w:rsid w:val="00065630"/>
    <w:rsid w:val="00106CDB"/>
    <w:rsid w:val="00151CE5"/>
    <w:rsid w:val="001537DB"/>
    <w:rsid w:val="001757D4"/>
    <w:rsid w:val="001B06BF"/>
    <w:rsid w:val="001C2FDF"/>
    <w:rsid w:val="001E3BCC"/>
    <w:rsid w:val="001F1F7E"/>
    <w:rsid w:val="001F72F4"/>
    <w:rsid w:val="0024339B"/>
    <w:rsid w:val="00284D9F"/>
    <w:rsid w:val="002C1BAE"/>
    <w:rsid w:val="00343A82"/>
    <w:rsid w:val="00347F87"/>
    <w:rsid w:val="00356E0E"/>
    <w:rsid w:val="0038715A"/>
    <w:rsid w:val="003A474C"/>
    <w:rsid w:val="003B3FCA"/>
    <w:rsid w:val="003C77A1"/>
    <w:rsid w:val="00444CBA"/>
    <w:rsid w:val="00466135"/>
    <w:rsid w:val="004768F2"/>
    <w:rsid w:val="004B1367"/>
    <w:rsid w:val="004C75E1"/>
    <w:rsid w:val="004D33D6"/>
    <w:rsid w:val="00521DFF"/>
    <w:rsid w:val="00526BF9"/>
    <w:rsid w:val="0054257A"/>
    <w:rsid w:val="00584620"/>
    <w:rsid w:val="00592AB2"/>
    <w:rsid w:val="005B065D"/>
    <w:rsid w:val="005D0D4D"/>
    <w:rsid w:val="005E2AD4"/>
    <w:rsid w:val="00625093"/>
    <w:rsid w:val="00663D4F"/>
    <w:rsid w:val="00674775"/>
    <w:rsid w:val="006B3D85"/>
    <w:rsid w:val="006C0B65"/>
    <w:rsid w:val="006D20E7"/>
    <w:rsid w:val="006D7FED"/>
    <w:rsid w:val="006E4F10"/>
    <w:rsid w:val="007322A1"/>
    <w:rsid w:val="00756433"/>
    <w:rsid w:val="00757B66"/>
    <w:rsid w:val="00781B85"/>
    <w:rsid w:val="007E6908"/>
    <w:rsid w:val="008225F6"/>
    <w:rsid w:val="00833ECE"/>
    <w:rsid w:val="00841368"/>
    <w:rsid w:val="0087585D"/>
    <w:rsid w:val="00894A4E"/>
    <w:rsid w:val="008A2BD0"/>
    <w:rsid w:val="008A7048"/>
    <w:rsid w:val="008B4CDA"/>
    <w:rsid w:val="008C343F"/>
    <w:rsid w:val="009064E2"/>
    <w:rsid w:val="00924321"/>
    <w:rsid w:val="00960A00"/>
    <w:rsid w:val="009F59AB"/>
    <w:rsid w:val="00A019EB"/>
    <w:rsid w:val="00A44334"/>
    <w:rsid w:val="00A44DD0"/>
    <w:rsid w:val="00A57FD9"/>
    <w:rsid w:val="00A7591D"/>
    <w:rsid w:val="00A96D3E"/>
    <w:rsid w:val="00AA422D"/>
    <w:rsid w:val="00AB42C6"/>
    <w:rsid w:val="00AF2C91"/>
    <w:rsid w:val="00B4108F"/>
    <w:rsid w:val="00B8502A"/>
    <w:rsid w:val="00B90444"/>
    <w:rsid w:val="00B91B48"/>
    <w:rsid w:val="00C02427"/>
    <w:rsid w:val="00C424C8"/>
    <w:rsid w:val="00C46C9F"/>
    <w:rsid w:val="00C92D52"/>
    <w:rsid w:val="00C931BF"/>
    <w:rsid w:val="00C94866"/>
    <w:rsid w:val="00CA692E"/>
    <w:rsid w:val="00CC4AA3"/>
    <w:rsid w:val="00D03A53"/>
    <w:rsid w:val="00D21A31"/>
    <w:rsid w:val="00D21B47"/>
    <w:rsid w:val="00D475C9"/>
    <w:rsid w:val="00D86507"/>
    <w:rsid w:val="00DA4F4D"/>
    <w:rsid w:val="00DB2648"/>
    <w:rsid w:val="00E05B08"/>
    <w:rsid w:val="00E23EE6"/>
    <w:rsid w:val="00E4122B"/>
    <w:rsid w:val="00E47B8A"/>
    <w:rsid w:val="00E562F4"/>
    <w:rsid w:val="00E87680"/>
    <w:rsid w:val="00E90F88"/>
    <w:rsid w:val="00E955AF"/>
    <w:rsid w:val="00EA4606"/>
    <w:rsid w:val="00ED3467"/>
    <w:rsid w:val="00ED37E4"/>
    <w:rsid w:val="00F10422"/>
    <w:rsid w:val="00F145DC"/>
    <w:rsid w:val="00F24318"/>
    <w:rsid w:val="00F30996"/>
    <w:rsid w:val="00FA7990"/>
    <w:rsid w:val="00FD41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3E"/>
  </w:style>
  <w:style w:type="paragraph" w:styleId="Ttulo1">
    <w:name w:val="heading 1"/>
    <w:basedOn w:val="Normal"/>
    <w:next w:val="Normal"/>
    <w:link w:val="Ttulo1Car"/>
    <w:uiPriority w:val="9"/>
    <w:qFormat/>
    <w:rsid w:val="00D21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9064E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4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2427"/>
  </w:style>
  <w:style w:type="paragraph" w:styleId="Piedepgina">
    <w:name w:val="footer"/>
    <w:basedOn w:val="Normal"/>
    <w:link w:val="PiedepginaCar"/>
    <w:uiPriority w:val="99"/>
    <w:semiHidden/>
    <w:unhideWhenUsed/>
    <w:rsid w:val="00C024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2427"/>
  </w:style>
  <w:style w:type="paragraph" w:styleId="Textodeglobo">
    <w:name w:val="Balloon Text"/>
    <w:basedOn w:val="Normal"/>
    <w:link w:val="TextodegloboCar"/>
    <w:uiPriority w:val="99"/>
    <w:semiHidden/>
    <w:unhideWhenUsed/>
    <w:rsid w:val="00C02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427"/>
    <w:rPr>
      <w:rFonts w:ascii="Tahoma" w:hAnsi="Tahoma" w:cs="Tahoma"/>
      <w:sz w:val="16"/>
      <w:szCs w:val="16"/>
    </w:rPr>
  </w:style>
  <w:style w:type="character" w:styleId="Textodelmarcadordeposicin">
    <w:name w:val="Placeholder Text"/>
    <w:basedOn w:val="Fuentedeprrafopredeter"/>
    <w:uiPriority w:val="99"/>
    <w:semiHidden/>
    <w:rsid w:val="00C02427"/>
    <w:rPr>
      <w:color w:val="808080"/>
    </w:rPr>
  </w:style>
  <w:style w:type="paragraph" w:styleId="Sinespaciado">
    <w:name w:val="No Spacing"/>
    <w:link w:val="SinespaciadoCar"/>
    <w:uiPriority w:val="1"/>
    <w:qFormat/>
    <w:rsid w:val="00C0242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02427"/>
    <w:rPr>
      <w:rFonts w:eastAsiaTheme="minorEastAsia"/>
    </w:rPr>
  </w:style>
  <w:style w:type="paragraph" w:styleId="Textoindependiente2">
    <w:name w:val="Body Text 2"/>
    <w:basedOn w:val="Normal"/>
    <w:link w:val="Textoindependiente2Car"/>
    <w:uiPriority w:val="99"/>
    <w:unhideWhenUsed/>
    <w:rsid w:val="00CC4AA3"/>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CC4AA3"/>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D21A3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21A31"/>
    <w:pPr>
      <w:autoSpaceDE w:val="0"/>
      <w:autoSpaceDN w:val="0"/>
      <w:adjustRightInd w:val="0"/>
      <w:spacing w:after="0" w:line="240" w:lineRule="auto"/>
    </w:pPr>
    <w:rPr>
      <w:rFonts w:ascii="BENBKC+Arial" w:eastAsia="Calibri" w:hAnsi="BENBKC+Arial" w:cs="BENBKC+Arial"/>
      <w:color w:val="000000"/>
      <w:sz w:val="24"/>
      <w:szCs w:val="24"/>
      <w:lang w:val="es-AR" w:eastAsia="es-AR"/>
    </w:rPr>
  </w:style>
  <w:style w:type="character" w:styleId="Hipervnculo">
    <w:name w:val="Hyperlink"/>
    <w:uiPriority w:val="99"/>
    <w:unhideWhenUsed/>
    <w:rsid w:val="00D21A31"/>
    <w:rPr>
      <w:color w:val="0000FF"/>
      <w:u w:val="single"/>
    </w:rPr>
  </w:style>
  <w:style w:type="character" w:styleId="nfasis">
    <w:name w:val="Emphasis"/>
    <w:uiPriority w:val="20"/>
    <w:qFormat/>
    <w:rsid w:val="00D21A31"/>
    <w:rPr>
      <w:i/>
      <w:iCs/>
    </w:rPr>
  </w:style>
  <w:style w:type="character" w:styleId="Textoennegrita">
    <w:name w:val="Strong"/>
    <w:uiPriority w:val="22"/>
    <w:qFormat/>
    <w:rsid w:val="00D21A31"/>
    <w:rPr>
      <w:b/>
      <w:bCs/>
    </w:rPr>
  </w:style>
  <w:style w:type="character" w:customStyle="1" w:styleId="apple-converted-space">
    <w:name w:val="apple-converted-space"/>
    <w:basedOn w:val="Fuentedeprrafopredeter"/>
    <w:rsid w:val="00D21A31"/>
  </w:style>
  <w:style w:type="character" w:customStyle="1" w:styleId="Ttulo3Car">
    <w:name w:val="Título 3 Car"/>
    <w:basedOn w:val="Fuentedeprrafopredeter"/>
    <w:link w:val="Ttulo3"/>
    <w:uiPriority w:val="9"/>
    <w:rsid w:val="009064E2"/>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9064E2"/>
    <w:pPr>
      <w:ind w:left="720"/>
      <w:contextualSpacing/>
    </w:pPr>
  </w:style>
  <w:style w:type="character" w:customStyle="1" w:styleId="watch-title">
    <w:name w:val="watch-title"/>
    <w:basedOn w:val="Fuentedeprrafopredeter"/>
    <w:rsid w:val="008A2BD0"/>
  </w:style>
  <w:style w:type="character" w:styleId="Hipervnculovisitado">
    <w:name w:val="FollowedHyperlink"/>
    <w:basedOn w:val="Fuentedeprrafopredeter"/>
    <w:uiPriority w:val="99"/>
    <w:semiHidden/>
    <w:unhideWhenUsed/>
    <w:rsid w:val="00ED3467"/>
    <w:rPr>
      <w:color w:val="800080" w:themeColor="followedHyperlink"/>
      <w:u w:val="single"/>
    </w:rPr>
  </w:style>
  <w:style w:type="paragraph" w:styleId="NormalWeb">
    <w:name w:val="Normal (Web)"/>
    <w:basedOn w:val="Normal"/>
    <w:uiPriority w:val="99"/>
    <w:semiHidden/>
    <w:unhideWhenUsed/>
    <w:rsid w:val="004661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8225F6"/>
  </w:style>
  <w:style w:type="paragraph" w:customStyle="1" w:styleId="estilo8">
    <w:name w:val="estilo8"/>
    <w:basedOn w:val="Normal"/>
    <w:rsid w:val="001757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n0gjv1b2g1a">
    <w:name w:val="on0gjv1b2g1a"/>
    <w:basedOn w:val="Fuentedeprrafopredeter"/>
    <w:rsid w:val="001757D4"/>
  </w:style>
  <w:style w:type="table" w:styleId="Tablaconcuadrcula">
    <w:name w:val="Table Grid"/>
    <w:basedOn w:val="Tablanormal"/>
    <w:uiPriority w:val="59"/>
    <w:rsid w:val="00A01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B06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65D"/>
    <w:rPr>
      <w:sz w:val="20"/>
      <w:szCs w:val="20"/>
    </w:rPr>
  </w:style>
  <w:style w:type="character" w:styleId="Refdenotaalpie">
    <w:name w:val="footnote reference"/>
    <w:basedOn w:val="Fuentedeprrafopredeter"/>
    <w:uiPriority w:val="99"/>
    <w:semiHidden/>
    <w:unhideWhenUsed/>
    <w:rsid w:val="005B065D"/>
    <w:rPr>
      <w:vertAlign w:val="superscript"/>
    </w:rPr>
  </w:style>
  <w:style w:type="paragraph" w:styleId="Textoindependiente">
    <w:name w:val="Body Text"/>
    <w:basedOn w:val="Normal"/>
    <w:link w:val="TextoindependienteCar"/>
    <w:uiPriority w:val="99"/>
    <w:unhideWhenUsed/>
    <w:rsid w:val="00E562F4"/>
    <w:pPr>
      <w:spacing w:after="120"/>
    </w:pPr>
  </w:style>
  <w:style w:type="character" w:customStyle="1" w:styleId="TextoindependienteCar">
    <w:name w:val="Texto independiente Car"/>
    <w:basedOn w:val="Fuentedeprrafopredeter"/>
    <w:link w:val="Textoindependiente"/>
    <w:uiPriority w:val="99"/>
    <w:rsid w:val="00E562F4"/>
  </w:style>
  <w:style w:type="character" w:styleId="Refdenotaalfinal">
    <w:name w:val="endnote reference"/>
    <w:basedOn w:val="Fuentedeprrafopredeter"/>
    <w:uiPriority w:val="99"/>
    <w:semiHidden/>
    <w:unhideWhenUsed/>
    <w:rsid w:val="00C46C9F"/>
    <w:rPr>
      <w:vertAlign w:val="superscript"/>
    </w:rPr>
  </w:style>
  <w:style w:type="paragraph" w:customStyle="1" w:styleId="OmniPage1">
    <w:name w:val="OmniPage #1"/>
    <w:rsid w:val="00A44334"/>
    <w:pPr>
      <w:tabs>
        <w:tab w:val="right" w:pos="2876"/>
      </w:tabs>
      <w:spacing w:after="0" w:line="240" w:lineRule="auto"/>
      <w:jc w:val="both"/>
    </w:pPr>
    <w:rPr>
      <w:rFonts w:ascii="Chicago" w:eastAsia="Times New Roman" w:hAnsi="Chicago" w:cs="New York"/>
      <w:noProof/>
      <w:sz w:val="2"/>
      <w:szCs w:val="20"/>
      <w:lang w:val="en-US"/>
    </w:rPr>
  </w:style>
  <w:style w:type="paragraph" w:customStyle="1" w:styleId="OmniPage267">
    <w:name w:val="OmniPage #267"/>
    <w:rsid w:val="00A44334"/>
    <w:pPr>
      <w:tabs>
        <w:tab w:val="right" w:pos="2720"/>
      </w:tabs>
      <w:spacing w:after="0" w:line="199" w:lineRule="exact"/>
      <w:ind w:right="120" w:firstLine="200"/>
      <w:jc w:val="both"/>
    </w:pPr>
    <w:rPr>
      <w:rFonts w:ascii="Times" w:eastAsia="Times New Roman" w:hAnsi="Times" w:cs="New York"/>
      <w:noProof/>
      <w:sz w:val="19"/>
      <w:szCs w:val="20"/>
      <w:lang w:val="en-US"/>
    </w:rPr>
  </w:style>
</w:styles>
</file>

<file path=word/webSettings.xml><?xml version="1.0" encoding="utf-8"?>
<w:webSettings xmlns:r="http://schemas.openxmlformats.org/officeDocument/2006/relationships" xmlns:w="http://schemas.openxmlformats.org/wordprocessingml/2006/main">
  <w:divs>
    <w:div w:id="144201645">
      <w:bodyDiv w:val="1"/>
      <w:marLeft w:val="0"/>
      <w:marRight w:val="0"/>
      <w:marTop w:val="0"/>
      <w:marBottom w:val="0"/>
      <w:divBdr>
        <w:top w:val="none" w:sz="0" w:space="0" w:color="auto"/>
        <w:left w:val="none" w:sz="0" w:space="0" w:color="auto"/>
        <w:bottom w:val="none" w:sz="0" w:space="0" w:color="auto"/>
        <w:right w:val="none" w:sz="0" w:space="0" w:color="auto"/>
      </w:divBdr>
    </w:div>
    <w:div w:id="563763422">
      <w:bodyDiv w:val="1"/>
      <w:marLeft w:val="0"/>
      <w:marRight w:val="0"/>
      <w:marTop w:val="0"/>
      <w:marBottom w:val="0"/>
      <w:divBdr>
        <w:top w:val="none" w:sz="0" w:space="0" w:color="auto"/>
        <w:left w:val="none" w:sz="0" w:space="0" w:color="auto"/>
        <w:bottom w:val="none" w:sz="0" w:space="0" w:color="auto"/>
        <w:right w:val="none" w:sz="0" w:space="0" w:color="auto"/>
      </w:divBdr>
    </w:div>
    <w:div w:id="597835066">
      <w:bodyDiv w:val="1"/>
      <w:marLeft w:val="0"/>
      <w:marRight w:val="0"/>
      <w:marTop w:val="0"/>
      <w:marBottom w:val="0"/>
      <w:divBdr>
        <w:top w:val="none" w:sz="0" w:space="0" w:color="auto"/>
        <w:left w:val="none" w:sz="0" w:space="0" w:color="auto"/>
        <w:bottom w:val="none" w:sz="0" w:space="0" w:color="auto"/>
        <w:right w:val="none" w:sz="0" w:space="0" w:color="auto"/>
      </w:divBdr>
    </w:div>
    <w:div w:id="786126592">
      <w:bodyDiv w:val="1"/>
      <w:marLeft w:val="0"/>
      <w:marRight w:val="0"/>
      <w:marTop w:val="0"/>
      <w:marBottom w:val="0"/>
      <w:divBdr>
        <w:top w:val="none" w:sz="0" w:space="0" w:color="auto"/>
        <w:left w:val="none" w:sz="0" w:space="0" w:color="auto"/>
        <w:bottom w:val="none" w:sz="0" w:space="0" w:color="auto"/>
        <w:right w:val="none" w:sz="0" w:space="0" w:color="auto"/>
      </w:divBdr>
      <w:divsChild>
        <w:div w:id="666829652">
          <w:marLeft w:val="0"/>
          <w:marRight w:val="0"/>
          <w:marTop w:val="0"/>
          <w:marBottom w:val="0"/>
          <w:divBdr>
            <w:top w:val="none" w:sz="0" w:space="0" w:color="auto"/>
            <w:left w:val="none" w:sz="0" w:space="0" w:color="auto"/>
            <w:bottom w:val="none" w:sz="0" w:space="0" w:color="auto"/>
            <w:right w:val="none" w:sz="0" w:space="0" w:color="auto"/>
          </w:divBdr>
        </w:div>
        <w:div w:id="776371621">
          <w:marLeft w:val="0"/>
          <w:marRight w:val="0"/>
          <w:marTop w:val="0"/>
          <w:marBottom w:val="0"/>
          <w:divBdr>
            <w:top w:val="none" w:sz="0" w:space="0" w:color="auto"/>
            <w:left w:val="none" w:sz="0" w:space="0" w:color="auto"/>
            <w:bottom w:val="none" w:sz="0" w:space="0" w:color="auto"/>
            <w:right w:val="none" w:sz="0" w:space="0" w:color="auto"/>
          </w:divBdr>
        </w:div>
        <w:div w:id="1387728645">
          <w:marLeft w:val="0"/>
          <w:marRight w:val="0"/>
          <w:marTop w:val="0"/>
          <w:marBottom w:val="0"/>
          <w:divBdr>
            <w:top w:val="none" w:sz="0" w:space="0" w:color="auto"/>
            <w:left w:val="none" w:sz="0" w:space="0" w:color="auto"/>
            <w:bottom w:val="none" w:sz="0" w:space="0" w:color="auto"/>
            <w:right w:val="none" w:sz="0" w:space="0" w:color="auto"/>
          </w:divBdr>
        </w:div>
      </w:divsChild>
    </w:div>
    <w:div w:id="1319770770">
      <w:bodyDiv w:val="1"/>
      <w:marLeft w:val="0"/>
      <w:marRight w:val="0"/>
      <w:marTop w:val="0"/>
      <w:marBottom w:val="0"/>
      <w:divBdr>
        <w:top w:val="none" w:sz="0" w:space="0" w:color="auto"/>
        <w:left w:val="none" w:sz="0" w:space="0" w:color="auto"/>
        <w:bottom w:val="none" w:sz="0" w:space="0" w:color="auto"/>
        <w:right w:val="none" w:sz="0" w:space="0" w:color="auto"/>
      </w:divBdr>
      <w:divsChild>
        <w:div w:id="194657539">
          <w:marLeft w:val="0"/>
          <w:marRight w:val="0"/>
          <w:marTop w:val="0"/>
          <w:marBottom w:val="0"/>
          <w:divBdr>
            <w:top w:val="none" w:sz="0" w:space="0" w:color="auto"/>
            <w:left w:val="none" w:sz="0" w:space="0" w:color="auto"/>
            <w:bottom w:val="none" w:sz="0" w:space="0" w:color="auto"/>
            <w:right w:val="none" w:sz="0" w:space="0" w:color="auto"/>
          </w:divBdr>
        </w:div>
        <w:div w:id="1214580417">
          <w:marLeft w:val="0"/>
          <w:marRight w:val="0"/>
          <w:marTop w:val="0"/>
          <w:marBottom w:val="0"/>
          <w:divBdr>
            <w:top w:val="none" w:sz="0" w:space="0" w:color="auto"/>
            <w:left w:val="none" w:sz="0" w:space="0" w:color="auto"/>
            <w:bottom w:val="none" w:sz="0" w:space="0" w:color="auto"/>
            <w:right w:val="none" w:sz="0" w:space="0" w:color="auto"/>
          </w:divBdr>
        </w:div>
        <w:div w:id="751201619">
          <w:marLeft w:val="0"/>
          <w:marRight w:val="0"/>
          <w:marTop w:val="0"/>
          <w:marBottom w:val="0"/>
          <w:divBdr>
            <w:top w:val="none" w:sz="0" w:space="0" w:color="auto"/>
            <w:left w:val="none" w:sz="0" w:space="0" w:color="auto"/>
            <w:bottom w:val="none" w:sz="0" w:space="0" w:color="auto"/>
            <w:right w:val="none" w:sz="0" w:space="0" w:color="auto"/>
          </w:divBdr>
        </w:div>
        <w:div w:id="781607630">
          <w:marLeft w:val="0"/>
          <w:marRight w:val="0"/>
          <w:marTop w:val="0"/>
          <w:marBottom w:val="0"/>
          <w:divBdr>
            <w:top w:val="none" w:sz="0" w:space="0" w:color="auto"/>
            <w:left w:val="none" w:sz="0" w:space="0" w:color="auto"/>
            <w:bottom w:val="none" w:sz="0" w:space="0" w:color="auto"/>
            <w:right w:val="none" w:sz="0" w:space="0" w:color="auto"/>
          </w:divBdr>
        </w:div>
        <w:div w:id="813526460">
          <w:marLeft w:val="0"/>
          <w:marRight w:val="0"/>
          <w:marTop w:val="0"/>
          <w:marBottom w:val="0"/>
          <w:divBdr>
            <w:top w:val="none" w:sz="0" w:space="0" w:color="auto"/>
            <w:left w:val="none" w:sz="0" w:space="0" w:color="auto"/>
            <w:bottom w:val="none" w:sz="0" w:space="0" w:color="auto"/>
            <w:right w:val="none" w:sz="0" w:space="0" w:color="auto"/>
          </w:divBdr>
        </w:div>
        <w:div w:id="2088191675">
          <w:marLeft w:val="0"/>
          <w:marRight w:val="0"/>
          <w:marTop w:val="0"/>
          <w:marBottom w:val="0"/>
          <w:divBdr>
            <w:top w:val="none" w:sz="0" w:space="0" w:color="auto"/>
            <w:left w:val="none" w:sz="0" w:space="0" w:color="auto"/>
            <w:bottom w:val="none" w:sz="0" w:space="0" w:color="auto"/>
            <w:right w:val="none" w:sz="0" w:space="0" w:color="auto"/>
          </w:divBdr>
        </w:div>
        <w:div w:id="202521792">
          <w:marLeft w:val="0"/>
          <w:marRight w:val="0"/>
          <w:marTop w:val="0"/>
          <w:marBottom w:val="0"/>
          <w:divBdr>
            <w:top w:val="none" w:sz="0" w:space="0" w:color="auto"/>
            <w:left w:val="none" w:sz="0" w:space="0" w:color="auto"/>
            <w:bottom w:val="none" w:sz="0" w:space="0" w:color="auto"/>
            <w:right w:val="none" w:sz="0" w:space="0" w:color="auto"/>
          </w:divBdr>
        </w:div>
        <w:div w:id="972559010">
          <w:marLeft w:val="0"/>
          <w:marRight w:val="0"/>
          <w:marTop w:val="0"/>
          <w:marBottom w:val="0"/>
          <w:divBdr>
            <w:top w:val="none" w:sz="0" w:space="0" w:color="auto"/>
            <w:left w:val="none" w:sz="0" w:space="0" w:color="auto"/>
            <w:bottom w:val="none" w:sz="0" w:space="0" w:color="auto"/>
            <w:right w:val="none" w:sz="0" w:space="0" w:color="auto"/>
          </w:divBdr>
        </w:div>
        <w:div w:id="1765832606">
          <w:marLeft w:val="0"/>
          <w:marRight w:val="0"/>
          <w:marTop w:val="0"/>
          <w:marBottom w:val="0"/>
          <w:divBdr>
            <w:top w:val="none" w:sz="0" w:space="0" w:color="auto"/>
            <w:left w:val="none" w:sz="0" w:space="0" w:color="auto"/>
            <w:bottom w:val="none" w:sz="0" w:space="0" w:color="auto"/>
            <w:right w:val="none" w:sz="0" w:space="0" w:color="auto"/>
          </w:divBdr>
        </w:div>
        <w:div w:id="450245373">
          <w:marLeft w:val="0"/>
          <w:marRight w:val="0"/>
          <w:marTop w:val="0"/>
          <w:marBottom w:val="0"/>
          <w:divBdr>
            <w:top w:val="none" w:sz="0" w:space="0" w:color="auto"/>
            <w:left w:val="none" w:sz="0" w:space="0" w:color="auto"/>
            <w:bottom w:val="none" w:sz="0" w:space="0" w:color="auto"/>
            <w:right w:val="none" w:sz="0" w:space="0" w:color="auto"/>
          </w:divBdr>
        </w:div>
        <w:div w:id="414983281">
          <w:marLeft w:val="0"/>
          <w:marRight w:val="0"/>
          <w:marTop w:val="0"/>
          <w:marBottom w:val="0"/>
          <w:divBdr>
            <w:top w:val="none" w:sz="0" w:space="0" w:color="auto"/>
            <w:left w:val="none" w:sz="0" w:space="0" w:color="auto"/>
            <w:bottom w:val="none" w:sz="0" w:space="0" w:color="auto"/>
            <w:right w:val="none" w:sz="0" w:space="0" w:color="auto"/>
          </w:divBdr>
        </w:div>
        <w:div w:id="654529145">
          <w:marLeft w:val="0"/>
          <w:marRight w:val="0"/>
          <w:marTop w:val="0"/>
          <w:marBottom w:val="0"/>
          <w:divBdr>
            <w:top w:val="none" w:sz="0" w:space="0" w:color="auto"/>
            <w:left w:val="none" w:sz="0" w:space="0" w:color="auto"/>
            <w:bottom w:val="none" w:sz="0" w:space="0" w:color="auto"/>
            <w:right w:val="none" w:sz="0" w:space="0" w:color="auto"/>
          </w:divBdr>
        </w:div>
        <w:div w:id="505483146">
          <w:marLeft w:val="0"/>
          <w:marRight w:val="0"/>
          <w:marTop w:val="0"/>
          <w:marBottom w:val="0"/>
          <w:divBdr>
            <w:top w:val="none" w:sz="0" w:space="0" w:color="auto"/>
            <w:left w:val="none" w:sz="0" w:space="0" w:color="auto"/>
            <w:bottom w:val="none" w:sz="0" w:space="0" w:color="auto"/>
            <w:right w:val="none" w:sz="0" w:space="0" w:color="auto"/>
          </w:divBdr>
        </w:div>
        <w:div w:id="1035035791">
          <w:marLeft w:val="0"/>
          <w:marRight w:val="0"/>
          <w:marTop w:val="0"/>
          <w:marBottom w:val="0"/>
          <w:divBdr>
            <w:top w:val="none" w:sz="0" w:space="0" w:color="auto"/>
            <w:left w:val="none" w:sz="0" w:space="0" w:color="auto"/>
            <w:bottom w:val="none" w:sz="0" w:space="0" w:color="auto"/>
            <w:right w:val="none" w:sz="0" w:space="0" w:color="auto"/>
          </w:divBdr>
        </w:div>
        <w:div w:id="1447384335">
          <w:marLeft w:val="0"/>
          <w:marRight w:val="0"/>
          <w:marTop w:val="0"/>
          <w:marBottom w:val="0"/>
          <w:divBdr>
            <w:top w:val="none" w:sz="0" w:space="0" w:color="auto"/>
            <w:left w:val="none" w:sz="0" w:space="0" w:color="auto"/>
            <w:bottom w:val="none" w:sz="0" w:space="0" w:color="auto"/>
            <w:right w:val="none" w:sz="0" w:space="0" w:color="auto"/>
          </w:divBdr>
        </w:div>
        <w:div w:id="1137067123">
          <w:marLeft w:val="0"/>
          <w:marRight w:val="0"/>
          <w:marTop w:val="0"/>
          <w:marBottom w:val="0"/>
          <w:divBdr>
            <w:top w:val="none" w:sz="0" w:space="0" w:color="auto"/>
            <w:left w:val="none" w:sz="0" w:space="0" w:color="auto"/>
            <w:bottom w:val="none" w:sz="0" w:space="0" w:color="auto"/>
            <w:right w:val="none" w:sz="0" w:space="0" w:color="auto"/>
          </w:divBdr>
        </w:div>
        <w:div w:id="406268493">
          <w:marLeft w:val="0"/>
          <w:marRight w:val="0"/>
          <w:marTop w:val="0"/>
          <w:marBottom w:val="0"/>
          <w:divBdr>
            <w:top w:val="none" w:sz="0" w:space="0" w:color="auto"/>
            <w:left w:val="none" w:sz="0" w:space="0" w:color="auto"/>
            <w:bottom w:val="none" w:sz="0" w:space="0" w:color="auto"/>
            <w:right w:val="none" w:sz="0" w:space="0" w:color="auto"/>
          </w:divBdr>
        </w:div>
      </w:divsChild>
    </w:div>
    <w:div w:id="1439792254">
      <w:bodyDiv w:val="1"/>
      <w:marLeft w:val="0"/>
      <w:marRight w:val="0"/>
      <w:marTop w:val="0"/>
      <w:marBottom w:val="0"/>
      <w:divBdr>
        <w:top w:val="none" w:sz="0" w:space="0" w:color="auto"/>
        <w:left w:val="none" w:sz="0" w:space="0" w:color="auto"/>
        <w:bottom w:val="none" w:sz="0" w:space="0" w:color="auto"/>
        <w:right w:val="none" w:sz="0" w:space="0" w:color="auto"/>
      </w:divBdr>
      <w:divsChild>
        <w:div w:id="164055231">
          <w:marLeft w:val="0"/>
          <w:marRight w:val="0"/>
          <w:marTop w:val="0"/>
          <w:marBottom w:val="0"/>
          <w:divBdr>
            <w:top w:val="none" w:sz="0" w:space="0" w:color="auto"/>
            <w:left w:val="none" w:sz="0" w:space="0" w:color="auto"/>
            <w:bottom w:val="none" w:sz="0" w:space="0" w:color="auto"/>
            <w:right w:val="none" w:sz="0" w:space="0" w:color="auto"/>
          </w:divBdr>
        </w:div>
        <w:div w:id="1733311020">
          <w:marLeft w:val="0"/>
          <w:marRight w:val="0"/>
          <w:marTop w:val="0"/>
          <w:marBottom w:val="0"/>
          <w:divBdr>
            <w:top w:val="none" w:sz="0" w:space="0" w:color="auto"/>
            <w:left w:val="none" w:sz="0" w:space="0" w:color="auto"/>
            <w:bottom w:val="none" w:sz="0" w:space="0" w:color="auto"/>
            <w:right w:val="none" w:sz="0" w:space="0" w:color="auto"/>
          </w:divBdr>
        </w:div>
        <w:div w:id="1057514724">
          <w:marLeft w:val="0"/>
          <w:marRight w:val="0"/>
          <w:marTop w:val="0"/>
          <w:marBottom w:val="0"/>
          <w:divBdr>
            <w:top w:val="none" w:sz="0" w:space="0" w:color="auto"/>
            <w:left w:val="none" w:sz="0" w:space="0" w:color="auto"/>
            <w:bottom w:val="none" w:sz="0" w:space="0" w:color="auto"/>
            <w:right w:val="none" w:sz="0" w:space="0" w:color="auto"/>
          </w:divBdr>
        </w:div>
        <w:div w:id="840312268">
          <w:marLeft w:val="0"/>
          <w:marRight w:val="0"/>
          <w:marTop w:val="0"/>
          <w:marBottom w:val="0"/>
          <w:divBdr>
            <w:top w:val="none" w:sz="0" w:space="0" w:color="auto"/>
            <w:left w:val="none" w:sz="0" w:space="0" w:color="auto"/>
            <w:bottom w:val="none" w:sz="0" w:space="0" w:color="auto"/>
            <w:right w:val="none" w:sz="0" w:space="0" w:color="auto"/>
          </w:divBdr>
        </w:div>
        <w:div w:id="464928495">
          <w:marLeft w:val="0"/>
          <w:marRight w:val="0"/>
          <w:marTop w:val="0"/>
          <w:marBottom w:val="0"/>
          <w:divBdr>
            <w:top w:val="none" w:sz="0" w:space="0" w:color="auto"/>
            <w:left w:val="none" w:sz="0" w:space="0" w:color="auto"/>
            <w:bottom w:val="none" w:sz="0" w:space="0" w:color="auto"/>
            <w:right w:val="none" w:sz="0" w:space="0" w:color="auto"/>
          </w:divBdr>
        </w:div>
        <w:div w:id="2005432697">
          <w:marLeft w:val="0"/>
          <w:marRight w:val="0"/>
          <w:marTop w:val="0"/>
          <w:marBottom w:val="0"/>
          <w:divBdr>
            <w:top w:val="none" w:sz="0" w:space="0" w:color="auto"/>
            <w:left w:val="none" w:sz="0" w:space="0" w:color="auto"/>
            <w:bottom w:val="none" w:sz="0" w:space="0" w:color="auto"/>
            <w:right w:val="none" w:sz="0" w:space="0" w:color="auto"/>
          </w:divBdr>
        </w:div>
        <w:div w:id="936451557">
          <w:marLeft w:val="0"/>
          <w:marRight w:val="0"/>
          <w:marTop w:val="0"/>
          <w:marBottom w:val="0"/>
          <w:divBdr>
            <w:top w:val="none" w:sz="0" w:space="0" w:color="auto"/>
            <w:left w:val="none" w:sz="0" w:space="0" w:color="auto"/>
            <w:bottom w:val="none" w:sz="0" w:space="0" w:color="auto"/>
            <w:right w:val="none" w:sz="0" w:space="0" w:color="auto"/>
          </w:divBdr>
        </w:div>
        <w:div w:id="2052072078">
          <w:marLeft w:val="0"/>
          <w:marRight w:val="0"/>
          <w:marTop w:val="0"/>
          <w:marBottom w:val="0"/>
          <w:divBdr>
            <w:top w:val="none" w:sz="0" w:space="0" w:color="auto"/>
            <w:left w:val="none" w:sz="0" w:space="0" w:color="auto"/>
            <w:bottom w:val="none" w:sz="0" w:space="0" w:color="auto"/>
            <w:right w:val="none" w:sz="0" w:space="0" w:color="auto"/>
          </w:divBdr>
        </w:div>
        <w:div w:id="603266768">
          <w:marLeft w:val="0"/>
          <w:marRight w:val="0"/>
          <w:marTop w:val="0"/>
          <w:marBottom w:val="0"/>
          <w:divBdr>
            <w:top w:val="none" w:sz="0" w:space="0" w:color="auto"/>
            <w:left w:val="none" w:sz="0" w:space="0" w:color="auto"/>
            <w:bottom w:val="none" w:sz="0" w:space="0" w:color="auto"/>
            <w:right w:val="none" w:sz="0" w:space="0" w:color="auto"/>
          </w:divBdr>
        </w:div>
        <w:div w:id="569778796">
          <w:marLeft w:val="0"/>
          <w:marRight w:val="0"/>
          <w:marTop w:val="0"/>
          <w:marBottom w:val="0"/>
          <w:divBdr>
            <w:top w:val="none" w:sz="0" w:space="0" w:color="auto"/>
            <w:left w:val="none" w:sz="0" w:space="0" w:color="auto"/>
            <w:bottom w:val="none" w:sz="0" w:space="0" w:color="auto"/>
            <w:right w:val="none" w:sz="0" w:space="0" w:color="auto"/>
          </w:divBdr>
        </w:div>
        <w:div w:id="208104214">
          <w:marLeft w:val="0"/>
          <w:marRight w:val="0"/>
          <w:marTop w:val="0"/>
          <w:marBottom w:val="0"/>
          <w:divBdr>
            <w:top w:val="none" w:sz="0" w:space="0" w:color="auto"/>
            <w:left w:val="none" w:sz="0" w:space="0" w:color="auto"/>
            <w:bottom w:val="none" w:sz="0" w:space="0" w:color="auto"/>
            <w:right w:val="none" w:sz="0" w:space="0" w:color="auto"/>
          </w:divBdr>
        </w:div>
        <w:div w:id="1104615540">
          <w:marLeft w:val="0"/>
          <w:marRight w:val="0"/>
          <w:marTop w:val="0"/>
          <w:marBottom w:val="0"/>
          <w:divBdr>
            <w:top w:val="none" w:sz="0" w:space="0" w:color="auto"/>
            <w:left w:val="none" w:sz="0" w:space="0" w:color="auto"/>
            <w:bottom w:val="none" w:sz="0" w:space="0" w:color="auto"/>
            <w:right w:val="none" w:sz="0" w:space="0" w:color="auto"/>
          </w:divBdr>
        </w:div>
        <w:div w:id="552011108">
          <w:marLeft w:val="0"/>
          <w:marRight w:val="0"/>
          <w:marTop w:val="0"/>
          <w:marBottom w:val="0"/>
          <w:divBdr>
            <w:top w:val="none" w:sz="0" w:space="0" w:color="auto"/>
            <w:left w:val="none" w:sz="0" w:space="0" w:color="auto"/>
            <w:bottom w:val="none" w:sz="0" w:space="0" w:color="auto"/>
            <w:right w:val="none" w:sz="0" w:space="0" w:color="auto"/>
          </w:divBdr>
        </w:div>
        <w:div w:id="1145585240">
          <w:marLeft w:val="0"/>
          <w:marRight w:val="0"/>
          <w:marTop w:val="0"/>
          <w:marBottom w:val="0"/>
          <w:divBdr>
            <w:top w:val="none" w:sz="0" w:space="0" w:color="auto"/>
            <w:left w:val="none" w:sz="0" w:space="0" w:color="auto"/>
            <w:bottom w:val="none" w:sz="0" w:space="0" w:color="auto"/>
            <w:right w:val="none" w:sz="0" w:space="0" w:color="auto"/>
          </w:divBdr>
        </w:div>
        <w:div w:id="1513497706">
          <w:marLeft w:val="0"/>
          <w:marRight w:val="0"/>
          <w:marTop w:val="0"/>
          <w:marBottom w:val="0"/>
          <w:divBdr>
            <w:top w:val="none" w:sz="0" w:space="0" w:color="auto"/>
            <w:left w:val="none" w:sz="0" w:space="0" w:color="auto"/>
            <w:bottom w:val="none" w:sz="0" w:space="0" w:color="auto"/>
            <w:right w:val="none" w:sz="0" w:space="0" w:color="auto"/>
          </w:divBdr>
        </w:div>
        <w:div w:id="39087293">
          <w:marLeft w:val="0"/>
          <w:marRight w:val="0"/>
          <w:marTop w:val="0"/>
          <w:marBottom w:val="0"/>
          <w:divBdr>
            <w:top w:val="none" w:sz="0" w:space="0" w:color="auto"/>
            <w:left w:val="none" w:sz="0" w:space="0" w:color="auto"/>
            <w:bottom w:val="none" w:sz="0" w:space="0" w:color="auto"/>
            <w:right w:val="none" w:sz="0" w:space="0" w:color="auto"/>
          </w:divBdr>
        </w:div>
        <w:div w:id="758254448">
          <w:marLeft w:val="0"/>
          <w:marRight w:val="0"/>
          <w:marTop w:val="0"/>
          <w:marBottom w:val="0"/>
          <w:divBdr>
            <w:top w:val="none" w:sz="0" w:space="0" w:color="auto"/>
            <w:left w:val="none" w:sz="0" w:space="0" w:color="auto"/>
            <w:bottom w:val="none" w:sz="0" w:space="0" w:color="auto"/>
            <w:right w:val="none" w:sz="0" w:space="0" w:color="auto"/>
          </w:divBdr>
        </w:div>
        <w:div w:id="1402631265">
          <w:marLeft w:val="0"/>
          <w:marRight w:val="0"/>
          <w:marTop w:val="0"/>
          <w:marBottom w:val="0"/>
          <w:divBdr>
            <w:top w:val="none" w:sz="0" w:space="0" w:color="auto"/>
            <w:left w:val="none" w:sz="0" w:space="0" w:color="auto"/>
            <w:bottom w:val="none" w:sz="0" w:space="0" w:color="auto"/>
            <w:right w:val="none" w:sz="0" w:space="0" w:color="auto"/>
          </w:divBdr>
        </w:div>
      </w:divsChild>
    </w:div>
    <w:div w:id="1955012236">
      <w:bodyDiv w:val="1"/>
      <w:marLeft w:val="0"/>
      <w:marRight w:val="0"/>
      <w:marTop w:val="0"/>
      <w:marBottom w:val="0"/>
      <w:divBdr>
        <w:top w:val="none" w:sz="0" w:space="0" w:color="auto"/>
        <w:left w:val="none" w:sz="0" w:space="0" w:color="auto"/>
        <w:bottom w:val="none" w:sz="0" w:space="0" w:color="auto"/>
        <w:right w:val="none" w:sz="0" w:space="0" w:color="auto"/>
      </w:divBdr>
    </w:div>
    <w:div w:id="1999265206">
      <w:bodyDiv w:val="1"/>
      <w:marLeft w:val="0"/>
      <w:marRight w:val="0"/>
      <w:marTop w:val="0"/>
      <w:marBottom w:val="0"/>
      <w:divBdr>
        <w:top w:val="none" w:sz="0" w:space="0" w:color="auto"/>
        <w:left w:val="none" w:sz="0" w:space="0" w:color="auto"/>
        <w:bottom w:val="none" w:sz="0" w:space="0" w:color="auto"/>
        <w:right w:val="none" w:sz="0" w:space="0" w:color="auto"/>
      </w:divBdr>
      <w:divsChild>
        <w:div w:id="50882640">
          <w:marLeft w:val="0"/>
          <w:marRight w:val="0"/>
          <w:marTop w:val="0"/>
          <w:marBottom w:val="0"/>
          <w:divBdr>
            <w:top w:val="none" w:sz="0" w:space="0" w:color="auto"/>
            <w:left w:val="none" w:sz="0" w:space="0" w:color="auto"/>
            <w:bottom w:val="none" w:sz="0" w:space="0" w:color="auto"/>
            <w:right w:val="none" w:sz="0" w:space="0" w:color="auto"/>
          </w:divBdr>
        </w:div>
        <w:div w:id="2009361324">
          <w:marLeft w:val="0"/>
          <w:marRight w:val="0"/>
          <w:marTop w:val="0"/>
          <w:marBottom w:val="0"/>
          <w:divBdr>
            <w:top w:val="none" w:sz="0" w:space="0" w:color="auto"/>
            <w:left w:val="none" w:sz="0" w:space="0" w:color="auto"/>
            <w:bottom w:val="none" w:sz="0" w:space="0" w:color="auto"/>
            <w:right w:val="none" w:sz="0" w:space="0" w:color="auto"/>
          </w:divBdr>
        </w:div>
        <w:div w:id="1390181511">
          <w:marLeft w:val="0"/>
          <w:marRight w:val="0"/>
          <w:marTop w:val="0"/>
          <w:marBottom w:val="0"/>
          <w:divBdr>
            <w:top w:val="none" w:sz="0" w:space="0" w:color="auto"/>
            <w:left w:val="none" w:sz="0" w:space="0" w:color="auto"/>
            <w:bottom w:val="none" w:sz="0" w:space="0" w:color="auto"/>
            <w:right w:val="none" w:sz="0" w:space="0" w:color="auto"/>
          </w:divBdr>
        </w:div>
      </w:divsChild>
    </w:div>
    <w:div w:id="2027251679">
      <w:bodyDiv w:val="1"/>
      <w:marLeft w:val="0"/>
      <w:marRight w:val="0"/>
      <w:marTop w:val="0"/>
      <w:marBottom w:val="0"/>
      <w:divBdr>
        <w:top w:val="none" w:sz="0" w:space="0" w:color="auto"/>
        <w:left w:val="none" w:sz="0" w:space="0" w:color="auto"/>
        <w:bottom w:val="none" w:sz="0" w:space="0" w:color="auto"/>
        <w:right w:val="none" w:sz="0" w:space="0" w:color="auto"/>
      </w:divBdr>
      <w:divsChild>
        <w:div w:id="1926257674">
          <w:marLeft w:val="0"/>
          <w:marRight w:val="0"/>
          <w:marTop w:val="0"/>
          <w:marBottom w:val="0"/>
          <w:divBdr>
            <w:top w:val="none" w:sz="0" w:space="0" w:color="auto"/>
            <w:left w:val="none" w:sz="0" w:space="0" w:color="auto"/>
            <w:bottom w:val="none" w:sz="0" w:space="0" w:color="auto"/>
            <w:right w:val="none" w:sz="0" w:space="0" w:color="auto"/>
          </w:divBdr>
        </w:div>
        <w:div w:id="166867069">
          <w:marLeft w:val="0"/>
          <w:marRight w:val="0"/>
          <w:marTop w:val="0"/>
          <w:marBottom w:val="0"/>
          <w:divBdr>
            <w:top w:val="none" w:sz="0" w:space="0" w:color="auto"/>
            <w:left w:val="none" w:sz="0" w:space="0" w:color="auto"/>
            <w:bottom w:val="none" w:sz="0" w:space="0" w:color="auto"/>
            <w:right w:val="none" w:sz="0" w:space="0" w:color="auto"/>
          </w:divBdr>
        </w:div>
        <w:div w:id="1242176213">
          <w:marLeft w:val="0"/>
          <w:marRight w:val="0"/>
          <w:marTop w:val="0"/>
          <w:marBottom w:val="0"/>
          <w:divBdr>
            <w:top w:val="none" w:sz="0" w:space="0" w:color="auto"/>
            <w:left w:val="none" w:sz="0" w:space="0" w:color="auto"/>
            <w:bottom w:val="none" w:sz="0" w:space="0" w:color="auto"/>
            <w:right w:val="none" w:sz="0" w:space="0" w:color="auto"/>
          </w:divBdr>
        </w:div>
        <w:div w:id="1534420169">
          <w:marLeft w:val="0"/>
          <w:marRight w:val="0"/>
          <w:marTop w:val="0"/>
          <w:marBottom w:val="0"/>
          <w:divBdr>
            <w:top w:val="none" w:sz="0" w:space="0" w:color="auto"/>
            <w:left w:val="none" w:sz="0" w:space="0" w:color="auto"/>
            <w:bottom w:val="none" w:sz="0" w:space="0" w:color="auto"/>
            <w:right w:val="none" w:sz="0" w:space="0" w:color="auto"/>
          </w:divBdr>
        </w:div>
        <w:div w:id="113912546">
          <w:marLeft w:val="0"/>
          <w:marRight w:val="0"/>
          <w:marTop w:val="0"/>
          <w:marBottom w:val="0"/>
          <w:divBdr>
            <w:top w:val="none" w:sz="0" w:space="0" w:color="auto"/>
            <w:left w:val="none" w:sz="0" w:space="0" w:color="auto"/>
            <w:bottom w:val="none" w:sz="0" w:space="0" w:color="auto"/>
            <w:right w:val="none" w:sz="0" w:space="0" w:color="auto"/>
          </w:divBdr>
        </w:div>
        <w:div w:id="1049112327">
          <w:marLeft w:val="0"/>
          <w:marRight w:val="0"/>
          <w:marTop w:val="0"/>
          <w:marBottom w:val="0"/>
          <w:divBdr>
            <w:top w:val="none" w:sz="0" w:space="0" w:color="auto"/>
            <w:left w:val="none" w:sz="0" w:space="0" w:color="auto"/>
            <w:bottom w:val="none" w:sz="0" w:space="0" w:color="auto"/>
            <w:right w:val="none" w:sz="0" w:space="0" w:color="auto"/>
          </w:divBdr>
        </w:div>
        <w:div w:id="900408954">
          <w:marLeft w:val="0"/>
          <w:marRight w:val="0"/>
          <w:marTop w:val="0"/>
          <w:marBottom w:val="0"/>
          <w:divBdr>
            <w:top w:val="none" w:sz="0" w:space="0" w:color="auto"/>
            <w:left w:val="none" w:sz="0" w:space="0" w:color="auto"/>
            <w:bottom w:val="none" w:sz="0" w:space="0" w:color="auto"/>
            <w:right w:val="none" w:sz="0" w:space="0" w:color="auto"/>
          </w:divBdr>
        </w:div>
        <w:div w:id="950287263">
          <w:marLeft w:val="0"/>
          <w:marRight w:val="0"/>
          <w:marTop w:val="0"/>
          <w:marBottom w:val="0"/>
          <w:divBdr>
            <w:top w:val="none" w:sz="0" w:space="0" w:color="auto"/>
            <w:left w:val="none" w:sz="0" w:space="0" w:color="auto"/>
            <w:bottom w:val="none" w:sz="0" w:space="0" w:color="auto"/>
            <w:right w:val="none" w:sz="0" w:space="0" w:color="auto"/>
          </w:divBdr>
        </w:div>
        <w:div w:id="1510411182">
          <w:marLeft w:val="0"/>
          <w:marRight w:val="0"/>
          <w:marTop w:val="0"/>
          <w:marBottom w:val="0"/>
          <w:divBdr>
            <w:top w:val="none" w:sz="0" w:space="0" w:color="auto"/>
            <w:left w:val="none" w:sz="0" w:space="0" w:color="auto"/>
            <w:bottom w:val="none" w:sz="0" w:space="0" w:color="auto"/>
            <w:right w:val="none" w:sz="0" w:space="0" w:color="auto"/>
          </w:divBdr>
        </w:div>
        <w:div w:id="340360106">
          <w:marLeft w:val="0"/>
          <w:marRight w:val="0"/>
          <w:marTop w:val="0"/>
          <w:marBottom w:val="0"/>
          <w:divBdr>
            <w:top w:val="none" w:sz="0" w:space="0" w:color="auto"/>
            <w:left w:val="none" w:sz="0" w:space="0" w:color="auto"/>
            <w:bottom w:val="none" w:sz="0" w:space="0" w:color="auto"/>
            <w:right w:val="none" w:sz="0" w:space="0" w:color="auto"/>
          </w:divBdr>
        </w:div>
        <w:div w:id="1712337365">
          <w:marLeft w:val="0"/>
          <w:marRight w:val="0"/>
          <w:marTop w:val="0"/>
          <w:marBottom w:val="0"/>
          <w:divBdr>
            <w:top w:val="none" w:sz="0" w:space="0" w:color="auto"/>
            <w:left w:val="none" w:sz="0" w:space="0" w:color="auto"/>
            <w:bottom w:val="none" w:sz="0" w:space="0" w:color="auto"/>
            <w:right w:val="none" w:sz="0" w:space="0" w:color="auto"/>
          </w:divBdr>
        </w:div>
        <w:div w:id="1262570557">
          <w:marLeft w:val="0"/>
          <w:marRight w:val="0"/>
          <w:marTop w:val="0"/>
          <w:marBottom w:val="0"/>
          <w:divBdr>
            <w:top w:val="none" w:sz="0" w:space="0" w:color="auto"/>
            <w:left w:val="none" w:sz="0" w:space="0" w:color="auto"/>
            <w:bottom w:val="none" w:sz="0" w:space="0" w:color="auto"/>
            <w:right w:val="none" w:sz="0" w:space="0" w:color="auto"/>
          </w:divBdr>
        </w:div>
        <w:div w:id="1453474392">
          <w:marLeft w:val="0"/>
          <w:marRight w:val="0"/>
          <w:marTop w:val="0"/>
          <w:marBottom w:val="0"/>
          <w:divBdr>
            <w:top w:val="none" w:sz="0" w:space="0" w:color="auto"/>
            <w:left w:val="none" w:sz="0" w:space="0" w:color="auto"/>
            <w:bottom w:val="none" w:sz="0" w:space="0" w:color="auto"/>
            <w:right w:val="none" w:sz="0" w:space="0" w:color="auto"/>
          </w:divBdr>
        </w:div>
        <w:div w:id="1032340998">
          <w:marLeft w:val="0"/>
          <w:marRight w:val="0"/>
          <w:marTop w:val="0"/>
          <w:marBottom w:val="0"/>
          <w:divBdr>
            <w:top w:val="none" w:sz="0" w:space="0" w:color="auto"/>
            <w:left w:val="none" w:sz="0" w:space="0" w:color="auto"/>
            <w:bottom w:val="none" w:sz="0" w:space="0" w:color="auto"/>
            <w:right w:val="none" w:sz="0" w:space="0" w:color="auto"/>
          </w:divBdr>
        </w:div>
        <w:div w:id="44068978">
          <w:marLeft w:val="0"/>
          <w:marRight w:val="0"/>
          <w:marTop w:val="0"/>
          <w:marBottom w:val="0"/>
          <w:divBdr>
            <w:top w:val="none" w:sz="0" w:space="0" w:color="auto"/>
            <w:left w:val="none" w:sz="0" w:space="0" w:color="auto"/>
            <w:bottom w:val="none" w:sz="0" w:space="0" w:color="auto"/>
            <w:right w:val="none" w:sz="0" w:space="0" w:color="auto"/>
          </w:divBdr>
        </w:div>
        <w:div w:id="1569682973">
          <w:marLeft w:val="0"/>
          <w:marRight w:val="0"/>
          <w:marTop w:val="0"/>
          <w:marBottom w:val="0"/>
          <w:divBdr>
            <w:top w:val="none" w:sz="0" w:space="0" w:color="auto"/>
            <w:left w:val="none" w:sz="0" w:space="0" w:color="auto"/>
            <w:bottom w:val="none" w:sz="0" w:space="0" w:color="auto"/>
            <w:right w:val="none" w:sz="0" w:space="0" w:color="auto"/>
          </w:divBdr>
        </w:div>
        <w:div w:id="1732653231">
          <w:marLeft w:val="0"/>
          <w:marRight w:val="0"/>
          <w:marTop w:val="0"/>
          <w:marBottom w:val="0"/>
          <w:divBdr>
            <w:top w:val="none" w:sz="0" w:space="0" w:color="auto"/>
            <w:left w:val="none" w:sz="0" w:space="0" w:color="auto"/>
            <w:bottom w:val="none" w:sz="0" w:space="0" w:color="auto"/>
            <w:right w:val="none" w:sz="0" w:space="0" w:color="auto"/>
          </w:divBdr>
          <w:divsChild>
            <w:div w:id="1589996234">
              <w:marLeft w:val="240"/>
              <w:marRight w:val="0"/>
              <w:marTop w:val="0"/>
              <w:marBottom w:val="240"/>
              <w:divBdr>
                <w:top w:val="none" w:sz="0" w:space="0" w:color="auto"/>
                <w:left w:val="none" w:sz="0" w:space="0" w:color="auto"/>
                <w:bottom w:val="none" w:sz="0" w:space="0" w:color="auto"/>
                <w:right w:val="none" w:sz="0" w:space="0" w:color="auto"/>
              </w:divBdr>
            </w:div>
          </w:divsChild>
        </w:div>
        <w:div w:id="1277756532">
          <w:marLeft w:val="0"/>
          <w:marRight w:val="0"/>
          <w:marTop w:val="0"/>
          <w:marBottom w:val="0"/>
          <w:divBdr>
            <w:top w:val="none" w:sz="0" w:space="0" w:color="auto"/>
            <w:left w:val="none" w:sz="0" w:space="0" w:color="auto"/>
            <w:bottom w:val="none" w:sz="0" w:space="0" w:color="auto"/>
            <w:right w:val="none" w:sz="0" w:space="0" w:color="auto"/>
          </w:divBdr>
        </w:div>
        <w:div w:id="1879901301">
          <w:marLeft w:val="0"/>
          <w:marRight w:val="0"/>
          <w:marTop w:val="0"/>
          <w:marBottom w:val="0"/>
          <w:divBdr>
            <w:top w:val="none" w:sz="0" w:space="0" w:color="auto"/>
            <w:left w:val="none" w:sz="0" w:space="0" w:color="auto"/>
            <w:bottom w:val="none" w:sz="0" w:space="0" w:color="auto"/>
            <w:right w:val="none" w:sz="0" w:space="0" w:color="auto"/>
          </w:divBdr>
        </w:div>
        <w:div w:id="265428078">
          <w:marLeft w:val="0"/>
          <w:marRight w:val="0"/>
          <w:marTop w:val="0"/>
          <w:marBottom w:val="0"/>
          <w:divBdr>
            <w:top w:val="none" w:sz="0" w:space="0" w:color="auto"/>
            <w:left w:val="none" w:sz="0" w:space="0" w:color="auto"/>
            <w:bottom w:val="none" w:sz="0" w:space="0" w:color="auto"/>
            <w:right w:val="none" w:sz="0" w:space="0" w:color="auto"/>
          </w:divBdr>
        </w:div>
        <w:div w:id="1182007660">
          <w:marLeft w:val="0"/>
          <w:marRight w:val="0"/>
          <w:marTop w:val="0"/>
          <w:marBottom w:val="0"/>
          <w:divBdr>
            <w:top w:val="none" w:sz="0" w:space="0" w:color="auto"/>
            <w:left w:val="none" w:sz="0" w:space="0" w:color="auto"/>
            <w:bottom w:val="none" w:sz="0" w:space="0" w:color="auto"/>
            <w:right w:val="none" w:sz="0" w:space="0" w:color="auto"/>
          </w:divBdr>
        </w:div>
        <w:div w:id="505172077">
          <w:marLeft w:val="0"/>
          <w:marRight w:val="0"/>
          <w:marTop w:val="0"/>
          <w:marBottom w:val="0"/>
          <w:divBdr>
            <w:top w:val="none" w:sz="0" w:space="0" w:color="auto"/>
            <w:left w:val="none" w:sz="0" w:space="0" w:color="auto"/>
            <w:bottom w:val="none" w:sz="0" w:space="0" w:color="auto"/>
            <w:right w:val="none" w:sz="0" w:space="0" w:color="auto"/>
          </w:divBdr>
        </w:div>
        <w:div w:id="115107299">
          <w:marLeft w:val="0"/>
          <w:marRight w:val="0"/>
          <w:marTop w:val="0"/>
          <w:marBottom w:val="0"/>
          <w:divBdr>
            <w:top w:val="none" w:sz="0" w:space="0" w:color="auto"/>
            <w:left w:val="none" w:sz="0" w:space="0" w:color="auto"/>
            <w:bottom w:val="none" w:sz="0" w:space="0" w:color="auto"/>
            <w:right w:val="none" w:sz="0" w:space="0" w:color="auto"/>
          </w:divBdr>
        </w:div>
        <w:div w:id="1468009369">
          <w:marLeft w:val="0"/>
          <w:marRight w:val="0"/>
          <w:marTop w:val="0"/>
          <w:marBottom w:val="0"/>
          <w:divBdr>
            <w:top w:val="none" w:sz="0" w:space="0" w:color="auto"/>
            <w:left w:val="none" w:sz="0" w:space="0" w:color="auto"/>
            <w:bottom w:val="none" w:sz="0" w:space="0" w:color="auto"/>
            <w:right w:val="none" w:sz="0" w:space="0" w:color="auto"/>
          </w:divBdr>
        </w:div>
        <w:div w:id="1809929662">
          <w:marLeft w:val="0"/>
          <w:marRight w:val="0"/>
          <w:marTop w:val="0"/>
          <w:marBottom w:val="0"/>
          <w:divBdr>
            <w:top w:val="none" w:sz="0" w:space="0" w:color="auto"/>
            <w:left w:val="none" w:sz="0" w:space="0" w:color="auto"/>
            <w:bottom w:val="none" w:sz="0" w:space="0" w:color="auto"/>
            <w:right w:val="none" w:sz="0" w:space="0" w:color="auto"/>
          </w:divBdr>
        </w:div>
        <w:div w:id="101150482">
          <w:marLeft w:val="0"/>
          <w:marRight w:val="0"/>
          <w:marTop w:val="0"/>
          <w:marBottom w:val="0"/>
          <w:divBdr>
            <w:top w:val="none" w:sz="0" w:space="0" w:color="auto"/>
            <w:left w:val="none" w:sz="0" w:space="0" w:color="auto"/>
            <w:bottom w:val="none" w:sz="0" w:space="0" w:color="auto"/>
            <w:right w:val="none" w:sz="0" w:space="0" w:color="auto"/>
          </w:divBdr>
        </w:div>
        <w:div w:id="963079355">
          <w:marLeft w:val="0"/>
          <w:marRight w:val="0"/>
          <w:marTop w:val="0"/>
          <w:marBottom w:val="0"/>
          <w:divBdr>
            <w:top w:val="none" w:sz="0" w:space="0" w:color="auto"/>
            <w:left w:val="none" w:sz="0" w:space="0" w:color="auto"/>
            <w:bottom w:val="none" w:sz="0" w:space="0" w:color="auto"/>
            <w:right w:val="none" w:sz="0" w:space="0" w:color="auto"/>
          </w:divBdr>
        </w:div>
        <w:div w:id="2077701783">
          <w:marLeft w:val="0"/>
          <w:marRight w:val="0"/>
          <w:marTop w:val="0"/>
          <w:marBottom w:val="0"/>
          <w:divBdr>
            <w:top w:val="none" w:sz="0" w:space="0" w:color="auto"/>
            <w:left w:val="none" w:sz="0" w:space="0" w:color="auto"/>
            <w:bottom w:val="none" w:sz="0" w:space="0" w:color="auto"/>
            <w:right w:val="none" w:sz="0" w:space="0" w:color="auto"/>
          </w:divBdr>
        </w:div>
        <w:div w:id="1181318403">
          <w:marLeft w:val="0"/>
          <w:marRight w:val="0"/>
          <w:marTop w:val="0"/>
          <w:marBottom w:val="0"/>
          <w:divBdr>
            <w:top w:val="none" w:sz="0" w:space="0" w:color="auto"/>
            <w:left w:val="none" w:sz="0" w:space="0" w:color="auto"/>
            <w:bottom w:val="none" w:sz="0" w:space="0" w:color="auto"/>
            <w:right w:val="none" w:sz="0" w:space="0" w:color="auto"/>
          </w:divBdr>
        </w:div>
      </w:divsChild>
    </w:div>
    <w:div w:id="2037340299">
      <w:bodyDiv w:val="1"/>
      <w:marLeft w:val="0"/>
      <w:marRight w:val="0"/>
      <w:marTop w:val="0"/>
      <w:marBottom w:val="0"/>
      <w:divBdr>
        <w:top w:val="none" w:sz="0" w:space="0" w:color="auto"/>
        <w:left w:val="none" w:sz="0" w:space="0" w:color="auto"/>
        <w:bottom w:val="none" w:sz="0" w:space="0" w:color="auto"/>
        <w:right w:val="none" w:sz="0" w:space="0" w:color="auto"/>
      </w:divBdr>
    </w:div>
    <w:div w:id="2074543095">
      <w:bodyDiv w:val="1"/>
      <w:marLeft w:val="0"/>
      <w:marRight w:val="0"/>
      <w:marTop w:val="0"/>
      <w:marBottom w:val="0"/>
      <w:divBdr>
        <w:top w:val="none" w:sz="0" w:space="0" w:color="auto"/>
        <w:left w:val="none" w:sz="0" w:space="0" w:color="auto"/>
        <w:bottom w:val="none" w:sz="0" w:space="0" w:color="auto"/>
        <w:right w:val="none" w:sz="0" w:space="0" w:color="auto"/>
      </w:divBdr>
    </w:div>
    <w:div w:id="2136099193">
      <w:bodyDiv w:val="1"/>
      <w:marLeft w:val="0"/>
      <w:marRight w:val="0"/>
      <w:marTop w:val="0"/>
      <w:marBottom w:val="0"/>
      <w:divBdr>
        <w:top w:val="none" w:sz="0" w:space="0" w:color="auto"/>
        <w:left w:val="none" w:sz="0" w:space="0" w:color="auto"/>
        <w:bottom w:val="none" w:sz="0" w:space="0" w:color="auto"/>
        <w:right w:val="none" w:sz="0" w:space="0" w:color="auto"/>
      </w:divBdr>
      <w:divsChild>
        <w:div w:id="680467789">
          <w:marLeft w:val="0"/>
          <w:marRight w:val="0"/>
          <w:marTop w:val="0"/>
          <w:marBottom w:val="0"/>
          <w:divBdr>
            <w:top w:val="none" w:sz="0" w:space="0" w:color="auto"/>
            <w:left w:val="none" w:sz="0" w:space="0" w:color="auto"/>
            <w:bottom w:val="none" w:sz="0" w:space="0" w:color="auto"/>
            <w:right w:val="none" w:sz="0" w:space="0" w:color="auto"/>
          </w:divBdr>
        </w:div>
        <w:div w:id="39258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subjetividad.com.ar/website/articulo.asp?id=172&amp;idd=2" TargetMode="External"/><Relationship Id="rId18" Type="http://schemas.openxmlformats.org/officeDocument/2006/relationships/hyperlink" Target="https://www.youtube.com/watch?v=tjTOyUBKFkA" TargetMode="External"/><Relationship Id="rId26" Type="http://schemas.openxmlformats.org/officeDocument/2006/relationships/hyperlink" Target="http://www.noveduc.com/" TargetMode="External"/><Relationship Id="rId3" Type="http://schemas.openxmlformats.org/officeDocument/2006/relationships/numbering" Target="numbering.xml"/><Relationship Id="rId21" Type="http://schemas.openxmlformats.org/officeDocument/2006/relationships/hyperlink" Target="http://www.forumadd.com.ar" TargetMode="External"/><Relationship Id="rId7" Type="http://schemas.openxmlformats.org/officeDocument/2006/relationships/footnotes" Target="footnotes.xml"/><Relationship Id="rId12" Type="http://schemas.openxmlformats.org/officeDocument/2006/relationships/hyperlink" Target="http://www.lazoblanco.org/wp%20content/uploads/2013/08manual/adolescentes/0010.pdf" TargetMode="External"/><Relationship Id="rId17" Type="http://schemas.openxmlformats.org/officeDocument/2006/relationships/hyperlink" Target="http://www.nuestraldea.com" TargetMode="External"/><Relationship Id="rId25" Type="http://schemas.openxmlformats.org/officeDocument/2006/relationships/hyperlink" Target="http://www.forumadd.com.ar/multimedi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rumadd.com.ar/documentos/t22.htm" TargetMode="External"/><Relationship Id="rId20" Type="http://schemas.openxmlformats.org/officeDocument/2006/relationships/hyperlink" Target="https://www.google.com.ar/url?sa=t&amp;rct=j&amp;q=&amp;esrc=s&amp;source=web&amp;cd=1&amp;ved=0CCoQtwIwAA&amp;url=http%3A%2F%2Fwww.youtube.com%2Fwatch%3Fv%3DP_X500l2rhQ&amp;ei=OOWVT8nDKIGu8ASTsbmdDg&amp;usg=AFQjCNEjGDvS3DffkvrbFMgYeS9EgZLTVQ&amp;sig2=GI9P_b7WS6svXdUL0AjoWw" TargetMode="External"/><Relationship Id="rId29" Type="http://schemas.openxmlformats.org/officeDocument/2006/relationships/hyperlink" Target="http://malestaresenlainfancia.com/infanc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psicoanalitico.com.ar/num3/autores-bleichmar-infancia-adolescencia.php" TargetMode="External"/><Relationship Id="rId24" Type="http://schemas.openxmlformats.org/officeDocument/2006/relationships/hyperlink" Target="http://www.forumadd.com.ar/entrevistas"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anep.edu.uy/educarnos/educarnos_1/educarnos01/educ_01_apo_02.html" TargetMode="External"/><Relationship Id="rId23" Type="http://schemas.openxmlformats.org/officeDocument/2006/relationships/hyperlink" Target="http://www.imagoagenda.com/revistas.asp" TargetMode="External"/><Relationship Id="rId28" Type="http://schemas.openxmlformats.org/officeDocument/2006/relationships/hyperlink" Target="http://www.fecp.org.ar/sitio/documentosd.php" TargetMode="External"/><Relationship Id="rId10" Type="http://schemas.openxmlformats.org/officeDocument/2006/relationships/hyperlink" Target="http://www.nuestraldea.com/wp%20content/uploads/2011/07/infancia_y_escuela_en_crisis.pdf" TargetMode="External"/><Relationship Id="rId19" Type="http://schemas.openxmlformats.org/officeDocument/2006/relationships/hyperlink" Target="http://www.cchr.mx/quick-facts/introduction.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nm.me.gov.ar/cgi-bin/wxis.exe/opac/?IsisScript=opac/opac.xis&amp;dbn=BINAM&amp;tb=ana&amp;query=ST%3D37.015.3ELIH~$&amp;src=toc&amp;formato=&amp;sala=1" TargetMode="External"/><Relationship Id="rId14" Type="http://schemas.openxmlformats.org/officeDocument/2006/relationships/hyperlink" Target="http://explora.educ.ar/wp-content/uploads/2010/04/PEDAG06-Las-familias-en-la-escuela.pdf" TargetMode="External"/><Relationship Id="rId22" Type="http://schemas.openxmlformats.org/officeDocument/2006/relationships/hyperlink" Target="https://www.youtube.com/watch?v=NpZxzgXXws4" TargetMode="External"/><Relationship Id="rId27" Type="http://schemas.openxmlformats.org/officeDocument/2006/relationships/hyperlink" Target="http://www.cchr.mx/quick-facts/introduction.html"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CDC6B2A29745E7987E8CADA48251BA"/>
        <w:category>
          <w:name w:val="General"/>
          <w:gallery w:val="placeholder"/>
        </w:category>
        <w:types>
          <w:type w:val="bbPlcHdr"/>
        </w:types>
        <w:behaviors>
          <w:behavior w:val="content"/>
        </w:behaviors>
        <w:guid w:val="{AD4A787F-0B6C-469E-B70A-9E2408EE90A2}"/>
      </w:docPartPr>
      <w:docPartBody>
        <w:p w:rsidR="00000000" w:rsidRDefault="00D72376" w:rsidP="00D72376">
          <w:pPr>
            <w:pStyle w:val="6CCDC6B2A29745E7987E8CADA48251BA"/>
          </w:pPr>
          <w:r>
            <w:rPr>
              <w:rFonts w:asciiTheme="majorHAnsi" w:eastAsiaTheme="majorEastAsia" w:hAnsiTheme="majorHAnsi" w:cstheme="majorBidi"/>
              <w:sz w:val="36"/>
              <w:szCs w:val="36"/>
            </w:rPr>
            <w:t>[Escribir el título del documento]</w:t>
          </w:r>
        </w:p>
      </w:docPartBody>
    </w:docPart>
    <w:docPart>
      <w:docPartPr>
        <w:name w:val="0F5196EB5EF24C14A786B968C8E430E4"/>
        <w:category>
          <w:name w:val="General"/>
          <w:gallery w:val="placeholder"/>
        </w:category>
        <w:types>
          <w:type w:val="bbPlcHdr"/>
        </w:types>
        <w:behaviors>
          <w:behavior w:val="content"/>
        </w:behaviors>
        <w:guid w:val="{6238AC0A-9631-4A79-A366-1006BA126265}"/>
      </w:docPartPr>
      <w:docPartBody>
        <w:p w:rsidR="00000000" w:rsidRDefault="00D72376" w:rsidP="00D72376">
          <w:pPr>
            <w:pStyle w:val="0F5196EB5EF24C14A786B968C8E430E4"/>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BKC+Arial">
    <w:altName w:val="Arial"/>
    <w:panose1 w:val="00000000000000000000"/>
    <w:charset w:val="00"/>
    <w:family w:val="swiss"/>
    <w:notTrueType/>
    <w:pitch w:val="default"/>
    <w:sig w:usb0="00000003" w:usb1="00000000" w:usb2="00000000" w:usb3="00000000" w:csb0="00000001" w:csb1="00000000"/>
  </w:font>
  <w:font w:name="Chicago">
    <w:charset w:val="00"/>
    <w:family w:val="auto"/>
    <w:pitch w:val="variable"/>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imbusSanL-ReguCond">
    <w:panose1 w:val="00000000000000000000"/>
    <w:charset w:val="00"/>
    <w:family w:val="auto"/>
    <w:notTrueType/>
    <w:pitch w:val="default"/>
    <w:sig w:usb0="00000003" w:usb1="00000000" w:usb2="00000000" w:usb3="00000000" w:csb0="00000001" w:csb1="00000000"/>
  </w:font>
  <w:font w:name="NimbusSanL-BoldCond">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DGDCP+Arial,Bold">
    <w:altName w:val="Arial"/>
    <w:panose1 w:val="00000000000000000000"/>
    <w:charset w:val="00"/>
    <w:family w:val="swiss"/>
    <w:notTrueType/>
    <w:pitch w:val="default"/>
    <w:sig w:usb0="00000003" w:usb1="00000000" w:usb2="00000000" w:usb3="00000000" w:csb0="00000001" w:csb1="00000000"/>
  </w:font>
  <w:font w:name="FDGDGB+Arial,BoldItalic">
    <w:altName w:val="Arial"/>
    <w:panose1 w:val="00000000000000000000"/>
    <w:charset w:val="00"/>
    <w:family w:val="swiss"/>
    <w:notTrueType/>
    <w:pitch w:val="default"/>
    <w:sig w:usb0="00000003" w:usb1="00000000" w:usb2="00000000" w:usb3="00000000" w:csb0="00000001" w:csb1="00000000"/>
  </w:font>
  <w:font w:name="ArialM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2376"/>
    <w:rsid w:val="00210094"/>
    <w:rsid w:val="00D723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CDC6B2A29745E7987E8CADA48251BA">
    <w:name w:val="6CCDC6B2A29745E7987E8CADA48251BA"/>
    <w:rsid w:val="00D72376"/>
  </w:style>
  <w:style w:type="paragraph" w:customStyle="1" w:styleId="0F5196EB5EF24C14A786B968C8E430E4">
    <w:name w:val="0F5196EB5EF24C14A786B968C8E430E4"/>
    <w:rsid w:val="00D723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55D6E7-AE6C-4265-B9AF-BC14B7BF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15559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Instituto Superior del Profesorado Nro. 7 “Brigadier Estanislao López”      Profesorado en Nivel Primario                                                                      Planificación Anual.                                                            </vt:lpstr>
    </vt:vector>
  </TitlesOfParts>
  <Company>Windows XP Titan Ultimate Edition</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del Profesorado Nro. 7 “Brigadier Estanislao López”      Profesorado en Nivel Primario                                                                      Planificación Anual.                                                                                               Materia: Psicología y Educación                                                                          Primer año- Profesora. Fabiana Romagnoni</dc:title>
  <dc:creator>Notebook</dc:creator>
  <cp:lastModifiedBy>user</cp:lastModifiedBy>
  <cp:revision>2</cp:revision>
  <cp:lastPrinted>2016-05-05T20:22:00Z</cp:lastPrinted>
  <dcterms:created xsi:type="dcterms:W3CDTF">2017-05-08T05:21:00Z</dcterms:created>
  <dcterms:modified xsi:type="dcterms:W3CDTF">2017-05-08T05:21:00Z</dcterms:modified>
</cp:coreProperties>
</file>