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5F7" w:rsidRDefault="001A65F7" w:rsidP="001A65F7">
      <w:pPr>
        <w:pStyle w:val="Encabezado"/>
        <w:jc w:val="both"/>
        <w:rPr>
          <w:rFonts w:ascii="Book Antiqua" w:hAnsi="Book Antiqua"/>
          <w:sz w:val="22"/>
          <w:szCs w:val="22"/>
        </w:rPr>
      </w:pPr>
      <w:bookmarkStart w:id="0" w:name="_GoBack"/>
      <w:bookmarkEnd w:id="0"/>
      <w:r>
        <w:rPr>
          <w:noProof/>
        </w:rPr>
        <w:drawing>
          <wp:anchor distT="0" distB="0" distL="114300" distR="114300" simplePos="0" relativeHeight="251659264" behindDoc="1" locked="0" layoutInCell="1" allowOverlap="1" wp14:anchorId="673138B8" wp14:editId="6659CC19">
            <wp:simplePos x="0" y="0"/>
            <wp:positionH relativeFrom="column">
              <wp:posOffset>690245</wp:posOffset>
            </wp:positionH>
            <wp:positionV relativeFrom="paragraph">
              <wp:posOffset>-260985</wp:posOffset>
            </wp:positionV>
            <wp:extent cx="4438650" cy="1343025"/>
            <wp:effectExtent l="0" t="0" r="0" b="9525"/>
            <wp:wrapTight wrapText="bothSides">
              <wp:wrapPolygon edited="0">
                <wp:start x="0" y="0"/>
                <wp:lineTo x="0" y="21447"/>
                <wp:lineTo x="21507" y="21447"/>
                <wp:lineTo x="21507" y="0"/>
                <wp:lineTo x="0"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 7.jpg"/>
                    <pic:cNvPicPr/>
                  </pic:nvPicPr>
                  <pic:blipFill rotWithShape="1">
                    <a:blip r:embed="rId6" cstate="print">
                      <a:extLst>
                        <a:ext uri="{28A0092B-C50C-407E-A947-70E740481C1C}">
                          <a14:useLocalDpi xmlns:a14="http://schemas.microsoft.com/office/drawing/2010/main" val="0"/>
                        </a:ext>
                      </a:extLst>
                    </a:blip>
                    <a:srcRect b="26197"/>
                    <a:stretch/>
                  </pic:blipFill>
                  <pic:spPr bwMode="auto">
                    <a:xfrm>
                      <a:off x="0" y="0"/>
                      <a:ext cx="4438650" cy="1343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A65F7" w:rsidRDefault="001A65F7" w:rsidP="001A65F7">
      <w:pPr>
        <w:pStyle w:val="Encabezado"/>
        <w:jc w:val="both"/>
        <w:rPr>
          <w:rFonts w:ascii="Book Antiqua" w:hAnsi="Book Antiqua"/>
          <w:sz w:val="22"/>
          <w:szCs w:val="22"/>
        </w:rPr>
      </w:pPr>
    </w:p>
    <w:p w:rsidR="001A65F7" w:rsidRDefault="001A65F7" w:rsidP="001A65F7">
      <w:pPr>
        <w:pStyle w:val="Encabezado"/>
        <w:jc w:val="both"/>
        <w:rPr>
          <w:rFonts w:ascii="Book Antiqua" w:hAnsi="Book Antiqua"/>
          <w:sz w:val="22"/>
          <w:szCs w:val="22"/>
        </w:rPr>
      </w:pPr>
    </w:p>
    <w:p w:rsidR="001A65F7" w:rsidRDefault="001A65F7" w:rsidP="001A65F7">
      <w:pPr>
        <w:pStyle w:val="Encabezado"/>
        <w:jc w:val="both"/>
        <w:rPr>
          <w:rFonts w:ascii="Book Antiqua" w:hAnsi="Book Antiqua"/>
          <w:sz w:val="22"/>
          <w:szCs w:val="22"/>
        </w:rPr>
      </w:pPr>
    </w:p>
    <w:p w:rsidR="001A65F7" w:rsidRDefault="001A65F7" w:rsidP="001A65F7">
      <w:pPr>
        <w:pStyle w:val="Encabezado"/>
        <w:jc w:val="both"/>
        <w:rPr>
          <w:rFonts w:ascii="Book Antiqua" w:hAnsi="Book Antiqua"/>
          <w:sz w:val="22"/>
          <w:szCs w:val="22"/>
        </w:rPr>
      </w:pPr>
    </w:p>
    <w:p w:rsidR="001A65F7" w:rsidRDefault="001A65F7" w:rsidP="001A65F7">
      <w:pPr>
        <w:pStyle w:val="Encabezado"/>
        <w:jc w:val="both"/>
        <w:rPr>
          <w:rFonts w:ascii="Book Antiqua" w:hAnsi="Book Antiqua"/>
          <w:sz w:val="22"/>
          <w:szCs w:val="22"/>
        </w:rPr>
      </w:pPr>
    </w:p>
    <w:p w:rsidR="001A65F7" w:rsidRDefault="001A65F7" w:rsidP="001A65F7">
      <w:pPr>
        <w:pStyle w:val="Encabezado"/>
        <w:jc w:val="both"/>
        <w:rPr>
          <w:rFonts w:ascii="Book Antiqua" w:hAnsi="Book Antiqua"/>
          <w:sz w:val="22"/>
          <w:szCs w:val="22"/>
        </w:rPr>
      </w:pPr>
    </w:p>
    <w:p w:rsidR="001A65F7" w:rsidRDefault="001A65F7" w:rsidP="001A65F7">
      <w:pPr>
        <w:pStyle w:val="Encabezado"/>
        <w:jc w:val="both"/>
        <w:rPr>
          <w:rFonts w:ascii="Book Antiqua" w:hAnsi="Book Antiqua"/>
          <w:sz w:val="22"/>
          <w:szCs w:val="22"/>
        </w:rPr>
      </w:pPr>
    </w:p>
    <w:p w:rsidR="001A65F7" w:rsidRDefault="001A65F7" w:rsidP="001A65F7">
      <w:pPr>
        <w:pStyle w:val="Encabezado"/>
        <w:jc w:val="both"/>
        <w:rPr>
          <w:rFonts w:ascii="Book Antiqua" w:hAnsi="Book Antiqua"/>
          <w:sz w:val="22"/>
          <w:szCs w:val="22"/>
        </w:rPr>
      </w:pPr>
    </w:p>
    <w:p w:rsidR="001A65F7" w:rsidRPr="00865E5D" w:rsidRDefault="001A65F7" w:rsidP="001A65F7">
      <w:pPr>
        <w:spacing w:line="360" w:lineRule="auto"/>
        <w:jc w:val="both"/>
        <w:rPr>
          <w:b/>
        </w:rPr>
      </w:pPr>
      <w:r w:rsidRPr="00865E5D">
        <w:rPr>
          <w:bCs/>
          <w:u w:val="single"/>
        </w:rPr>
        <w:t>Establecimiento:</w:t>
      </w:r>
      <w:r w:rsidRPr="00865E5D">
        <w:rPr>
          <w:b/>
          <w:bCs/>
        </w:rPr>
        <w:t xml:space="preserve"> </w:t>
      </w:r>
      <w:r w:rsidRPr="00865E5D">
        <w:rPr>
          <w:b/>
        </w:rPr>
        <w:t>Instituto Enseñanza Superior  N° 7 “Brig. Estanislao López”.</w:t>
      </w:r>
    </w:p>
    <w:p w:rsidR="001A65F7" w:rsidRPr="00865E5D" w:rsidRDefault="001A65F7" w:rsidP="001A65F7">
      <w:pPr>
        <w:spacing w:line="360" w:lineRule="auto"/>
        <w:jc w:val="both"/>
      </w:pPr>
      <w:r w:rsidRPr="00865E5D">
        <w:rPr>
          <w:bCs/>
          <w:u w:val="single"/>
        </w:rPr>
        <w:t>Carrera:</w:t>
      </w:r>
      <w:r w:rsidRPr="00865E5D">
        <w:rPr>
          <w:b/>
          <w:bCs/>
        </w:rPr>
        <w:t xml:space="preserve"> </w:t>
      </w:r>
      <w:r w:rsidRPr="00865E5D">
        <w:rPr>
          <w:b/>
        </w:rPr>
        <w:t>Profesorado de Enseñanza Primaria</w:t>
      </w:r>
    </w:p>
    <w:p w:rsidR="001A65F7" w:rsidRPr="00865E5D" w:rsidRDefault="001A65F7" w:rsidP="001A65F7">
      <w:pPr>
        <w:spacing w:line="360" w:lineRule="auto"/>
      </w:pPr>
      <w:r w:rsidRPr="00865E5D">
        <w:rPr>
          <w:bCs/>
          <w:u w:val="single"/>
        </w:rPr>
        <w:t>Espacio curricular</w:t>
      </w:r>
      <w:proofErr w:type="gramStart"/>
      <w:r w:rsidRPr="00865E5D">
        <w:rPr>
          <w:bCs/>
          <w:u w:val="single"/>
        </w:rPr>
        <w:t>:</w:t>
      </w:r>
      <w:r w:rsidRPr="00865E5D">
        <w:t xml:space="preserve"> </w:t>
      </w:r>
      <w:r>
        <w:t xml:space="preserve"> Pedagogía</w:t>
      </w:r>
      <w:proofErr w:type="gramEnd"/>
    </w:p>
    <w:p w:rsidR="001A65F7" w:rsidRPr="00865E5D" w:rsidRDefault="001A65F7" w:rsidP="001A65F7">
      <w:pPr>
        <w:spacing w:line="360" w:lineRule="auto"/>
        <w:jc w:val="both"/>
        <w:rPr>
          <w:b/>
        </w:rPr>
      </w:pPr>
      <w:r w:rsidRPr="00865E5D">
        <w:rPr>
          <w:bCs/>
          <w:u w:val="single"/>
        </w:rPr>
        <w:t>Curso:</w:t>
      </w:r>
      <w:r>
        <w:rPr>
          <w:b/>
          <w:bCs/>
        </w:rPr>
        <w:t xml:space="preserve"> 1</w:t>
      </w:r>
      <w:r w:rsidRPr="00865E5D">
        <w:rPr>
          <w:b/>
        </w:rPr>
        <w:t>° Año.</w:t>
      </w:r>
      <w:r>
        <w:rPr>
          <w:b/>
        </w:rPr>
        <w:t xml:space="preserve">                  División: B</w:t>
      </w:r>
    </w:p>
    <w:p w:rsidR="001A65F7" w:rsidRPr="00865E5D" w:rsidRDefault="001A65F7" w:rsidP="001A65F7">
      <w:pPr>
        <w:spacing w:line="360" w:lineRule="auto"/>
        <w:jc w:val="both"/>
        <w:rPr>
          <w:b/>
        </w:rPr>
      </w:pPr>
      <w:r w:rsidRPr="00865E5D">
        <w:rPr>
          <w:u w:val="single"/>
        </w:rPr>
        <w:t>Régimen:</w:t>
      </w:r>
      <w:r w:rsidRPr="00865E5D">
        <w:rPr>
          <w:b/>
          <w:u w:val="single"/>
        </w:rPr>
        <w:t xml:space="preserve"> </w:t>
      </w:r>
      <w:r w:rsidRPr="00865E5D">
        <w:rPr>
          <w:b/>
        </w:rPr>
        <w:t>anual</w:t>
      </w:r>
    </w:p>
    <w:p w:rsidR="001A65F7" w:rsidRPr="00865E5D" w:rsidRDefault="001A65F7" w:rsidP="001A65F7">
      <w:pPr>
        <w:spacing w:line="360" w:lineRule="auto"/>
        <w:jc w:val="both"/>
      </w:pPr>
      <w:r w:rsidRPr="00865E5D">
        <w:rPr>
          <w:bCs/>
          <w:u w:val="single"/>
        </w:rPr>
        <w:t>Horas cátedras:</w:t>
      </w:r>
      <w:r>
        <w:rPr>
          <w:b/>
          <w:bCs/>
        </w:rPr>
        <w:t xml:space="preserve"> 4</w:t>
      </w:r>
      <w:r>
        <w:t xml:space="preserve"> (cuatro</w:t>
      </w:r>
      <w:r w:rsidRPr="00865E5D">
        <w:t>)</w:t>
      </w:r>
    </w:p>
    <w:p w:rsidR="001A65F7" w:rsidRPr="00865E5D" w:rsidRDefault="001A65F7" w:rsidP="001A65F7">
      <w:pPr>
        <w:spacing w:line="360" w:lineRule="auto"/>
        <w:jc w:val="both"/>
        <w:rPr>
          <w:b/>
        </w:rPr>
      </w:pPr>
      <w:r w:rsidRPr="00865E5D">
        <w:rPr>
          <w:bCs/>
          <w:u w:val="single"/>
        </w:rPr>
        <w:t>Año Lectivo:</w:t>
      </w:r>
      <w:r w:rsidRPr="00865E5D">
        <w:rPr>
          <w:b/>
          <w:bCs/>
        </w:rPr>
        <w:t xml:space="preserve"> </w:t>
      </w:r>
      <w:r w:rsidRPr="00865E5D">
        <w:rPr>
          <w:b/>
        </w:rPr>
        <w:t>201</w:t>
      </w:r>
      <w:r>
        <w:rPr>
          <w:b/>
        </w:rPr>
        <w:t>7</w:t>
      </w:r>
    </w:p>
    <w:p w:rsidR="001A65F7" w:rsidRPr="00865E5D" w:rsidRDefault="001A65F7" w:rsidP="001A65F7">
      <w:pPr>
        <w:spacing w:line="360" w:lineRule="auto"/>
        <w:jc w:val="both"/>
        <w:rPr>
          <w:b/>
        </w:rPr>
      </w:pPr>
      <w:r w:rsidRPr="00865E5D">
        <w:rPr>
          <w:bCs/>
          <w:u w:val="single"/>
        </w:rPr>
        <w:t>Profesora Titular</w:t>
      </w:r>
      <w:proofErr w:type="gramStart"/>
      <w:r w:rsidRPr="00865E5D">
        <w:rPr>
          <w:bCs/>
          <w:u w:val="single"/>
        </w:rPr>
        <w:t>:</w:t>
      </w:r>
      <w:r w:rsidRPr="00865E5D">
        <w:rPr>
          <w:b/>
          <w:bCs/>
        </w:rPr>
        <w:t xml:space="preserve">  </w:t>
      </w:r>
      <w:r w:rsidRPr="00865E5D">
        <w:rPr>
          <w:b/>
        </w:rPr>
        <w:t>Graciela</w:t>
      </w:r>
      <w:proofErr w:type="gramEnd"/>
      <w:r w:rsidRPr="00865E5D">
        <w:rPr>
          <w:b/>
        </w:rPr>
        <w:t xml:space="preserve"> </w:t>
      </w:r>
      <w:proofErr w:type="spellStart"/>
      <w:r w:rsidRPr="00865E5D">
        <w:rPr>
          <w:b/>
        </w:rPr>
        <w:t>Aimo</w:t>
      </w:r>
      <w:proofErr w:type="spellEnd"/>
      <w:r w:rsidRPr="00865E5D">
        <w:rPr>
          <w:b/>
        </w:rPr>
        <w:t xml:space="preserve"> </w:t>
      </w:r>
    </w:p>
    <w:p w:rsidR="001A65F7" w:rsidRPr="00865E5D" w:rsidRDefault="001A65F7" w:rsidP="001A65F7">
      <w:pPr>
        <w:spacing w:line="360" w:lineRule="auto"/>
        <w:jc w:val="both"/>
      </w:pPr>
      <w:r w:rsidRPr="00865E5D">
        <w:rPr>
          <w:u w:val="single"/>
        </w:rPr>
        <w:t>Profesora Reemplazante</w:t>
      </w:r>
      <w:r w:rsidRPr="00865E5D">
        <w:t xml:space="preserve">: </w:t>
      </w:r>
      <w:r w:rsidRPr="00865E5D">
        <w:rPr>
          <w:b/>
        </w:rPr>
        <w:t>Sandra N. Paredes</w:t>
      </w:r>
    </w:p>
    <w:p w:rsidR="001A65F7" w:rsidRPr="00B24C3D" w:rsidRDefault="001A65F7" w:rsidP="001A65F7">
      <w:pPr>
        <w:autoSpaceDE w:val="0"/>
        <w:autoSpaceDN w:val="0"/>
        <w:adjustRightInd w:val="0"/>
        <w:rPr>
          <w:rFonts w:ascii="Book Antiqua" w:eastAsiaTheme="minorHAnsi" w:hAnsi="Book Antiqua" w:cs="Arial"/>
          <w:b/>
          <w:bCs/>
          <w:lang w:val="es-AR" w:eastAsia="en-US"/>
        </w:rPr>
      </w:pPr>
    </w:p>
    <w:p w:rsidR="001A65F7" w:rsidRDefault="001A65F7" w:rsidP="001A65F7">
      <w:pPr>
        <w:spacing w:line="270" w:lineRule="atLeast"/>
        <w:jc w:val="both"/>
        <w:rPr>
          <w:rFonts w:ascii="Book Antiqua" w:hAnsi="Book Antiqua"/>
          <w:lang w:val="es-AR"/>
        </w:rPr>
      </w:pPr>
      <w:r>
        <w:rPr>
          <w:rFonts w:ascii="Book Antiqua" w:hAnsi="Book Antiqua"/>
          <w:lang w:val="es-AR"/>
        </w:rPr>
        <w:t>MARCO REFERENCIAL</w:t>
      </w:r>
    </w:p>
    <w:p w:rsidR="001A65F7" w:rsidRDefault="001A65F7" w:rsidP="001A65F7">
      <w:pPr>
        <w:spacing w:line="270" w:lineRule="atLeast"/>
        <w:jc w:val="both"/>
        <w:rPr>
          <w:rFonts w:ascii="Book Antiqua" w:hAnsi="Book Antiqua"/>
          <w:lang w:val="es-AR"/>
        </w:rPr>
      </w:pPr>
    </w:p>
    <w:p w:rsidR="001A65F7" w:rsidRPr="00421651" w:rsidRDefault="001A65F7" w:rsidP="00B33EE4">
      <w:pPr>
        <w:spacing w:line="270" w:lineRule="atLeast"/>
        <w:ind w:firstLine="567"/>
        <w:jc w:val="both"/>
        <w:rPr>
          <w:rFonts w:ascii="Book Antiqua" w:hAnsi="Book Antiqua"/>
        </w:rPr>
      </w:pPr>
      <w:r w:rsidRPr="00421651">
        <w:rPr>
          <w:rFonts w:ascii="Book Antiqua" w:hAnsi="Book Antiqua"/>
          <w:lang w:val="es-AR"/>
        </w:rPr>
        <w:t xml:space="preserve">En este espacio se abordan  distintos marcos teórico </w:t>
      </w:r>
      <w:r w:rsidRPr="00421651">
        <w:rPr>
          <w:rFonts w:ascii="Book Antiqua" w:eastAsiaTheme="minorHAnsi" w:hAnsi="Book Antiqua" w:cs="Arial"/>
          <w:lang w:val="es-AR" w:eastAsia="en-US"/>
        </w:rPr>
        <w:t xml:space="preserve">que permitirán  </w:t>
      </w:r>
      <w:r w:rsidRPr="00421651">
        <w:rPr>
          <w:rFonts w:ascii="Book Antiqua" w:hAnsi="Book Antiqua"/>
        </w:rPr>
        <w:t>a  los futuros docentes apropiarse  de conocimientos que les posibiliten</w:t>
      </w:r>
      <w:r w:rsidRPr="00421651">
        <w:rPr>
          <w:rFonts w:ascii="Book Antiqua" w:eastAsiaTheme="minorHAnsi" w:hAnsi="Book Antiqua" w:cs="Arial"/>
          <w:lang w:val="es-AR" w:eastAsia="en-US"/>
        </w:rPr>
        <w:t xml:space="preserve">  comprender  a la educación como una práctica contextuada, recuperando su sentido ético y político y, por ende, su potencial transformador.</w:t>
      </w:r>
      <w:r w:rsidRPr="00421651">
        <w:rPr>
          <w:rFonts w:ascii="Book Antiqua" w:hAnsi="Book Antiqua"/>
          <w:lang w:val="es-AR"/>
        </w:rPr>
        <w:t xml:space="preserve"> </w:t>
      </w:r>
      <w:r w:rsidRPr="00421651">
        <w:rPr>
          <w:rFonts w:ascii="Book Antiqua" w:hAnsi="Book Antiqua"/>
          <w:spacing w:val="-3"/>
        </w:rPr>
        <w:t xml:space="preserve">Se asume   que la educación es una práctica ancestral que de un modo u otro está presente en los distintos grupos sociales y que hace a su supervivencia. Pero la reflexión sistemática sobre esa acción, sea de la naturaleza que sea, es propia de un tiempo y lugar, </w:t>
      </w:r>
      <w:r w:rsidRPr="00421651">
        <w:rPr>
          <w:rFonts w:ascii="Book Antiqua" w:hAnsi="Book Antiqua"/>
          <w:lang w:val="es-AR"/>
        </w:rPr>
        <w:t xml:space="preserve">la cual  permite comprender los supuestos subyacentes a las teorías y prácticas de la Pedagogía. </w:t>
      </w:r>
      <w:r w:rsidRPr="00421651">
        <w:rPr>
          <w:rFonts w:ascii="Book Antiqua" w:hAnsi="Book Antiqua"/>
        </w:rPr>
        <w:t xml:space="preserve"> </w:t>
      </w:r>
    </w:p>
    <w:p w:rsidR="001A65F7" w:rsidRPr="00421651" w:rsidRDefault="001A65F7" w:rsidP="00B33EE4">
      <w:pPr>
        <w:autoSpaceDE w:val="0"/>
        <w:autoSpaceDN w:val="0"/>
        <w:adjustRightInd w:val="0"/>
        <w:ind w:firstLine="567"/>
        <w:jc w:val="both"/>
        <w:rPr>
          <w:rFonts w:ascii="Book Antiqua" w:hAnsi="Book Antiqua"/>
        </w:rPr>
      </w:pPr>
    </w:p>
    <w:p w:rsidR="001A65F7" w:rsidRPr="00421651" w:rsidRDefault="001A65F7" w:rsidP="00B33EE4">
      <w:pPr>
        <w:autoSpaceDE w:val="0"/>
        <w:autoSpaceDN w:val="0"/>
        <w:adjustRightInd w:val="0"/>
        <w:ind w:firstLine="567"/>
        <w:jc w:val="both"/>
        <w:rPr>
          <w:rFonts w:ascii="Book Antiqua" w:eastAsiaTheme="minorHAnsi" w:hAnsi="Book Antiqua" w:cs="Arial"/>
          <w:lang w:val="es-AR" w:eastAsia="en-US"/>
        </w:rPr>
      </w:pPr>
      <w:r w:rsidRPr="00421651">
        <w:rPr>
          <w:rFonts w:ascii="Book Antiqua" w:eastAsiaTheme="minorHAnsi" w:hAnsi="Book Antiqua" w:cs="Arial"/>
          <w:lang w:val="es-AR" w:eastAsia="en-US"/>
        </w:rPr>
        <w:t>El estudio de su constitución histórica, el abordaje de los desarrollos clásicos desde la modernidad y el análisis de los términos actuales de la discusión pedagógica, posibilitarán a los estudiantes interrogarse sobre aspectos de la práctica educativa que pueden analizarse como construcciones históricas. Por ello resulta  importante  incluir en la formación general del profesorado el análisis de las consecuencias del discurso pedagógico moderno que ha atravesado fuertemente las prácticas escolares.</w:t>
      </w:r>
    </w:p>
    <w:p w:rsidR="001A65F7" w:rsidRPr="00421651" w:rsidRDefault="001A65F7" w:rsidP="00B33EE4">
      <w:pPr>
        <w:autoSpaceDE w:val="0"/>
        <w:autoSpaceDN w:val="0"/>
        <w:adjustRightInd w:val="0"/>
        <w:ind w:firstLine="567"/>
        <w:jc w:val="both"/>
        <w:rPr>
          <w:rFonts w:ascii="Book Antiqua" w:eastAsiaTheme="minorHAnsi" w:hAnsi="Book Antiqua" w:cs="Arial"/>
          <w:lang w:val="es-AR" w:eastAsia="en-US"/>
        </w:rPr>
      </w:pPr>
    </w:p>
    <w:p w:rsidR="001A65F7" w:rsidRDefault="001A65F7" w:rsidP="00B33EE4">
      <w:pPr>
        <w:ind w:firstLine="567"/>
        <w:jc w:val="both"/>
        <w:rPr>
          <w:rFonts w:ascii="Book Antiqua" w:hAnsi="Book Antiqua"/>
        </w:rPr>
      </w:pPr>
      <w:r>
        <w:rPr>
          <w:rFonts w:ascii="Book Antiqua" w:hAnsi="Book Antiqua"/>
          <w:lang w:val="es-ES_tradnl"/>
        </w:rPr>
        <w:t xml:space="preserve"> </w:t>
      </w:r>
      <w:r w:rsidRPr="00421651">
        <w:rPr>
          <w:rFonts w:ascii="Book Antiqua" w:hAnsi="Book Antiqua"/>
          <w:lang w:val="es-ES_tradnl"/>
        </w:rPr>
        <w:t xml:space="preserve">Este espacio de enseñanza y de  aprendizaje </w:t>
      </w:r>
      <w:r w:rsidRPr="00421651">
        <w:rPr>
          <w:rFonts w:ascii="Book Antiqua" w:hAnsi="Book Antiqua"/>
        </w:rPr>
        <w:t xml:space="preserve">invita a repensar las coordenadas constitutivas de la Pedagogía y, a la vez, las transformaciones que, en nuestro país, nuestro continente y en el mundo, nos enfrentan a otros modelos de transmisión de la cultura. Invita a elaborar marcos conceptuales referidos a los diferentes planteamientos, objetivándolos para cuestionarlos, enfrentarlos y desde allí, visualizar las posibles propuestas de cambio para ir asumiendo como futuros docentes una actitud responsable, científica y crítica. </w:t>
      </w:r>
    </w:p>
    <w:p w:rsidR="001A65F7" w:rsidRPr="001A65F7" w:rsidRDefault="001A65F7" w:rsidP="00B33EE4">
      <w:pPr>
        <w:ind w:firstLine="567"/>
        <w:jc w:val="both"/>
        <w:rPr>
          <w:rFonts w:ascii="Book Antiqua" w:hAnsi="Book Antiqua"/>
        </w:rPr>
      </w:pPr>
    </w:p>
    <w:p w:rsidR="001A65F7" w:rsidRPr="00B24C3D" w:rsidRDefault="001A65F7" w:rsidP="001A65F7">
      <w:pPr>
        <w:spacing w:line="360" w:lineRule="auto"/>
        <w:rPr>
          <w:rFonts w:ascii="Book Antiqua" w:hAnsi="Book Antiqua" w:cs="Arial"/>
          <w:b/>
          <w:u w:val="single"/>
        </w:rPr>
      </w:pPr>
      <w:r w:rsidRPr="00B24C3D">
        <w:rPr>
          <w:rFonts w:ascii="Book Antiqua" w:hAnsi="Book Antiqua" w:cs="Arial"/>
          <w:b/>
          <w:u w:val="single"/>
        </w:rPr>
        <w:lastRenderedPageBreak/>
        <w:t>Propósitos</w:t>
      </w:r>
    </w:p>
    <w:p w:rsidR="001A65F7" w:rsidRPr="00B24C3D" w:rsidRDefault="001A65F7" w:rsidP="001A65F7">
      <w:pPr>
        <w:numPr>
          <w:ilvl w:val="0"/>
          <w:numId w:val="3"/>
        </w:numPr>
        <w:spacing w:line="276" w:lineRule="auto"/>
        <w:rPr>
          <w:rFonts w:ascii="Book Antiqua" w:hAnsi="Book Antiqua" w:cs="Arial"/>
        </w:rPr>
      </w:pPr>
      <w:r w:rsidRPr="00B24C3D">
        <w:rPr>
          <w:rFonts w:ascii="Book Antiqua" w:hAnsi="Book Antiqua" w:cs="Arial"/>
        </w:rPr>
        <w:t>Posibilitar el abordaje de  marcos teóricos que permitan generar  un debate acerca de la educación como una práctica contextualizada, recuperando su sentido ético y político,  revisando  las funciones que la misma debe desempeñar en la actualidad.</w:t>
      </w:r>
    </w:p>
    <w:p w:rsidR="001A65F7" w:rsidRPr="00B24C3D" w:rsidRDefault="001A65F7" w:rsidP="001A65F7">
      <w:pPr>
        <w:numPr>
          <w:ilvl w:val="0"/>
          <w:numId w:val="3"/>
        </w:numPr>
        <w:spacing w:line="276" w:lineRule="auto"/>
        <w:rPr>
          <w:rFonts w:ascii="Book Antiqua" w:hAnsi="Book Antiqua" w:cs="Arial"/>
        </w:rPr>
      </w:pPr>
      <w:r w:rsidRPr="00B24C3D">
        <w:rPr>
          <w:rFonts w:ascii="Book Antiqua" w:hAnsi="Book Antiqua" w:cs="Arial"/>
        </w:rPr>
        <w:t>Promover instancias de análisis y debates respecto al discurso pedagógico de la modernidad que dio origen y sentido a la aparición de la escuela como institución educativa.</w:t>
      </w:r>
    </w:p>
    <w:p w:rsidR="001A65F7" w:rsidRPr="00B24C3D" w:rsidRDefault="001A65F7" w:rsidP="001A65F7">
      <w:pPr>
        <w:numPr>
          <w:ilvl w:val="0"/>
          <w:numId w:val="3"/>
        </w:numPr>
        <w:spacing w:line="276" w:lineRule="auto"/>
        <w:rPr>
          <w:rFonts w:ascii="Book Antiqua" w:hAnsi="Book Antiqua" w:cs="Arial"/>
        </w:rPr>
      </w:pPr>
      <w:r w:rsidRPr="00B24C3D">
        <w:rPr>
          <w:rFonts w:ascii="Book Antiqua" w:hAnsi="Book Antiqua" w:cs="Arial"/>
        </w:rPr>
        <w:t>Generar acciones que permitan analizar el agotamiento de ese discurso y la aparición de debates contemporáneos que habilitarán comprender  un nuevo contexto mundial, una nueva realidad educativa y encarar con éxito las nuevas transformaciones y desafíos</w:t>
      </w:r>
    </w:p>
    <w:p w:rsidR="001A65F7" w:rsidRPr="00B24C3D" w:rsidRDefault="001A65F7" w:rsidP="001A65F7">
      <w:pPr>
        <w:numPr>
          <w:ilvl w:val="0"/>
          <w:numId w:val="3"/>
        </w:numPr>
        <w:spacing w:line="276" w:lineRule="auto"/>
        <w:rPr>
          <w:rFonts w:ascii="Book Antiqua" w:hAnsi="Book Antiqua" w:cs="Arial"/>
        </w:rPr>
      </w:pPr>
      <w:r w:rsidRPr="00B24C3D">
        <w:rPr>
          <w:rFonts w:ascii="Book Antiqua" w:hAnsi="Book Antiqua" w:cs="Arial"/>
        </w:rPr>
        <w:t>Brindar un espacio de reflexión referido a  los problemas educativos actuales en relación al contexto de significación y generar espacios de discusión sobre los mismos.</w:t>
      </w:r>
    </w:p>
    <w:p w:rsidR="001A65F7" w:rsidRPr="00B24C3D" w:rsidRDefault="001A65F7" w:rsidP="001A65F7">
      <w:pPr>
        <w:numPr>
          <w:ilvl w:val="0"/>
          <w:numId w:val="3"/>
        </w:numPr>
        <w:spacing w:line="276" w:lineRule="auto"/>
        <w:rPr>
          <w:rFonts w:ascii="Book Antiqua" w:hAnsi="Book Antiqua" w:cs="Arial"/>
        </w:rPr>
      </w:pPr>
      <w:r w:rsidRPr="00B24C3D">
        <w:rPr>
          <w:rFonts w:ascii="Book Antiqua" w:hAnsi="Book Antiqua" w:cs="Arial"/>
        </w:rPr>
        <w:t>Contribuir a la formación de un docente competente y comprometido que conciba a la educación como un derecho.</w:t>
      </w:r>
    </w:p>
    <w:p w:rsidR="001A65F7" w:rsidRDefault="001A65F7" w:rsidP="001A65F7">
      <w:pPr>
        <w:spacing w:line="276" w:lineRule="auto"/>
        <w:jc w:val="both"/>
        <w:rPr>
          <w:rFonts w:ascii="Book Antiqua" w:hAnsi="Book Antiqua"/>
          <w:b/>
        </w:rPr>
      </w:pPr>
    </w:p>
    <w:p w:rsidR="00B33EE4" w:rsidRPr="00B24C3D" w:rsidRDefault="00B33EE4" w:rsidP="001A65F7">
      <w:pPr>
        <w:spacing w:line="276" w:lineRule="auto"/>
        <w:jc w:val="both"/>
        <w:rPr>
          <w:rFonts w:ascii="Book Antiqua" w:hAnsi="Book Antiqua"/>
          <w:b/>
        </w:rPr>
      </w:pPr>
    </w:p>
    <w:p w:rsidR="001A65F7" w:rsidRPr="00B24C3D" w:rsidRDefault="001A65F7" w:rsidP="001A65F7">
      <w:pPr>
        <w:jc w:val="both"/>
        <w:rPr>
          <w:rFonts w:ascii="Book Antiqua" w:hAnsi="Book Antiqua"/>
          <w:b/>
        </w:rPr>
      </w:pPr>
    </w:p>
    <w:p w:rsidR="001A65F7" w:rsidRPr="00B24C3D" w:rsidRDefault="001A65F7" w:rsidP="001A65F7">
      <w:pPr>
        <w:jc w:val="both"/>
        <w:rPr>
          <w:rFonts w:ascii="Book Antiqua" w:hAnsi="Book Antiqua"/>
          <w:b/>
        </w:rPr>
      </w:pPr>
      <w:r w:rsidRPr="00B24C3D">
        <w:rPr>
          <w:rFonts w:ascii="Book Antiqua" w:hAnsi="Book Antiqua"/>
          <w:b/>
        </w:rPr>
        <w:t>ORGANIZACIÓN CURRICULAR</w:t>
      </w:r>
    </w:p>
    <w:p w:rsidR="001A65F7" w:rsidRPr="00B24C3D" w:rsidRDefault="001A65F7" w:rsidP="001A65F7">
      <w:pPr>
        <w:jc w:val="both"/>
        <w:rPr>
          <w:rFonts w:ascii="Book Antiqua" w:hAnsi="Book Antiqua"/>
          <w:b/>
        </w:rPr>
      </w:pPr>
    </w:p>
    <w:p w:rsidR="001A65F7" w:rsidRPr="00B24C3D" w:rsidRDefault="001A65F7" w:rsidP="001A65F7">
      <w:pPr>
        <w:jc w:val="both"/>
        <w:rPr>
          <w:rFonts w:ascii="Book Antiqua" w:hAnsi="Book Antiqua"/>
          <w:b/>
        </w:rPr>
      </w:pPr>
    </w:p>
    <w:p w:rsidR="001A65F7" w:rsidRPr="00B24C3D" w:rsidRDefault="001A65F7" w:rsidP="001A65F7">
      <w:pPr>
        <w:autoSpaceDE w:val="0"/>
        <w:autoSpaceDN w:val="0"/>
        <w:adjustRightInd w:val="0"/>
        <w:rPr>
          <w:rFonts w:ascii="Book Antiqua" w:eastAsiaTheme="minorHAnsi" w:hAnsi="Book Antiqua"/>
          <w:i/>
          <w:iCs/>
          <w:color w:val="000000"/>
          <w:lang w:val="es-AR" w:eastAsia="en-US"/>
        </w:rPr>
      </w:pPr>
      <w:r w:rsidRPr="00B24C3D">
        <w:rPr>
          <w:rFonts w:ascii="Book Antiqua" w:hAnsi="Book Antiqua"/>
          <w:b/>
        </w:rPr>
        <w:t xml:space="preserve">Unidad I: </w:t>
      </w:r>
      <w:r w:rsidRPr="00B24C3D">
        <w:rPr>
          <w:rFonts w:ascii="Book Antiqua" w:eastAsiaTheme="minorHAnsi" w:hAnsi="Book Antiqua"/>
          <w:i/>
          <w:iCs/>
          <w:color w:val="000000"/>
          <w:lang w:val="es-AR" w:eastAsia="en-US"/>
        </w:rPr>
        <w:t>Educación y Pedagogía:</w:t>
      </w:r>
    </w:p>
    <w:p w:rsidR="001A65F7" w:rsidRPr="00B24C3D" w:rsidRDefault="001A65F7" w:rsidP="001A65F7">
      <w:pPr>
        <w:autoSpaceDE w:val="0"/>
        <w:autoSpaceDN w:val="0"/>
        <w:adjustRightInd w:val="0"/>
        <w:rPr>
          <w:rFonts w:ascii="Book Antiqua" w:eastAsiaTheme="minorHAnsi" w:hAnsi="Book Antiqua"/>
          <w:i/>
          <w:iCs/>
          <w:color w:val="000000"/>
          <w:lang w:val="es-AR" w:eastAsia="en-US"/>
        </w:rPr>
      </w:pPr>
    </w:p>
    <w:p w:rsidR="001A65F7" w:rsidRPr="00B24C3D" w:rsidRDefault="001A65F7" w:rsidP="001A65F7">
      <w:pPr>
        <w:pStyle w:val="Prrafodelista"/>
        <w:numPr>
          <w:ilvl w:val="0"/>
          <w:numId w:val="2"/>
        </w:numPr>
        <w:autoSpaceDE w:val="0"/>
        <w:autoSpaceDN w:val="0"/>
        <w:adjustRightInd w:val="0"/>
        <w:jc w:val="both"/>
        <w:rPr>
          <w:rFonts w:ascii="Book Antiqua" w:eastAsiaTheme="minorHAnsi" w:hAnsi="Book Antiqua"/>
          <w:iCs/>
          <w:color w:val="000000"/>
          <w:lang w:val="es-AR" w:eastAsia="en-US"/>
        </w:rPr>
      </w:pPr>
      <w:r w:rsidRPr="00B24C3D">
        <w:rPr>
          <w:rFonts w:ascii="Book Antiqua" w:eastAsiaTheme="minorHAnsi" w:hAnsi="Book Antiqua"/>
          <w:b/>
          <w:iCs/>
          <w:color w:val="000000"/>
          <w:lang w:val="es-AR" w:eastAsia="en-US"/>
        </w:rPr>
        <w:t>Educación</w:t>
      </w:r>
      <w:r w:rsidRPr="00B24C3D">
        <w:rPr>
          <w:rFonts w:ascii="Book Antiqua" w:eastAsiaTheme="minorHAnsi" w:hAnsi="Book Antiqua"/>
          <w:iCs/>
          <w:color w:val="000000"/>
          <w:lang w:val="es-AR" w:eastAsia="en-US"/>
        </w:rPr>
        <w:t>, etimología y conceptos.</w:t>
      </w:r>
    </w:p>
    <w:p w:rsidR="001A65F7" w:rsidRPr="00D71EBD" w:rsidRDefault="001A65F7" w:rsidP="001A65F7">
      <w:pPr>
        <w:pStyle w:val="Textoindependiente"/>
        <w:rPr>
          <w:rFonts w:ascii="Book Antiqua" w:hAnsi="Book Antiqua"/>
          <w:color w:val="000000"/>
        </w:rPr>
      </w:pPr>
      <w:r w:rsidRPr="00B24C3D">
        <w:rPr>
          <w:rFonts w:ascii="Book Antiqua" w:hAnsi="Book Antiqua"/>
        </w:rPr>
        <w:t xml:space="preserve">La educación como proceso de socialización, </w:t>
      </w:r>
      <w:r w:rsidRPr="00D71EBD">
        <w:rPr>
          <w:rFonts w:ascii="Book Antiqua" w:hAnsi="Book Antiqua"/>
        </w:rPr>
        <w:t xml:space="preserve">de constitución subjetiva,   de transmisión y apropiación de cultura, como práctica social y derecho prioritario.  </w:t>
      </w:r>
      <w:r w:rsidRPr="00D71EBD">
        <w:rPr>
          <w:rFonts w:ascii="Book Antiqua" w:hAnsi="Book Antiqua"/>
          <w:color w:val="000000"/>
        </w:rPr>
        <w:t xml:space="preserve">Posibilidades y límites de la educación, su necesidad y legitimidad. </w:t>
      </w:r>
    </w:p>
    <w:p w:rsidR="001A65F7" w:rsidRPr="00D71EBD" w:rsidRDefault="001A65F7" w:rsidP="001A65F7">
      <w:pPr>
        <w:tabs>
          <w:tab w:val="left" w:pos="6789"/>
        </w:tabs>
        <w:jc w:val="both"/>
        <w:rPr>
          <w:rFonts w:ascii="Book Antiqua" w:hAnsi="Book Antiqua"/>
          <w:color w:val="000000"/>
          <w:lang w:val="es-AR"/>
        </w:rPr>
      </w:pPr>
      <w:r w:rsidRPr="00D71EBD">
        <w:rPr>
          <w:rFonts w:ascii="Book Antiqua" w:hAnsi="Book Antiqua"/>
          <w:color w:val="000000"/>
          <w:lang w:val="es-AR"/>
        </w:rPr>
        <w:t xml:space="preserve">Educabilidad y </w:t>
      </w:r>
      <w:proofErr w:type="spellStart"/>
      <w:r w:rsidRPr="00D71EBD">
        <w:rPr>
          <w:rFonts w:ascii="Book Antiqua" w:hAnsi="Book Antiqua"/>
          <w:color w:val="000000"/>
          <w:lang w:val="es-AR"/>
        </w:rPr>
        <w:t>educatividad</w:t>
      </w:r>
      <w:proofErr w:type="spellEnd"/>
      <w:r w:rsidRPr="00D71EBD">
        <w:rPr>
          <w:rFonts w:ascii="Book Antiqua" w:hAnsi="Book Antiqua"/>
          <w:color w:val="000000"/>
          <w:lang w:val="es-AR"/>
        </w:rPr>
        <w:t>:   conceptualización, características y relación con la educación.</w:t>
      </w:r>
      <w:r w:rsidRPr="00D71EBD">
        <w:rPr>
          <w:rFonts w:ascii="Book Antiqua" w:hAnsi="Book Antiqua"/>
          <w:color w:val="000000"/>
        </w:rPr>
        <w:t xml:space="preserve"> Educación sistemática y asistemática. </w:t>
      </w:r>
      <w:r w:rsidRPr="00D71EBD">
        <w:rPr>
          <w:rFonts w:ascii="Book Antiqua" w:hAnsi="Book Antiqua"/>
          <w:color w:val="000000"/>
          <w:lang w:val="es-AR"/>
        </w:rPr>
        <w:t>Tipos de enseñanza: Formal, no formal e informal. La educación permanente.</w:t>
      </w:r>
    </w:p>
    <w:p w:rsidR="001A65F7" w:rsidRPr="00D71EBD" w:rsidRDefault="001A65F7" w:rsidP="001A65F7">
      <w:pPr>
        <w:pStyle w:val="Prrafodelista"/>
        <w:numPr>
          <w:ilvl w:val="0"/>
          <w:numId w:val="2"/>
        </w:numPr>
        <w:tabs>
          <w:tab w:val="left" w:pos="6789"/>
        </w:tabs>
        <w:jc w:val="both"/>
        <w:rPr>
          <w:rFonts w:ascii="Book Antiqua" w:hAnsi="Book Antiqua"/>
          <w:color w:val="000000"/>
          <w:lang w:val="es-AR"/>
        </w:rPr>
      </w:pPr>
      <w:r w:rsidRPr="00D71EBD">
        <w:rPr>
          <w:rFonts w:ascii="Book Antiqua" w:hAnsi="Book Antiqua"/>
          <w:b/>
        </w:rPr>
        <w:t>Pedagogía:</w:t>
      </w:r>
      <w:r w:rsidRPr="00D71EBD">
        <w:rPr>
          <w:rFonts w:ascii="Book Antiqua" w:hAnsi="Book Antiqua"/>
        </w:rPr>
        <w:t xml:space="preserve"> Etimología y concepto.  Estado actual del debate. Pedagogía-Ciencias</w:t>
      </w:r>
    </w:p>
    <w:p w:rsidR="001A65F7" w:rsidRPr="00D71EBD" w:rsidRDefault="001A65F7" w:rsidP="001A65F7">
      <w:pPr>
        <w:tabs>
          <w:tab w:val="left" w:pos="6789"/>
        </w:tabs>
        <w:ind w:left="360"/>
        <w:jc w:val="both"/>
        <w:rPr>
          <w:rFonts w:ascii="Book Antiqua" w:hAnsi="Book Antiqua" w:cs="Arial"/>
          <w:color w:val="000000"/>
          <w:lang w:val="es-AR"/>
        </w:rPr>
      </w:pPr>
      <w:proofErr w:type="gramStart"/>
      <w:r w:rsidRPr="00D71EBD">
        <w:rPr>
          <w:rFonts w:ascii="Book Antiqua" w:hAnsi="Book Antiqua"/>
        </w:rPr>
        <w:t>de</w:t>
      </w:r>
      <w:proofErr w:type="gramEnd"/>
      <w:r w:rsidRPr="00D71EBD">
        <w:rPr>
          <w:rFonts w:ascii="Book Antiqua" w:hAnsi="Book Antiqua"/>
        </w:rPr>
        <w:t xml:space="preserve"> la Educación. Ubicación de la Pedagogía en el cuadro de las ciencias. Complejidad en la construcción del objeto científico de estudio. </w:t>
      </w:r>
      <w:r w:rsidRPr="00D71EBD">
        <w:rPr>
          <w:rFonts w:ascii="Book Antiqua" w:hAnsi="Book Antiqua"/>
          <w:lang w:val="es-ES_tradnl"/>
        </w:rPr>
        <w:t>Diferentes etapas en la trayectoria de la Pedagogía hacia la autonomía científica</w:t>
      </w:r>
      <w:r w:rsidRPr="00D71EBD">
        <w:rPr>
          <w:rFonts w:ascii="Book Antiqua" w:hAnsi="Book Antiqua" w:cs="Arial"/>
          <w:lang w:val="es-ES_tradnl"/>
        </w:rPr>
        <w:t>.</w:t>
      </w:r>
    </w:p>
    <w:p w:rsidR="001A65F7" w:rsidRDefault="001A65F7" w:rsidP="001A65F7">
      <w:pPr>
        <w:spacing w:line="360" w:lineRule="auto"/>
        <w:rPr>
          <w:rFonts w:ascii="Book Antiqua" w:hAnsi="Book Antiqua" w:cs="Calibri"/>
          <w:color w:val="000000"/>
          <w:lang w:val="es-AR"/>
        </w:rPr>
      </w:pPr>
    </w:p>
    <w:p w:rsidR="00B33EE4" w:rsidRPr="00D71EBD" w:rsidRDefault="00B33EE4" w:rsidP="001A65F7">
      <w:pPr>
        <w:spacing w:line="360" w:lineRule="auto"/>
        <w:rPr>
          <w:rFonts w:ascii="Book Antiqua" w:hAnsi="Book Antiqua" w:cs="Calibri"/>
          <w:color w:val="000000"/>
          <w:lang w:val="es-AR"/>
        </w:rPr>
      </w:pPr>
    </w:p>
    <w:p w:rsidR="00DF0AA5" w:rsidRPr="00DF0AA5" w:rsidRDefault="001A65F7" w:rsidP="00DF0AA5">
      <w:pPr>
        <w:rPr>
          <w:rFonts w:ascii="Arial" w:hAnsi="Arial" w:cs="Arial"/>
          <w:color w:val="222222"/>
          <w:sz w:val="20"/>
          <w:szCs w:val="20"/>
          <w:shd w:val="clear" w:color="auto" w:fill="FFFFFF"/>
        </w:rPr>
      </w:pPr>
      <w:r w:rsidRPr="00D71EBD">
        <w:rPr>
          <w:rFonts w:ascii="Book Antiqua" w:hAnsi="Book Antiqua" w:cs="Arial"/>
        </w:rPr>
        <w:t xml:space="preserve">TRABAJO PRÁCTICO N° 1: </w:t>
      </w:r>
      <w:r w:rsidR="00DF0AA5">
        <w:rPr>
          <w:rFonts w:ascii="Book Antiqua" w:hAnsi="Book Antiqua" w:cs="Arial"/>
        </w:rPr>
        <w:t xml:space="preserve">Lectura del texto “Los sentidos del verbo educar” de Graciela Frigerio. Realización de una guía de actividades. </w:t>
      </w:r>
    </w:p>
    <w:p w:rsidR="001A65F7" w:rsidRPr="00D71EBD" w:rsidRDefault="001A65F7" w:rsidP="001A65F7">
      <w:pPr>
        <w:autoSpaceDE w:val="0"/>
        <w:autoSpaceDN w:val="0"/>
        <w:adjustRightInd w:val="0"/>
        <w:spacing w:line="276" w:lineRule="auto"/>
        <w:rPr>
          <w:rFonts w:ascii="Book Antiqua" w:eastAsiaTheme="minorHAnsi" w:hAnsi="Book Antiqua" w:cs="Arial"/>
          <w:color w:val="000000"/>
          <w:lang w:eastAsia="en-US"/>
        </w:rPr>
      </w:pPr>
    </w:p>
    <w:p w:rsidR="001A65F7" w:rsidRDefault="001A65F7" w:rsidP="001A65F7">
      <w:pPr>
        <w:autoSpaceDE w:val="0"/>
        <w:autoSpaceDN w:val="0"/>
        <w:adjustRightInd w:val="0"/>
        <w:rPr>
          <w:rFonts w:ascii="Book Antiqua" w:eastAsiaTheme="minorHAnsi" w:hAnsi="Book Antiqua" w:cs="Arial"/>
          <w:color w:val="000000"/>
          <w:lang w:val="es-AR" w:eastAsia="en-US"/>
        </w:rPr>
      </w:pPr>
    </w:p>
    <w:p w:rsidR="00B33EE4" w:rsidRDefault="00B33EE4" w:rsidP="001A65F7">
      <w:pPr>
        <w:autoSpaceDE w:val="0"/>
        <w:autoSpaceDN w:val="0"/>
        <w:adjustRightInd w:val="0"/>
        <w:rPr>
          <w:rFonts w:ascii="Book Antiqua" w:eastAsiaTheme="minorHAnsi" w:hAnsi="Book Antiqua" w:cs="Arial"/>
          <w:color w:val="000000"/>
          <w:lang w:val="es-AR" w:eastAsia="en-US"/>
        </w:rPr>
      </w:pPr>
    </w:p>
    <w:p w:rsidR="00B33EE4" w:rsidRDefault="00B33EE4" w:rsidP="001A65F7">
      <w:pPr>
        <w:autoSpaceDE w:val="0"/>
        <w:autoSpaceDN w:val="0"/>
        <w:adjustRightInd w:val="0"/>
        <w:rPr>
          <w:rFonts w:ascii="Book Antiqua" w:eastAsiaTheme="minorHAnsi" w:hAnsi="Book Antiqua" w:cs="Arial"/>
          <w:color w:val="000000"/>
          <w:lang w:val="es-AR" w:eastAsia="en-US"/>
        </w:rPr>
      </w:pPr>
    </w:p>
    <w:p w:rsidR="00B33EE4" w:rsidRDefault="00B33EE4" w:rsidP="001A65F7">
      <w:pPr>
        <w:autoSpaceDE w:val="0"/>
        <w:autoSpaceDN w:val="0"/>
        <w:adjustRightInd w:val="0"/>
        <w:rPr>
          <w:rFonts w:ascii="Book Antiqua" w:eastAsiaTheme="minorHAnsi" w:hAnsi="Book Antiqua" w:cs="Arial"/>
          <w:color w:val="000000"/>
          <w:lang w:val="es-AR" w:eastAsia="en-US"/>
        </w:rPr>
      </w:pPr>
    </w:p>
    <w:p w:rsidR="00B33EE4" w:rsidRPr="00D71EBD" w:rsidRDefault="00B33EE4" w:rsidP="001A65F7">
      <w:pPr>
        <w:autoSpaceDE w:val="0"/>
        <w:autoSpaceDN w:val="0"/>
        <w:adjustRightInd w:val="0"/>
        <w:rPr>
          <w:rFonts w:ascii="Book Antiqua" w:eastAsiaTheme="minorHAnsi" w:hAnsi="Book Antiqua" w:cs="Arial"/>
          <w:color w:val="000000"/>
          <w:lang w:val="es-AR" w:eastAsia="en-US"/>
        </w:rPr>
      </w:pPr>
    </w:p>
    <w:p w:rsidR="001A65F7" w:rsidRPr="00D71EBD" w:rsidRDefault="001A65F7" w:rsidP="001A65F7">
      <w:pPr>
        <w:autoSpaceDE w:val="0"/>
        <w:autoSpaceDN w:val="0"/>
        <w:adjustRightInd w:val="0"/>
        <w:rPr>
          <w:rFonts w:ascii="Book Antiqua" w:eastAsiaTheme="minorHAnsi" w:hAnsi="Book Antiqua" w:cs="Arial"/>
          <w:i/>
          <w:iCs/>
          <w:color w:val="000000"/>
          <w:lang w:val="es-AR" w:eastAsia="en-US"/>
        </w:rPr>
      </w:pPr>
      <w:r w:rsidRPr="00D71EBD">
        <w:rPr>
          <w:rFonts w:ascii="Book Antiqua" w:hAnsi="Book Antiqua"/>
          <w:b/>
        </w:rPr>
        <w:lastRenderedPageBreak/>
        <w:t>Unidad II</w:t>
      </w:r>
      <w:r w:rsidRPr="00D71EBD">
        <w:rPr>
          <w:rFonts w:ascii="Book Antiqua" w:eastAsiaTheme="minorHAnsi" w:hAnsi="Book Antiqua" w:cs="Arial"/>
          <w:i/>
          <w:iCs/>
          <w:color w:val="000000"/>
          <w:lang w:val="es-AR" w:eastAsia="en-US"/>
        </w:rPr>
        <w:t xml:space="preserve"> El surgimiento de la Escuela y el desarrollo del campo pedagógico:</w:t>
      </w:r>
    </w:p>
    <w:p w:rsidR="001A65F7" w:rsidRPr="00D71EBD" w:rsidRDefault="001A65F7" w:rsidP="001A65F7">
      <w:pPr>
        <w:tabs>
          <w:tab w:val="left" w:pos="6789"/>
        </w:tabs>
        <w:jc w:val="both"/>
        <w:rPr>
          <w:rFonts w:ascii="Book Antiqua" w:hAnsi="Book Antiqua"/>
          <w:color w:val="000000"/>
        </w:rPr>
      </w:pPr>
      <w:r w:rsidRPr="00D71EBD">
        <w:rPr>
          <w:rFonts w:ascii="Book Antiqua" w:hAnsi="Book Antiqua"/>
          <w:color w:val="000000"/>
        </w:rPr>
        <w:t xml:space="preserve"> </w:t>
      </w:r>
    </w:p>
    <w:p w:rsidR="001A65F7" w:rsidRPr="00D71EBD" w:rsidRDefault="001A65F7" w:rsidP="001A65F7">
      <w:pPr>
        <w:jc w:val="both"/>
        <w:rPr>
          <w:rStyle w:val="textexposedshow"/>
          <w:rFonts w:ascii="Book Antiqua" w:hAnsi="Book Antiqua"/>
        </w:rPr>
      </w:pPr>
    </w:p>
    <w:p w:rsidR="001A65F7" w:rsidRPr="00D71EBD" w:rsidRDefault="001A65F7" w:rsidP="001A65F7">
      <w:pPr>
        <w:pStyle w:val="Prrafodelista"/>
        <w:numPr>
          <w:ilvl w:val="0"/>
          <w:numId w:val="1"/>
        </w:numPr>
        <w:autoSpaceDE w:val="0"/>
        <w:autoSpaceDN w:val="0"/>
        <w:adjustRightInd w:val="0"/>
        <w:jc w:val="both"/>
        <w:rPr>
          <w:rFonts w:ascii="Book Antiqua" w:eastAsiaTheme="minorHAnsi" w:hAnsi="Book Antiqua"/>
          <w:color w:val="000000"/>
          <w:lang w:val="es-AR" w:eastAsia="en-US"/>
        </w:rPr>
      </w:pPr>
      <w:r w:rsidRPr="00D71EBD">
        <w:rPr>
          <w:rFonts w:ascii="Book Antiqua" w:eastAsiaTheme="minorHAnsi" w:hAnsi="Book Antiqua"/>
          <w:color w:val="000000"/>
          <w:lang w:val="es-AR" w:eastAsia="en-US"/>
        </w:rPr>
        <w:t>Origen y desarrollo de la escuela como institución universal. Premisas de la escolarización que construyó la modernidad. La escuela como construcción moderna y como espacio de civilización. Diversas concepciones acerca de la relación escuela–sociedad. Rituales escolares.</w:t>
      </w:r>
    </w:p>
    <w:p w:rsidR="001A65F7" w:rsidRDefault="001A65F7" w:rsidP="001A65F7">
      <w:pPr>
        <w:pStyle w:val="Prrafodelista"/>
        <w:numPr>
          <w:ilvl w:val="0"/>
          <w:numId w:val="1"/>
        </w:numPr>
        <w:autoSpaceDE w:val="0"/>
        <w:autoSpaceDN w:val="0"/>
        <w:adjustRightInd w:val="0"/>
        <w:rPr>
          <w:rFonts w:ascii="Book Antiqua" w:eastAsiaTheme="minorHAnsi" w:hAnsi="Book Antiqua" w:cs="Arial"/>
          <w:color w:val="000000"/>
          <w:lang w:val="es-AR" w:eastAsia="en-US"/>
        </w:rPr>
      </w:pPr>
      <w:r w:rsidRPr="00D71EBD">
        <w:rPr>
          <w:rFonts w:ascii="Book Antiqua" w:eastAsiaTheme="minorHAnsi" w:hAnsi="Book Antiqua"/>
          <w:color w:val="000000"/>
          <w:lang w:val="es-AR" w:eastAsia="en-US"/>
        </w:rPr>
        <w:t>Los procesos de inclusión-exclusión de la escuela. La crisis de la institución escolar frente al plural de infancias juventudes</w:t>
      </w:r>
      <w:r w:rsidRPr="00D71EBD">
        <w:rPr>
          <w:rFonts w:ascii="Book Antiqua" w:eastAsiaTheme="minorHAnsi" w:hAnsi="Book Antiqua" w:cs="Arial"/>
          <w:color w:val="000000"/>
          <w:lang w:val="es-AR" w:eastAsia="en-US"/>
        </w:rPr>
        <w:t>.</w:t>
      </w:r>
    </w:p>
    <w:p w:rsidR="007777EF" w:rsidRDefault="007777EF" w:rsidP="007777EF">
      <w:pPr>
        <w:pStyle w:val="Prrafodelista"/>
        <w:autoSpaceDE w:val="0"/>
        <w:autoSpaceDN w:val="0"/>
        <w:adjustRightInd w:val="0"/>
        <w:rPr>
          <w:rFonts w:ascii="Book Antiqua" w:eastAsiaTheme="minorHAnsi" w:hAnsi="Book Antiqua" w:cs="Arial"/>
          <w:color w:val="000000"/>
          <w:lang w:val="es-AR" w:eastAsia="en-US"/>
        </w:rPr>
      </w:pPr>
    </w:p>
    <w:p w:rsidR="001A65F7" w:rsidRDefault="001A65F7" w:rsidP="001A65F7">
      <w:pPr>
        <w:autoSpaceDE w:val="0"/>
        <w:autoSpaceDN w:val="0"/>
        <w:adjustRightInd w:val="0"/>
        <w:rPr>
          <w:rFonts w:ascii="Book Antiqua" w:hAnsi="Book Antiqua"/>
          <w:i/>
          <w:color w:val="000000"/>
          <w:lang w:val="es-AR"/>
        </w:rPr>
      </w:pPr>
      <w:r w:rsidRPr="00B24C3D">
        <w:rPr>
          <w:rFonts w:ascii="Book Antiqua" w:hAnsi="Book Antiqua"/>
          <w:color w:val="000000"/>
          <w:u w:val="single"/>
          <w:lang w:val="es-AR"/>
        </w:rPr>
        <w:t>Trabajo Práctico Nº2</w:t>
      </w:r>
      <w:proofErr w:type="gramStart"/>
      <w:r w:rsidRPr="00B24C3D">
        <w:rPr>
          <w:rFonts w:ascii="Book Antiqua" w:hAnsi="Book Antiqua"/>
          <w:color w:val="000000"/>
          <w:u w:val="single"/>
          <w:lang w:val="es-AR"/>
        </w:rPr>
        <w:t>:</w:t>
      </w:r>
      <w:r>
        <w:rPr>
          <w:rFonts w:ascii="Book Antiqua" w:hAnsi="Book Antiqua"/>
          <w:color w:val="000000"/>
          <w:u w:val="single"/>
          <w:lang w:val="es-AR"/>
        </w:rPr>
        <w:t xml:space="preserve">  </w:t>
      </w:r>
      <w:r w:rsidRPr="00921539">
        <w:rPr>
          <w:rFonts w:ascii="Book Antiqua" w:hAnsi="Book Antiqua"/>
          <w:i/>
          <w:color w:val="000000"/>
          <w:lang w:val="es-AR"/>
        </w:rPr>
        <w:t>Escrito</w:t>
      </w:r>
      <w:proofErr w:type="gramEnd"/>
      <w:r w:rsidRPr="00921539">
        <w:rPr>
          <w:rFonts w:ascii="Book Antiqua" w:hAnsi="Book Antiqua"/>
          <w:i/>
          <w:color w:val="000000"/>
          <w:lang w:val="es-AR"/>
        </w:rPr>
        <w:t xml:space="preserve"> realizado a partir de la observación de segmentos de películas y su relación con los textos trabajados</w:t>
      </w:r>
      <w:r>
        <w:rPr>
          <w:rFonts w:ascii="Book Antiqua" w:hAnsi="Book Antiqua"/>
          <w:i/>
          <w:color w:val="000000"/>
          <w:lang w:val="es-AR"/>
        </w:rPr>
        <w:t>.</w:t>
      </w:r>
    </w:p>
    <w:p w:rsidR="001A65F7" w:rsidRDefault="001A65F7" w:rsidP="001A65F7">
      <w:pPr>
        <w:autoSpaceDE w:val="0"/>
        <w:autoSpaceDN w:val="0"/>
        <w:adjustRightInd w:val="0"/>
        <w:rPr>
          <w:rFonts w:ascii="Book Antiqua" w:eastAsiaTheme="minorHAnsi" w:hAnsi="Book Antiqua" w:cs="Arial"/>
          <w:color w:val="000000"/>
          <w:lang w:val="es-AR" w:eastAsia="en-US"/>
        </w:rPr>
      </w:pPr>
    </w:p>
    <w:p w:rsidR="00B33EE4" w:rsidRDefault="00B33EE4" w:rsidP="001A65F7">
      <w:pPr>
        <w:autoSpaceDE w:val="0"/>
        <w:autoSpaceDN w:val="0"/>
        <w:adjustRightInd w:val="0"/>
        <w:rPr>
          <w:rFonts w:ascii="Book Antiqua" w:eastAsiaTheme="minorHAnsi" w:hAnsi="Book Antiqua" w:cs="Arial"/>
          <w:color w:val="000000"/>
          <w:lang w:val="es-AR" w:eastAsia="en-US"/>
        </w:rPr>
      </w:pPr>
    </w:p>
    <w:p w:rsidR="001A65F7" w:rsidRDefault="001A65F7" w:rsidP="001A65F7">
      <w:pPr>
        <w:autoSpaceDE w:val="0"/>
        <w:autoSpaceDN w:val="0"/>
        <w:adjustRightInd w:val="0"/>
        <w:rPr>
          <w:rFonts w:ascii="Book Antiqua" w:eastAsiaTheme="minorHAnsi" w:hAnsi="Book Antiqua" w:cs="Arial"/>
          <w:b/>
          <w:color w:val="000000"/>
          <w:lang w:val="es-AR" w:eastAsia="en-US"/>
        </w:rPr>
      </w:pPr>
      <w:r w:rsidRPr="001A65F7">
        <w:rPr>
          <w:rFonts w:ascii="Book Antiqua" w:eastAsiaTheme="minorHAnsi" w:hAnsi="Book Antiqua" w:cs="Arial"/>
          <w:b/>
          <w:color w:val="000000"/>
          <w:lang w:val="es-AR" w:eastAsia="en-US"/>
        </w:rPr>
        <w:t>Unidad III</w:t>
      </w:r>
    </w:p>
    <w:p w:rsidR="007777EF" w:rsidRPr="001A65F7" w:rsidRDefault="007777EF" w:rsidP="001A65F7">
      <w:pPr>
        <w:autoSpaceDE w:val="0"/>
        <w:autoSpaceDN w:val="0"/>
        <w:adjustRightInd w:val="0"/>
        <w:rPr>
          <w:rFonts w:ascii="Book Antiqua" w:eastAsiaTheme="minorHAnsi" w:hAnsi="Book Antiqua" w:cs="Arial"/>
          <w:b/>
          <w:color w:val="000000"/>
          <w:lang w:val="es-AR" w:eastAsia="en-US"/>
        </w:rPr>
      </w:pPr>
    </w:p>
    <w:p w:rsidR="001A65F7" w:rsidRPr="00D71EBD" w:rsidRDefault="001A65F7" w:rsidP="001A65F7">
      <w:pPr>
        <w:pStyle w:val="Prrafodelista"/>
        <w:numPr>
          <w:ilvl w:val="0"/>
          <w:numId w:val="1"/>
        </w:numPr>
        <w:autoSpaceDE w:val="0"/>
        <w:autoSpaceDN w:val="0"/>
        <w:adjustRightInd w:val="0"/>
        <w:jc w:val="both"/>
        <w:rPr>
          <w:rFonts w:ascii="Book Antiqua" w:eastAsiaTheme="minorHAnsi" w:hAnsi="Book Antiqua"/>
          <w:color w:val="000000"/>
          <w:lang w:val="es-AR" w:eastAsia="en-US"/>
        </w:rPr>
      </w:pPr>
      <w:r w:rsidRPr="00D71EBD">
        <w:rPr>
          <w:rFonts w:ascii="Book Antiqua" w:hAnsi="Book Antiqua"/>
        </w:rPr>
        <w:t>Corrientes del pensamiento pedagógicos y sus raíces históricas. Enfoque sistemático de la pedagogía</w:t>
      </w:r>
    </w:p>
    <w:p w:rsidR="001A65F7" w:rsidRPr="00D71EBD" w:rsidRDefault="001A65F7" w:rsidP="001A65F7">
      <w:pPr>
        <w:pStyle w:val="Prrafodelista"/>
        <w:numPr>
          <w:ilvl w:val="0"/>
          <w:numId w:val="1"/>
        </w:numPr>
        <w:jc w:val="both"/>
        <w:rPr>
          <w:rFonts w:ascii="Book Antiqua" w:hAnsi="Book Antiqua"/>
          <w:lang w:val="es-ES_tradnl"/>
        </w:rPr>
      </w:pPr>
      <w:r w:rsidRPr="00D71EBD">
        <w:rPr>
          <w:rFonts w:ascii="Book Antiqua" w:hAnsi="Book Antiqua"/>
          <w:lang w:val="es-ES_tradnl"/>
        </w:rPr>
        <w:t xml:space="preserve"> Período de iniciación: La búsqueda de una nueva metodología: Erasmo de </w:t>
      </w:r>
      <w:proofErr w:type="spellStart"/>
      <w:r w:rsidRPr="00D71EBD">
        <w:rPr>
          <w:rFonts w:ascii="Book Antiqua" w:hAnsi="Book Antiqua"/>
          <w:lang w:val="es-ES_tradnl"/>
        </w:rPr>
        <w:t>Rótterdam</w:t>
      </w:r>
      <w:proofErr w:type="spellEnd"/>
      <w:r w:rsidRPr="00D71EBD">
        <w:rPr>
          <w:rFonts w:ascii="Book Antiqua" w:hAnsi="Book Antiqua"/>
          <w:lang w:val="es-ES_tradnl"/>
        </w:rPr>
        <w:t>. Juan Amos Comenio.</w:t>
      </w:r>
    </w:p>
    <w:p w:rsidR="001A65F7" w:rsidRPr="00B24C3D" w:rsidRDefault="001A65F7" w:rsidP="001A65F7">
      <w:pPr>
        <w:pStyle w:val="Prrafodelista"/>
        <w:numPr>
          <w:ilvl w:val="0"/>
          <w:numId w:val="1"/>
        </w:numPr>
        <w:jc w:val="both"/>
        <w:rPr>
          <w:rFonts w:ascii="Book Antiqua" w:hAnsi="Book Antiqua"/>
          <w:lang w:val="es-ES_tradnl"/>
        </w:rPr>
      </w:pPr>
      <w:r w:rsidRPr="00B24C3D">
        <w:rPr>
          <w:rFonts w:ascii="Book Antiqua" w:hAnsi="Book Antiqua"/>
          <w:lang w:val="es-ES_tradnl"/>
        </w:rPr>
        <w:t xml:space="preserve"> Nuevas orientaciones pedagógicas en el siglo XVIII: Naturalismo de Rousseau.</w:t>
      </w:r>
    </w:p>
    <w:p w:rsidR="001A65F7" w:rsidRPr="00B24C3D" w:rsidRDefault="001A65F7" w:rsidP="001A65F7">
      <w:pPr>
        <w:pStyle w:val="Prrafodelista"/>
        <w:numPr>
          <w:ilvl w:val="0"/>
          <w:numId w:val="1"/>
        </w:numPr>
        <w:jc w:val="both"/>
        <w:rPr>
          <w:rFonts w:ascii="Book Antiqua" w:hAnsi="Book Antiqua"/>
        </w:rPr>
      </w:pPr>
      <w:r w:rsidRPr="00B24C3D">
        <w:rPr>
          <w:rFonts w:ascii="Book Antiqua" w:hAnsi="Book Antiqua"/>
        </w:rPr>
        <w:t xml:space="preserve">Las tendencias renovadoras: la Escuela Nueva. Etapas. Características. </w:t>
      </w:r>
    </w:p>
    <w:p w:rsidR="001A65F7" w:rsidRDefault="001A65F7" w:rsidP="001A65F7">
      <w:pPr>
        <w:pStyle w:val="Prrafodelista"/>
        <w:numPr>
          <w:ilvl w:val="0"/>
          <w:numId w:val="1"/>
        </w:numPr>
        <w:jc w:val="both"/>
        <w:rPr>
          <w:rFonts w:ascii="Book Antiqua" w:hAnsi="Book Antiqua"/>
          <w:lang w:val="es-ES_tradnl"/>
        </w:rPr>
      </w:pPr>
      <w:r w:rsidRPr="00B24C3D">
        <w:rPr>
          <w:rFonts w:ascii="Book Antiqua" w:hAnsi="Book Antiqua"/>
          <w:lang w:val="es-ES_tradnl"/>
        </w:rPr>
        <w:t>Los pedagogos del</w:t>
      </w:r>
      <w:r>
        <w:rPr>
          <w:rFonts w:ascii="Book Antiqua" w:hAnsi="Book Antiqua"/>
          <w:lang w:val="es-ES_tradnl"/>
        </w:rPr>
        <w:t xml:space="preserve">  siglo XIX: Pestalozzi</w:t>
      </w:r>
      <w:r w:rsidRPr="00B24C3D">
        <w:rPr>
          <w:rFonts w:ascii="Book Antiqua" w:hAnsi="Book Antiqua"/>
          <w:lang w:val="es-ES_tradnl"/>
        </w:rPr>
        <w:t xml:space="preserve">, </w:t>
      </w:r>
      <w:proofErr w:type="spellStart"/>
      <w:r w:rsidRPr="00B24C3D">
        <w:rPr>
          <w:rFonts w:ascii="Book Antiqua" w:hAnsi="Book Antiqua"/>
          <w:lang w:val="es-ES_tradnl"/>
        </w:rPr>
        <w:t>Herbart</w:t>
      </w:r>
      <w:proofErr w:type="spellEnd"/>
      <w:r w:rsidRPr="00B24C3D">
        <w:rPr>
          <w:rFonts w:ascii="Book Antiqua" w:hAnsi="Book Antiqua"/>
          <w:lang w:val="es-ES_tradnl"/>
        </w:rPr>
        <w:t>.</w:t>
      </w:r>
    </w:p>
    <w:p w:rsidR="001A65F7" w:rsidRPr="00B24C3D" w:rsidRDefault="001A65F7" w:rsidP="001A65F7">
      <w:pPr>
        <w:pStyle w:val="Prrafodelista"/>
        <w:numPr>
          <w:ilvl w:val="0"/>
          <w:numId w:val="1"/>
        </w:numPr>
        <w:jc w:val="both"/>
        <w:rPr>
          <w:rFonts w:ascii="Book Antiqua" w:hAnsi="Book Antiqua"/>
        </w:rPr>
      </w:pPr>
      <w:r w:rsidRPr="00B24C3D">
        <w:rPr>
          <w:rFonts w:ascii="Book Antiqua" w:hAnsi="Book Antiqua"/>
        </w:rPr>
        <w:t xml:space="preserve">Problemática moderna: </w:t>
      </w:r>
      <w:proofErr w:type="spellStart"/>
      <w:r w:rsidRPr="00B24C3D">
        <w:rPr>
          <w:rFonts w:ascii="Book Antiqua" w:hAnsi="Book Antiqua"/>
        </w:rPr>
        <w:t>Ferriere</w:t>
      </w:r>
      <w:proofErr w:type="spellEnd"/>
      <w:r w:rsidRPr="00B24C3D">
        <w:rPr>
          <w:rFonts w:ascii="Book Antiqua" w:hAnsi="Book Antiqua"/>
        </w:rPr>
        <w:t xml:space="preserve">. </w:t>
      </w:r>
      <w:proofErr w:type="spellStart"/>
      <w:r w:rsidRPr="00B24C3D">
        <w:rPr>
          <w:rFonts w:ascii="Book Antiqua" w:hAnsi="Book Antiqua"/>
        </w:rPr>
        <w:t>Émile</w:t>
      </w:r>
      <w:proofErr w:type="spellEnd"/>
      <w:r w:rsidRPr="00B24C3D">
        <w:rPr>
          <w:rFonts w:ascii="Book Antiqua" w:hAnsi="Book Antiqua"/>
        </w:rPr>
        <w:t xml:space="preserve"> Durkheim. John Dewey.</w:t>
      </w:r>
    </w:p>
    <w:p w:rsidR="001A65F7" w:rsidRPr="00B24C3D" w:rsidRDefault="001A65F7" w:rsidP="001A65F7">
      <w:pPr>
        <w:pStyle w:val="Prrafodelista"/>
        <w:numPr>
          <w:ilvl w:val="0"/>
          <w:numId w:val="1"/>
        </w:numPr>
        <w:jc w:val="both"/>
        <w:rPr>
          <w:rFonts w:ascii="Book Antiqua" w:hAnsi="Book Antiqua"/>
        </w:rPr>
      </w:pPr>
      <w:r w:rsidRPr="00B24C3D">
        <w:rPr>
          <w:rFonts w:ascii="Book Antiqua" w:hAnsi="Book Antiqua"/>
        </w:rPr>
        <w:t xml:space="preserve">Los métodos activos de Montessori,  </w:t>
      </w:r>
      <w:proofErr w:type="spellStart"/>
      <w:r w:rsidRPr="00B24C3D">
        <w:rPr>
          <w:rFonts w:ascii="Book Antiqua" w:hAnsi="Book Antiqua"/>
        </w:rPr>
        <w:t>Décroly</w:t>
      </w:r>
      <w:proofErr w:type="spellEnd"/>
      <w:r w:rsidRPr="00B24C3D">
        <w:rPr>
          <w:rFonts w:ascii="Book Antiqua" w:hAnsi="Book Antiqua"/>
        </w:rPr>
        <w:t>.</w:t>
      </w:r>
    </w:p>
    <w:p w:rsidR="001A65F7" w:rsidRPr="00B24C3D" w:rsidRDefault="001A65F7" w:rsidP="001A65F7">
      <w:pPr>
        <w:pStyle w:val="Prrafodelista"/>
        <w:numPr>
          <w:ilvl w:val="0"/>
          <w:numId w:val="1"/>
        </w:numPr>
        <w:jc w:val="both"/>
        <w:rPr>
          <w:rFonts w:ascii="Book Antiqua" w:hAnsi="Book Antiqua"/>
          <w:lang w:val="es-ES_tradnl"/>
        </w:rPr>
      </w:pPr>
      <w:r w:rsidRPr="00B24C3D">
        <w:rPr>
          <w:rFonts w:ascii="Book Antiqua" w:hAnsi="Book Antiqua"/>
        </w:rPr>
        <w:t xml:space="preserve">Lorenzo </w:t>
      </w:r>
      <w:proofErr w:type="spellStart"/>
      <w:r w:rsidRPr="00B24C3D">
        <w:rPr>
          <w:rFonts w:ascii="Book Antiqua" w:hAnsi="Book Antiqua"/>
        </w:rPr>
        <w:t>Milani</w:t>
      </w:r>
      <w:proofErr w:type="spellEnd"/>
      <w:r w:rsidRPr="00B24C3D">
        <w:rPr>
          <w:rFonts w:ascii="Book Antiqua" w:hAnsi="Book Antiqua"/>
        </w:rPr>
        <w:t>.</w:t>
      </w:r>
    </w:p>
    <w:p w:rsidR="007777EF" w:rsidRDefault="007777EF" w:rsidP="001A65F7">
      <w:pPr>
        <w:tabs>
          <w:tab w:val="left" w:pos="6789"/>
        </w:tabs>
        <w:ind w:left="360"/>
        <w:jc w:val="both"/>
        <w:rPr>
          <w:rFonts w:ascii="Book Antiqua" w:hAnsi="Book Antiqua"/>
          <w:color w:val="000000"/>
          <w:u w:val="single"/>
          <w:lang w:val="es-AR"/>
        </w:rPr>
      </w:pPr>
    </w:p>
    <w:p w:rsidR="001A65F7" w:rsidRPr="00B24C3D" w:rsidRDefault="007777EF" w:rsidP="001A65F7">
      <w:pPr>
        <w:tabs>
          <w:tab w:val="left" w:pos="6789"/>
        </w:tabs>
        <w:ind w:left="360"/>
        <w:jc w:val="both"/>
        <w:rPr>
          <w:rFonts w:ascii="Book Antiqua" w:hAnsi="Book Antiqua"/>
          <w:color w:val="000000"/>
          <w:u w:val="single"/>
          <w:lang w:val="es-ES_tradnl"/>
        </w:rPr>
      </w:pPr>
      <w:r w:rsidRPr="00B24C3D">
        <w:rPr>
          <w:rFonts w:ascii="Book Antiqua" w:hAnsi="Book Antiqua"/>
          <w:color w:val="000000"/>
          <w:u w:val="single"/>
          <w:lang w:val="es-AR"/>
        </w:rPr>
        <w:t>Trabajo Práctico Nº 3:</w:t>
      </w:r>
      <w:r w:rsidRPr="00B24C3D">
        <w:rPr>
          <w:rFonts w:ascii="Book Antiqua" w:hAnsi="Book Antiqua"/>
          <w:i/>
          <w:iCs/>
          <w:color w:val="000000"/>
          <w:lang w:val="es-AR"/>
        </w:rPr>
        <w:t xml:space="preserve"> Elaborac</w:t>
      </w:r>
      <w:r>
        <w:rPr>
          <w:rFonts w:ascii="Book Antiqua" w:hAnsi="Book Antiqua"/>
          <w:i/>
          <w:iCs/>
          <w:color w:val="000000"/>
          <w:lang w:val="es-AR"/>
        </w:rPr>
        <w:t xml:space="preserve">ión de un cuadro comparativo referido a las distintas propuestas educativas  de </w:t>
      </w:r>
      <w:r w:rsidRPr="00B24C3D">
        <w:rPr>
          <w:rFonts w:ascii="Book Antiqua" w:hAnsi="Book Antiqua"/>
          <w:i/>
          <w:iCs/>
          <w:color w:val="000000"/>
          <w:lang w:val="es-AR"/>
        </w:rPr>
        <w:t xml:space="preserve"> los principales  pedagogos del siglo XVIII- XIX-  XX  </w:t>
      </w:r>
    </w:p>
    <w:p w:rsidR="001A65F7" w:rsidRPr="00B24C3D" w:rsidRDefault="001A65F7" w:rsidP="001A65F7">
      <w:pPr>
        <w:tabs>
          <w:tab w:val="left" w:pos="6789"/>
        </w:tabs>
        <w:ind w:left="360"/>
        <w:jc w:val="both"/>
        <w:rPr>
          <w:rFonts w:ascii="Book Antiqua" w:hAnsi="Book Antiqua"/>
          <w:lang w:val="es-ES_tradnl"/>
        </w:rPr>
      </w:pPr>
      <w:r w:rsidRPr="00921539">
        <w:rPr>
          <w:rFonts w:ascii="Book Antiqua" w:hAnsi="Book Antiqua"/>
          <w:i/>
          <w:color w:val="000000"/>
          <w:lang w:val="es-AR"/>
        </w:rPr>
        <w:t>.</w:t>
      </w:r>
    </w:p>
    <w:p w:rsidR="001A65F7" w:rsidRPr="00B24C3D" w:rsidRDefault="001A65F7" w:rsidP="001A65F7">
      <w:pPr>
        <w:jc w:val="both"/>
        <w:rPr>
          <w:rFonts w:ascii="Book Antiqua" w:hAnsi="Book Antiqua"/>
          <w:lang w:val="es-AR"/>
        </w:rPr>
      </w:pPr>
    </w:p>
    <w:p w:rsidR="001A65F7" w:rsidRPr="00B24C3D" w:rsidRDefault="001A65F7" w:rsidP="001A65F7">
      <w:pPr>
        <w:jc w:val="both"/>
        <w:rPr>
          <w:rFonts w:ascii="Book Antiqua" w:hAnsi="Book Antiqua"/>
          <w:b/>
        </w:rPr>
      </w:pPr>
      <w:r>
        <w:rPr>
          <w:rFonts w:ascii="Book Antiqua" w:hAnsi="Book Antiqua"/>
          <w:b/>
        </w:rPr>
        <w:t>Unidad IV</w:t>
      </w:r>
    </w:p>
    <w:p w:rsidR="001A65F7" w:rsidRPr="007352A1" w:rsidRDefault="001A65F7" w:rsidP="001A65F7">
      <w:pPr>
        <w:jc w:val="both"/>
        <w:rPr>
          <w:rFonts w:ascii="Book Antiqua" w:hAnsi="Book Antiqua"/>
        </w:rPr>
      </w:pPr>
    </w:p>
    <w:p w:rsidR="001A65F7" w:rsidRPr="007352A1" w:rsidRDefault="001A65F7" w:rsidP="001A65F7">
      <w:pPr>
        <w:pStyle w:val="Prrafodelista"/>
        <w:numPr>
          <w:ilvl w:val="0"/>
          <w:numId w:val="1"/>
        </w:numPr>
        <w:jc w:val="both"/>
        <w:rPr>
          <w:rFonts w:ascii="Book Antiqua" w:hAnsi="Book Antiqua"/>
        </w:rPr>
      </w:pPr>
      <w:r w:rsidRPr="007352A1">
        <w:rPr>
          <w:rFonts w:ascii="Book Antiqua" w:hAnsi="Book Antiqua"/>
          <w:lang w:val="es-ES_tradnl"/>
        </w:rPr>
        <w:t>Corrientes no directivas. (Cal Roger)La corriente anti-escuela, principales exponentes del movimiento. (</w:t>
      </w:r>
      <w:proofErr w:type="spellStart"/>
      <w:r w:rsidRPr="007352A1">
        <w:rPr>
          <w:rFonts w:ascii="Book Antiqua" w:hAnsi="Book Antiqua"/>
          <w:lang w:val="es-ES_tradnl"/>
        </w:rPr>
        <w:t>Illich</w:t>
      </w:r>
      <w:proofErr w:type="spellEnd"/>
      <w:r w:rsidRPr="007352A1">
        <w:rPr>
          <w:rFonts w:ascii="Book Antiqua" w:hAnsi="Book Antiqua"/>
          <w:lang w:val="es-ES_tradnl"/>
        </w:rPr>
        <w:t>)</w:t>
      </w:r>
    </w:p>
    <w:p w:rsidR="001A65F7" w:rsidRPr="007352A1" w:rsidRDefault="001A65F7" w:rsidP="001A65F7">
      <w:pPr>
        <w:pStyle w:val="Prrafodelista"/>
        <w:numPr>
          <w:ilvl w:val="0"/>
          <w:numId w:val="1"/>
        </w:numPr>
        <w:autoSpaceDE w:val="0"/>
        <w:autoSpaceDN w:val="0"/>
        <w:adjustRightInd w:val="0"/>
        <w:rPr>
          <w:rFonts w:ascii="Book Antiqua" w:eastAsiaTheme="minorHAnsi" w:hAnsi="Book Antiqua"/>
          <w:color w:val="000000"/>
          <w:lang w:val="es-AR" w:eastAsia="en-US"/>
        </w:rPr>
      </w:pPr>
      <w:r w:rsidRPr="00B24C3D">
        <w:rPr>
          <w:rFonts w:ascii="Book Antiqua" w:eastAsiaTheme="minorHAnsi" w:hAnsi="Book Antiqua"/>
          <w:color w:val="000000"/>
          <w:lang w:val="es-AR" w:eastAsia="en-US"/>
        </w:rPr>
        <w:t xml:space="preserve">La Escuela Crítica: posiciones </w:t>
      </w:r>
      <w:proofErr w:type="spellStart"/>
      <w:r w:rsidRPr="00B24C3D">
        <w:rPr>
          <w:rFonts w:ascii="Book Antiqua" w:eastAsiaTheme="minorHAnsi" w:hAnsi="Book Antiqua"/>
          <w:color w:val="000000"/>
          <w:lang w:val="es-AR" w:eastAsia="en-US"/>
        </w:rPr>
        <w:t>reproductivistas</w:t>
      </w:r>
      <w:proofErr w:type="spellEnd"/>
      <w:r w:rsidRPr="00B24C3D">
        <w:rPr>
          <w:rFonts w:ascii="Book Antiqua" w:eastAsiaTheme="minorHAnsi" w:hAnsi="Book Antiqua"/>
          <w:color w:val="000000"/>
          <w:lang w:val="es-AR" w:eastAsia="en-US"/>
        </w:rPr>
        <w:t xml:space="preserve"> y transformadoras. El contexto latinoamericano: La educación como proceso liberador. </w:t>
      </w:r>
      <w:r>
        <w:rPr>
          <w:rFonts w:ascii="Book Antiqua" w:eastAsiaTheme="minorHAnsi" w:hAnsi="Book Antiqua"/>
          <w:color w:val="000000"/>
          <w:lang w:val="es-AR" w:eastAsia="en-US"/>
        </w:rPr>
        <w:t xml:space="preserve">P. Freire </w:t>
      </w:r>
    </w:p>
    <w:p w:rsidR="001A65F7" w:rsidRPr="007352A1" w:rsidRDefault="001A65F7" w:rsidP="001A65F7">
      <w:pPr>
        <w:pStyle w:val="Prrafodelista"/>
        <w:numPr>
          <w:ilvl w:val="0"/>
          <w:numId w:val="1"/>
        </w:numPr>
        <w:autoSpaceDE w:val="0"/>
        <w:autoSpaceDN w:val="0"/>
        <w:adjustRightInd w:val="0"/>
        <w:rPr>
          <w:rFonts w:ascii="Book Antiqua" w:eastAsiaTheme="minorHAnsi" w:hAnsi="Book Antiqua"/>
          <w:color w:val="000000"/>
          <w:lang w:val="es-AR" w:eastAsia="en-US"/>
        </w:rPr>
      </w:pPr>
      <w:r w:rsidRPr="007352A1">
        <w:rPr>
          <w:rFonts w:ascii="Book Antiqua" w:eastAsiaTheme="minorHAnsi" w:hAnsi="Book Antiqua" w:cs="Arial"/>
          <w:lang w:val="es-AR" w:eastAsia="en-US"/>
        </w:rPr>
        <w:t>La diversidad socio-cultural y el compromiso con la igualdad de oportunidades.</w:t>
      </w:r>
    </w:p>
    <w:p w:rsidR="001A65F7" w:rsidRPr="00B24C3D" w:rsidRDefault="001A65F7" w:rsidP="001A65F7">
      <w:pPr>
        <w:pStyle w:val="Prrafodelista"/>
        <w:numPr>
          <w:ilvl w:val="0"/>
          <w:numId w:val="1"/>
        </w:numPr>
        <w:autoSpaceDE w:val="0"/>
        <w:autoSpaceDN w:val="0"/>
        <w:adjustRightInd w:val="0"/>
        <w:rPr>
          <w:rFonts w:ascii="Book Antiqua" w:eastAsiaTheme="minorHAnsi" w:hAnsi="Book Antiqua"/>
          <w:color w:val="000000"/>
          <w:lang w:val="es-AR" w:eastAsia="en-US"/>
        </w:rPr>
      </w:pPr>
      <w:r w:rsidRPr="007352A1">
        <w:rPr>
          <w:rFonts w:ascii="Book Antiqua" w:eastAsiaTheme="minorHAnsi" w:hAnsi="Book Antiqua" w:cs="Arial"/>
          <w:lang w:val="es-AR" w:eastAsia="en-US"/>
        </w:rPr>
        <w:t>Problemáticas específicas de la educación actual en América Latina y en la Argentina</w:t>
      </w:r>
      <w:r>
        <w:rPr>
          <w:rFonts w:ascii="Arial" w:eastAsiaTheme="minorHAnsi" w:hAnsi="Arial" w:cs="Arial"/>
          <w:sz w:val="19"/>
          <w:szCs w:val="19"/>
          <w:lang w:val="es-AR" w:eastAsia="en-US"/>
        </w:rPr>
        <w:t>.</w:t>
      </w:r>
    </w:p>
    <w:p w:rsidR="007777EF" w:rsidRDefault="007777EF" w:rsidP="007777EF">
      <w:pPr>
        <w:jc w:val="both"/>
        <w:rPr>
          <w:rFonts w:ascii="Book Antiqua" w:hAnsi="Book Antiqua"/>
          <w:lang w:val="es-ES_tradnl"/>
        </w:rPr>
      </w:pPr>
      <w:r>
        <w:rPr>
          <w:rFonts w:ascii="Book Antiqua" w:hAnsi="Book Antiqua"/>
        </w:rPr>
        <w:t xml:space="preserve">       Trabajo Práctico N° 4: Escritura de una reseña bibliográfica referido a uno de los siguientes libros: - Cartas a una profesora. </w:t>
      </w:r>
      <w:r w:rsidRPr="007777EF">
        <w:rPr>
          <w:rFonts w:ascii="Book Antiqua" w:hAnsi="Book Antiqua"/>
          <w:lang w:val="es-ES_tradnl"/>
        </w:rPr>
        <w:t xml:space="preserve"> </w:t>
      </w:r>
      <w:r>
        <w:rPr>
          <w:rFonts w:ascii="Book Antiqua" w:hAnsi="Book Antiqua"/>
          <w:lang w:val="es-ES_tradnl"/>
        </w:rPr>
        <w:t xml:space="preserve">Alumnos de Barbiana. Editor </w:t>
      </w:r>
      <w:proofErr w:type="spellStart"/>
      <w:r>
        <w:rPr>
          <w:rFonts w:ascii="Book Antiqua" w:hAnsi="Book Antiqua"/>
          <w:lang w:val="es-ES_tradnl"/>
        </w:rPr>
        <w:t>Schapire</w:t>
      </w:r>
      <w:proofErr w:type="spellEnd"/>
      <w:r>
        <w:rPr>
          <w:rFonts w:ascii="Book Antiqua" w:hAnsi="Book Antiqua"/>
          <w:lang w:val="es-ES_tradnl"/>
        </w:rPr>
        <w:t>. Colección mira. 1972</w:t>
      </w:r>
    </w:p>
    <w:p w:rsidR="007777EF" w:rsidRPr="007777EF" w:rsidRDefault="007777EF" w:rsidP="007777EF">
      <w:pPr>
        <w:pStyle w:val="Prrafodelista"/>
        <w:numPr>
          <w:ilvl w:val="0"/>
          <w:numId w:val="9"/>
        </w:numPr>
        <w:jc w:val="both"/>
        <w:rPr>
          <w:rFonts w:ascii="Book Antiqua" w:hAnsi="Book Antiqua"/>
          <w:lang w:val="es-ES_tradnl"/>
        </w:rPr>
      </w:pPr>
      <w:r w:rsidRPr="007777EF">
        <w:rPr>
          <w:rFonts w:ascii="Book Antiqua" w:hAnsi="Book Antiqua"/>
          <w:lang w:val="es-ES_tradnl"/>
        </w:rPr>
        <w:t xml:space="preserve">Cartas a quien pretende enseñar. </w:t>
      </w:r>
      <w:r w:rsidRPr="00B24C3D">
        <w:rPr>
          <w:rFonts w:ascii="Book Antiqua" w:hAnsi="Book Antiqua"/>
          <w:lang w:val="es-ES_tradnl"/>
        </w:rPr>
        <w:t>Freire, Paulo</w:t>
      </w:r>
      <w:r>
        <w:rPr>
          <w:rFonts w:ascii="Book Antiqua" w:hAnsi="Book Antiqua"/>
          <w:lang w:val="es-ES_tradnl"/>
        </w:rPr>
        <w:t xml:space="preserve">. </w:t>
      </w:r>
      <w:r w:rsidRPr="007777EF">
        <w:rPr>
          <w:rFonts w:ascii="Book Antiqua" w:hAnsi="Book Antiqua"/>
          <w:lang w:val="es-ES_tradnl"/>
        </w:rPr>
        <w:t>Ed. Siglo XXI. 2da. Ed.  Bs. As. 2008</w:t>
      </w:r>
    </w:p>
    <w:p w:rsidR="001A65F7" w:rsidRPr="00B24C3D" w:rsidRDefault="001A65F7" w:rsidP="001A65F7">
      <w:pPr>
        <w:jc w:val="both"/>
        <w:rPr>
          <w:rFonts w:ascii="Book Antiqua" w:hAnsi="Book Antiqua"/>
        </w:rPr>
      </w:pPr>
    </w:p>
    <w:p w:rsidR="001A65F7" w:rsidRDefault="001A65F7" w:rsidP="001A65F7">
      <w:pPr>
        <w:rPr>
          <w:rFonts w:ascii="Book Antiqua" w:hAnsi="Book Antiqua"/>
        </w:rPr>
      </w:pPr>
    </w:p>
    <w:p w:rsidR="00B33EE4" w:rsidRDefault="00B33EE4" w:rsidP="001A65F7">
      <w:pPr>
        <w:spacing w:line="360" w:lineRule="auto"/>
        <w:rPr>
          <w:rFonts w:ascii="Book Antiqua" w:hAnsi="Book Antiqua"/>
          <w:i/>
          <w:iCs/>
          <w:color w:val="000000"/>
          <w:lang w:val="es-AR"/>
        </w:rPr>
      </w:pPr>
    </w:p>
    <w:p w:rsidR="001A65F7" w:rsidRPr="00B33EE4" w:rsidRDefault="001A65F7" w:rsidP="001A65F7">
      <w:pPr>
        <w:spacing w:line="360" w:lineRule="auto"/>
        <w:rPr>
          <w:rFonts w:ascii="Book Antiqua" w:hAnsi="Book Antiqua" w:cs="Arial"/>
          <w:b/>
        </w:rPr>
      </w:pPr>
      <w:r w:rsidRPr="00B33EE4">
        <w:rPr>
          <w:rFonts w:ascii="Book Antiqua" w:hAnsi="Book Antiqua" w:cs="Arial"/>
          <w:b/>
        </w:rPr>
        <w:lastRenderedPageBreak/>
        <w:t>- Estrategias metodológicas</w:t>
      </w:r>
    </w:p>
    <w:p w:rsidR="001A65F7" w:rsidRPr="00B24C3D" w:rsidRDefault="001A65F7" w:rsidP="001A65F7">
      <w:pPr>
        <w:spacing w:line="276" w:lineRule="auto"/>
        <w:rPr>
          <w:rFonts w:ascii="Book Antiqua" w:hAnsi="Book Antiqua" w:cs="Arial"/>
          <w:bCs/>
        </w:rPr>
      </w:pPr>
      <w:r w:rsidRPr="00B24C3D">
        <w:rPr>
          <w:rFonts w:ascii="Book Antiqua" w:hAnsi="Book Antiqua" w:cs="Arial"/>
          <w:bCs/>
        </w:rPr>
        <w:t xml:space="preserve">Se desarrollarán diferentes modalidades alternativas de trabajo:  </w:t>
      </w:r>
    </w:p>
    <w:p w:rsidR="001A65F7" w:rsidRPr="00B24C3D" w:rsidRDefault="001A65F7" w:rsidP="001A65F7">
      <w:pPr>
        <w:numPr>
          <w:ilvl w:val="0"/>
          <w:numId w:val="4"/>
        </w:numPr>
        <w:spacing w:line="276" w:lineRule="auto"/>
        <w:rPr>
          <w:rFonts w:ascii="Book Antiqua" w:hAnsi="Book Antiqua" w:cs="Arial"/>
        </w:rPr>
      </w:pPr>
      <w:r w:rsidRPr="00B24C3D">
        <w:rPr>
          <w:rFonts w:ascii="Book Antiqua" w:hAnsi="Book Antiqua" w:cs="Arial"/>
          <w:bCs/>
        </w:rPr>
        <w:t>Exposiciones didácticas con y sin discusión</w:t>
      </w:r>
    </w:p>
    <w:p w:rsidR="001A65F7" w:rsidRPr="00B24C3D" w:rsidRDefault="001A65F7" w:rsidP="001A65F7">
      <w:pPr>
        <w:numPr>
          <w:ilvl w:val="0"/>
          <w:numId w:val="4"/>
        </w:numPr>
        <w:spacing w:line="276" w:lineRule="auto"/>
        <w:rPr>
          <w:rFonts w:ascii="Book Antiqua" w:hAnsi="Book Antiqua" w:cs="Arial"/>
        </w:rPr>
      </w:pPr>
      <w:r w:rsidRPr="00B24C3D">
        <w:rPr>
          <w:rFonts w:ascii="Book Antiqua" w:hAnsi="Book Antiqua" w:cs="Arial"/>
        </w:rPr>
        <w:t xml:space="preserve">Comparación del marco teórico con la observación de la realidad, </w:t>
      </w:r>
    </w:p>
    <w:p w:rsidR="001A65F7" w:rsidRPr="00B24C3D" w:rsidRDefault="001A65F7" w:rsidP="001A65F7">
      <w:pPr>
        <w:numPr>
          <w:ilvl w:val="0"/>
          <w:numId w:val="4"/>
        </w:numPr>
        <w:spacing w:line="276" w:lineRule="auto"/>
        <w:rPr>
          <w:rFonts w:ascii="Book Antiqua" w:hAnsi="Book Antiqua" w:cs="Arial"/>
        </w:rPr>
      </w:pPr>
      <w:r w:rsidRPr="00B24C3D">
        <w:rPr>
          <w:rFonts w:ascii="Book Antiqua" w:hAnsi="Book Antiqua" w:cs="Arial"/>
        </w:rPr>
        <w:t>Discusión de los puntos de vista propios y ajenos, buscando soluciones a los problemas planteados.</w:t>
      </w:r>
    </w:p>
    <w:p w:rsidR="001A65F7" w:rsidRPr="00B24C3D" w:rsidRDefault="001A65F7" w:rsidP="001A65F7">
      <w:pPr>
        <w:numPr>
          <w:ilvl w:val="0"/>
          <w:numId w:val="4"/>
        </w:numPr>
        <w:spacing w:line="276" w:lineRule="auto"/>
        <w:rPr>
          <w:rFonts w:ascii="Book Antiqua" w:hAnsi="Book Antiqua" w:cs="Arial"/>
        </w:rPr>
      </w:pPr>
      <w:r w:rsidRPr="00B24C3D">
        <w:rPr>
          <w:rFonts w:ascii="Book Antiqua" w:hAnsi="Book Antiqua" w:cs="Arial"/>
        </w:rPr>
        <w:t>Análisis de casos</w:t>
      </w:r>
    </w:p>
    <w:p w:rsidR="001A65F7" w:rsidRPr="00B24C3D" w:rsidRDefault="001A65F7" w:rsidP="001A65F7">
      <w:pPr>
        <w:numPr>
          <w:ilvl w:val="0"/>
          <w:numId w:val="4"/>
        </w:numPr>
        <w:spacing w:line="276" w:lineRule="auto"/>
        <w:rPr>
          <w:rFonts w:ascii="Book Antiqua" w:hAnsi="Book Antiqua" w:cs="Arial"/>
        </w:rPr>
      </w:pPr>
      <w:r w:rsidRPr="00B24C3D">
        <w:rPr>
          <w:rFonts w:ascii="Book Antiqua" w:hAnsi="Book Antiqua" w:cs="Arial"/>
        </w:rPr>
        <w:t xml:space="preserve">Trabajos prácticos.  </w:t>
      </w:r>
    </w:p>
    <w:p w:rsidR="001A65F7" w:rsidRPr="00B24C3D" w:rsidRDefault="001A65F7" w:rsidP="001A65F7">
      <w:pPr>
        <w:numPr>
          <w:ilvl w:val="0"/>
          <w:numId w:val="4"/>
        </w:numPr>
        <w:spacing w:line="276" w:lineRule="auto"/>
        <w:rPr>
          <w:rFonts w:ascii="Book Antiqua" w:hAnsi="Book Antiqua" w:cs="Arial"/>
        </w:rPr>
      </w:pPr>
      <w:r w:rsidRPr="00B24C3D">
        <w:rPr>
          <w:rFonts w:ascii="Book Antiqua" w:hAnsi="Book Antiqua" w:cs="Arial"/>
        </w:rPr>
        <w:t>Lecturas reflexivas,  comentadas y discutidas.</w:t>
      </w:r>
    </w:p>
    <w:p w:rsidR="001A65F7" w:rsidRPr="00B33EE4" w:rsidRDefault="001A65F7" w:rsidP="00B33EE4">
      <w:pPr>
        <w:numPr>
          <w:ilvl w:val="0"/>
          <w:numId w:val="4"/>
        </w:numPr>
        <w:spacing w:line="276" w:lineRule="auto"/>
        <w:rPr>
          <w:rFonts w:ascii="Book Antiqua" w:hAnsi="Book Antiqua" w:cs="Arial"/>
        </w:rPr>
      </w:pPr>
      <w:r w:rsidRPr="00B24C3D">
        <w:rPr>
          <w:rFonts w:ascii="Book Antiqua" w:hAnsi="Book Antiqua" w:cs="Arial"/>
        </w:rPr>
        <w:t xml:space="preserve">Visionado de videos, fragmentos de películas y debate. </w:t>
      </w:r>
    </w:p>
    <w:p w:rsidR="001A65F7" w:rsidRDefault="001A65F7" w:rsidP="001A65F7">
      <w:pPr>
        <w:spacing w:line="276" w:lineRule="auto"/>
        <w:ind w:right="-595"/>
        <w:rPr>
          <w:rFonts w:ascii="Book Antiqua" w:hAnsi="Book Antiqua" w:cs="Arial"/>
          <w:b/>
        </w:rPr>
      </w:pPr>
    </w:p>
    <w:p w:rsidR="001A65F7" w:rsidRPr="00B24C3D" w:rsidRDefault="001A65F7" w:rsidP="001A65F7">
      <w:pPr>
        <w:ind w:right="-595"/>
        <w:rPr>
          <w:rFonts w:ascii="Book Antiqua" w:hAnsi="Book Antiqua"/>
          <w:b/>
          <w:lang w:val="es-AR"/>
        </w:rPr>
      </w:pPr>
      <w:r w:rsidRPr="00B24C3D">
        <w:rPr>
          <w:rFonts w:ascii="Book Antiqua" w:hAnsi="Book Antiqua"/>
          <w:b/>
          <w:lang w:val="es-AR"/>
        </w:rPr>
        <w:t>EVALUACIÓN</w:t>
      </w:r>
    </w:p>
    <w:p w:rsidR="001A65F7" w:rsidRPr="00B24C3D" w:rsidRDefault="001A65F7" w:rsidP="001A65F7">
      <w:pPr>
        <w:jc w:val="both"/>
        <w:rPr>
          <w:rFonts w:ascii="Book Antiqua" w:hAnsi="Book Antiqua"/>
          <w:b/>
        </w:rPr>
      </w:pPr>
    </w:p>
    <w:p w:rsidR="001A65F7" w:rsidRPr="00942D39" w:rsidRDefault="001A65F7" w:rsidP="001A65F7">
      <w:pPr>
        <w:jc w:val="both"/>
        <w:rPr>
          <w:rFonts w:ascii="Book Antiqua" w:hAnsi="Book Antiqua"/>
          <w:b/>
        </w:rPr>
      </w:pPr>
      <w:r w:rsidRPr="00942D39">
        <w:rPr>
          <w:rFonts w:ascii="Book Antiqua" w:hAnsi="Book Antiqua"/>
          <w:b/>
        </w:rPr>
        <w:t xml:space="preserve">Criterios:  </w:t>
      </w:r>
    </w:p>
    <w:p w:rsidR="001A65F7" w:rsidRPr="00B24C3D" w:rsidRDefault="001A65F7" w:rsidP="001A65F7">
      <w:pPr>
        <w:numPr>
          <w:ilvl w:val="0"/>
          <w:numId w:val="6"/>
        </w:numPr>
        <w:jc w:val="both"/>
        <w:rPr>
          <w:rFonts w:ascii="Book Antiqua" w:hAnsi="Book Antiqua"/>
        </w:rPr>
      </w:pPr>
      <w:r w:rsidRPr="00B24C3D">
        <w:rPr>
          <w:rFonts w:ascii="Book Antiqua" w:hAnsi="Book Antiqua"/>
          <w:u w:val="single"/>
        </w:rPr>
        <w:t>Responsabilidad</w:t>
      </w:r>
      <w:r w:rsidRPr="00B24C3D">
        <w:rPr>
          <w:rFonts w:ascii="Book Antiqua" w:hAnsi="Book Antiqua"/>
        </w:rPr>
        <w:t xml:space="preserve">: </w:t>
      </w:r>
    </w:p>
    <w:p w:rsidR="001A65F7" w:rsidRPr="00B24C3D" w:rsidRDefault="001A65F7" w:rsidP="001A65F7">
      <w:pPr>
        <w:ind w:left="720"/>
        <w:jc w:val="both"/>
        <w:rPr>
          <w:rFonts w:ascii="Book Antiqua" w:hAnsi="Book Antiqua"/>
        </w:rPr>
      </w:pPr>
      <w:r w:rsidRPr="00B24C3D">
        <w:rPr>
          <w:rFonts w:ascii="Book Antiqua" w:hAnsi="Book Antiqua"/>
        </w:rPr>
        <w:t>*Asistencia y puntualida</w:t>
      </w:r>
      <w:r>
        <w:rPr>
          <w:rFonts w:ascii="Book Antiqua" w:hAnsi="Book Antiqua"/>
        </w:rPr>
        <w:t>d</w:t>
      </w:r>
      <w:r w:rsidRPr="00B24C3D">
        <w:rPr>
          <w:rFonts w:ascii="Book Antiqua" w:hAnsi="Book Antiqua"/>
        </w:rPr>
        <w:t>.</w:t>
      </w:r>
    </w:p>
    <w:p w:rsidR="001A65F7" w:rsidRDefault="001A65F7" w:rsidP="001A65F7">
      <w:pPr>
        <w:ind w:left="720"/>
        <w:jc w:val="both"/>
        <w:rPr>
          <w:rFonts w:ascii="Book Antiqua" w:hAnsi="Book Antiqua"/>
        </w:rPr>
      </w:pPr>
      <w:r w:rsidRPr="00B24C3D">
        <w:rPr>
          <w:rFonts w:ascii="Book Antiqua" w:hAnsi="Book Antiqua"/>
        </w:rPr>
        <w:t>*Cumplimiento de tareas asignadas.</w:t>
      </w:r>
    </w:p>
    <w:p w:rsidR="001A65F7" w:rsidRPr="00B24C3D" w:rsidRDefault="001A65F7" w:rsidP="001A65F7">
      <w:pPr>
        <w:ind w:left="720"/>
        <w:jc w:val="both"/>
        <w:rPr>
          <w:rFonts w:ascii="Book Antiqua" w:hAnsi="Book Antiqua"/>
        </w:rPr>
      </w:pPr>
    </w:p>
    <w:p w:rsidR="001A65F7" w:rsidRPr="00B24C3D" w:rsidRDefault="001A65F7" w:rsidP="001A65F7">
      <w:pPr>
        <w:jc w:val="both"/>
        <w:rPr>
          <w:rFonts w:ascii="Book Antiqua" w:hAnsi="Book Antiqua"/>
        </w:rPr>
      </w:pPr>
      <w:r w:rsidRPr="00B24C3D">
        <w:rPr>
          <w:rFonts w:ascii="Book Antiqua" w:hAnsi="Book Antiqua"/>
        </w:rPr>
        <w:t xml:space="preserve">     -     </w:t>
      </w:r>
      <w:r>
        <w:rPr>
          <w:rFonts w:ascii="Book Antiqua" w:hAnsi="Book Antiqua"/>
          <w:u w:val="single"/>
        </w:rPr>
        <w:t>Participación</w:t>
      </w:r>
      <w:r w:rsidRPr="00B24C3D">
        <w:rPr>
          <w:rFonts w:ascii="Book Antiqua" w:hAnsi="Book Antiqua"/>
        </w:rPr>
        <w:t>:</w:t>
      </w:r>
    </w:p>
    <w:p w:rsidR="001A65F7" w:rsidRPr="00B24C3D" w:rsidRDefault="001A65F7" w:rsidP="001A65F7">
      <w:pPr>
        <w:jc w:val="both"/>
        <w:rPr>
          <w:rFonts w:ascii="Book Antiqua" w:hAnsi="Book Antiqua"/>
        </w:rPr>
      </w:pPr>
      <w:r w:rsidRPr="00B24C3D">
        <w:rPr>
          <w:rFonts w:ascii="Book Antiqua" w:hAnsi="Book Antiqua"/>
          <w:b/>
        </w:rPr>
        <w:t xml:space="preserve">            </w:t>
      </w:r>
      <w:r w:rsidRPr="00B24C3D">
        <w:rPr>
          <w:rFonts w:ascii="Book Antiqua" w:hAnsi="Book Antiqua"/>
        </w:rPr>
        <w:t>*Actitud favorable ante las propuestas (interés).</w:t>
      </w:r>
    </w:p>
    <w:p w:rsidR="001A65F7" w:rsidRPr="00B24C3D" w:rsidRDefault="001A65F7" w:rsidP="001A65F7">
      <w:pPr>
        <w:jc w:val="both"/>
        <w:rPr>
          <w:rFonts w:ascii="Book Antiqua" w:hAnsi="Book Antiqua"/>
        </w:rPr>
      </w:pPr>
      <w:r w:rsidRPr="00B24C3D">
        <w:rPr>
          <w:rFonts w:ascii="Book Antiqua" w:hAnsi="Book Antiqua"/>
        </w:rPr>
        <w:t xml:space="preserve">            *Aporte de ideas, interrogantes, relaciones y propuestas</w:t>
      </w:r>
      <w:r>
        <w:rPr>
          <w:rFonts w:ascii="Book Antiqua" w:hAnsi="Book Antiqua"/>
        </w:rPr>
        <w:t>.</w:t>
      </w:r>
    </w:p>
    <w:p w:rsidR="001A65F7" w:rsidRPr="00B24C3D" w:rsidRDefault="001A65F7" w:rsidP="001A65F7">
      <w:pPr>
        <w:jc w:val="both"/>
        <w:rPr>
          <w:rFonts w:ascii="Book Antiqua" w:hAnsi="Book Antiqua"/>
        </w:rPr>
      </w:pPr>
      <w:r w:rsidRPr="00B24C3D">
        <w:rPr>
          <w:rFonts w:ascii="Book Antiqua" w:hAnsi="Book Antiqua"/>
        </w:rPr>
        <w:t xml:space="preserve">            *Disposición al diálogo fundamentado.</w:t>
      </w:r>
    </w:p>
    <w:p w:rsidR="001A65F7" w:rsidRPr="00B24C3D" w:rsidRDefault="001A65F7" w:rsidP="001A65F7">
      <w:pPr>
        <w:jc w:val="both"/>
        <w:rPr>
          <w:rFonts w:ascii="Book Antiqua" w:hAnsi="Book Antiqua"/>
        </w:rPr>
      </w:pPr>
      <w:r w:rsidRPr="00B24C3D">
        <w:rPr>
          <w:rFonts w:ascii="Book Antiqua" w:hAnsi="Book Antiqua"/>
        </w:rPr>
        <w:t xml:space="preserve">            * Compromiso en la construcción de un trabajo colaborativo, en un clima de   </w:t>
      </w:r>
    </w:p>
    <w:p w:rsidR="001A65F7" w:rsidRPr="00B24C3D" w:rsidRDefault="001A65F7" w:rsidP="001A65F7">
      <w:pPr>
        <w:jc w:val="both"/>
        <w:rPr>
          <w:rFonts w:ascii="Book Antiqua" w:hAnsi="Book Antiqua"/>
        </w:rPr>
      </w:pPr>
      <w:r w:rsidRPr="00B24C3D">
        <w:rPr>
          <w:rFonts w:ascii="Book Antiqua" w:hAnsi="Book Antiqua"/>
        </w:rPr>
        <w:t xml:space="preserve">               </w:t>
      </w:r>
      <w:proofErr w:type="gramStart"/>
      <w:r w:rsidRPr="00B24C3D">
        <w:rPr>
          <w:rFonts w:ascii="Book Antiqua" w:hAnsi="Book Antiqua"/>
        </w:rPr>
        <w:t>confianza</w:t>
      </w:r>
      <w:proofErr w:type="gramEnd"/>
      <w:r w:rsidRPr="00B24C3D">
        <w:rPr>
          <w:rFonts w:ascii="Book Antiqua" w:hAnsi="Book Antiqua"/>
        </w:rPr>
        <w:t xml:space="preserve">.       </w:t>
      </w:r>
    </w:p>
    <w:p w:rsidR="001A65F7" w:rsidRDefault="001A65F7" w:rsidP="001A65F7">
      <w:pPr>
        <w:jc w:val="both"/>
        <w:rPr>
          <w:rFonts w:ascii="Book Antiqua" w:hAnsi="Book Antiqua"/>
        </w:rPr>
      </w:pPr>
      <w:r w:rsidRPr="00B24C3D">
        <w:rPr>
          <w:rFonts w:ascii="Book Antiqua" w:hAnsi="Book Antiqua"/>
        </w:rPr>
        <w:t xml:space="preserve">            * Disposición favorable para el planteo de dudas, situaciones problemáticas, etc.</w:t>
      </w:r>
    </w:p>
    <w:p w:rsidR="001A65F7" w:rsidRPr="00B24C3D" w:rsidRDefault="001A65F7" w:rsidP="001A65F7">
      <w:pPr>
        <w:jc w:val="both"/>
        <w:rPr>
          <w:rFonts w:ascii="Book Antiqua" w:hAnsi="Book Antiqua"/>
        </w:rPr>
      </w:pPr>
    </w:p>
    <w:p w:rsidR="001A65F7" w:rsidRPr="00B24C3D" w:rsidRDefault="001A65F7" w:rsidP="001A65F7">
      <w:pPr>
        <w:jc w:val="both"/>
        <w:rPr>
          <w:rFonts w:ascii="Book Antiqua" w:hAnsi="Book Antiqua"/>
        </w:rPr>
      </w:pPr>
      <w:r w:rsidRPr="00B24C3D">
        <w:rPr>
          <w:rFonts w:ascii="Book Antiqua" w:hAnsi="Book Antiqua"/>
        </w:rPr>
        <w:t xml:space="preserve">     -     </w:t>
      </w:r>
      <w:r w:rsidRPr="00B24C3D">
        <w:rPr>
          <w:rFonts w:ascii="Book Antiqua" w:hAnsi="Book Antiqua"/>
          <w:u w:val="single"/>
        </w:rPr>
        <w:t>Articulación teoría – práctica</w:t>
      </w:r>
      <w:r w:rsidRPr="00B24C3D">
        <w:rPr>
          <w:rFonts w:ascii="Book Antiqua" w:hAnsi="Book Antiqua"/>
        </w:rPr>
        <w:t>:</w:t>
      </w:r>
    </w:p>
    <w:p w:rsidR="001A65F7" w:rsidRPr="00B24C3D" w:rsidRDefault="001A65F7" w:rsidP="001A65F7">
      <w:pPr>
        <w:ind w:left="720"/>
        <w:jc w:val="both"/>
        <w:rPr>
          <w:rFonts w:ascii="Book Antiqua" w:hAnsi="Book Antiqua"/>
        </w:rPr>
      </w:pPr>
      <w:r w:rsidRPr="00B24C3D">
        <w:rPr>
          <w:rFonts w:ascii="Book Antiqua" w:hAnsi="Book Antiqua"/>
        </w:rPr>
        <w:t>*Reflexión sistemática acerca de la práctica docente en relación a las distintas corrientes pedagógicas.</w:t>
      </w:r>
    </w:p>
    <w:p w:rsidR="001A65F7" w:rsidRPr="00B24C3D" w:rsidRDefault="001A65F7" w:rsidP="001A65F7">
      <w:pPr>
        <w:jc w:val="both"/>
        <w:rPr>
          <w:rFonts w:ascii="Book Antiqua" w:hAnsi="Book Antiqua"/>
        </w:rPr>
      </w:pPr>
      <w:r w:rsidRPr="00B24C3D">
        <w:rPr>
          <w:rFonts w:ascii="Book Antiqua" w:hAnsi="Book Antiqua"/>
        </w:rPr>
        <w:t xml:space="preserve">            *Capacidad para establecer relaciones.</w:t>
      </w:r>
    </w:p>
    <w:p w:rsidR="001A65F7" w:rsidRPr="00B24C3D" w:rsidRDefault="001A65F7" w:rsidP="001A65F7">
      <w:pPr>
        <w:jc w:val="both"/>
        <w:rPr>
          <w:rFonts w:ascii="Book Antiqua" w:hAnsi="Book Antiqua"/>
        </w:rPr>
      </w:pPr>
      <w:r w:rsidRPr="00B24C3D">
        <w:rPr>
          <w:rFonts w:ascii="Book Antiqua" w:hAnsi="Book Antiqua"/>
        </w:rPr>
        <w:t xml:space="preserve">            *Habilidad para formular interrogantes.</w:t>
      </w:r>
    </w:p>
    <w:p w:rsidR="001A65F7" w:rsidRPr="00B24C3D" w:rsidRDefault="001A65F7" w:rsidP="001A65F7">
      <w:pPr>
        <w:jc w:val="both"/>
        <w:rPr>
          <w:rFonts w:ascii="Book Antiqua" w:hAnsi="Book Antiqua"/>
        </w:rPr>
      </w:pPr>
      <w:r w:rsidRPr="00B24C3D">
        <w:rPr>
          <w:rFonts w:ascii="Book Antiqua" w:hAnsi="Book Antiqua"/>
        </w:rPr>
        <w:t xml:space="preserve">            *Manejo de fuentes bibliográficas.</w:t>
      </w:r>
    </w:p>
    <w:p w:rsidR="001A65F7" w:rsidRDefault="001A65F7" w:rsidP="001A65F7">
      <w:pPr>
        <w:jc w:val="both"/>
        <w:rPr>
          <w:rFonts w:ascii="Book Antiqua" w:hAnsi="Book Antiqua"/>
        </w:rPr>
      </w:pPr>
      <w:r w:rsidRPr="00B24C3D">
        <w:rPr>
          <w:rFonts w:ascii="Book Antiqua" w:hAnsi="Book Antiqua"/>
        </w:rPr>
        <w:t xml:space="preserve">            *Dominio conceptual.</w:t>
      </w:r>
    </w:p>
    <w:p w:rsidR="001A65F7" w:rsidRPr="00B24C3D" w:rsidRDefault="001A65F7" w:rsidP="001A65F7">
      <w:pPr>
        <w:jc w:val="both"/>
        <w:rPr>
          <w:rFonts w:ascii="Book Antiqua" w:hAnsi="Book Antiqua"/>
        </w:rPr>
      </w:pPr>
    </w:p>
    <w:p w:rsidR="001A65F7" w:rsidRPr="00B24C3D" w:rsidRDefault="001A65F7" w:rsidP="001A65F7">
      <w:pPr>
        <w:jc w:val="both"/>
        <w:rPr>
          <w:rFonts w:ascii="Book Antiqua" w:hAnsi="Book Antiqua"/>
        </w:rPr>
      </w:pPr>
      <w:r w:rsidRPr="00B24C3D">
        <w:rPr>
          <w:rFonts w:ascii="Book Antiqua" w:hAnsi="Book Antiqua"/>
        </w:rPr>
        <w:t xml:space="preserve">     -      </w:t>
      </w:r>
      <w:r w:rsidRPr="00B24C3D">
        <w:rPr>
          <w:rFonts w:ascii="Book Antiqua" w:hAnsi="Book Antiqua"/>
          <w:u w:val="single"/>
        </w:rPr>
        <w:t>Expresión oral y escrita</w:t>
      </w:r>
      <w:r w:rsidRPr="00B24C3D">
        <w:rPr>
          <w:rFonts w:ascii="Book Antiqua" w:hAnsi="Book Antiqua"/>
        </w:rPr>
        <w:t>:</w:t>
      </w:r>
    </w:p>
    <w:p w:rsidR="001A65F7" w:rsidRPr="00B24C3D" w:rsidRDefault="001A65F7" w:rsidP="001A65F7">
      <w:pPr>
        <w:jc w:val="both"/>
        <w:rPr>
          <w:rFonts w:ascii="Book Antiqua" w:hAnsi="Book Antiqua"/>
        </w:rPr>
      </w:pPr>
      <w:r w:rsidRPr="00B24C3D">
        <w:rPr>
          <w:rFonts w:ascii="Book Antiqua" w:hAnsi="Book Antiqua"/>
        </w:rPr>
        <w:t xml:space="preserve">            *Precisión y claridad en la expresión oral.</w:t>
      </w:r>
    </w:p>
    <w:p w:rsidR="001A65F7" w:rsidRPr="00B24C3D" w:rsidRDefault="001A65F7" w:rsidP="001A65F7">
      <w:pPr>
        <w:jc w:val="both"/>
        <w:rPr>
          <w:rFonts w:ascii="Book Antiqua" w:hAnsi="Book Antiqua"/>
        </w:rPr>
      </w:pPr>
      <w:r w:rsidRPr="00B24C3D">
        <w:rPr>
          <w:rFonts w:ascii="Book Antiqua" w:hAnsi="Book Antiqua"/>
        </w:rPr>
        <w:t xml:space="preserve">            *Caligrafía adecuada: dominio de los tipos de letra.</w:t>
      </w:r>
    </w:p>
    <w:p w:rsidR="001A65F7" w:rsidRPr="00B24C3D" w:rsidRDefault="001A65F7" w:rsidP="001A65F7">
      <w:pPr>
        <w:jc w:val="both"/>
        <w:rPr>
          <w:rFonts w:ascii="Book Antiqua" w:hAnsi="Book Antiqua"/>
        </w:rPr>
      </w:pPr>
      <w:r w:rsidRPr="00B24C3D">
        <w:rPr>
          <w:rFonts w:ascii="Book Antiqua" w:hAnsi="Book Antiqua"/>
        </w:rPr>
        <w:t xml:space="preserve">            *Ortografía correcta.</w:t>
      </w:r>
    </w:p>
    <w:p w:rsidR="001A65F7" w:rsidRPr="00B24C3D" w:rsidRDefault="001A65F7" w:rsidP="001A65F7">
      <w:pPr>
        <w:jc w:val="both"/>
        <w:rPr>
          <w:rFonts w:ascii="Book Antiqua" w:hAnsi="Book Antiqua"/>
        </w:rPr>
      </w:pPr>
      <w:r w:rsidRPr="00B24C3D">
        <w:rPr>
          <w:rFonts w:ascii="Book Antiqua" w:hAnsi="Book Antiqua"/>
        </w:rPr>
        <w:t xml:space="preserve">            *Coherencia y cohesión.</w:t>
      </w:r>
    </w:p>
    <w:p w:rsidR="00B33EE4" w:rsidRDefault="00B33EE4" w:rsidP="001A65F7">
      <w:pPr>
        <w:jc w:val="both"/>
        <w:rPr>
          <w:rFonts w:ascii="Book Antiqua" w:hAnsi="Book Antiqua"/>
          <w:b/>
        </w:rPr>
      </w:pPr>
    </w:p>
    <w:p w:rsidR="001A65F7" w:rsidRPr="00942D39" w:rsidRDefault="001A65F7" w:rsidP="001A65F7">
      <w:pPr>
        <w:jc w:val="both"/>
        <w:rPr>
          <w:rFonts w:ascii="Book Antiqua" w:hAnsi="Book Antiqua"/>
          <w:b/>
        </w:rPr>
      </w:pPr>
      <w:r w:rsidRPr="00942D39">
        <w:rPr>
          <w:rFonts w:ascii="Book Antiqua" w:hAnsi="Book Antiqua"/>
          <w:b/>
        </w:rPr>
        <w:t>Instrumentos:</w:t>
      </w:r>
    </w:p>
    <w:p w:rsidR="001A65F7" w:rsidRPr="00942D39" w:rsidRDefault="001A65F7" w:rsidP="001A65F7">
      <w:pPr>
        <w:jc w:val="both"/>
        <w:rPr>
          <w:rFonts w:ascii="Book Antiqua" w:hAnsi="Book Antiqua"/>
          <w:b/>
        </w:rPr>
      </w:pPr>
    </w:p>
    <w:p w:rsidR="001A65F7" w:rsidRPr="00B24C3D" w:rsidRDefault="001A65F7" w:rsidP="001A65F7">
      <w:pPr>
        <w:numPr>
          <w:ilvl w:val="0"/>
          <w:numId w:val="6"/>
        </w:numPr>
        <w:autoSpaceDE w:val="0"/>
        <w:autoSpaceDN w:val="0"/>
        <w:adjustRightInd w:val="0"/>
        <w:jc w:val="both"/>
        <w:rPr>
          <w:rFonts w:ascii="Book Antiqua" w:hAnsi="Book Antiqua"/>
          <w:bCs/>
          <w:iCs/>
          <w:lang w:val="es-AR"/>
        </w:rPr>
      </w:pPr>
      <w:r w:rsidRPr="00B24C3D">
        <w:rPr>
          <w:rFonts w:ascii="Book Antiqua" w:hAnsi="Book Antiqua"/>
          <w:bCs/>
          <w:iCs/>
          <w:lang w:val="es-AR"/>
        </w:rPr>
        <w:t>Registro narrativo.</w:t>
      </w:r>
    </w:p>
    <w:p w:rsidR="001A65F7" w:rsidRPr="00B24C3D" w:rsidRDefault="001A65F7" w:rsidP="001A65F7">
      <w:pPr>
        <w:numPr>
          <w:ilvl w:val="0"/>
          <w:numId w:val="6"/>
        </w:numPr>
        <w:autoSpaceDE w:val="0"/>
        <w:autoSpaceDN w:val="0"/>
        <w:adjustRightInd w:val="0"/>
        <w:jc w:val="both"/>
        <w:rPr>
          <w:rFonts w:ascii="Book Antiqua" w:hAnsi="Book Antiqua"/>
          <w:bCs/>
          <w:iCs/>
          <w:lang w:val="es-AR"/>
        </w:rPr>
      </w:pPr>
      <w:r w:rsidRPr="00B24C3D">
        <w:rPr>
          <w:rFonts w:ascii="Book Antiqua" w:hAnsi="Book Antiqua"/>
          <w:bCs/>
          <w:iCs/>
          <w:lang w:val="es-AR"/>
        </w:rPr>
        <w:t>Listas de control.</w:t>
      </w:r>
    </w:p>
    <w:p w:rsidR="001A65F7" w:rsidRPr="00B24C3D" w:rsidRDefault="001A65F7" w:rsidP="001A65F7">
      <w:pPr>
        <w:numPr>
          <w:ilvl w:val="0"/>
          <w:numId w:val="6"/>
        </w:numPr>
        <w:autoSpaceDE w:val="0"/>
        <w:autoSpaceDN w:val="0"/>
        <w:adjustRightInd w:val="0"/>
        <w:jc w:val="both"/>
        <w:rPr>
          <w:rFonts w:ascii="Book Antiqua" w:hAnsi="Book Antiqua"/>
          <w:bCs/>
          <w:iCs/>
          <w:lang w:val="es-AR"/>
        </w:rPr>
      </w:pPr>
      <w:r w:rsidRPr="00B24C3D">
        <w:rPr>
          <w:rFonts w:ascii="Book Antiqua" w:hAnsi="Book Antiqua"/>
          <w:bCs/>
          <w:iCs/>
          <w:lang w:val="es-AR"/>
        </w:rPr>
        <w:t xml:space="preserve">Observación directa.  </w:t>
      </w:r>
    </w:p>
    <w:p w:rsidR="001A65F7" w:rsidRPr="00B33EE4" w:rsidRDefault="00B33EE4" w:rsidP="00B33EE4">
      <w:pPr>
        <w:numPr>
          <w:ilvl w:val="0"/>
          <w:numId w:val="6"/>
        </w:numPr>
        <w:autoSpaceDE w:val="0"/>
        <w:autoSpaceDN w:val="0"/>
        <w:adjustRightInd w:val="0"/>
        <w:jc w:val="both"/>
        <w:rPr>
          <w:rFonts w:ascii="Book Antiqua" w:hAnsi="Book Antiqua"/>
          <w:bCs/>
          <w:iCs/>
          <w:lang w:val="es-AR"/>
        </w:rPr>
      </w:pPr>
      <w:r>
        <w:rPr>
          <w:rFonts w:ascii="Book Antiqua" w:hAnsi="Book Antiqua"/>
          <w:bCs/>
          <w:iCs/>
          <w:lang w:val="es-AR"/>
        </w:rPr>
        <w:t>Parcial escrito.</w:t>
      </w:r>
    </w:p>
    <w:p w:rsidR="001A65F7" w:rsidRPr="00B24C3D" w:rsidRDefault="001A65F7" w:rsidP="001A65F7">
      <w:pPr>
        <w:spacing w:line="360" w:lineRule="auto"/>
        <w:rPr>
          <w:rFonts w:ascii="Book Antiqua" w:hAnsi="Book Antiqua" w:cs="Arial"/>
          <w:b/>
          <w:u w:val="single"/>
        </w:rPr>
      </w:pPr>
      <w:r w:rsidRPr="00B24C3D">
        <w:rPr>
          <w:rFonts w:ascii="Book Antiqua" w:hAnsi="Book Antiqua" w:cs="Arial"/>
          <w:b/>
        </w:rPr>
        <w:lastRenderedPageBreak/>
        <w:t xml:space="preserve">b) </w:t>
      </w:r>
      <w:r w:rsidRPr="00B24C3D">
        <w:rPr>
          <w:rFonts w:ascii="Book Antiqua" w:hAnsi="Book Antiqua" w:cs="Arial"/>
          <w:b/>
          <w:u w:val="single"/>
        </w:rPr>
        <w:t>Promoción</w:t>
      </w:r>
    </w:p>
    <w:p w:rsidR="001A65F7" w:rsidRPr="00DF0AA5" w:rsidRDefault="00DF0AA5" w:rsidP="001A65F7">
      <w:pPr>
        <w:autoSpaceDE w:val="0"/>
        <w:autoSpaceDN w:val="0"/>
        <w:adjustRightInd w:val="0"/>
        <w:rPr>
          <w:rFonts w:eastAsiaTheme="minorHAnsi"/>
          <w:sz w:val="26"/>
          <w:szCs w:val="26"/>
          <w:lang w:val="es-AR" w:eastAsia="en-US"/>
        </w:rPr>
      </w:pPr>
      <w:r w:rsidRPr="00DF0AA5">
        <w:rPr>
          <w:rFonts w:ascii="Book Antiqua" w:hAnsi="Book Antiqua" w:cs="Arial"/>
          <w:b/>
          <w:bCs/>
        </w:rPr>
        <w:t>Alumno regular</w:t>
      </w:r>
      <w:r w:rsidR="001A65F7" w:rsidRPr="00DF0AA5">
        <w:rPr>
          <w:rFonts w:ascii="Book Antiqua" w:hAnsi="Book Antiqua" w:cs="Arial"/>
          <w:b/>
          <w:bCs/>
        </w:rPr>
        <w:t xml:space="preserve">: </w:t>
      </w:r>
    </w:p>
    <w:p w:rsidR="001A65F7" w:rsidRDefault="001A65F7" w:rsidP="001A65F7">
      <w:pPr>
        <w:pStyle w:val="Prrafodelista"/>
        <w:numPr>
          <w:ilvl w:val="0"/>
          <w:numId w:val="7"/>
        </w:numPr>
        <w:autoSpaceDE w:val="0"/>
        <w:autoSpaceDN w:val="0"/>
        <w:adjustRightInd w:val="0"/>
        <w:rPr>
          <w:rFonts w:ascii="Book Antiqua" w:hAnsi="Book Antiqua" w:cs="Arial"/>
        </w:rPr>
      </w:pPr>
      <w:r w:rsidRPr="001D049F">
        <w:rPr>
          <w:rFonts w:ascii="Book Antiqua" w:hAnsi="Book Antiqua" w:cs="Arial"/>
        </w:rPr>
        <w:t>Cumplir como mínimo con el 75% de asistencia y hasta el 50% cuando las ausencias obedezcan a razones de salud, trabajo y/o se encuentren en otras situaciones excepcionales debidamente comprobadas.</w:t>
      </w:r>
    </w:p>
    <w:p w:rsidR="001A65F7" w:rsidRDefault="001A65F7" w:rsidP="001A65F7">
      <w:pPr>
        <w:pStyle w:val="Prrafodelista"/>
        <w:numPr>
          <w:ilvl w:val="0"/>
          <w:numId w:val="7"/>
        </w:numPr>
        <w:autoSpaceDE w:val="0"/>
        <w:autoSpaceDN w:val="0"/>
        <w:adjustRightInd w:val="0"/>
        <w:rPr>
          <w:rFonts w:ascii="Book Antiqua" w:hAnsi="Book Antiqua" w:cs="Arial"/>
        </w:rPr>
      </w:pPr>
      <w:r w:rsidRPr="001D049F">
        <w:rPr>
          <w:rFonts w:ascii="Book Antiqua" w:hAnsi="Book Antiqua" w:cs="Arial"/>
        </w:rPr>
        <w:t xml:space="preserve">100% trabajos prácticos. </w:t>
      </w:r>
    </w:p>
    <w:p w:rsidR="001A65F7" w:rsidRPr="001D049F" w:rsidRDefault="001A65F7" w:rsidP="001A65F7">
      <w:pPr>
        <w:pStyle w:val="Prrafodelista"/>
        <w:numPr>
          <w:ilvl w:val="0"/>
          <w:numId w:val="7"/>
        </w:numPr>
        <w:autoSpaceDE w:val="0"/>
        <w:autoSpaceDN w:val="0"/>
        <w:adjustRightInd w:val="0"/>
        <w:rPr>
          <w:rFonts w:ascii="Book Antiqua" w:hAnsi="Book Antiqua" w:cs="Arial"/>
        </w:rPr>
      </w:pPr>
      <w:r w:rsidRPr="001D049F">
        <w:rPr>
          <w:rFonts w:ascii="Book Antiqua" w:hAnsi="Book Antiqua" w:cs="Arial"/>
        </w:rPr>
        <w:t xml:space="preserve">Exámenes parciales </w:t>
      </w:r>
    </w:p>
    <w:p w:rsidR="001A65F7" w:rsidRDefault="001A65F7" w:rsidP="001A65F7">
      <w:pPr>
        <w:spacing w:line="360" w:lineRule="auto"/>
        <w:rPr>
          <w:rFonts w:ascii="Book Antiqua" w:hAnsi="Book Antiqua" w:cs="Arial"/>
          <w:b/>
        </w:rPr>
      </w:pPr>
    </w:p>
    <w:p w:rsidR="00DF0AA5" w:rsidRPr="00DF0AA5" w:rsidRDefault="00DF0AA5" w:rsidP="00DF0AA5">
      <w:pPr>
        <w:autoSpaceDE w:val="0"/>
        <w:autoSpaceDN w:val="0"/>
        <w:adjustRightInd w:val="0"/>
        <w:jc w:val="both"/>
        <w:rPr>
          <w:b/>
        </w:rPr>
      </w:pPr>
      <w:r w:rsidRPr="00DF0AA5">
        <w:rPr>
          <w:b/>
        </w:rPr>
        <w:t xml:space="preserve">Regular con  cursado </w:t>
      </w:r>
      <w:proofErr w:type="spellStart"/>
      <w:r w:rsidRPr="00DF0AA5">
        <w:rPr>
          <w:b/>
        </w:rPr>
        <w:t>semi</w:t>
      </w:r>
      <w:proofErr w:type="spellEnd"/>
      <w:r w:rsidRPr="00DF0AA5">
        <w:rPr>
          <w:b/>
        </w:rPr>
        <w:t xml:space="preserve"> presencial:</w:t>
      </w:r>
    </w:p>
    <w:p w:rsidR="00DF0AA5" w:rsidRPr="00DF0AA5" w:rsidRDefault="00DF0AA5" w:rsidP="00DF0AA5">
      <w:pPr>
        <w:pStyle w:val="Prrafodelista"/>
        <w:numPr>
          <w:ilvl w:val="0"/>
          <w:numId w:val="11"/>
        </w:numPr>
        <w:autoSpaceDE w:val="0"/>
        <w:autoSpaceDN w:val="0"/>
        <w:adjustRightInd w:val="0"/>
        <w:jc w:val="both"/>
        <w:rPr>
          <w:color w:val="000000"/>
        </w:rPr>
      </w:pPr>
      <w:r w:rsidRPr="00865E5D">
        <w:t>El 40 de asistencia a cada cuatrimestre.</w:t>
      </w:r>
    </w:p>
    <w:p w:rsidR="00DF0AA5" w:rsidRPr="00DF0AA5" w:rsidRDefault="00DF0AA5" w:rsidP="00DF0AA5">
      <w:pPr>
        <w:pStyle w:val="Prrafodelista"/>
        <w:numPr>
          <w:ilvl w:val="0"/>
          <w:numId w:val="11"/>
        </w:numPr>
        <w:autoSpaceDE w:val="0"/>
        <w:autoSpaceDN w:val="0"/>
        <w:adjustRightInd w:val="0"/>
        <w:jc w:val="both"/>
        <w:rPr>
          <w:color w:val="000000"/>
        </w:rPr>
      </w:pPr>
      <w:r w:rsidRPr="00865E5D">
        <w:t>100% de trabajos prácticos entregados en tiempo y forma,  y la aprobación del parcial.</w:t>
      </w:r>
    </w:p>
    <w:p w:rsidR="00DF0AA5" w:rsidRPr="00865E5D" w:rsidRDefault="00DF0AA5" w:rsidP="00DF0AA5">
      <w:pPr>
        <w:autoSpaceDE w:val="0"/>
        <w:autoSpaceDN w:val="0"/>
        <w:adjustRightInd w:val="0"/>
        <w:jc w:val="both"/>
      </w:pPr>
    </w:p>
    <w:p w:rsidR="00DF0AA5" w:rsidRPr="00DF0AA5" w:rsidRDefault="00DF0AA5" w:rsidP="00DF0AA5">
      <w:pPr>
        <w:autoSpaceDE w:val="0"/>
        <w:autoSpaceDN w:val="0"/>
        <w:adjustRightInd w:val="0"/>
        <w:jc w:val="both"/>
        <w:rPr>
          <w:b/>
        </w:rPr>
      </w:pPr>
      <w:r w:rsidRPr="00DF0AA5">
        <w:rPr>
          <w:b/>
        </w:rPr>
        <w:t xml:space="preserve">Libre: </w:t>
      </w:r>
    </w:p>
    <w:p w:rsidR="00DF0AA5" w:rsidRDefault="00DF0AA5" w:rsidP="00B33EE4">
      <w:pPr>
        <w:pStyle w:val="Prrafodelista"/>
        <w:numPr>
          <w:ilvl w:val="0"/>
          <w:numId w:val="10"/>
        </w:numPr>
        <w:autoSpaceDE w:val="0"/>
        <w:autoSpaceDN w:val="0"/>
        <w:adjustRightInd w:val="0"/>
        <w:spacing w:line="276" w:lineRule="auto"/>
        <w:jc w:val="both"/>
      </w:pPr>
      <w:r w:rsidRPr="00865E5D">
        <w:t>Dos encuentros para consulta y trabajos prácticos aprobados.</w:t>
      </w:r>
    </w:p>
    <w:p w:rsidR="00B33EE4" w:rsidRDefault="00B33EE4" w:rsidP="00B33EE4">
      <w:pPr>
        <w:pStyle w:val="Prrafodelista"/>
        <w:autoSpaceDE w:val="0"/>
        <w:autoSpaceDN w:val="0"/>
        <w:adjustRightInd w:val="0"/>
        <w:spacing w:line="276" w:lineRule="auto"/>
        <w:jc w:val="both"/>
      </w:pPr>
    </w:p>
    <w:p w:rsidR="001A65F7" w:rsidRPr="00B33EE4" w:rsidRDefault="00DF0AA5" w:rsidP="00DF0AA5">
      <w:pPr>
        <w:spacing w:line="360" w:lineRule="auto"/>
        <w:rPr>
          <w:b/>
        </w:rPr>
      </w:pPr>
      <w:r>
        <w:t xml:space="preserve"> </w:t>
      </w:r>
      <w:r w:rsidRPr="00B33EE4">
        <w:rPr>
          <w:b/>
        </w:rPr>
        <w:t>El estudiante</w:t>
      </w:r>
      <w:r w:rsidR="00B33EE4">
        <w:rPr>
          <w:b/>
        </w:rPr>
        <w:t xml:space="preserve">, en todas las condiciones anteriores, </w:t>
      </w:r>
      <w:r w:rsidRPr="00B33EE4">
        <w:rPr>
          <w:b/>
        </w:rPr>
        <w:t xml:space="preserve"> deberá aprobar un examen final ante un Tribunal con una nota mínima de 6 seis  puntos</w:t>
      </w:r>
      <w:r w:rsidR="00B33EE4">
        <w:rPr>
          <w:b/>
        </w:rPr>
        <w:t>.</w:t>
      </w:r>
    </w:p>
    <w:p w:rsidR="00B33EE4" w:rsidRDefault="00B33EE4" w:rsidP="00B33EE4">
      <w:pPr>
        <w:spacing w:line="360" w:lineRule="auto"/>
        <w:rPr>
          <w:rFonts w:ascii="Book Antiqua" w:hAnsi="Book Antiqua" w:cs="Arial"/>
          <w:b/>
        </w:rPr>
      </w:pPr>
    </w:p>
    <w:p w:rsidR="00B33EE4" w:rsidRPr="00B33EE4" w:rsidRDefault="00B33EE4" w:rsidP="00B33EE4">
      <w:pPr>
        <w:spacing w:line="360" w:lineRule="auto"/>
        <w:rPr>
          <w:rFonts w:ascii="Book Antiqua" w:hAnsi="Book Antiqua" w:cs="Arial"/>
          <w:b/>
          <w:u w:val="single"/>
        </w:rPr>
      </w:pPr>
      <w:r w:rsidRPr="00B33EE4">
        <w:rPr>
          <w:rFonts w:ascii="Book Antiqua" w:hAnsi="Book Antiqua" w:cs="Arial"/>
          <w:b/>
          <w:u w:val="single"/>
        </w:rPr>
        <w:t xml:space="preserve">Directa   </w:t>
      </w:r>
    </w:p>
    <w:p w:rsidR="00B33EE4" w:rsidRPr="00B24C3D" w:rsidRDefault="00B33EE4" w:rsidP="00B33EE4">
      <w:pPr>
        <w:numPr>
          <w:ilvl w:val="0"/>
          <w:numId w:val="5"/>
        </w:numPr>
        <w:spacing w:line="360" w:lineRule="auto"/>
        <w:rPr>
          <w:rFonts w:ascii="Book Antiqua" w:hAnsi="Book Antiqua" w:cs="Arial"/>
        </w:rPr>
      </w:pPr>
      <w:r>
        <w:rPr>
          <w:rFonts w:ascii="Book Antiqua" w:hAnsi="Book Antiqua" w:cs="Arial"/>
        </w:rPr>
        <w:t>7</w:t>
      </w:r>
      <w:r w:rsidRPr="00B24C3D">
        <w:rPr>
          <w:rFonts w:ascii="Book Antiqua" w:hAnsi="Book Antiqua" w:cs="Arial"/>
        </w:rPr>
        <w:t>5% de asistencia</w:t>
      </w:r>
    </w:p>
    <w:p w:rsidR="00B33EE4" w:rsidRPr="00B24C3D" w:rsidRDefault="00B33EE4" w:rsidP="00B33EE4">
      <w:pPr>
        <w:numPr>
          <w:ilvl w:val="0"/>
          <w:numId w:val="5"/>
        </w:numPr>
        <w:spacing w:line="360" w:lineRule="auto"/>
        <w:rPr>
          <w:rFonts w:ascii="Book Antiqua" w:hAnsi="Book Antiqua" w:cs="Arial"/>
          <w:b/>
          <w:bCs/>
        </w:rPr>
      </w:pPr>
      <w:r w:rsidRPr="00B24C3D">
        <w:rPr>
          <w:rFonts w:ascii="Book Antiqua" w:hAnsi="Book Antiqua" w:cs="Arial"/>
        </w:rPr>
        <w:t xml:space="preserve">100% de los </w:t>
      </w:r>
      <w:r w:rsidRPr="00B24C3D">
        <w:rPr>
          <w:rFonts w:ascii="Book Antiqua" w:hAnsi="Book Antiqua" w:cs="Arial"/>
          <w:b/>
          <w:bCs/>
        </w:rPr>
        <w:t>Trabajos Prá</w:t>
      </w:r>
      <w:r>
        <w:rPr>
          <w:rFonts w:ascii="Book Antiqua" w:hAnsi="Book Antiqua" w:cs="Arial"/>
          <w:b/>
          <w:bCs/>
        </w:rPr>
        <w:t>cticos con calificación 8, 9 y/0 10</w:t>
      </w:r>
      <w:r w:rsidRPr="00B24C3D">
        <w:rPr>
          <w:rFonts w:ascii="Book Antiqua" w:hAnsi="Book Antiqua" w:cs="Arial"/>
          <w:b/>
          <w:bCs/>
        </w:rPr>
        <w:t xml:space="preserve">. </w:t>
      </w:r>
    </w:p>
    <w:p w:rsidR="00B33EE4" w:rsidRDefault="00B33EE4" w:rsidP="00B33EE4">
      <w:pPr>
        <w:numPr>
          <w:ilvl w:val="0"/>
          <w:numId w:val="5"/>
        </w:numPr>
        <w:spacing w:line="360" w:lineRule="auto"/>
        <w:rPr>
          <w:rFonts w:ascii="Book Antiqua" w:hAnsi="Book Antiqua" w:cs="Arial"/>
        </w:rPr>
      </w:pPr>
      <w:r w:rsidRPr="00B24C3D">
        <w:rPr>
          <w:rFonts w:ascii="Book Antiqua" w:hAnsi="Book Antiqua" w:cs="Arial"/>
          <w:b/>
          <w:bCs/>
        </w:rPr>
        <w:t>Exámenes parciales</w:t>
      </w:r>
      <w:r w:rsidRPr="00B24C3D">
        <w:rPr>
          <w:rFonts w:ascii="Book Antiqua" w:hAnsi="Book Antiqua" w:cs="Arial"/>
        </w:rPr>
        <w:t> </w:t>
      </w:r>
      <w:r>
        <w:rPr>
          <w:rFonts w:ascii="Book Antiqua" w:hAnsi="Book Antiqua" w:cs="Arial"/>
        </w:rPr>
        <w:t xml:space="preserve">con calificación 8 o más </w:t>
      </w:r>
      <w:r w:rsidRPr="00B24C3D">
        <w:rPr>
          <w:rFonts w:ascii="Book Antiqua" w:hAnsi="Book Antiqua" w:cs="Arial"/>
        </w:rPr>
        <w:t>–</w:t>
      </w:r>
    </w:p>
    <w:p w:rsidR="00B33EE4" w:rsidRPr="00B24C3D" w:rsidRDefault="00B33EE4" w:rsidP="00B33EE4">
      <w:pPr>
        <w:numPr>
          <w:ilvl w:val="0"/>
          <w:numId w:val="5"/>
        </w:numPr>
        <w:spacing w:line="360" w:lineRule="auto"/>
        <w:rPr>
          <w:rFonts w:ascii="Book Antiqua" w:hAnsi="Book Antiqua" w:cs="Arial"/>
        </w:rPr>
      </w:pPr>
      <w:r w:rsidRPr="00B24C3D">
        <w:rPr>
          <w:rFonts w:ascii="Book Antiqua" w:hAnsi="Book Antiqua" w:cs="Arial"/>
          <w:bCs/>
        </w:rPr>
        <w:t>Un coloquio final integrador</w:t>
      </w:r>
      <w:r w:rsidRPr="00B24C3D">
        <w:rPr>
          <w:rFonts w:ascii="Book Antiqua" w:hAnsi="Book Antiqua" w:cs="Arial"/>
        </w:rPr>
        <w:t xml:space="preserve">. </w:t>
      </w:r>
    </w:p>
    <w:p w:rsidR="00B33EE4" w:rsidRPr="00B24C3D" w:rsidRDefault="00B33EE4" w:rsidP="00B33EE4">
      <w:pPr>
        <w:spacing w:line="360" w:lineRule="auto"/>
        <w:ind w:left="360"/>
        <w:rPr>
          <w:rFonts w:ascii="Book Antiqua" w:hAnsi="Book Antiqua" w:cs="Arial"/>
        </w:rPr>
      </w:pPr>
    </w:p>
    <w:p w:rsidR="00DF0AA5" w:rsidRPr="00B24C3D" w:rsidRDefault="00DF0AA5" w:rsidP="00DF0AA5">
      <w:pPr>
        <w:spacing w:line="360" w:lineRule="auto"/>
        <w:rPr>
          <w:rFonts w:ascii="Book Antiqua" w:hAnsi="Book Antiqua" w:cs="Arial"/>
          <w:b/>
        </w:rPr>
      </w:pPr>
    </w:p>
    <w:p w:rsidR="001A65F7" w:rsidRPr="00B24C3D" w:rsidRDefault="001A65F7" w:rsidP="001A65F7">
      <w:pPr>
        <w:spacing w:line="360" w:lineRule="auto"/>
        <w:rPr>
          <w:rFonts w:ascii="Book Antiqua" w:hAnsi="Book Antiqua" w:cs="Arial"/>
          <w:u w:val="single"/>
        </w:rPr>
      </w:pPr>
      <w:r w:rsidRPr="00B24C3D">
        <w:rPr>
          <w:rFonts w:ascii="Book Antiqua" w:hAnsi="Book Antiqua" w:cs="Arial"/>
          <w:b/>
        </w:rPr>
        <w:t xml:space="preserve">8 – </w:t>
      </w:r>
      <w:r w:rsidRPr="00B24C3D">
        <w:rPr>
          <w:rFonts w:ascii="Book Antiqua" w:hAnsi="Book Antiqua" w:cs="Arial"/>
          <w:b/>
          <w:u w:val="single"/>
        </w:rPr>
        <w:t>Bibliografía</w:t>
      </w:r>
    </w:p>
    <w:p w:rsidR="001A65F7" w:rsidRPr="00B24C3D" w:rsidRDefault="001A65F7" w:rsidP="001A65F7">
      <w:pPr>
        <w:pStyle w:val="Ttulo1"/>
        <w:rPr>
          <w:rFonts w:ascii="Book Antiqua" w:hAnsi="Book Antiqua"/>
          <w:b w:val="0"/>
          <w:szCs w:val="24"/>
          <w:u w:val="single"/>
        </w:rPr>
      </w:pPr>
      <w:r w:rsidRPr="00B24C3D">
        <w:rPr>
          <w:rFonts w:ascii="Book Antiqua" w:hAnsi="Book Antiqua"/>
          <w:szCs w:val="24"/>
          <w:u w:val="single"/>
        </w:rPr>
        <w:t>Bibliografía de base</w:t>
      </w:r>
    </w:p>
    <w:p w:rsidR="001A65F7" w:rsidRPr="00B33EE4" w:rsidRDefault="001A65F7" w:rsidP="001A65F7">
      <w:pPr>
        <w:spacing w:line="270" w:lineRule="atLeast"/>
        <w:jc w:val="both"/>
        <w:rPr>
          <w:rFonts w:ascii="Book Antiqua" w:hAnsi="Book Antiqua"/>
        </w:rPr>
      </w:pPr>
      <w:proofErr w:type="spellStart"/>
      <w:r w:rsidRPr="00B33EE4">
        <w:rPr>
          <w:rFonts w:ascii="Book Antiqua" w:hAnsi="Book Antiqua"/>
        </w:rPr>
        <w:t>Abbagnano</w:t>
      </w:r>
      <w:proofErr w:type="spellEnd"/>
      <w:r w:rsidRPr="00B33EE4">
        <w:rPr>
          <w:rFonts w:ascii="Book Antiqua" w:hAnsi="Book Antiqua"/>
        </w:rPr>
        <w:t xml:space="preserve">, N. y </w:t>
      </w:r>
      <w:proofErr w:type="spellStart"/>
      <w:r w:rsidRPr="00B33EE4">
        <w:rPr>
          <w:rFonts w:ascii="Book Antiqua" w:hAnsi="Book Antiqua"/>
        </w:rPr>
        <w:t>Visalberghi</w:t>
      </w:r>
      <w:proofErr w:type="spellEnd"/>
      <w:r w:rsidRPr="00B33EE4">
        <w:rPr>
          <w:rFonts w:ascii="Book Antiqua" w:hAnsi="Book Antiqua"/>
        </w:rPr>
        <w:t xml:space="preserve">, </w:t>
      </w:r>
      <w:proofErr w:type="gramStart"/>
      <w:r w:rsidRPr="00B33EE4">
        <w:rPr>
          <w:rFonts w:ascii="Book Antiqua" w:hAnsi="Book Antiqua"/>
        </w:rPr>
        <w:t>A .</w:t>
      </w:r>
      <w:proofErr w:type="gramEnd"/>
      <w:r w:rsidRPr="00B33EE4">
        <w:rPr>
          <w:rFonts w:ascii="Book Antiqua" w:hAnsi="Book Antiqua"/>
        </w:rPr>
        <w:t xml:space="preserve"> (1969),  </w:t>
      </w:r>
      <w:r w:rsidRPr="00B33EE4">
        <w:rPr>
          <w:rFonts w:ascii="Book Antiqua" w:hAnsi="Book Antiqua"/>
          <w:i/>
        </w:rPr>
        <w:t>Historia de la pedagogía</w:t>
      </w:r>
      <w:r w:rsidRPr="00B33EE4">
        <w:rPr>
          <w:rFonts w:ascii="Book Antiqua" w:hAnsi="Book Antiqua"/>
        </w:rPr>
        <w:t>. México, Fondo de Cultura Económica.</w:t>
      </w:r>
    </w:p>
    <w:p w:rsidR="001A65F7" w:rsidRPr="00B33EE4" w:rsidRDefault="001A65F7" w:rsidP="001A65F7">
      <w:pPr>
        <w:jc w:val="both"/>
        <w:rPr>
          <w:rFonts w:ascii="Book Antiqua" w:hAnsi="Book Antiqua"/>
          <w:lang w:val="en-US"/>
        </w:rPr>
      </w:pPr>
      <w:r w:rsidRPr="00B33EE4">
        <w:rPr>
          <w:rFonts w:ascii="Book Antiqua" w:hAnsi="Book Antiqua"/>
          <w:lang w:val="es-ES_tradnl"/>
        </w:rPr>
        <w:t>Ballesteros, J</w:t>
      </w:r>
      <w:r w:rsidRPr="00B33EE4">
        <w:rPr>
          <w:rFonts w:ascii="Book Antiqua" w:hAnsi="Book Antiqua"/>
          <w:i/>
          <w:lang w:val="es-ES_tradnl"/>
        </w:rPr>
        <w:t>. Introducción al saber pedagógico</w:t>
      </w:r>
      <w:r w:rsidRPr="00B33EE4">
        <w:rPr>
          <w:rFonts w:ascii="Book Antiqua" w:hAnsi="Book Antiqua"/>
          <w:lang w:val="es-ES_tradnl"/>
        </w:rPr>
        <w:t xml:space="preserve">. </w:t>
      </w:r>
      <w:r w:rsidRPr="00B33EE4">
        <w:rPr>
          <w:rFonts w:ascii="Book Antiqua" w:hAnsi="Book Antiqua"/>
          <w:lang w:val="en-US"/>
        </w:rPr>
        <w:t xml:space="preserve">Ed. </w:t>
      </w:r>
      <w:proofErr w:type="spellStart"/>
      <w:r w:rsidRPr="00B33EE4">
        <w:rPr>
          <w:rFonts w:ascii="Book Antiqua" w:hAnsi="Book Antiqua"/>
          <w:lang w:val="en-US"/>
        </w:rPr>
        <w:t>Itinerarium</w:t>
      </w:r>
      <w:proofErr w:type="spellEnd"/>
      <w:r w:rsidRPr="00B33EE4">
        <w:rPr>
          <w:rFonts w:ascii="Book Antiqua" w:hAnsi="Book Antiqua"/>
          <w:lang w:val="en-US"/>
        </w:rPr>
        <w:t xml:space="preserve"> S.A. </w:t>
      </w:r>
      <w:proofErr w:type="spellStart"/>
      <w:r w:rsidRPr="00B33EE4">
        <w:rPr>
          <w:rFonts w:ascii="Book Antiqua" w:hAnsi="Book Antiqua"/>
          <w:lang w:val="en-US"/>
        </w:rPr>
        <w:t>Bs</w:t>
      </w:r>
      <w:proofErr w:type="spellEnd"/>
      <w:r w:rsidRPr="00B33EE4">
        <w:rPr>
          <w:rFonts w:ascii="Book Antiqua" w:hAnsi="Book Antiqua"/>
          <w:lang w:val="en-US"/>
        </w:rPr>
        <w:t>. As.</w:t>
      </w:r>
    </w:p>
    <w:p w:rsidR="001A65F7" w:rsidRPr="00B33EE4" w:rsidRDefault="001A65F7" w:rsidP="001A65F7">
      <w:pPr>
        <w:pStyle w:val="NormalWeb"/>
        <w:spacing w:before="0" w:beforeAutospacing="0" w:after="0" w:afterAutospacing="0"/>
        <w:rPr>
          <w:rFonts w:ascii="Book Antiqua" w:hAnsi="Book Antiqua"/>
        </w:rPr>
      </w:pPr>
      <w:r w:rsidRPr="00B33EE4">
        <w:rPr>
          <w:rFonts w:ascii="Book Antiqua" w:hAnsi="Book Antiqua"/>
        </w:rPr>
        <w:t>CZERLOWSKI, Mónica. (2002) “</w:t>
      </w:r>
      <w:r w:rsidRPr="00B33EE4">
        <w:rPr>
          <w:rFonts w:ascii="Book Antiqua" w:hAnsi="Book Antiqua"/>
          <w:i/>
        </w:rPr>
        <w:t>La pedagogía crítica y la recuperación de la utopía</w:t>
      </w:r>
      <w:r w:rsidRPr="00B33EE4">
        <w:rPr>
          <w:rFonts w:ascii="Book Antiqua" w:hAnsi="Book Antiqua"/>
        </w:rPr>
        <w:t>”. UNLZ, Facultad de Ciencias Sociales, Ficha de Cátedra.</w:t>
      </w:r>
    </w:p>
    <w:p w:rsidR="001A65F7" w:rsidRPr="00B33EE4" w:rsidRDefault="001A65F7" w:rsidP="001A65F7">
      <w:pPr>
        <w:jc w:val="both"/>
        <w:rPr>
          <w:rFonts w:ascii="Book Antiqua" w:hAnsi="Book Antiqua"/>
          <w:lang w:val="es-ES_tradnl"/>
        </w:rPr>
      </w:pPr>
      <w:proofErr w:type="spellStart"/>
      <w:r w:rsidRPr="00B33EE4">
        <w:rPr>
          <w:rFonts w:ascii="Book Antiqua" w:hAnsi="Book Antiqua"/>
          <w:lang w:val="es-ES_tradnl"/>
        </w:rPr>
        <w:t>Davini</w:t>
      </w:r>
      <w:proofErr w:type="spellEnd"/>
      <w:r w:rsidRPr="00B33EE4">
        <w:rPr>
          <w:rFonts w:ascii="Book Antiqua" w:hAnsi="Book Antiqua"/>
          <w:lang w:val="es-ES_tradnl"/>
        </w:rPr>
        <w:t xml:space="preserve">, Ma. Cristina. </w:t>
      </w:r>
      <w:r w:rsidRPr="00B33EE4">
        <w:rPr>
          <w:rFonts w:ascii="Book Antiqua" w:hAnsi="Book Antiqua"/>
          <w:i/>
          <w:lang w:val="es-ES_tradnl"/>
        </w:rPr>
        <w:t>La formación docente en cuestión: política y pedagogía</w:t>
      </w:r>
      <w:r w:rsidRPr="00B33EE4">
        <w:rPr>
          <w:rFonts w:ascii="Book Antiqua" w:hAnsi="Book Antiqua"/>
          <w:lang w:val="es-ES_tradnl"/>
        </w:rPr>
        <w:t>. Ed. Paidós.</w:t>
      </w:r>
    </w:p>
    <w:p w:rsidR="001A65F7" w:rsidRPr="00B33EE4" w:rsidRDefault="001A65F7" w:rsidP="001A65F7">
      <w:pPr>
        <w:pStyle w:val="NormalWeb"/>
        <w:spacing w:before="0" w:beforeAutospacing="0" w:after="0" w:afterAutospacing="0"/>
        <w:rPr>
          <w:rFonts w:ascii="Book Antiqua" w:hAnsi="Book Antiqua"/>
        </w:rPr>
      </w:pPr>
      <w:r w:rsidRPr="00B33EE4">
        <w:rPr>
          <w:rFonts w:ascii="Book Antiqua" w:hAnsi="Book Antiqua"/>
        </w:rPr>
        <w:t>FREIRE,  Paulo</w:t>
      </w:r>
      <w:proofErr w:type="gramStart"/>
      <w:r w:rsidRPr="00B33EE4">
        <w:rPr>
          <w:rFonts w:ascii="Book Antiqua" w:hAnsi="Book Antiqua"/>
        </w:rPr>
        <w:t>.(</w:t>
      </w:r>
      <w:proofErr w:type="gramEnd"/>
      <w:r w:rsidRPr="00B33EE4">
        <w:rPr>
          <w:rFonts w:ascii="Book Antiqua" w:hAnsi="Book Antiqua"/>
        </w:rPr>
        <w:t xml:space="preserve">1998)  </w:t>
      </w:r>
      <w:r w:rsidRPr="00B33EE4">
        <w:rPr>
          <w:rFonts w:ascii="Book Antiqua" w:hAnsi="Book Antiqua"/>
          <w:i/>
        </w:rPr>
        <w:t>Pedagogía de la autonomía</w:t>
      </w:r>
      <w:r w:rsidRPr="00B33EE4">
        <w:rPr>
          <w:rFonts w:ascii="Book Antiqua" w:hAnsi="Book Antiqua"/>
        </w:rPr>
        <w:t xml:space="preserve">. Siglo XXI  editores. México. </w:t>
      </w:r>
    </w:p>
    <w:p w:rsidR="001A65F7" w:rsidRPr="00B33EE4" w:rsidRDefault="001A65F7" w:rsidP="001A65F7">
      <w:pPr>
        <w:jc w:val="both"/>
        <w:rPr>
          <w:rFonts w:ascii="Book Antiqua" w:hAnsi="Book Antiqua"/>
        </w:rPr>
      </w:pPr>
      <w:proofErr w:type="spellStart"/>
      <w:r w:rsidRPr="00B33EE4">
        <w:rPr>
          <w:rFonts w:ascii="Book Antiqua" w:hAnsi="Book Antiqua"/>
        </w:rPr>
        <w:t>Girux</w:t>
      </w:r>
      <w:proofErr w:type="spellEnd"/>
      <w:r w:rsidRPr="00B33EE4">
        <w:rPr>
          <w:rFonts w:ascii="Book Antiqua" w:hAnsi="Book Antiqua"/>
        </w:rPr>
        <w:t xml:space="preserve"> Henri. </w:t>
      </w:r>
      <w:r w:rsidRPr="00B33EE4">
        <w:rPr>
          <w:rFonts w:ascii="Book Antiqua" w:hAnsi="Book Antiqua"/>
          <w:i/>
        </w:rPr>
        <w:t>Los profesores como intelectuales. Hacia una pedagogía crítica del aprendizaje</w:t>
      </w:r>
      <w:r w:rsidRPr="00B33EE4">
        <w:rPr>
          <w:rFonts w:ascii="Book Antiqua" w:hAnsi="Book Antiqua"/>
        </w:rPr>
        <w:t>. Paidós. 1990.</w:t>
      </w:r>
    </w:p>
    <w:p w:rsidR="001A65F7" w:rsidRPr="00B33EE4" w:rsidRDefault="001A65F7" w:rsidP="001A65F7">
      <w:pPr>
        <w:jc w:val="both"/>
        <w:rPr>
          <w:rFonts w:ascii="Book Antiqua" w:hAnsi="Book Antiqua"/>
          <w:lang w:val="es-ES_tradnl"/>
        </w:rPr>
      </w:pPr>
      <w:proofErr w:type="spellStart"/>
      <w:r w:rsidRPr="00B33EE4">
        <w:rPr>
          <w:rFonts w:ascii="Book Antiqua" w:hAnsi="Book Antiqua"/>
          <w:lang w:val="es-ES_tradnl"/>
        </w:rPr>
        <w:t>Gvirtz</w:t>
      </w:r>
      <w:proofErr w:type="spellEnd"/>
      <w:r w:rsidRPr="00B33EE4">
        <w:rPr>
          <w:rFonts w:ascii="Book Antiqua" w:hAnsi="Book Antiqua"/>
          <w:lang w:val="es-ES_tradnl"/>
        </w:rPr>
        <w:t xml:space="preserve">, Silvina y otros. </w:t>
      </w:r>
      <w:r w:rsidRPr="00B33EE4">
        <w:rPr>
          <w:rFonts w:ascii="Book Antiqua" w:hAnsi="Book Antiqua"/>
          <w:i/>
          <w:lang w:val="es-ES_tradnl"/>
        </w:rPr>
        <w:t>La Educación Ayer, Hoy y Mañana. El ABC de la Pedagogía</w:t>
      </w:r>
      <w:r w:rsidRPr="00B33EE4">
        <w:rPr>
          <w:rFonts w:ascii="Book Antiqua" w:hAnsi="Book Antiqua"/>
          <w:lang w:val="es-ES_tradnl"/>
        </w:rPr>
        <w:t>. Ed. AIQUE (2007).</w:t>
      </w:r>
    </w:p>
    <w:p w:rsidR="001A65F7" w:rsidRPr="00B33EE4" w:rsidRDefault="001A65F7" w:rsidP="001A65F7">
      <w:pPr>
        <w:jc w:val="both"/>
        <w:rPr>
          <w:rFonts w:ascii="Book Antiqua" w:hAnsi="Book Antiqua"/>
          <w:lang w:val="es-ES_tradnl"/>
        </w:rPr>
      </w:pPr>
      <w:r w:rsidRPr="00B33EE4">
        <w:rPr>
          <w:rFonts w:ascii="Book Antiqua" w:hAnsi="Book Antiqua"/>
          <w:lang w:val="es-ES_tradnl"/>
        </w:rPr>
        <w:t xml:space="preserve">Luzuriaga, L. </w:t>
      </w:r>
      <w:r w:rsidRPr="00B33EE4">
        <w:rPr>
          <w:rFonts w:ascii="Book Antiqua" w:hAnsi="Book Antiqua"/>
          <w:i/>
          <w:lang w:val="es-ES_tradnl"/>
        </w:rPr>
        <w:t>Pedagogía</w:t>
      </w:r>
      <w:r w:rsidRPr="00B33EE4">
        <w:rPr>
          <w:rFonts w:ascii="Book Antiqua" w:hAnsi="Book Antiqua"/>
          <w:lang w:val="es-ES_tradnl"/>
        </w:rPr>
        <w:t>. Ed. Lozada.</w:t>
      </w:r>
    </w:p>
    <w:p w:rsidR="001A65F7" w:rsidRPr="00B33EE4" w:rsidRDefault="001A65F7" w:rsidP="001A65F7">
      <w:pPr>
        <w:tabs>
          <w:tab w:val="left" w:pos="6789"/>
        </w:tabs>
        <w:spacing w:line="276" w:lineRule="auto"/>
        <w:jc w:val="both"/>
        <w:rPr>
          <w:rFonts w:ascii="Book Antiqua" w:hAnsi="Book Antiqua" w:cs="Calibri"/>
          <w:lang w:val="es-AR"/>
        </w:rPr>
      </w:pPr>
      <w:proofErr w:type="spellStart"/>
      <w:r w:rsidRPr="00B33EE4">
        <w:rPr>
          <w:rFonts w:ascii="Book Antiqua" w:hAnsi="Book Antiqua" w:cs="Calibri"/>
          <w:lang w:val="es-AR"/>
        </w:rPr>
        <w:t>Manganiello</w:t>
      </w:r>
      <w:proofErr w:type="spellEnd"/>
      <w:r w:rsidRPr="00B33EE4">
        <w:rPr>
          <w:rFonts w:ascii="Book Antiqua" w:hAnsi="Book Antiqua" w:cs="Calibri"/>
          <w:lang w:val="es-AR"/>
        </w:rPr>
        <w:t xml:space="preserve">, </w:t>
      </w:r>
      <w:proofErr w:type="spellStart"/>
      <w:r w:rsidRPr="00B33EE4">
        <w:rPr>
          <w:rFonts w:ascii="Book Antiqua" w:hAnsi="Book Antiqua" w:cs="Calibri"/>
          <w:lang w:val="es-AR"/>
        </w:rPr>
        <w:t>Ethel</w:t>
      </w:r>
      <w:proofErr w:type="spellEnd"/>
      <w:r w:rsidRPr="00B33EE4">
        <w:rPr>
          <w:rFonts w:ascii="Book Antiqua" w:hAnsi="Book Antiqua" w:cs="Calibri"/>
          <w:lang w:val="es-AR"/>
        </w:rPr>
        <w:t xml:space="preserve">. </w:t>
      </w:r>
      <w:r w:rsidRPr="00B33EE4">
        <w:rPr>
          <w:rFonts w:ascii="Book Antiqua" w:hAnsi="Book Antiqua" w:cs="Calibri"/>
          <w:i/>
          <w:lang w:val="es-AR"/>
        </w:rPr>
        <w:t>Introducción a las Ciencias de la Educación</w:t>
      </w:r>
      <w:r w:rsidRPr="00B33EE4">
        <w:rPr>
          <w:rFonts w:ascii="Book Antiqua" w:hAnsi="Book Antiqua" w:cs="Calibri"/>
          <w:lang w:val="es-AR"/>
        </w:rPr>
        <w:t>. Ed. Librería del Colegio. Bs As. 1985.</w:t>
      </w:r>
    </w:p>
    <w:p w:rsidR="001A65F7" w:rsidRPr="00B33EE4" w:rsidRDefault="001A65F7" w:rsidP="001A65F7">
      <w:pPr>
        <w:jc w:val="both"/>
        <w:rPr>
          <w:rFonts w:ascii="Book Antiqua" w:hAnsi="Book Antiqua"/>
          <w:lang w:val="es-ES_tradnl"/>
        </w:rPr>
      </w:pPr>
      <w:r w:rsidRPr="00B33EE4">
        <w:rPr>
          <w:rFonts w:ascii="Book Antiqua" w:hAnsi="Book Antiqua"/>
        </w:rPr>
        <w:lastRenderedPageBreak/>
        <w:t xml:space="preserve">MC LAREN, Peter. (1994) </w:t>
      </w:r>
      <w:r w:rsidRPr="00B33EE4">
        <w:rPr>
          <w:rFonts w:ascii="Book Antiqua" w:hAnsi="Book Antiqua"/>
          <w:i/>
        </w:rPr>
        <w:t>Pedagogía crítica, resistencia cultural y la formación del deseo</w:t>
      </w:r>
      <w:r w:rsidRPr="00B33EE4">
        <w:rPr>
          <w:rFonts w:ascii="Book Antiqua" w:hAnsi="Book Antiqua"/>
        </w:rPr>
        <w:t xml:space="preserve">. REI Argentina S.A., IDEAS, </w:t>
      </w:r>
      <w:proofErr w:type="spellStart"/>
      <w:r w:rsidRPr="00B33EE4">
        <w:rPr>
          <w:rFonts w:ascii="Book Antiqua" w:hAnsi="Book Antiqua"/>
        </w:rPr>
        <w:t>Aique</w:t>
      </w:r>
      <w:proofErr w:type="spellEnd"/>
      <w:r w:rsidRPr="00B33EE4">
        <w:rPr>
          <w:rFonts w:ascii="Book Antiqua" w:hAnsi="Book Antiqua"/>
        </w:rPr>
        <w:t xml:space="preserve"> Grupo Editor S.A. Colección Cuadernos. Buenos Aires.</w:t>
      </w:r>
    </w:p>
    <w:p w:rsidR="001A65F7" w:rsidRPr="00B33EE4" w:rsidRDefault="001A65F7" w:rsidP="001A65F7">
      <w:pPr>
        <w:jc w:val="both"/>
        <w:rPr>
          <w:rFonts w:ascii="Book Antiqua" w:hAnsi="Book Antiqua"/>
          <w:lang w:val="es-ES_tradnl"/>
        </w:rPr>
      </w:pPr>
      <w:proofErr w:type="spellStart"/>
      <w:r w:rsidRPr="00B33EE4">
        <w:rPr>
          <w:rFonts w:ascii="Book Antiqua" w:hAnsi="Book Antiqua"/>
          <w:lang w:val="es-ES_tradnl"/>
        </w:rPr>
        <w:t>Nassij</w:t>
      </w:r>
      <w:proofErr w:type="spellEnd"/>
      <w:r w:rsidRPr="00B33EE4">
        <w:rPr>
          <w:rFonts w:ascii="Book Antiqua" w:hAnsi="Book Antiqua"/>
          <w:lang w:val="es-ES_tradnl"/>
        </w:rPr>
        <w:t xml:space="preserve">, R. </w:t>
      </w:r>
      <w:r w:rsidRPr="00B33EE4">
        <w:rPr>
          <w:rFonts w:ascii="Book Antiqua" w:hAnsi="Book Antiqua"/>
          <w:i/>
          <w:lang w:val="es-ES_tradnl"/>
        </w:rPr>
        <w:t>Pedagogía General</w:t>
      </w:r>
      <w:r w:rsidRPr="00B33EE4">
        <w:rPr>
          <w:rFonts w:ascii="Book Antiqua" w:hAnsi="Book Antiqua"/>
          <w:lang w:val="es-ES_tradnl"/>
        </w:rPr>
        <w:t xml:space="preserve">. Ed. </w:t>
      </w:r>
      <w:proofErr w:type="spellStart"/>
      <w:r w:rsidRPr="00B33EE4">
        <w:rPr>
          <w:rFonts w:ascii="Book Antiqua" w:hAnsi="Book Antiqua"/>
          <w:lang w:val="es-ES_tradnl"/>
        </w:rPr>
        <w:t>Kapeluz</w:t>
      </w:r>
      <w:proofErr w:type="spellEnd"/>
      <w:r w:rsidRPr="00B33EE4">
        <w:rPr>
          <w:rFonts w:ascii="Book Antiqua" w:hAnsi="Book Antiqua"/>
          <w:lang w:val="es-ES_tradnl"/>
        </w:rPr>
        <w:t>.</w:t>
      </w:r>
    </w:p>
    <w:p w:rsidR="001A65F7" w:rsidRPr="00B33EE4" w:rsidRDefault="001A65F7" w:rsidP="001A65F7">
      <w:pPr>
        <w:ind w:right="-110"/>
        <w:jc w:val="both"/>
        <w:rPr>
          <w:rFonts w:ascii="Book Antiqua" w:hAnsi="Book Antiqua"/>
          <w:lang w:val="es-ES_tradnl"/>
        </w:rPr>
      </w:pPr>
      <w:r w:rsidRPr="00B33EE4">
        <w:rPr>
          <w:rFonts w:ascii="Book Antiqua" w:hAnsi="Book Antiqua"/>
        </w:rPr>
        <w:t xml:space="preserve">Palacios, Jesús. </w:t>
      </w:r>
      <w:r w:rsidRPr="00B33EE4">
        <w:rPr>
          <w:rFonts w:ascii="Book Antiqua" w:hAnsi="Book Antiqua"/>
          <w:i/>
        </w:rPr>
        <w:t>La cuestión escolar</w:t>
      </w:r>
      <w:r w:rsidRPr="00B33EE4">
        <w:rPr>
          <w:rFonts w:ascii="Book Antiqua" w:hAnsi="Book Antiqua"/>
          <w:i/>
          <w:lang w:val="es-ES_tradnl"/>
        </w:rPr>
        <w:t>. Críticas y Alternativas</w:t>
      </w:r>
      <w:r w:rsidRPr="00B33EE4">
        <w:rPr>
          <w:rFonts w:ascii="Book Antiqua" w:hAnsi="Book Antiqua"/>
          <w:lang w:val="es-ES_tradnl"/>
        </w:rPr>
        <w:t xml:space="preserve">. Colección </w:t>
      </w:r>
      <w:proofErr w:type="spellStart"/>
      <w:r w:rsidRPr="00B33EE4">
        <w:rPr>
          <w:rFonts w:ascii="Book Antiqua" w:hAnsi="Book Antiqua"/>
          <w:lang w:val="es-ES_tradnl"/>
        </w:rPr>
        <w:t>Fontamarra</w:t>
      </w:r>
      <w:proofErr w:type="spellEnd"/>
      <w:r w:rsidRPr="00B33EE4">
        <w:rPr>
          <w:rFonts w:ascii="Book Antiqua" w:hAnsi="Book Antiqua"/>
          <w:lang w:val="es-ES_tradnl"/>
        </w:rPr>
        <w:t>, Tercera Edición, 1997. México.</w:t>
      </w:r>
    </w:p>
    <w:p w:rsidR="001A65F7" w:rsidRPr="00B33EE4" w:rsidRDefault="001A65F7" w:rsidP="001A65F7">
      <w:pPr>
        <w:tabs>
          <w:tab w:val="left" w:pos="0"/>
        </w:tabs>
        <w:suppressAutoHyphens/>
        <w:jc w:val="both"/>
        <w:rPr>
          <w:rFonts w:ascii="Book Antiqua" w:hAnsi="Book Antiqua"/>
          <w:spacing w:val="-3"/>
        </w:rPr>
      </w:pPr>
      <w:proofErr w:type="spellStart"/>
      <w:r w:rsidRPr="00B33EE4">
        <w:rPr>
          <w:rFonts w:ascii="Book Antiqua" w:hAnsi="Book Antiqua"/>
          <w:spacing w:val="-3"/>
          <w:lang w:val="es-AR"/>
        </w:rPr>
        <w:t>Pineau</w:t>
      </w:r>
      <w:proofErr w:type="spellEnd"/>
      <w:r w:rsidRPr="00B33EE4">
        <w:rPr>
          <w:rFonts w:ascii="Book Antiqua" w:hAnsi="Book Antiqua"/>
          <w:spacing w:val="-3"/>
          <w:lang w:val="es-AR"/>
        </w:rPr>
        <w:t xml:space="preserve">, P; </w:t>
      </w:r>
      <w:proofErr w:type="spellStart"/>
      <w:r w:rsidRPr="00B33EE4">
        <w:rPr>
          <w:rFonts w:ascii="Book Antiqua" w:hAnsi="Book Antiqua"/>
          <w:spacing w:val="-3"/>
          <w:lang w:val="es-AR"/>
        </w:rPr>
        <w:t>Dussel</w:t>
      </w:r>
      <w:proofErr w:type="spellEnd"/>
      <w:r w:rsidRPr="00B33EE4">
        <w:rPr>
          <w:rFonts w:ascii="Book Antiqua" w:hAnsi="Book Antiqua"/>
          <w:spacing w:val="-3"/>
          <w:lang w:val="es-AR"/>
        </w:rPr>
        <w:t xml:space="preserve">, I.; </w:t>
      </w:r>
      <w:proofErr w:type="spellStart"/>
      <w:r w:rsidRPr="00B33EE4">
        <w:rPr>
          <w:rFonts w:ascii="Book Antiqua" w:hAnsi="Book Antiqua"/>
          <w:spacing w:val="-3"/>
          <w:lang w:val="es-AR"/>
        </w:rPr>
        <w:t>Carusso</w:t>
      </w:r>
      <w:proofErr w:type="spellEnd"/>
      <w:r w:rsidRPr="00B33EE4">
        <w:rPr>
          <w:rFonts w:ascii="Book Antiqua" w:hAnsi="Book Antiqua"/>
          <w:spacing w:val="-3"/>
          <w:lang w:val="es-AR"/>
        </w:rPr>
        <w:t xml:space="preserve">, M: </w:t>
      </w:r>
      <w:r w:rsidRPr="00B33EE4">
        <w:rPr>
          <w:rFonts w:ascii="Book Antiqua" w:hAnsi="Book Antiqua"/>
          <w:i/>
          <w:iCs/>
          <w:spacing w:val="-3"/>
          <w:lang w:val="es-AR"/>
        </w:rPr>
        <w:t>La escuela como máquina de educar.</w:t>
      </w:r>
      <w:r w:rsidRPr="00B33EE4">
        <w:rPr>
          <w:rFonts w:ascii="Book Antiqua" w:hAnsi="Book Antiqua"/>
          <w:spacing w:val="-3"/>
          <w:lang w:val="es-AR"/>
        </w:rPr>
        <w:t xml:space="preserve"> Buenos Aires, </w:t>
      </w:r>
      <w:r w:rsidRPr="00B33EE4">
        <w:rPr>
          <w:rFonts w:ascii="Book Antiqua" w:hAnsi="Book Antiqua"/>
          <w:spacing w:val="-3"/>
        </w:rPr>
        <w:t>Paidós.</w:t>
      </w:r>
    </w:p>
    <w:p w:rsidR="001A65F7" w:rsidRPr="00B33EE4" w:rsidRDefault="001A65F7" w:rsidP="001A65F7">
      <w:pPr>
        <w:jc w:val="both"/>
        <w:rPr>
          <w:rFonts w:ascii="Book Antiqua" w:hAnsi="Book Antiqua"/>
          <w:lang w:val="es-ES_tradnl"/>
        </w:rPr>
      </w:pPr>
      <w:proofErr w:type="spellStart"/>
      <w:r w:rsidRPr="00B33EE4">
        <w:rPr>
          <w:rFonts w:ascii="Book Antiqua" w:hAnsi="Book Antiqua"/>
          <w:lang w:val="es-ES_tradnl"/>
        </w:rPr>
        <w:t>Saviani</w:t>
      </w:r>
      <w:proofErr w:type="spellEnd"/>
      <w:r w:rsidRPr="00B33EE4">
        <w:rPr>
          <w:rFonts w:ascii="Book Antiqua" w:hAnsi="Book Antiqua"/>
          <w:lang w:val="es-ES_tradnl"/>
        </w:rPr>
        <w:t xml:space="preserve">, C. Revista Argentina de Educación. </w:t>
      </w:r>
      <w:r w:rsidRPr="00B33EE4">
        <w:rPr>
          <w:rFonts w:ascii="Book Antiqua" w:hAnsi="Book Antiqua"/>
          <w:i/>
          <w:lang w:val="es-ES_tradnl"/>
        </w:rPr>
        <w:t>Las Teorías de la Educación  y el problema de la marginalidad en América Latina</w:t>
      </w:r>
      <w:r w:rsidRPr="00B33EE4">
        <w:rPr>
          <w:rFonts w:ascii="Book Antiqua" w:hAnsi="Book Antiqua"/>
          <w:lang w:val="es-ES_tradnl"/>
        </w:rPr>
        <w:t>.</w:t>
      </w:r>
    </w:p>
    <w:p w:rsidR="001A65F7" w:rsidRPr="00B33EE4" w:rsidRDefault="001A65F7" w:rsidP="001A65F7">
      <w:pPr>
        <w:tabs>
          <w:tab w:val="left" w:pos="0"/>
        </w:tabs>
        <w:suppressAutoHyphens/>
        <w:jc w:val="both"/>
        <w:rPr>
          <w:rFonts w:ascii="Book Antiqua" w:hAnsi="Book Antiqua"/>
          <w:spacing w:val="-3"/>
          <w:lang w:val="es-AR"/>
        </w:rPr>
      </w:pPr>
      <w:r w:rsidRPr="00B33EE4">
        <w:rPr>
          <w:rFonts w:ascii="Book Antiqua" w:hAnsi="Book Antiqua"/>
          <w:spacing w:val="-3"/>
          <w:lang w:val="es-AR"/>
        </w:rPr>
        <w:t xml:space="preserve">Serra, M. S. y </w:t>
      </w:r>
      <w:proofErr w:type="spellStart"/>
      <w:r w:rsidRPr="00B33EE4">
        <w:rPr>
          <w:rFonts w:ascii="Book Antiqua" w:hAnsi="Book Antiqua"/>
          <w:spacing w:val="-3"/>
          <w:lang w:val="es-AR"/>
        </w:rPr>
        <w:t>Fattore</w:t>
      </w:r>
      <w:proofErr w:type="spellEnd"/>
      <w:r w:rsidRPr="00B33EE4">
        <w:rPr>
          <w:rFonts w:ascii="Book Antiqua" w:hAnsi="Book Antiqua"/>
          <w:spacing w:val="-3"/>
          <w:lang w:val="es-AR"/>
        </w:rPr>
        <w:t xml:space="preserve">, N. (2006) </w:t>
      </w:r>
      <w:r w:rsidRPr="00B33EE4">
        <w:rPr>
          <w:rFonts w:ascii="Book Antiqua" w:hAnsi="Book Antiqua"/>
          <w:i/>
          <w:iCs/>
          <w:spacing w:val="-3"/>
          <w:lang w:val="es-AR"/>
        </w:rPr>
        <w:t>Hacer Escuela</w:t>
      </w:r>
      <w:r w:rsidRPr="00B33EE4">
        <w:rPr>
          <w:rFonts w:ascii="Book Antiqua" w:hAnsi="Book Antiqua"/>
          <w:spacing w:val="-3"/>
          <w:lang w:val="es-AR"/>
        </w:rPr>
        <w:t xml:space="preserve">. Material del Programa de Educación </w:t>
      </w:r>
      <w:proofErr w:type="spellStart"/>
      <w:r w:rsidRPr="00B33EE4">
        <w:rPr>
          <w:rFonts w:ascii="Book Antiqua" w:hAnsi="Book Antiqua"/>
          <w:spacing w:val="-3"/>
          <w:lang w:val="es-AR"/>
        </w:rPr>
        <w:t>Multimedial</w:t>
      </w:r>
      <w:proofErr w:type="spellEnd"/>
      <w:r w:rsidRPr="00B33EE4">
        <w:rPr>
          <w:rFonts w:ascii="Book Antiqua" w:hAnsi="Book Antiqua"/>
          <w:spacing w:val="-3"/>
          <w:lang w:val="es-AR"/>
        </w:rPr>
        <w:t xml:space="preserve"> del Ministerio de Educación de la Nación. Disponible en: http://explora.educ.ar/wp-content/uploads/2010/04/PEDAG01-Hacer-Escuela.pdf.</w:t>
      </w:r>
    </w:p>
    <w:p w:rsidR="001A65F7" w:rsidRPr="00B33EE4" w:rsidRDefault="001A65F7" w:rsidP="001A65F7">
      <w:pPr>
        <w:jc w:val="both"/>
        <w:rPr>
          <w:rFonts w:ascii="Book Antiqua" w:hAnsi="Book Antiqua"/>
        </w:rPr>
      </w:pPr>
      <w:r w:rsidRPr="00B33EE4">
        <w:rPr>
          <w:rFonts w:ascii="Book Antiqua" w:hAnsi="Book Antiqua"/>
        </w:rPr>
        <w:t xml:space="preserve">Torres, Rosa María. </w:t>
      </w:r>
      <w:r w:rsidRPr="00B33EE4">
        <w:rPr>
          <w:rFonts w:ascii="Book Antiqua" w:hAnsi="Book Antiqua"/>
          <w:i/>
        </w:rPr>
        <w:t>Educación popular: un encuentro con Paulo Freire</w:t>
      </w:r>
      <w:r w:rsidRPr="00B33EE4">
        <w:rPr>
          <w:rFonts w:ascii="Book Antiqua" w:hAnsi="Book Antiqua"/>
        </w:rPr>
        <w:t>. Centro Editor de  América Latina. (CEAL) Buenos Aires. 1998. (apunte de cátedra)</w:t>
      </w:r>
    </w:p>
    <w:p w:rsidR="001A65F7" w:rsidRPr="00B33EE4" w:rsidRDefault="001A65F7" w:rsidP="001A65F7">
      <w:pPr>
        <w:pStyle w:val="Textoindependiente"/>
        <w:rPr>
          <w:rFonts w:ascii="Book Antiqua" w:hAnsi="Book Antiqua"/>
          <w:bCs/>
        </w:rPr>
      </w:pPr>
    </w:p>
    <w:p w:rsidR="001A65F7" w:rsidRPr="00B33EE4" w:rsidRDefault="001A65F7" w:rsidP="001A65F7">
      <w:pPr>
        <w:ind w:right="-110"/>
        <w:jc w:val="both"/>
        <w:rPr>
          <w:rFonts w:ascii="Book Antiqua" w:hAnsi="Book Antiqua"/>
          <w:b/>
          <w:u w:val="single"/>
          <w:lang w:val="es-ES_tradnl"/>
        </w:rPr>
      </w:pPr>
    </w:p>
    <w:p w:rsidR="001A65F7" w:rsidRPr="00B33EE4" w:rsidRDefault="001A65F7" w:rsidP="001A65F7">
      <w:pPr>
        <w:ind w:right="-110"/>
        <w:jc w:val="both"/>
        <w:rPr>
          <w:rFonts w:ascii="Book Antiqua" w:hAnsi="Book Antiqua"/>
          <w:b/>
          <w:u w:val="single"/>
          <w:lang w:val="es-ES_tradnl"/>
        </w:rPr>
      </w:pPr>
      <w:r w:rsidRPr="00B33EE4">
        <w:rPr>
          <w:rFonts w:ascii="Book Antiqua" w:hAnsi="Book Antiqua"/>
          <w:b/>
          <w:u w:val="single"/>
          <w:lang w:val="es-ES_tradnl"/>
        </w:rPr>
        <w:t>Bibliografía complementaria</w:t>
      </w:r>
    </w:p>
    <w:p w:rsidR="001A65F7" w:rsidRPr="00B33EE4" w:rsidRDefault="001A65F7" w:rsidP="001A65F7">
      <w:pPr>
        <w:ind w:right="-110"/>
        <w:jc w:val="both"/>
        <w:rPr>
          <w:rFonts w:ascii="Book Antiqua" w:hAnsi="Book Antiqua"/>
          <w:b/>
          <w:u w:val="single"/>
          <w:lang w:val="es-ES_tradnl"/>
        </w:rPr>
      </w:pPr>
    </w:p>
    <w:p w:rsidR="001A65F7" w:rsidRPr="00B33EE4" w:rsidRDefault="001A65F7" w:rsidP="001A65F7">
      <w:pPr>
        <w:jc w:val="both"/>
        <w:rPr>
          <w:rFonts w:ascii="Book Antiqua" w:hAnsi="Book Antiqua"/>
          <w:lang w:val="es-ES_tradnl"/>
        </w:rPr>
      </w:pPr>
      <w:r w:rsidRPr="00B33EE4">
        <w:rPr>
          <w:rFonts w:ascii="Book Antiqua" w:hAnsi="Book Antiqua"/>
          <w:lang w:val="es-ES_tradnl"/>
        </w:rPr>
        <w:t xml:space="preserve">Alumnos de Barbiana. </w:t>
      </w:r>
      <w:r w:rsidRPr="00B33EE4">
        <w:rPr>
          <w:rFonts w:ascii="Book Antiqua" w:hAnsi="Book Antiqua"/>
          <w:i/>
          <w:lang w:val="es-ES_tradnl"/>
        </w:rPr>
        <w:t>Cartas a una profesora</w:t>
      </w:r>
      <w:r w:rsidRPr="00B33EE4">
        <w:rPr>
          <w:rFonts w:ascii="Book Antiqua" w:hAnsi="Book Antiqua"/>
          <w:lang w:val="es-ES_tradnl"/>
        </w:rPr>
        <w:t xml:space="preserve">. Editor </w:t>
      </w:r>
      <w:proofErr w:type="spellStart"/>
      <w:r w:rsidRPr="00B33EE4">
        <w:rPr>
          <w:rFonts w:ascii="Book Antiqua" w:hAnsi="Book Antiqua"/>
          <w:lang w:val="es-ES_tradnl"/>
        </w:rPr>
        <w:t>Schapire</w:t>
      </w:r>
      <w:proofErr w:type="spellEnd"/>
      <w:r w:rsidRPr="00B33EE4">
        <w:rPr>
          <w:rFonts w:ascii="Book Antiqua" w:hAnsi="Book Antiqua"/>
          <w:lang w:val="es-ES_tradnl"/>
        </w:rPr>
        <w:t>. Colección mira. 1972</w:t>
      </w:r>
    </w:p>
    <w:p w:rsidR="001A65F7" w:rsidRPr="00B33EE4" w:rsidRDefault="001A65F7" w:rsidP="001A65F7">
      <w:pPr>
        <w:jc w:val="both"/>
        <w:rPr>
          <w:rFonts w:ascii="Book Antiqua" w:hAnsi="Book Antiqua"/>
          <w:lang w:val="es-ES_tradnl"/>
        </w:rPr>
      </w:pPr>
      <w:r w:rsidRPr="00B33EE4">
        <w:rPr>
          <w:rFonts w:ascii="Book Antiqua" w:hAnsi="Book Antiqua"/>
          <w:lang w:val="es-ES_tradnl"/>
        </w:rPr>
        <w:t xml:space="preserve">Freire, Paulo. </w:t>
      </w:r>
      <w:r w:rsidRPr="00B33EE4">
        <w:rPr>
          <w:rFonts w:ascii="Book Antiqua" w:hAnsi="Book Antiqua"/>
          <w:i/>
          <w:lang w:val="es-ES_tradnl"/>
        </w:rPr>
        <w:t>Cartas a quien pretende enseñar</w:t>
      </w:r>
      <w:r w:rsidRPr="00B33EE4">
        <w:rPr>
          <w:rFonts w:ascii="Book Antiqua" w:hAnsi="Book Antiqua"/>
          <w:lang w:val="es-ES_tradnl"/>
        </w:rPr>
        <w:t>. Ed. Siglo XXI. 2da. Ed.  Bs. As. 2008.</w:t>
      </w:r>
    </w:p>
    <w:p w:rsidR="001A65F7" w:rsidRPr="00B33EE4" w:rsidRDefault="001A65F7" w:rsidP="001A65F7">
      <w:pPr>
        <w:jc w:val="both"/>
        <w:rPr>
          <w:rFonts w:ascii="Book Antiqua" w:hAnsi="Book Antiqua"/>
          <w:lang w:val="en-US"/>
        </w:rPr>
      </w:pPr>
      <w:r w:rsidRPr="00B33EE4">
        <w:rPr>
          <w:rFonts w:ascii="Book Antiqua" w:hAnsi="Book Antiqua"/>
          <w:lang w:val="es-ES_tradnl"/>
        </w:rPr>
        <w:t xml:space="preserve">Freire, Paulo. </w:t>
      </w:r>
      <w:r w:rsidRPr="00B33EE4">
        <w:rPr>
          <w:rFonts w:ascii="Book Antiqua" w:hAnsi="Book Antiqua"/>
          <w:i/>
          <w:lang w:val="es-ES_tradnl"/>
        </w:rPr>
        <w:t>Pedagogía del oprimido.</w:t>
      </w:r>
      <w:r w:rsidRPr="00B33EE4">
        <w:rPr>
          <w:rFonts w:ascii="Book Antiqua" w:hAnsi="Book Antiqua"/>
          <w:lang w:val="es-ES_tradnl"/>
        </w:rPr>
        <w:t xml:space="preserve"> </w:t>
      </w:r>
      <w:r w:rsidRPr="00B33EE4">
        <w:rPr>
          <w:rFonts w:ascii="Book Antiqua" w:hAnsi="Book Antiqua"/>
          <w:lang w:val="es-AR"/>
        </w:rPr>
        <w:t xml:space="preserve">Ed. Siglo XXI. 3ra. </w:t>
      </w:r>
      <w:r w:rsidRPr="00B33EE4">
        <w:rPr>
          <w:rFonts w:ascii="Book Antiqua" w:hAnsi="Book Antiqua"/>
          <w:lang w:val="en-US"/>
        </w:rPr>
        <w:t xml:space="preserve">Ed. </w:t>
      </w:r>
      <w:proofErr w:type="spellStart"/>
      <w:r w:rsidRPr="00B33EE4">
        <w:rPr>
          <w:rFonts w:ascii="Book Antiqua" w:hAnsi="Book Antiqua"/>
          <w:lang w:val="en-US"/>
        </w:rPr>
        <w:t>Bs</w:t>
      </w:r>
      <w:proofErr w:type="spellEnd"/>
      <w:r w:rsidRPr="00B33EE4">
        <w:rPr>
          <w:rFonts w:ascii="Book Antiqua" w:hAnsi="Book Antiqua"/>
          <w:lang w:val="en-US"/>
        </w:rPr>
        <w:t>. As. 2008.</w:t>
      </w:r>
    </w:p>
    <w:p w:rsidR="001A65F7" w:rsidRPr="00B33EE4" w:rsidRDefault="001A65F7" w:rsidP="001A65F7">
      <w:pPr>
        <w:jc w:val="both"/>
        <w:rPr>
          <w:rFonts w:ascii="Book Antiqua" w:hAnsi="Book Antiqua"/>
          <w:lang w:val="es-ES_tradnl"/>
        </w:rPr>
      </w:pPr>
      <w:proofErr w:type="spellStart"/>
      <w:r w:rsidRPr="00B33EE4">
        <w:rPr>
          <w:rFonts w:ascii="Book Antiqua" w:hAnsi="Book Antiqua"/>
          <w:lang w:val="en-US"/>
        </w:rPr>
        <w:t>Filmus</w:t>
      </w:r>
      <w:proofErr w:type="spellEnd"/>
      <w:r w:rsidRPr="00B33EE4">
        <w:rPr>
          <w:rFonts w:ascii="Book Antiqua" w:hAnsi="Book Antiqua"/>
          <w:lang w:val="en-US"/>
        </w:rPr>
        <w:t xml:space="preserve">, Daniel. </w:t>
      </w:r>
      <w:r w:rsidRPr="00B33EE4">
        <w:rPr>
          <w:rFonts w:ascii="Book Antiqua" w:hAnsi="Book Antiqua"/>
          <w:i/>
          <w:lang w:val="es-ES_tradnl"/>
        </w:rPr>
        <w:t>El papel de la educación frente a los desafíos de las transformaciones</w:t>
      </w:r>
      <w:r w:rsidRPr="00B33EE4">
        <w:rPr>
          <w:rFonts w:ascii="Book Antiqua" w:hAnsi="Book Antiqua"/>
          <w:lang w:val="es-ES_tradnl"/>
        </w:rPr>
        <w:t>.</w:t>
      </w:r>
    </w:p>
    <w:p w:rsidR="001A65F7" w:rsidRPr="00B33EE4" w:rsidRDefault="001A65F7" w:rsidP="001A65F7">
      <w:pPr>
        <w:jc w:val="both"/>
        <w:rPr>
          <w:rFonts w:ascii="Book Antiqua" w:hAnsi="Book Antiqua"/>
          <w:lang w:val="es-ES_tradnl"/>
        </w:rPr>
      </w:pPr>
      <w:r w:rsidRPr="00B33EE4">
        <w:rPr>
          <w:rFonts w:ascii="Book Antiqua" w:hAnsi="Book Antiqua"/>
        </w:rPr>
        <w:t xml:space="preserve">Rousseau. J.J: </w:t>
      </w:r>
      <w:r w:rsidRPr="00B33EE4">
        <w:rPr>
          <w:rFonts w:ascii="Book Antiqua" w:hAnsi="Book Antiqua"/>
          <w:i/>
        </w:rPr>
        <w:t>El Emilio</w:t>
      </w:r>
      <w:r w:rsidRPr="00B33EE4">
        <w:rPr>
          <w:rFonts w:ascii="Book Antiqua" w:hAnsi="Book Antiqua"/>
        </w:rPr>
        <w:t>. Primera edición 1762. México, Porrúa, 2005.</w:t>
      </w:r>
    </w:p>
    <w:p w:rsidR="001A65F7" w:rsidRPr="00B33EE4" w:rsidRDefault="001A65F7" w:rsidP="001A65F7">
      <w:pPr>
        <w:pStyle w:val="NormalWeb"/>
        <w:spacing w:before="0" w:beforeAutospacing="0" w:after="0" w:afterAutospacing="0"/>
        <w:rPr>
          <w:rFonts w:ascii="Book Antiqua" w:hAnsi="Book Antiqua"/>
        </w:rPr>
      </w:pPr>
      <w:r w:rsidRPr="00B33EE4">
        <w:rPr>
          <w:rFonts w:ascii="Book Antiqua" w:hAnsi="Book Antiqua"/>
        </w:rPr>
        <w:t xml:space="preserve">ZIBAS, </w:t>
      </w:r>
      <w:proofErr w:type="spellStart"/>
      <w:r w:rsidRPr="00B33EE4">
        <w:rPr>
          <w:rFonts w:ascii="Book Antiqua" w:hAnsi="Book Antiqua"/>
        </w:rPr>
        <w:t>Dagmar</w:t>
      </w:r>
      <w:proofErr w:type="spellEnd"/>
      <w:r w:rsidRPr="00B33EE4">
        <w:rPr>
          <w:rFonts w:ascii="Book Antiqua" w:hAnsi="Book Antiqua"/>
        </w:rPr>
        <w:t xml:space="preserve">. (1999) </w:t>
      </w:r>
      <w:r w:rsidRPr="00B33EE4">
        <w:rPr>
          <w:rFonts w:ascii="Book Antiqua" w:hAnsi="Book Antiqua"/>
          <w:i/>
        </w:rPr>
        <w:t xml:space="preserve">Paulo Freire. La pedagogía </w:t>
      </w:r>
      <w:proofErr w:type="gramStart"/>
      <w:r w:rsidRPr="00B33EE4">
        <w:rPr>
          <w:rFonts w:ascii="Book Antiqua" w:hAnsi="Book Antiqua"/>
          <w:i/>
        </w:rPr>
        <w:t>del oprimido</w:t>
      </w:r>
      <w:proofErr w:type="gramEnd"/>
      <w:r w:rsidRPr="00B33EE4">
        <w:rPr>
          <w:rFonts w:ascii="Book Antiqua" w:hAnsi="Book Antiqua"/>
          <w:i/>
        </w:rPr>
        <w:t xml:space="preserve"> treinta años después</w:t>
      </w:r>
      <w:r w:rsidRPr="00B33EE4">
        <w:rPr>
          <w:rFonts w:ascii="Book Antiqua" w:hAnsi="Book Antiqua"/>
        </w:rPr>
        <w:t>. Fundación Carlos Chagas, San Pablo. Brasil</w:t>
      </w:r>
    </w:p>
    <w:p w:rsidR="001A65F7" w:rsidRPr="00B33EE4" w:rsidRDefault="001A65F7" w:rsidP="001A65F7">
      <w:pPr>
        <w:spacing w:line="276" w:lineRule="auto"/>
        <w:rPr>
          <w:rFonts w:ascii="Book Antiqua" w:hAnsi="Book Antiqua" w:cs="Calibri"/>
          <w:lang w:val="es-AR"/>
        </w:rPr>
      </w:pPr>
    </w:p>
    <w:p w:rsidR="001A65F7" w:rsidRPr="00B33EE4" w:rsidRDefault="001A65F7" w:rsidP="001A65F7">
      <w:pPr>
        <w:spacing w:line="360" w:lineRule="auto"/>
        <w:rPr>
          <w:rFonts w:ascii="Book Antiqua" w:hAnsi="Book Antiqua" w:cs="Arial"/>
          <w:u w:val="single"/>
        </w:rPr>
      </w:pPr>
    </w:p>
    <w:p w:rsidR="001A65F7" w:rsidRPr="00B33EE4" w:rsidRDefault="001A65F7" w:rsidP="001A65F7"/>
    <w:p w:rsidR="00057376" w:rsidRDefault="0048676E"/>
    <w:p w:rsidR="00B33EE4" w:rsidRDefault="00B33EE4"/>
    <w:p w:rsidR="00B33EE4" w:rsidRDefault="00B33EE4"/>
    <w:p w:rsidR="00B33EE4" w:rsidRDefault="00B33EE4"/>
    <w:p w:rsidR="00B33EE4" w:rsidRDefault="00B33EE4"/>
    <w:p w:rsidR="00B33EE4" w:rsidRDefault="00B33EE4"/>
    <w:p w:rsidR="00B33EE4" w:rsidRDefault="00B33EE4"/>
    <w:p w:rsidR="00B33EE4" w:rsidRDefault="00B33EE4"/>
    <w:p w:rsidR="00B33EE4" w:rsidRPr="00B33EE4" w:rsidRDefault="00B33EE4" w:rsidP="00B33EE4">
      <w:pPr>
        <w:jc w:val="right"/>
        <w:rPr>
          <w:i/>
        </w:rPr>
      </w:pPr>
      <w:r w:rsidRPr="00B33EE4">
        <w:rPr>
          <w:i/>
        </w:rPr>
        <w:t>Prof. Sandra N. Paredes</w:t>
      </w:r>
    </w:p>
    <w:sectPr w:rsidR="00B33EE4" w:rsidRPr="00B33EE4" w:rsidSect="00840423">
      <w:pgSz w:w="11907" w:h="16839" w:code="9"/>
      <w:pgMar w:top="170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5C6F"/>
    <w:multiLevelType w:val="hybridMultilevel"/>
    <w:tmpl w:val="B1A81DCC"/>
    <w:lvl w:ilvl="0" w:tplc="0C0A000F">
      <w:start w:val="1"/>
      <w:numFmt w:val="decimal"/>
      <w:lvlText w:val="%1."/>
      <w:lvlJc w:val="left"/>
      <w:pPr>
        <w:tabs>
          <w:tab w:val="num" w:pos="360"/>
        </w:tabs>
        <w:ind w:left="360" w:hanging="360"/>
      </w:pPr>
    </w:lvl>
    <w:lvl w:ilvl="1" w:tplc="0C0A0003">
      <w:start w:val="1"/>
      <w:numFmt w:val="bullet"/>
      <w:lvlText w:val="o"/>
      <w:lvlJc w:val="left"/>
      <w:pPr>
        <w:tabs>
          <w:tab w:val="num" w:pos="1080"/>
        </w:tabs>
        <w:ind w:left="1080" w:hanging="360"/>
      </w:pPr>
      <w:rPr>
        <w:rFonts w:ascii="Courier New" w:hAnsi="Courier New"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09106A49"/>
    <w:multiLevelType w:val="hybridMultilevel"/>
    <w:tmpl w:val="F8EC00A6"/>
    <w:lvl w:ilvl="0" w:tplc="4D32E1FA">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85C31AF"/>
    <w:multiLevelType w:val="hybridMultilevel"/>
    <w:tmpl w:val="A7B6666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2DB6917"/>
    <w:multiLevelType w:val="hybridMultilevel"/>
    <w:tmpl w:val="B84E316E"/>
    <w:lvl w:ilvl="0" w:tplc="2C0A000F">
      <w:start w:val="1"/>
      <w:numFmt w:val="decimal"/>
      <w:lvlText w:val="%1."/>
      <w:lvlJc w:val="left"/>
      <w:pPr>
        <w:ind w:left="780" w:hanging="360"/>
      </w:pPr>
    </w:lvl>
    <w:lvl w:ilvl="1" w:tplc="2C0A0019" w:tentative="1">
      <w:start w:val="1"/>
      <w:numFmt w:val="lowerLetter"/>
      <w:lvlText w:val="%2."/>
      <w:lvlJc w:val="left"/>
      <w:pPr>
        <w:ind w:left="1500" w:hanging="360"/>
      </w:pPr>
    </w:lvl>
    <w:lvl w:ilvl="2" w:tplc="2C0A001B" w:tentative="1">
      <w:start w:val="1"/>
      <w:numFmt w:val="lowerRoman"/>
      <w:lvlText w:val="%3."/>
      <w:lvlJc w:val="right"/>
      <w:pPr>
        <w:ind w:left="2220" w:hanging="180"/>
      </w:pPr>
    </w:lvl>
    <w:lvl w:ilvl="3" w:tplc="2C0A000F" w:tentative="1">
      <w:start w:val="1"/>
      <w:numFmt w:val="decimal"/>
      <w:lvlText w:val="%4."/>
      <w:lvlJc w:val="left"/>
      <w:pPr>
        <w:ind w:left="2940" w:hanging="360"/>
      </w:pPr>
    </w:lvl>
    <w:lvl w:ilvl="4" w:tplc="2C0A0019" w:tentative="1">
      <w:start w:val="1"/>
      <w:numFmt w:val="lowerLetter"/>
      <w:lvlText w:val="%5."/>
      <w:lvlJc w:val="left"/>
      <w:pPr>
        <w:ind w:left="3660" w:hanging="360"/>
      </w:pPr>
    </w:lvl>
    <w:lvl w:ilvl="5" w:tplc="2C0A001B" w:tentative="1">
      <w:start w:val="1"/>
      <w:numFmt w:val="lowerRoman"/>
      <w:lvlText w:val="%6."/>
      <w:lvlJc w:val="right"/>
      <w:pPr>
        <w:ind w:left="4380" w:hanging="180"/>
      </w:pPr>
    </w:lvl>
    <w:lvl w:ilvl="6" w:tplc="2C0A000F" w:tentative="1">
      <w:start w:val="1"/>
      <w:numFmt w:val="decimal"/>
      <w:lvlText w:val="%7."/>
      <w:lvlJc w:val="left"/>
      <w:pPr>
        <w:ind w:left="5100" w:hanging="360"/>
      </w:pPr>
    </w:lvl>
    <w:lvl w:ilvl="7" w:tplc="2C0A0019" w:tentative="1">
      <w:start w:val="1"/>
      <w:numFmt w:val="lowerLetter"/>
      <w:lvlText w:val="%8."/>
      <w:lvlJc w:val="left"/>
      <w:pPr>
        <w:ind w:left="5820" w:hanging="360"/>
      </w:pPr>
    </w:lvl>
    <w:lvl w:ilvl="8" w:tplc="2C0A001B" w:tentative="1">
      <w:start w:val="1"/>
      <w:numFmt w:val="lowerRoman"/>
      <w:lvlText w:val="%9."/>
      <w:lvlJc w:val="right"/>
      <w:pPr>
        <w:ind w:left="6540" w:hanging="180"/>
      </w:pPr>
    </w:lvl>
  </w:abstractNum>
  <w:abstractNum w:abstractNumId="4">
    <w:nsid w:val="30AE45ED"/>
    <w:multiLevelType w:val="hybridMultilevel"/>
    <w:tmpl w:val="BBAEA5A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4ED57FE2"/>
    <w:multiLevelType w:val="hybridMultilevel"/>
    <w:tmpl w:val="248EB6E6"/>
    <w:lvl w:ilvl="0" w:tplc="03C03C1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39644C3"/>
    <w:multiLevelType w:val="hybridMultilevel"/>
    <w:tmpl w:val="7B341DE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72BA2265"/>
    <w:multiLevelType w:val="hybridMultilevel"/>
    <w:tmpl w:val="24506554"/>
    <w:lvl w:ilvl="0" w:tplc="4FB2DA10">
      <w:numFmt w:val="bullet"/>
      <w:lvlText w:val="-"/>
      <w:lvlJc w:val="left"/>
      <w:pPr>
        <w:ind w:left="2400" w:hanging="360"/>
      </w:pPr>
      <w:rPr>
        <w:rFonts w:ascii="Book Antiqua" w:eastAsia="Times New Roman" w:hAnsi="Book Antiqua" w:cs="Times New Roman" w:hint="default"/>
      </w:rPr>
    </w:lvl>
    <w:lvl w:ilvl="1" w:tplc="2C0A0003" w:tentative="1">
      <w:start w:val="1"/>
      <w:numFmt w:val="bullet"/>
      <w:lvlText w:val="o"/>
      <w:lvlJc w:val="left"/>
      <w:pPr>
        <w:ind w:left="3120" w:hanging="360"/>
      </w:pPr>
      <w:rPr>
        <w:rFonts w:ascii="Courier New" w:hAnsi="Courier New" w:cs="Courier New" w:hint="default"/>
      </w:rPr>
    </w:lvl>
    <w:lvl w:ilvl="2" w:tplc="2C0A0005" w:tentative="1">
      <w:start w:val="1"/>
      <w:numFmt w:val="bullet"/>
      <w:lvlText w:val=""/>
      <w:lvlJc w:val="left"/>
      <w:pPr>
        <w:ind w:left="3840" w:hanging="360"/>
      </w:pPr>
      <w:rPr>
        <w:rFonts w:ascii="Wingdings" w:hAnsi="Wingdings" w:hint="default"/>
      </w:rPr>
    </w:lvl>
    <w:lvl w:ilvl="3" w:tplc="2C0A0001" w:tentative="1">
      <w:start w:val="1"/>
      <w:numFmt w:val="bullet"/>
      <w:lvlText w:val=""/>
      <w:lvlJc w:val="left"/>
      <w:pPr>
        <w:ind w:left="4560" w:hanging="360"/>
      </w:pPr>
      <w:rPr>
        <w:rFonts w:ascii="Symbol" w:hAnsi="Symbol" w:hint="default"/>
      </w:rPr>
    </w:lvl>
    <w:lvl w:ilvl="4" w:tplc="2C0A0003" w:tentative="1">
      <w:start w:val="1"/>
      <w:numFmt w:val="bullet"/>
      <w:lvlText w:val="o"/>
      <w:lvlJc w:val="left"/>
      <w:pPr>
        <w:ind w:left="5280" w:hanging="360"/>
      </w:pPr>
      <w:rPr>
        <w:rFonts w:ascii="Courier New" w:hAnsi="Courier New" w:cs="Courier New" w:hint="default"/>
      </w:rPr>
    </w:lvl>
    <w:lvl w:ilvl="5" w:tplc="2C0A0005" w:tentative="1">
      <w:start w:val="1"/>
      <w:numFmt w:val="bullet"/>
      <w:lvlText w:val=""/>
      <w:lvlJc w:val="left"/>
      <w:pPr>
        <w:ind w:left="6000" w:hanging="360"/>
      </w:pPr>
      <w:rPr>
        <w:rFonts w:ascii="Wingdings" w:hAnsi="Wingdings" w:hint="default"/>
      </w:rPr>
    </w:lvl>
    <w:lvl w:ilvl="6" w:tplc="2C0A0001" w:tentative="1">
      <w:start w:val="1"/>
      <w:numFmt w:val="bullet"/>
      <w:lvlText w:val=""/>
      <w:lvlJc w:val="left"/>
      <w:pPr>
        <w:ind w:left="6720" w:hanging="360"/>
      </w:pPr>
      <w:rPr>
        <w:rFonts w:ascii="Symbol" w:hAnsi="Symbol" w:hint="default"/>
      </w:rPr>
    </w:lvl>
    <w:lvl w:ilvl="7" w:tplc="2C0A0003" w:tentative="1">
      <w:start w:val="1"/>
      <w:numFmt w:val="bullet"/>
      <w:lvlText w:val="o"/>
      <w:lvlJc w:val="left"/>
      <w:pPr>
        <w:ind w:left="7440" w:hanging="360"/>
      </w:pPr>
      <w:rPr>
        <w:rFonts w:ascii="Courier New" w:hAnsi="Courier New" w:cs="Courier New" w:hint="default"/>
      </w:rPr>
    </w:lvl>
    <w:lvl w:ilvl="8" w:tplc="2C0A0005" w:tentative="1">
      <w:start w:val="1"/>
      <w:numFmt w:val="bullet"/>
      <w:lvlText w:val=""/>
      <w:lvlJc w:val="left"/>
      <w:pPr>
        <w:ind w:left="8160" w:hanging="360"/>
      </w:pPr>
      <w:rPr>
        <w:rFonts w:ascii="Wingdings" w:hAnsi="Wingdings" w:hint="default"/>
      </w:rPr>
    </w:lvl>
  </w:abstractNum>
  <w:abstractNum w:abstractNumId="8">
    <w:nsid w:val="75AC1ED4"/>
    <w:multiLevelType w:val="hybridMultilevel"/>
    <w:tmpl w:val="A06485CE"/>
    <w:lvl w:ilvl="0" w:tplc="3F783DB0">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7E1E06D8"/>
    <w:multiLevelType w:val="hybridMultilevel"/>
    <w:tmpl w:val="85D4873A"/>
    <w:lvl w:ilvl="0" w:tplc="3F783DB0">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7EA305AE"/>
    <w:multiLevelType w:val="hybridMultilevel"/>
    <w:tmpl w:val="9404D750"/>
    <w:lvl w:ilvl="0" w:tplc="E8D0189C">
      <w:numFmt w:val="bullet"/>
      <w:lvlText w:val="-"/>
      <w:lvlJc w:val="left"/>
      <w:pPr>
        <w:ind w:left="720" w:hanging="360"/>
      </w:pPr>
      <w:rPr>
        <w:rFonts w:ascii="Book Antiqua" w:eastAsia="Times New Roman" w:hAnsi="Book Antiqua" w:cs="Times New Roman" w:hint="default"/>
        <w:i/>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8"/>
  </w:num>
  <w:num w:numId="5">
    <w:abstractNumId w:val="0"/>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1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5F7"/>
    <w:rsid w:val="001A65F7"/>
    <w:rsid w:val="003979C3"/>
    <w:rsid w:val="0048676E"/>
    <w:rsid w:val="007777EF"/>
    <w:rsid w:val="00A22D78"/>
    <w:rsid w:val="00B33EE4"/>
    <w:rsid w:val="00DF0AA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5F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A65F7"/>
    <w:pPr>
      <w:keepNext/>
      <w:spacing w:line="360" w:lineRule="auto"/>
      <w:outlineLvl w:val="0"/>
    </w:pPr>
    <w:rPr>
      <w:rFonts w:ascii="Arial" w:hAnsi="Arial"/>
      <w:b/>
      <w:szCs w:val="20"/>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A65F7"/>
    <w:rPr>
      <w:rFonts w:ascii="Arial" w:eastAsia="Times New Roman" w:hAnsi="Arial" w:cs="Times New Roman"/>
      <w:b/>
      <w:sz w:val="24"/>
      <w:szCs w:val="20"/>
      <w:lang w:eastAsia="es-ES"/>
    </w:rPr>
  </w:style>
  <w:style w:type="paragraph" w:styleId="Prrafodelista">
    <w:name w:val="List Paragraph"/>
    <w:basedOn w:val="Normal"/>
    <w:uiPriority w:val="34"/>
    <w:qFormat/>
    <w:rsid w:val="001A65F7"/>
    <w:pPr>
      <w:ind w:left="720"/>
      <w:contextualSpacing/>
    </w:pPr>
  </w:style>
  <w:style w:type="paragraph" w:styleId="Encabezado">
    <w:name w:val="header"/>
    <w:basedOn w:val="Normal"/>
    <w:link w:val="EncabezadoCar"/>
    <w:rsid w:val="001A65F7"/>
    <w:pPr>
      <w:tabs>
        <w:tab w:val="center" w:pos="4252"/>
        <w:tab w:val="right" w:pos="8504"/>
      </w:tabs>
    </w:pPr>
  </w:style>
  <w:style w:type="character" w:customStyle="1" w:styleId="EncabezadoCar">
    <w:name w:val="Encabezado Car"/>
    <w:basedOn w:val="Fuentedeprrafopredeter"/>
    <w:link w:val="Encabezado"/>
    <w:rsid w:val="001A65F7"/>
    <w:rPr>
      <w:rFonts w:ascii="Times New Roman" w:eastAsia="Times New Roman" w:hAnsi="Times New Roman" w:cs="Times New Roman"/>
      <w:sz w:val="24"/>
      <w:szCs w:val="24"/>
      <w:lang w:val="es-ES" w:eastAsia="es-ES"/>
    </w:rPr>
  </w:style>
  <w:style w:type="paragraph" w:styleId="NormalWeb">
    <w:name w:val="Normal (Web)"/>
    <w:basedOn w:val="Normal"/>
    <w:unhideWhenUsed/>
    <w:rsid w:val="001A65F7"/>
    <w:pPr>
      <w:spacing w:before="100" w:beforeAutospacing="1" w:after="100" w:afterAutospacing="1"/>
    </w:pPr>
    <w:rPr>
      <w:lang w:val="es-AR" w:eastAsia="es-AR"/>
    </w:rPr>
  </w:style>
  <w:style w:type="character" w:customStyle="1" w:styleId="textexposedshow">
    <w:name w:val="text_exposed_show"/>
    <w:basedOn w:val="Fuentedeprrafopredeter"/>
    <w:rsid w:val="001A65F7"/>
  </w:style>
  <w:style w:type="paragraph" w:styleId="Textoindependiente">
    <w:name w:val="Body Text"/>
    <w:basedOn w:val="Normal"/>
    <w:link w:val="TextoindependienteCar"/>
    <w:semiHidden/>
    <w:unhideWhenUsed/>
    <w:rsid w:val="001A65F7"/>
    <w:pPr>
      <w:tabs>
        <w:tab w:val="left" w:pos="6789"/>
      </w:tabs>
      <w:jc w:val="both"/>
    </w:pPr>
    <w:rPr>
      <w:rFonts w:eastAsia="Calibri"/>
      <w:lang w:val="es-AR"/>
    </w:rPr>
  </w:style>
  <w:style w:type="character" w:customStyle="1" w:styleId="TextoindependienteCar">
    <w:name w:val="Texto independiente Car"/>
    <w:basedOn w:val="Fuentedeprrafopredeter"/>
    <w:link w:val="Textoindependiente"/>
    <w:semiHidden/>
    <w:rsid w:val="001A65F7"/>
    <w:rPr>
      <w:rFonts w:ascii="Times New Roman" w:eastAsia="Calibri" w:hAnsi="Times New Roman" w:cs="Times New Roman"/>
      <w:sz w:val="24"/>
      <w:szCs w:val="24"/>
      <w:lang w:eastAsia="es-ES"/>
    </w:rPr>
  </w:style>
  <w:style w:type="character" w:customStyle="1" w:styleId="apple-converted-space">
    <w:name w:val="apple-converted-space"/>
    <w:basedOn w:val="Fuentedeprrafopredeter"/>
    <w:rsid w:val="00DF0A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5F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A65F7"/>
    <w:pPr>
      <w:keepNext/>
      <w:spacing w:line="360" w:lineRule="auto"/>
      <w:outlineLvl w:val="0"/>
    </w:pPr>
    <w:rPr>
      <w:rFonts w:ascii="Arial" w:hAnsi="Arial"/>
      <w:b/>
      <w:szCs w:val="20"/>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A65F7"/>
    <w:rPr>
      <w:rFonts w:ascii="Arial" w:eastAsia="Times New Roman" w:hAnsi="Arial" w:cs="Times New Roman"/>
      <w:b/>
      <w:sz w:val="24"/>
      <w:szCs w:val="20"/>
      <w:lang w:eastAsia="es-ES"/>
    </w:rPr>
  </w:style>
  <w:style w:type="paragraph" w:styleId="Prrafodelista">
    <w:name w:val="List Paragraph"/>
    <w:basedOn w:val="Normal"/>
    <w:uiPriority w:val="34"/>
    <w:qFormat/>
    <w:rsid w:val="001A65F7"/>
    <w:pPr>
      <w:ind w:left="720"/>
      <w:contextualSpacing/>
    </w:pPr>
  </w:style>
  <w:style w:type="paragraph" w:styleId="Encabezado">
    <w:name w:val="header"/>
    <w:basedOn w:val="Normal"/>
    <w:link w:val="EncabezadoCar"/>
    <w:rsid w:val="001A65F7"/>
    <w:pPr>
      <w:tabs>
        <w:tab w:val="center" w:pos="4252"/>
        <w:tab w:val="right" w:pos="8504"/>
      </w:tabs>
    </w:pPr>
  </w:style>
  <w:style w:type="character" w:customStyle="1" w:styleId="EncabezadoCar">
    <w:name w:val="Encabezado Car"/>
    <w:basedOn w:val="Fuentedeprrafopredeter"/>
    <w:link w:val="Encabezado"/>
    <w:rsid w:val="001A65F7"/>
    <w:rPr>
      <w:rFonts w:ascii="Times New Roman" w:eastAsia="Times New Roman" w:hAnsi="Times New Roman" w:cs="Times New Roman"/>
      <w:sz w:val="24"/>
      <w:szCs w:val="24"/>
      <w:lang w:val="es-ES" w:eastAsia="es-ES"/>
    </w:rPr>
  </w:style>
  <w:style w:type="paragraph" w:styleId="NormalWeb">
    <w:name w:val="Normal (Web)"/>
    <w:basedOn w:val="Normal"/>
    <w:unhideWhenUsed/>
    <w:rsid w:val="001A65F7"/>
    <w:pPr>
      <w:spacing w:before="100" w:beforeAutospacing="1" w:after="100" w:afterAutospacing="1"/>
    </w:pPr>
    <w:rPr>
      <w:lang w:val="es-AR" w:eastAsia="es-AR"/>
    </w:rPr>
  </w:style>
  <w:style w:type="character" w:customStyle="1" w:styleId="textexposedshow">
    <w:name w:val="text_exposed_show"/>
    <w:basedOn w:val="Fuentedeprrafopredeter"/>
    <w:rsid w:val="001A65F7"/>
  </w:style>
  <w:style w:type="paragraph" w:styleId="Textoindependiente">
    <w:name w:val="Body Text"/>
    <w:basedOn w:val="Normal"/>
    <w:link w:val="TextoindependienteCar"/>
    <w:semiHidden/>
    <w:unhideWhenUsed/>
    <w:rsid w:val="001A65F7"/>
    <w:pPr>
      <w:tabs>
        <w:tab w:val="left" w:pos="6789"/>
      </w:tabs>
      <w:jc w:val="both"/>
    </w:pPr>
    <w:rPr>
      <w:rFonts w:eastAsia="Calibri"/>
      <w:lang w:val="es-AR"/>
    </w:rPr>
  </w:style>
  <w:style w:type="character" w:customStyle="1" w:styleId="TextoindependienteCar">
    <w:name w:val="Texto independiente Car"/>
    <w:basedOn w:val="Fuentedeprrafopredeter"/>
    <w:link w:val="Textoindependiente"/>
    <w:semiHidden/>
    <w:rsid w:val="001A65F7"/>
    <w:rPr>
      <w:rFonts w:ascii="Times New Roman" w:eastAsia="Calibri" w:hAnsi="Times New Roman" w:cs="Times New Roman"/>
      <w:sz w:val="24"/>
      <w:szCs w:val="24"/>
      <w:lang w:eastAsia="es-ES"/>
    </w:rPr>
  </w:style>
  <w:style w:type="character" w:customStyle="1" w:styleId="apple-converted-space">
    <w:name w:val="apple-converted-space"/>
    <w:basedOn w:val="Fuentedeprrafopredeter"/>
    <w:rsid w:val="00DF0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1677</Words>
  <Characters>9227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2017-05-10T12:52:00Z</dcterms:created>
  <dcterms:modified xsi:type="dcterms:W3CDTF">2017-05-10T12:52:00Z</dcterms:modified>
</cp:coreProperties>
</file>