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03" w:rsidRDefault="006B1703" w:rsidP="008149FE">
      <w:pPr>
        <w:pBdr>
          <w:bottom w:val="single" w:sz="4" w:space="1" w:color="auto"/>
        </w:pBdr>
        <w:rPr>
          <w:rFonts w:ascii="Arial" w:hAnsi="Arial"/>
          <w:b/>
          <w:noProof/>
          <w:sz w:val="36"/>
        </w:rPr>
      </w:pPr>
    </w:p>
    <w:p w:rsidR="006B1703" w:rsidRDefault="006B1703" w:rsidP="006B1703">
      <w:pPr>
        <w:jc w:val="center"/>
        <w:rPr>
          <w:rFonts w:ascii="Arial" w:hAnsi="Arial"/>
          <w:b/>
          <w:noProof/>
          <w:sz w:val="36"/>
        </w:rPr>
      </w:pPr>
    </w:p>
    <w:p w:rsidR="006B1703" w:rsidRPr="008149FE" w:rsidRDefault="006B1703" w:rsidP="006B1703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149FE">
        <w:rPr>
          <w:rFonts w:ascii="Arial" w:hAnsi="Arial" w:cs="Arial"/>
          <w:b/>
          <w:noProof/>
          <w:sz w:val="28"/>
          <w:szCs w:val="28"/>
        </w:rPr>
        <w:t>PLANIFICACIÓN ANUAL</w:t>
      </w:r>
    </w:p>
    <w:p w:rsidR="008149FE" w:rsidRPr="008149FE" w:rsidRDefault="008149FE" w:rsidP="006B1703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149FE" w:rsidRPr="008149FE" w:rsidRDefault="005D0B98" w:rsidP="008149FE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CICLO LECTIVO: 2020</w:t>
      </w:r>
    </w:p>
    <w:p w:rsidR="006B1703" w:rsidRPr="008149FE" w:rsidRDefault="006B1703" w:rsidP="008149F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B1703" w:rsidRPr="006D61F2" w:rsidRDefault="006B1703" w:rsidP="006B1703">
      <w:pPr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center"/>
        <w:rPr>
          <w:rFonts w:ascii="Arial" w:hAnsi="Arial" w:cs="Arial"/>
          <w:noProof/>
          <w:szCs w:val="24"/>
        </w:rPr>
      </w:pPr>
    </w:p>
    <w:p w:rsidR="008149FE" w:rsidRDefault="006B1703" w:rsidP="008149FE">
      <w:pPr>
        <w:spacing w:line="360" w:lineRule="auto"/>
        <w:jc w:val="both"/>
        <w:rPr>
          <w:rFonts w:ascii="Arial" w:hAnsi="Arial" w:cs="Arial"/>
          <w:b/>
          <w:i/>
          <w:noProof/>
          <w:szCs w:val="24"/>
        </w:rPr>
      </w:pPr>
      <w:r w:rsidRPr="006D61F2">
        <w:rPr>
          <w:rFonts w:ascii="Arial" w:hAnsi="Arial" w:cs="Arial"/>
          <w:noProof/>
          <w:szCs w:val="24"/>
          <w:u w:val="single"/>
        </w:rPr>
        <w:t>ESPACIO CURRICULAR</w:t>
      </w:r>
      <w:r w:rsidRPr="006D61F2">
        <w:rPr>
          <w:rFonts w:ascii="Arial" w:hAnsi="Arial" w:cs="Arial"/>
          <w:noProof/>
          <w:szCs w:val="24"/>
        </w:rPr>
        <w:t xml:space="preserve">: </w:t>
      </w:r>
      <w:r w:rsidRPr="006D61F2">
        <w:rPr>
          <w:rFonts w:ascii="Arial" w:hAnsi="Arial" w:cs="Arial"/>
          <w:b/>
          <w:i/>
          <w:noProof/>
          <w:szCs w:val="24"/>
        </w:rPr>
        <w:t xml:space="preserve">Historia Social de la Educación y Política Educativa </w:t>
      </w:r>
    </w:p>
    <w:p w:rsidR="006B1703" w:rsidRPr="006D61F2" w:rsidRDefault="006B1703" w:rsidP="008149FE">
      <w:pPr>
        <w:spacing w:line="360" w:lineRule="auto"/>
        <w:jc w:val="both"/>
        <w:rPr>
          <w:rFonts w:ascii="Arial" w:hAnsi="Arial" w:cs="Arial"/>
          <w:b/>
          <w:i/>
          <w:noProof/>
          <w:szCs w:val="24"/>
        </w:rPr>
      </w:pPr>
      <w:r w:rsidRPr="006D61F2">
        <w:rPr>
          <w:rFonts w:ascii="Arial" w:hAnsi="Arial" w:cs="Arial"/>
          <w:b/>
          <w:i/>
          <w:noProof/>
          <w:szCs w:val="24"/>
        </w:rPr>
        <w:t>Argentina</w:t>
      </w:r>
    </w:p>
    <w:p w:rsidR="006B1703" w:rsidRPr="006D61F2" w:rsidRDefault="006B1703" w:rsidP="008149FE">
      <w:pPr>
        <w:spacing w:line="360" w:lineRule="auto"/>
        <w:jc w:val="both"/>
        <w:rPr>
          <w:rFonts w:ascii="Arial" w:hAnsi="Arial" w:cs="Arial"/>
          <w:b/>
          <w:i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  <w:u w:val="single"/>
        </w:rPr>
        <w:t>CURSO</w:t>
      </w:r>
      <w:r w:rsidRPr="006D61F2">
        <w:rPr>
          <w:rFonts w:ascii="Arial" w:hAnsi="Arial" w:cs="Arial"/>
          <w:noProof/>
          <w:szCs w:val="24"/>
        </w:rPr>
        <w:t>: 3ro “A”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  <w:u w:val="single"/>
        </w:rPr>
        <w:t>DOCENTE/S A CARGO</w:t>
      </w:r>
      <w:r w:rsidRPr="006D61F2">
        <w:rPr>
          <w:rFonts w:ascii="Arial" w:hAnsi="Arial" w:cs="Arial"/>
          <w:noProof/>
          <w:szCs w:val="24"/>
        </w:rPr>
        <w:t>: Reyes Eliana</w:t>
      </w:r>
    </w:p>
    <w:p w:rsidR="00E97D73" w:rsidRDefault="00E97D7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center"/>
        <w:rPr>
          <w:rFonts w:ascii="Arial" w:hAnsi="Arial" w:cs="Arial"/>
          <w:b/>
          <w:noProof/>
          <w:szCs w:val="24"/>
        </w:rPr>
      </w:pPr>
      <w:r w:rsidRPr="006D61F2">
        <w:rPr>
          <w:rFonts w:ascii="Arial" w:hAnsi="Arial" w:cs="Arial"/>
          <w:b/>
          <w:noProof/>
          <w:szCs w:val="24"/>
        </w:rPr>
        <w:t>FUNDAMENTACIÓN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El valor de esta cátedra reside en la posibilidad de  re-construir  la Historia del Sistema Educativo, en conocer y tomar conciencia de todos los antecedentes pedagógicos. La enseñanza y el aprendizaje en esta materia se relaciona con  la concientización sobre las leyes y medidas que nos rigen en el campo de la educación, re-pensando el Rol del Estado, la Sociedad, la Educación y el Mercado. En un intento riguroso para aproximarnos a la concepción de la educaciòn como acto político, ético y cultural.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La Educación desde la conformación del Estado Moderno pasó a ser un instrumento político, que formaba al ciudadano y a partir de la industrialización también formó recursos humanos. Es por esto que el Eje Histórico y sobre todo el análisis alrrededor del rol del Estado y los diferentes contextos sociales, será un eje central de trabajo en la cátedra.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El campo educativo en el tiempo, ha ido cumpliendo diferentes funciones: políticas, económicas y sociales. Justamente considerando esto, abordaremos de forma particular las relaciones que se establecen entre: la Educación, la Sociedad, el Estado y el Mercado y las diferentes demandas que cada una de estas instituciones le imprime a la otra.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Concebiremos  y analizaremos la problemática de la Educación como acción política del Estado y de cada una de aquellas instituciones. Analizaremos las principales corrientes políticas educativas instrumentales en América Latina y </w:t>
      </w:r>
      <w:r w:rsidRPr="006D61F2">
        <w:rPr>
          <w:rFonts w:ascii="Arial" w:hAnsi="Arial" w:cs="Arial"/>
          <w:noProof/>
          <w:szCs w:val="24"/>
        </w:rPr>
        <w:lastRenderedPageBreak/>
        <w:t>profundizaremos sobre las políticas de Estados Burocráticos-Autoritarios, de Bienestar y sobre todo de Estados Neoliberales.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Nos situaremos en el fenómeno social, mundial, actual y abordaremos todos los instrumentos de la Política Educativa que permiten las transformaciones en dicho campo.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El objetivo primordial será abordar la Política Educativa atravesada por lo histórico, develando, en cada momento de la historia del Estado y de la conformación del Sistema Educativo, intencionalidades, posicionamientos e ideologías.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Analizaremos, reflexionaremos y produciremos conclusiones, en torno a la Educación, al nivel que más nos compete  y a todas las leyes que  regulan la actividad escolar y pedagógica diaria. Conocer el pasado, para compreder el presente y responsabilizarnos del futuro; develar, desnaturalizar y actuar comprometidamente son objetios de la cátedra;</w:t>
      </w:r>
    </w:p>
    <w:p w:rsidR="006B1703" w:rsidRPr="006D61F2" w:rsidRDefault="006B1703" w:rsidP="006B1703">
      <w:pPr>
        <w:jc w:val="both"/>
        <w:rPr>
          <w:rFonts w:ascii="Arial" w:hAnsi="Arial" w:cs="Arial"/>
          <w:noProof/>
          <w:szCs w:val="24"/>
        </w:rPr>
      </w:pPr>
      <w:r w:rsidRPr="006D61F2">
        <w:rPr>
          <w:rFonts w:ascii="Arial" w:hAnsi="Arial" w:cs="Arial"/>
          <w:noProof/>
          <w:szCs w:val="24"/>
        </w:rPr>
        <w:t xml:space="preserve">   </w:t>
      </w:r>
    </w:p>
    <w:p w:rsidR="006B1703" w:rsidRPr="006D61F2" w:rsidRDefault="006B1703" w:rsidP="006B1703">
      <w:pPr>
        <w:jc w:val="center"/>
        <w:rPr>
          <w:rFonts w:ascii="Arial" w:hAnsi="Arial" w:cs="Arial"/>
          <w:noProof/>
          <w:szCs w:val="24"/>
        </w:rPr>
      </w:pPr>
    </w:p>
    <w:p w:rsidR="006B1703" w:rsidRPr="006D61F2" w:rsidRDefault="006B1703" w:rsidP="006B1703">
      <w:pPr>
        <w:ind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jc w:val="center"/>
        <w:rPr>
          <w:rFonts w:ascii="Arial" w:hAnsi="Arial" w:cs="Arial"/>
          <w:b/>
          <w:noProof/>
          <w:szCs w:val="24"/>
          <w:u w:val="single"/>
        </w:rPr>
      </w:pPr>
      <w:r w:rsidRPr="006D61F2">
        <w:rPr>
          <w:rFonts w:ascii="Arial" w:hAnsi="Arial" w:cs="Arial"/>
          <w:b/>
          <w:noProof/>
          <w:szCs w:val="24"/>
          <w:u w:val="single"/>
        </w:rPr>
        <w:t>PROPÓSITOS GENERALES- ANUALES-</w:t>
      </w:r>
    </w:p>
    <w:p w:rsidR="006B1703" w:rsidRPr="006D61F2" w:rsidRDefault="006B1703" w:rsidP="006B1703">
      <w:pPr>
        <w:ind w:left="540" w:right="-441"/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Comprender y concebir a la Educación como instrumento político del Estado, el Mercado y la Sociedad, valorando en este marco, el potencial formador y transformador de la educación; analizando documentos, testimonios y todo tipo de fuente bibliográfica que aporte a la comprensión de la coyuntura de cada momento histórico. Reflexionar, desde esta posición, la idea vertebradora de la materia en cuanto la educación es un acto: político, ético y cultural.</w:t>
      </w:r>
    </w:p>
    <w:p w:rsidR="006B1703" w:rsidRPr="006D61F2" w:rsidRDefault="006B1703" w:rsidP="006D61F2">
      <w:pPr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Analizar y abordar a la Política Educativa desde el lugar de la complejidad, develando las ideologías, intereses y objetivos en cada época y en cada gobierno; reflexionando sobre la historia de nuestra sociedad, y sus condicionamientos culturales, económicos y pedagógicos;</w:t>
      </w:r>
    </w:p>
    <w:p w:rsidR="006B1703" w:rsidRPr="006D61F2" w:rsidRDefault="006B1703" w:rsidP="006D61F2">
      <w:pPr>
        <w:pStyle w:val="Prrafodelista"/>
        <w:ind w:left="0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Descubrir en cada instrumento de la Política Educativa la acción del Estado, analizando leyes, normativas y documentos que nos rigen, rescatando el valor social de cada uno de esos instrumentos;</w:t>
      </w:r>
    </w:p>
    <w:p w:rsidR="006B1703" w:rsidRPr="006D61F2" w:rsidRDefault="006B1703" w:rsidP="006D61F2">
      <w:pPr>
        <w:pStyle w:val="Prrafodelista"/>
        <w:ind w:left="0"/>
        <w:rPr>
          <w:rFonts w:ascii="Arial" w:hAnsi="Arial" w:cs="Arial"/>
          <w:szCs w:val="24"/>
        </w:rPr>
      </w:pPr>
    </w:p>
    <w:p w:rsidR="006B1703" w:rsidRPr="006D61F2" w:rsidRDefault="006B1703" w:rsidP="006D61F2">
      <w:pPr>
        <w:numPr>
          <w:ilvl w:val="0"/>
          <w:numId w:val="2"/>
        </w:numPr>
        <w:ind w:left="0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Afianzar y complejizar el valor, la función y el potencial de la Educación, como formadora de ciudadanos, reproductora de ideologías, pero también, como instancia transformadora en la sociedad en todos los tiempos;</w:t>
      </w:r>
    </w:p>
    <w:p w:rsidR="006B1703" w:rsidRPr="006D61F2" w:rsidRDefault="006B1703" w:rsidP="006D61F2">
      <w:pPr>
        <w:jc w:val="both"/>
        <w:rPr>
          <w:rFonts w:ascii="Arial" w:hAnsi="Arial" w:cs="Arial"/>
          <w:szCs w:val="24"/>
        </w:rPr>
      </w:pPr>
    </w:p>
    <w:p w:rsidR="006B1703" w:rsidRPr="006D61F2" w:rsidRDefault="006B1703" w:rsidP="006D61F2">
      <w:pPr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ind w:left="540" w:right="-441"/>
        <w:jc w:val="both"/>
        <w:rPr>
          <w:rFonts w:ascii="Arial" w:hAnsi="Arial" w:cs="Arial"/>
          <w:szCs w:val="24"/>
          <w:u w:val="single"/>
        </w:rPr>
      </w:pPr>
    </w:p>
    <w:p w:rsidR="006B1703" w:rsidRPr="006D61F2" w:rsidRDefault="006B1703" w:rsidP="008149FE">
      <w:pPr>
        <w:ind w:right="-441"/>
        <w:jc w:val="both"/>
        <w:rPr>
          <w:rFonts w:ascii="Arial" w:hAnsi="Arial" w:cs="Arial"/>
          <w:b/>
          <w:szCs w:val="24"/>
          <w:u w:val="single"/>
        </w:rPr>
      </w:pPr>
    </w:p>
    <w:p w:rsidR="006B1703" w:rsidRPr="006D61F2" w:rsidRDefault="006B1703" w:rsidP="006B1703">
      <w:pPr>
        <w:ind w:right="-441"/>
        <w:jc w:val="both"/>
        <w:rPr>
          <w:rFonts w:ascii="Arial" w:hAnsi="Arial" w:cs="Arial"/>
          <w:b/>
          <w:szCs w:val="24"/>
          <w:u w:val="single"/>
        </w:rPr>
      </w:pPr>
    </w:p>
    <w:p w:rsidR="006B1703" w:rsidRPr="006D61F2" w:rsidRDefault="006B1703" w:rsidP="006B1703">
      <w:pPr>
        <w:ind w:left="540" w:right="-441"/>
        <w:jc w:val="both"/>
        <w:rPr>
          <w:rFonts w:ascii="Arial" w:hAnsi="Arial" w:cs="Arial"/>
          <w:b/>
          <w:szCs w:val="24"/>
          <w:u w:val="single"/>
        </w:rPr>
      </w:pPr>
      <w:r w:rsidRPr="006D61F2">
        <w:rPr>
          <w:rFonts w:ascii="Arial" w:hAnsi="Arial" w:cs="Arial"/>
          <w:b/>
          <w:szCs w:val="24"/>
          <w:u w:val="single"/>
        </w:rPr>
        <w:t>EJE  DE TRABAJO GENERAL Nº 1: “El carácter político de la Educación”</w:t>
      </w:r>
    </w:p>
    <w:p w:rsidR="006B1703" w:rsidRPr="006D61F2" w:rsidRDefault="006B1703" w:rsidP="006B1703">
      <w:pPr>
        <w:ind w:left="1068"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numPr>
          <w:ilvl w:val="0"/>
          <w:numId w:val="1"/>
        </w:numPr>
        <w:ind w:right="-441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  <w:u w:val="single"/>
        </w:rPr>
        <w:t>CONTENIDOS CONCEPTUALES</w:t>
      </w:r>
    </w:p>
    <w:p w:rsidR="006B1703" w:rsidRPr="006D61F2" w:rsidRDefault="006B1703" w:rsidP="006B1703">
      <w:pPr>
        <w:ind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numPr>
          <w:ilvl w:val="0"/>
          <w:numId w:val="3"/>
        </w:numPr>
        <w:tabs>
          <w:tab w:val="left" w:pos="1065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Concepción de Educación.</w:t>
      </w:r>
      <w:r w:rsidRPr="006D61F2">
        <w:rPr>
          <w:rFonts w:ascii="Arial" w:hAnsi="Arial" w:cs="Arial"/>
          <w:szCs w:val="24"/>
          <w:u w:val="single"/>
        </w:rPr>
        <w:t xml:space="preserve"> </w:t>
      </w:r>
      <w:r w:rsidRPr="006D61F2">
        <w:rPr>
          <w:rFonts w:ascii="Arial" w:hAnsi="Arial" w:cs="Arial"/>
          <w:szCs w:val="24"/>
        </w:rPr>
        <w:t>Transmisión cultural.</w:t>
      </w:r>
    </w:p>
    <w:p w:rsidR="006B1703" w:rsidRPr="006D61F2" w:rsidRDefault="006B1703" w:rsidP="006B1703">
      <w:pPr>
        <w:numPr>
          <w:ilvl w:val="0"/>
          <w:numId w:val="3"/>
        </w:numPr>
        <w:tabs>
          <w:tab w:val="left" w:pos="1065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Concepción de Estado-Nación-Pueblo y Ciudadanía.</w:t>
      </w:r>
    </w:p>
    <w:p w:rsidR="006B1703" w:rsidRPr="006D61F2" w:rsidRDefault="006B1703" w:rsidP="006B1703">
      <w:pPr>
        <w:numPr>
          <w:ilvl w:val="0"/>
          <w:numId w:val="3"/>
        </w:numPr>
        <w:tabs>
          <w:tab w:val="left" w:pos="1065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Los instrumentos de la Política Educativa; (transversal)</w:t>
      </w:r>
    </w:p>
    <w:p w:rsidR="006B1703" w:rsidRPr="006D61F2" w:rsidRDefault="006B1703" w:rsidP="006B1703">
      <w:pPr>
        <w:ind w:left="1068" w:right="-441"/>
        <w:rPr>
          <w:rFonts w:ascii="Arial" w:hAnsi="Arial" w:cs="Arial"/>
          <w:szCs w:val="24"/>
        </w:rPr>
      </w:pPr>
    </w:p>
    <w:p w:rsidR="006B1703" w:rsidRPr="006D61F2" w:rsidRDefault="006B1703" w:rsidP="006B1703">
      <w:pPr>
        <w:ind w:left="960" w:right="-441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.</w:t>
      </w:r>
    </w:p>
    <w:p w:rsidR="006B1703" w:rsidRPr="006D61F2" w:rsidRDefault="006B1703" w:rsidP="006B1703">
      <w:pPr>
        <w:ind w:left="540" w:right="-441"/>
        <w:rPr>
          <w:rFonts w:ascii="Arial" w:hAnsi="Arial" w:cs="Arial"/>
          <w:b/>
          <w:szCs w:val="24"/>
          <w:u w:val="single"/>
        </w:rPr>
      </w:pPr>
      <w:r w:rsidRPr="006D61F2">
        <w:rPr>
          <w:rFonts w:ascii="Arial" w:hAnsi="Arial" w:cs="Arial"/>
          <w:b/>
          <w:szCs w:val="24"/>
          <w:u w:val="single"/>
        </w:rPr>
        <w:t>EJE DE TRABAJO GENERAL Nº 2: “El Estado”</w:t>
      </w:r>
    </w:p>
    <w:p w:rsidR="006B1703" w:rsidRPr="006D61F2" w:rsidRDefault="006B1703" w:rsidP="006B1703">
      <w:pPr>
        <w:ind w:left="540" w:right="-441"/>
        <w:jc w:val="center"/>
        <w:rPr>
          <w:rFonts w:ascii="Arial" w:hAnsi="Arial" w:cs="Arial"/>
          <w:szCs w:val="24"/>
        </w:rPr>
      </w:pPr>
    </w:p>
    <w:p w:rsidR="006B1703" w:rsidRPr="006D61F2" w:rsidRDefault="006B1703" w:rsidP="006B1703">
      <w:pPr>
        <w:numPr>
          <w:ilvl w:val="0"/>
          <w:numId w:val="4"/>
        </w:numPr>
        <w:ind w:right="-441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  <w:u w:val="single"/>
        </w:rPr>
        <w:t>CONTENIDOS CONCEPTUALES</w:t>
      </w:r>
    </w:p>
    <w:p w:rsidR="006B1703" w:rsidRPr="006D61F2" w:rsidRDefault="006B1703" w:rsidP="006B1703">
      <w:pPr>
        <w:ind w:right="-441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 xml:space="preserve">        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La formación del Estado Argentino. Organización Nacional y la construcción del Estado;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Ámbitos de actuación y penetración del Estado;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Estado Oligárquico Liberal. Educación y Sociedad en la Argentina entre 1880 y 1945; carácter político de la educación;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Ley de Educación Común N° 1420; contexto, debates, consecuencias, ordenamientos anteriores y posteriores; Congreso Pedagógico;</w:t>
      </w:r>
    </w:p>
    <w:p w:rsidR="006B170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Ley Láinez/ Ley Avellaneda: antecedente de la autonomía universitaria: 1885-</w:t>
      </w:r>
    </w:p>
    <w:p w:rsidR="007D2853" w:rsidRPr="006D61F2" w:rsidRDefault="006B1703" w:rsidP="006B1703">
      <w:pPr>
        <w:numPr>
          <w:ilvl w:val="0"/>
          <w:numId w:val="5"/>
        </w:numPr>
        <w:tabs>
          <w:tab w:val="left" w:pos="1125"/>
        </w:tabs>
        <w:ind w:right="-441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szCs w:val="24"/>
        </w:rPr>
        <w:t>Línea cronológica de presidencias</w:t>
      </w:r>
    </w:p>
    <w:p w:rsidR="006B1703" w:rsidRPr="006D61F2" w:rsidRDefault="006B1703" w:rsidP="006B1703">
      <w:pPr>
        <w:tabs>
          <w:tab w:val="left" w:pos="1125"/>
        </w:tabs>
        <w:ind w:left="1845" w:right="-441"/>
        <w:jc w:val="both"/>
        <w:rPr>
          <w:rFonts w:ascii="Arial" w:hAnsi="Arial" w:cs="Arial"/>
          <w:szCs w:val="24"/>
        </w:rPr>
      </w:pPr>
    </w:p>
    <w:p w:rsidR="00665486" w:rsidRDefault="00665486" w:rsidP="00665486">
      <w:pPr>
        <w:ind w:left="540" w:right="-441"/>
        <w:jc w:val="center"/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Cs w:val="24"/>
          <w:u w:val="single"/>
        </w:rPr>
        <w:t>EJE DE TRABAJO GENERAL Nº 3:</w:t>
      </w:r>
      <w:r>
        <w:rPr>
          <w:rFonts w:ascii="Arial" w:hAnsi="Arial"/>
          <w:b/>
          <w:u w:val="single"/>
        </w:rPr>
        <w:t xml:space="preserve"> “Estados Burocráticos Autoritarios-</w:t>
      </w:r>
    </w:p>
    <w:p w:rsidR="00665486" w:rsidRDefault="00665486" w:rsidP="006D61F2">
      <w:pPr>
        <w:ind w:left="540" w:right="-441"/>
        <w:rPr>
          <w:rFonts w:ascii="Arial" w:hAnsi="Arial" w:cs="Arial"/>
          <w:b/>
          <w:szCs w:val="24"/>
          <w:u w:val="single"/>
        </w:rPr>
      </w:pPr>
    </w:p>
    <w:p w:rsidR="00665486" w:rsidRDefault="00665486" w:rsidP="006D61F2">
      <w:pPr>
        <w:ind w:left="540" w:right="-441"/>
        <w:rPr>
          <w:rFonts w:ascii="Arial" w:hAnsi="Arial" w:cs="Arial"/>
          <w:b/>
          <w:szCs w:val="24"/>
          <w:u w:val="single"/>
        </w:rPr>
      </w:pPr>
    </w:p>
    <w:p w:rsidR="00665486" w:rsidRPr="00665486" w:rsidRDefault="00665486" w:rsidP="00665486">
      <w:pPr>
        <w:numPr>
          <w:ilvl w:val="0"/>
          <w:numId w:val="6"/>
        </w:numPr>
        <w:ind w:right="-441"/>
        <w:rPr>
          <w:rFonts w:ascii="Arial" w:hAnsi="Arial" w:cs="Arial"/>
          <w:u w:val="single"/>
        </w:rPr>
      </w:pPr>
      <w:r w:rsidRPr="00665486">
        <w:rPr>
          <w:rFonts w:ascii="Arial" w:hAnsi="Arial" w:cs="Arial"/>
          <w:u w:val="single"/>
        </w:rPr>
        <w:t>CONTENIDOS CONCEPTUALES:</w:t>
      </w:r>
    </w:p>
    <w:p w:rsidR="00665486" w:rsidRPr="00665486" w:rsidRDefault="00665486" w:rsidP="00665486">
      <w:pPr>
        <w:ind w:right="-441"/>
        <w:rPr>
          <w:rFonts w:ascii="Arial" w:hAnsi="Arial" w:cs="Arial"/>
          <w:u w:val="single"/>
        </w:rPr>
      </w:pPr>
    </w:p>
    <w:p w:rsidR="00665486" w:rsidRPr="00665486" w:rsidRDefault="00665486" w:rsidP="00665486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u w:val="single"/>
        </w:rPr>
      </w:pPr>
      <w:r w:rsidRPr="00665486">
        <w:rPr>
          <w:rFonts w:ascii="Arial" w:hAnsi="Arial" w:cs="Arial"/>
        </w:rPr>
        <w:t xml:space="preserve">Estados Burocráticos </w:t>
      </w:r>
      <w:r w:rsidRPr="00665486">
        <w:rPr>
          <w:rFonts w:ascii="Arial" w:hAnsi="Arial" w:cs="Arial"/>
        </w:rPr>
        <w:t>Autoritarios-Condiciones Históricas-Políticas Educativas;</w:t>
      </w:r>
    </w:p>
    <w:p w:rsidR="00665486" w:rsidRPr="00665486" w:rsidRDefault="00665486" w:rsidP="00665486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u w:val="single"/>
        </w:rPr>
      </w:pPr>
      <w:r w:rsidRPr="00665486">
        <w:rPr>
          <w:rFonts w:ascii="Arial" w:hAnsi="Arial" w:cs="Arial"/>
        </w:rPr>
        <w:t xml:space="preserve">La Educación en la Dictadura; los libros que no fueron; </w:t>
      </w:r>
    </w:p>
    <w:p w:rsidR="00665486" w:rsidRDefault="00665486" w:rsidP="006D61F2">
      <w:pPr>
        <w:ind w:left="540" w:right="-441"/>
        <w:rPr>
          <w:rFonts w:ascii="Arial" w:hAnsi="Arial" w:cs="Arial"/>
          <w:b/>
          <w:szCs w:val="24"/>
          <w:u w:val="single"/>
        </w:rPr>
      </w:pPr>
    </w:p>
    <w:p w:rsidR="00665486" w:rsidRDefault="00665486" w:rsidP="006D61F2">
      <w:pPr>
        <w:ind w:left="540" w:right="-441"/>
        <w:rPr>
          <w:rFonts w:ascii="Arial" w:hAnsi="Arial" w:cs="Arial"/>
          <w:b/>
          <w:szCs w:val="24"/>
          <w:u w:val="single"/>
        </w:rPr>
      </w:pPr>
    </w:p>
    <w:p w:rsidR="006B1703" w:rsidRPr="006D61F2" w:rsidRDefault="00665486" w:rsidP="006D61F2">
      <w:pPr>
        <w:ind w:left="540" w:right="-441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EJE DE TRABAJO GENERAL Nº 4</w:t>
      </w:r>
      <w:r>
        <w:rPr>
          <w:rFonts w:ascii="Arial" w:hAnsi="Arial" w:cs="Arial"/>
          <w:b/>
          <w:szCs w:val="24"/>
          <w:u w:val="single"/>
        </w:rPr>
        <w:t>: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“</w:t>
      </w:r>
      <w:r w:rsidR="006B1703" w:rsidRPr="006D61F2">
        <w:rPr>
          <w:rFonts w:ascii="Arial" w:hAnsi="Arial" w:cs="Arial"/>
          <w:b/>
          <w:szCs w:val="24"/>
          <w:u w:val="single"/>
        </w:rPr>
        <w:t>Estados de Bienestar”</w:t>
      </w:r>
    </w:p>
    <w:p w:rsidR="006B1703" w:rsidRPr="006D61F2" w:rsidRDefault="006B1703" w:rsidP="006B1703">
      <w:pPr>
        <w:ind w:left="540" w:right="-441"/>
        <w:rPr>
          <w:rFonts w:ascii="Arial" w:hAnsi="Arial" w:cs="Arial"/>
          <w:szCs w:val="24"/>
        </w:rPr>
      </w:pPr>
    </w:p>
    <w:p w:rsidR="006B1703" w:rsidRPr="006D61F2" w:rsidRDefault="006B1703" w:rsidP="006B1703">
      <w:pPr>
        <w:numPr>
          <w:ilvl w:val="0"/>
          <w:numId w:val="6"/>
        </w:numPr>
        <w:ind w:right="-441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  <w:u w:val="single"/>
        </w:rPr>
        <w:t>CONTENIDOS CONCEPTUALES:</w:t>
      </w:r>
    </w:p>
    <w:p w:rsidR="006B1703" w:rsidRPr="006D61F2" w:rsidRDefault="006B1703" w:rsidP="006B1703">
      <w:pPr>
        <w:ind w:left="1260" w:right="-441"/>
        <w:rPr>
          <w:rFonts w:ascii="Arial" w:hAnsi="Arial" w:cs="Arial"/>
          <w:szCs w:val="24"/>
          <w:u w:val="single"/>
        </w:rPr>
      </w:pPr>
    </w:p>
    <w:p w:rsidR="006B1703" w:rsidRPr="006D61F2" w:rsidRDefault="006B1703" w:rsidP="006B1703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Estado de Bienestar-Condiciones Históricas-Políticas Educativas;</w:t>
      </w:r>
    </w:p>
    <w:p w:rsidR="006B1703" w:rsidRPr="006D61F2" w:rsidRDefault="006B1703" w:rsidP="006B1703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t>Populismos;</w:t>
      </w:r>
    </w:p>
    <w:p w:rsidR="006B1703" w:rsidRPr="006D61F2" w:rsidRDefault="006B1703" w:rsidP="006B1703">
      <w:pPr>
        <w:numPr>
          <w:ilvl w:val="0"/>
          <w:numId w:val="7"/>
        </w:numPr>
        <w:tabs>
          <w:tab w:val="left" w:pos="126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D61F2">
        <w:rPr>
          <w:rFonts w:ascii="Arial" w:hAnsi="Arial" w:cs="Arial"/>
          <w:szCs w:val="24"/>
        </w:rPr>
        <w:lastRenderedPageBreak/>
        <w:t>Peronismo; política educativa: Ley 13031/Universidad Obrera/ CNAOP/ Escuelas Técnicas</w:t>
      </w:r>
    </w:p>
    <w:p w:rsidR="006B1703" w:rsidRPr="006D61F2" w:rsidRDefault="006B1703" w:rsidP="006B1703">
      <w:pPr>
        <w:tabs>
          <w:tab w:val="left" w:pos="1260"/>
        </w:tabs>
        <w:ind w:right="-441"/>
        <w:jc w:val="both"/>
        <w:rPr>
          <w:rFonts w:ascii="Arial" w:hAnsi="Arial" w:cs="Arial"/>
          <w:szCs w:val="24"/>
        </w:rPr>
      </w:pPr>
    </w:p>
    <w:p w:rsidR="006B1703" w:rsidRPr="006B1703" w:rsidRDefault="006B1703" w:rsidP="006B1703">
      <w:pPr>
        <w:ind w:left="540" w:right="-441"/>
        <w:rPr>
          <w:rFonts w:ascii="Arial" w:hAnsi="Arial" w:cs="Arial"/>
          <w:b/>
          <w:szCs w:val="24"/>
          <w:u w:val="single"/>
        </w:rPr>
      </w:pPr>
      <w:r w:rsidRPr="006B1703">
        <w:rPr>
          <w:rFonts w:ascii="Arial" w:hAnsi="Arial" w:cs="Arial"/>
          <w:b/>
          <w:szCs w:val="24"/>
          <w:u w:val="single"/>
        </w:rPr>
        <w:t xml:space="preserve">EJE DE </w:t>
      </w:r>
      <w:r w:rsidR="00665486">
        <w:rPr>
          <w:rFonts w:ascii="Arial" w:hAnsi="Arial" w:cs="Arial"/>
          <w:b/>
          <w:szCs w:val="24"/>
          <w:u w:val="single"/>
        </w:rPr>
        <w:t>TRABAJO GENERAL Nº 5</w:t>
      </w:r>
      <w:r w:rsidRPr="006B1703">
        <w:rPr>
          <w:rFonts w:ascii="Arial" w:hAnsi="Arial" w:cs="Arial"/>
          <w:b/>
          <w:szCs w:val="24"/>
          <w:u w:val="single"/>
        </w:rPr>
        <w:t>: “La Política Educativa en los 90 hasta la actualidad”</w:t>
      </w:r>
    </w:p>
    <w:p w:rsidR="006B1703" w:rsidRPr="006B1703" w:rsidRDefault="006B1703" w:rsidP="006B1703">
      <w:pPr>
        <w:ind w:left="540" w:right="-441"/>
        <w:rPr>
          <w:rFonts w:ascii="Arial" w:hAnsi="Arial" w:cs="Arial"/>
          <w:b/>
          <w:szCs w:val="24"/>
          <w:u w:val="single"/>
        </w:rPr>
      </w:pPr>
    </w:p>
    <w:p w:rsidR="006B1703" w:rsidRPr="006B1703" w:rsidRDefault="006B1703" w:rsidP="006B1703">
      <w:pPr>
        <w:numPr>
          <w:ilvl w:val="0"/>
          <w:numId w:val="6"/>
        </w:numPr>
        <w:ind w:right="-441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  <w:u w:val="single"/>
        </w:rPr>
        <w:t>CONTENIDOS CONCEPTUALES:</w:t>
      </w:r>
    </w:p>
    <w:p w:rsidR="006B1703" w:rsidRPr="006B1703" w:rsidRDefault="006B1703" w:rsidP="006B1703">
      <w:pPr>
        <w:ind w:right="-441"/>
        <w:rPr>
          <w:rFonts w:ascii="Arial" w:hAnsi="Arial" w:cs="Arial"/>
          <w:szCs w:val="24"/>
          <w:u w:val="single"/>
        </w:rPr>
      </w:pPr>
    </w:p>
    <w:p w:rsidR="006B1703" w:rsidRPr="006B1703" w:rsidRDefault="006B1703" w:rsidP="006B1703">
      <w:pPr>
        <w:numPr>
          <w:ilvl w:val="0"/>
          <w:numId w:val="8"/>
        </w:numPr>
        <w:tabs>
          <w:tab w:val="left" w:pos="129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Crisis del Estado de Bienestar;</w:t>
      </w:r>
    </w:p>
    <w:p w:rsidR="006B1703" w:rsidRPr="006B1703" w:rsidRDefault="006B1703" w:rsidP="006B1703">
      <w:pPr>
        <w:numPr>
          <w:ilvl w:val="0"/>
          <w:numId w:val="8"/>
        </w:numPr>
        <w:tabs>
          <w:tab w:val="left" w:pos="129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Estado Neoliberal-Contexto Social-Políticas Educativas;</w:t>
      </w:r>
    </w:p>
    <w:p w:rsidR="006B1703" w:rsidRPr="006B1703" w:rsidRDefault="006B1703" w:rsidP="006B1703">
      <w:pPr>
        <w:numPr>
          <w:ilvl w:val="0"/>
          <w:numId w:val="8"/>
        </w:numPr>
        <w:tabs>
          <w:tab w:val="left" w:pos="1290"/>
        </w:tabs>
        <w:ind w:right="-441"/>
        <w:jc w:val="both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Ley Federal de Educación N° 24195;</w:t>
      </w:r>
    </w:p>
    <w:p w:rsidR="006B1703" w:rsidRPr="006B1703" w:rsidRDefault="006B1703" w:rsidP="006B1703">
      <w:pPr>
        <w:numPr>
          <w:ilvl w:val="0"/>
          <w:numId w:val="9"/>
        </w:numPr>
        <w:ind w:right="-441"/>
        <w:rPr>
          <w:rFonts w:ascii="Arial" w:hAnsi="Arial" w:cs="Arial"/>
          <w:szCs w:val="24"/>
          <w:u w:val="single"/>
        </w:rPr>
      </w:pPr>
      <w:r w:rsidRPr="006B1703">
        <w:rPr>
          <w:rFonts w:ascii="Arial" w:hAnsi="Arial" w:cs="Arial"/>
          <w:szCs w:val="24"/>
        </w:rPr>
        <w:t>Descentralización-Proceso histórico: Transferencia educativa (temática compartida con el eje anterior en Estados Burocráticos-Autoritarios)</w:t>
      </w:r>
      <w:r w:rsidRPr="006B1703">
        <w:rPr>
          <w:rFonts w:ascii="Arial" w:hAnsi="Arial" w:cs="Arial"/>
          <w:szCs w:val="24"/>
          <w:u w:val="single"/>
        </w:rPr>
        <w:t xml:space="preserve"> </w:t>
      </w:r>
    </w:p>
    <w:p w:rsidR="006B1703" w:rsidRPr="006B1703" w:rsidRDefault="006B1703" w:rsidP="006B1703">
      <w:pPr>
        <w:numPr>
          <w:ilvl w:val="0"/>
          <w:numId w:val="9"/>
        </w:numPr>
        <w:ind w:right="-441"/>
        <w:rPr>
          <w:rFonts w:ascii="Arial" w:hAnsi="Arial" w:cs="Arial"/>
          <w:szCs w:val="24"/>
        </w:rPr>
      </w:pPr>
      <w:r w:rsidRPr="006B1703">
        <w:rPr>
          <w:rFonts w:ascii="Arial" w:hAnsi="Arial" w:cs="Arial"/>
          <w:szCs w:val="24"/>
        </w:rPr>
        <w:t>Ley Nacional de Educación Nº 26206</w:t>
      </w:r>
    </w:p>
    <w:p w:rsidR="006B1703" w:rsidRPr="006D61F2" w:rsidRDefault="006B1703" w:rsidP="006B1703">
      <w:pPr>
        <w:numPr>
          <w:ilvl w:val="0"/>
          <w:numId w:val="9"/>
        </w:numPr>
        <w:ind w:right="-441"/>
        <w:rPr>
          <w:rFonts w:ascii="Arial" w:hAnsi="Arial" w:cs="Arial"/>
          <w:szCs w:val="24"/>
        </w:rPr>
      </w:pPr>
      <w:r w:rsidRPr="006B1703">
        <w:rPr>
          <w:rFonts w:ascii="Arial" w:hAnsi="Arial" w:cs="Arial"/>
          <w:szCs w:val="24"/>
        </w:rPr>
        <w:t>Igualdad- Equidad- Calidad Educativa- Políticas</w:t>
      </w:r>
      <w:r w:rsidR="001B1630" w:rsidRPr="006D61F2">
        <w:rPr>
          <w:rFonts w:ascii="Arial" w:hAnsi="Arial" w:cs="Arial"/>
          <w:szCs w:val="24"/>
        </w:rPr>
        <w:t xml:space="preserve"> de inclusión escolar y social.</w:t>
      </w:r>
    </w:p>
    <w:p w:rsidR="001B1630" w:rsidRPr="006B1703" w:rsidRDefault="001B1630" w:rsidP="001B1630">
      <w:pPr>
        <w:ind w:right="-441"/>
        <w:rPr>
          <w:rFonts w:ascii="Arial" w:hAnsi="Arial" w:cs="Arial"/>
          <w:szCs w:val="24"/>
        </w:rPr>
      </w:pPr>
    </w:p>
    <w:p w:rsidR="006B1703" w:rsidRPr="006B1703" w:rsidRDefault="006B1703" w:rsidP="006D61F2">
      <w:pPr>
        <w:numPr>
          <w:ilvl w:val="0"/>
          <w:numId w:val="6"/>
        </w:numPr>
        <w:tabs>
          <w:tab w:val="left" w:pos="1245"/>
        </w:tabs>
        <w:ind w:left="0"/>
        <w:jc w:val="both"/>
        <w:rPr>
          <w:rFonts w:ascii="Arial" w:hAnsi="Arial" w:cs="Arial"/>
          <w:szCs w:val="24"/>
        </w:rPr>
      </w:pPr>
      <w:r w:rsidRPr="006B1703">
        <w:rPr>
          <w:rFonts w:ascii="Arial" w:hAnsi="Arial" w:cs="Arial"/>
          <w:szCs w:val="24"/>
          <w:u w:val="single"/>
        </w:rPr>
        <w:t>Transversal a todos los ejes:</w:t>
      </w:r>
    </w:p>
    <w:p w:rsidR="006B1703" w:rsidRPr="006B1703" w:rsidRDefault="006B1703" w:rsidP="006D61F2">
      <w:pPr>
        <w:tabs>
          <w:tab w:val="left" w:pos="1245"/>
        </w:tabs>
        <w:jc w:val="both"/>
        <w:rPr>
          <w:rFonts w:ascii="Arial" w:hAnsi="Arial" w:cs="Arial"/>
          <w:szCs w:val="24"/>
          <w:u w:val="single"/>
        </w:rPr>
      </w:pPr>
    </w:p>
    <w:p w:rsidR="006B1703" w:rsidRPr="006B1703" w:rsidRDefault="006B1703" w:rsidP="006D61F2">
      <w:pPr>
        <w:tabs>
          <w:tab w:val="left" w:pos="1245"/>
        </w:tabs>
        <w:jc w:val="both"/>
        <w:rPr>
          <w:rFonts w:ascii="Arial" w:hAnsi="Arial" w:cs="Arial"/>
          <w:szCs w:val="24"/>
          <w:u w:val="single"/>
        </w:rPr>
      </w:pP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Documentos jurídicos</w:t>
      </w: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Textos fuente</w:t>
      </w: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Imágenes, videos, audios, disparadores de la reflexión y análisis;</w:t>
      </w:r>
    </w:p>
    <w:p w:rsid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Preguntas movilizadoras que inician las instancias de debate;</w:t>
      </w:r>
    </w:p>
    <w:p w:rsidR="006B1703" w:rsidRPr="008149FE" w:rsidRDefault="006B1703" w:rsidP="006D61F2">
      <w:pPr>
        <w:pStyle w:val="Prrafodelista"/>
        <w:numPr>
          <w:ilvl w:val="1"/>
          <w:numId w:val="4"/>
        </w:numPr>
        <w:tabs>
          <w:tab w:val="left" w:pos="1245"/>
        </w:tabs>
        <w:jc w:val="both"/>
        <w:rPr>
          <w:rFonts w:ascii="Arial" w:hAnsi="Arial" w:cs="Arial"/>
          <w:szCs w:val="24"/>
        </w:rPr>
      </w:pPr>
      <w:r w:rsidRPr="008149FE">
        <w:rPr>
          <w:rFonts w:ascii="Arial" w:hAnsi="Arial" w:cs="Arial"/>
          <w:szCs w:val="24"/>
        </w:rPr>
        <w:t>Línea histórica construida colectivamente</w:t>
      </w:r>
    </w:p>
    <w:p w:rsidR="006B1703" w:rsidRPr="006B1703" w:rsidRDefault="006B1703" w:rsidP="006D61F2">
      <w:pPr>
        <w:tabs>
          <w:tab w:val="left" w:pos="1245"/>
        </w:tabs>
        <w:jc w:val="both"/>
        <w:rPr>
          <w:rFonts w:ascii="Arial" w:hAnsi="Arial" w:cs="Arial"/>
          <w:szCs w:val="24"/>
        </w:rPr>
      </w:pPr>
    </w:p>
    <w:p w:rsidR="006B1703" w:rsidRPr="006B1703" w:rsidRDefault="006B1703" w:rsidP="006D61F2">
      <w:pPr>
        <w:jc w:val="center"/>
        <w:rPr>
          <w:rFonts w:ascii="Arial" w:hAnsi="Arial" w:cs="Arial"/>
          <w:noProof/>
          <w:szCs w:val="24"/>
        </w:rPr>
      </w:pPr>
    </w:p>
    <w:p w:rsidR="006B1703" w:rsidRPr="006B1703" w:rsidRDefault="006B1703" w:rsidP="006B1703">
      <w:pPr>
        <w:jc w:val="center"/>
        <w:rPr>
          <w:rFonts w:ascii="Arial" w:hAnsi="Arial" w:cs="Arial"/>
          <w:b/>
          <w:noProof/>
          <w:szCs w:val="24"/>
        </w:rPr>
      </w:pPr>
    </w:p>
    <w:p w:rsidR="006B1703" w:rsidRPr="006B1703" w:rsidRDefault="006B1703" w:rsidP="006D61F2">
      <w:pPr>
        <w:jc w:val="center"/>
        <w:rPr>
          <w:rFonts w:ascii="Arial" w:hAnsi="Arial" w:cs="Arial"/>
          <w:b/>
          <w:noProof/>
          <w:szCs w:val="24"/>
        </w:rPr>
      </w:pPr>
      <w:r w:rsidRPr="006B1703">
        <w:rPr>
          <w:rFonts w:ascii="Arial" w:hAnsi="Arial" w:cs="Arial"/>
          <w:b/>
          <w:noProof/>
          <w:szCs w:val="24"/>
        </w:rPr>
        <w:t>EVALUACIÓN Y PROMOCIÓN</w:t>
      </w:r>
    </w:p>
    <w:p w:rsidR="006B1703" w:rsidRPr="006B1703" w:rsidRDefault="006B1703" w:rsidP="006D61F2">
      <w:pPr>
        <w:jc w:val="center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0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Condiciones para obtener la Regularidad: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  <w:u w:val="single"/>
        </w:rPr>
      </w:pPr>
    </w:p>
    <w:p w:rsidR="006B1703" w:rsidRPr="006B1703" w:rsidRDefault="006B1703" w:rsidP="006D61F2">
      <w:pPr>
        <w:ind w:firstLine="708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Semipresencial: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Asistencia: 40%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Trabajos Prácticos: 100% aprobados;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Evaluaciones Parciales : 1 en el cuatrimestre; aprobada con un mìnimo de 6 (seis)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Tipo:  escritas-individuales;</w:t>
      </w:r>
    </w:p>
    <w:p w:rsidR="006B1703" w:rsidRPr="006B1703" w:rsidRDefault="006B1703" w:rsidP="006D61F2">
      <w:pPr>
        <w:numPr>
          <w:ilvl w:val="0"/>
          <w:numId w:val="12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Examen Final;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ind w:firstLine="708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Presencial: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Asistencia: 75%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lastRenderedPageBreak/>
        <w:t>Trabajos Prácticos: 70%, aprobados;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Evaluaciones parciales: 1 en el cuatrimestre, aprobada con un mìnimo de 6 (seis)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Tipo: escritas-individuales;</w:t>
      </w:r>
    </w:p>
    <w:p w:rsidR="006B1703" w:rsidRPr="006B1703" w:rsidRDefault="006B1703" w:rsidP="006D61F2">
      <w:pPr>
        <w:numPr>
          <w:ilvl w:val="0"/>
          <w:numId w:val="13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Examen Final;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1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  <w:u w:val="single"/>
        </w:rPr>
        <w:t>Condiciones para la Promoción Directa: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Asistencia: 75%</w:t>
      </w: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Trabajos Prácticos: 100% aprobados;</w:t>
      </w: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Evaluaciones Parciales: Promedio 8(ocho) – 2 escritos-individuales;</w:t>
      </w:r>
    </w:p>
    <w:p w:rsidR="006B1703" w:rsidRPr="006B1703" w:rsidRDefault="006B1703" w:rsidP="006D61F2">
      <w:pPr>
        <w:numPr>
          <w:ilvl w:val="0"/>
          <w:numId w:val="14"/>
        </w:numPr>
        <w:ind w:left="0"/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>Instancia Integradora Final:oral- coloquio-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  <w:u w:val="single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 xml:space="preserve">EL ALUMNO QUE NO REÚNA LOS REQUISITOS DE PROMOCIÓN DIRECTA </w:t>
      </w:r>
      <w:r w:rsidRPr="006B1703">
        <w:rPr>
          <w:rFonts w:ascii="Arial" w:hAnsi="Arial" w:cs="Arial"/>
          <w:noProof/>
          <w:szCs w:val="24"/>
          <w:u w:val="single"/>
        </w:rPr>
        <w:t>DEBERÁ PRESENTARSE A EXAMEN FINAL ANTE TRIBUNAL</w:t>
      </w:r>
      <w:r w:rsidRPr="006B1703">
        <w:rPr>
          <w:rFonts w:ascii="Arial" w:hAnsi="Arial" w:cs="Arial"/>
          <w:noProof/>
          <w:szCs w:val="24"/>
        </w:rPr>
        <w:t xml:space="preserve"> EN LOS TURNOS PREVISTOS.</w:t>
      </w:r>
    </w:p>
    <w:p w:rsidR="006B1703" w:rsidRPr="006B1703" w:rsidRDefault="006B1703" w:rsidP="006D61F2">
      <w:pPr>
        <w:jc w:val="both"/>
        <w:rPr>
          <w:rFonts w:ascii="Arial" w:hAnsi="Arial" w:cs="Arial"/>
          <w:noProof/>
          <w:szCs w:val="24"/>
        </w:rPr>
      </w:pPr>
    </w:p>
    <w:p w:rsidR="006B1703" w:rsidRPr="006B1703" w:rsidRDefault="006B1703" w:rsidP="006D61F2">
      <w:pPr>
        <w:numPr>
          <w:ilvl w:val="0"/>
          <w:numId w:val="11"/>
        </w:numPr>
        <w:ind w:left="0"/>
        <w:jc w:val="both"/>
        <w:rPr>
          <w:rFonts w:ascii="Arial" w:hAnsi="Arial" w:cs="Arial"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  <w:u w:val="single"/>
        </w:rPr>
        <w:t>Condiciones para Libre:</w:t>
      </w:r>
    </w:p>
    <w:p w:rsidR="006B1703" w:rsidRDefault="006B1703" w:rsidP="006D61F2">
      <w:pPr>
        <w:jc w:val="both"/>
        <w:rPr>
          <w:rFonts w:ascii="Arial" w:hAnsi="Arial" w:cs="Arial"/>
          <w:noProof/>
          <w:szCs w:val="24"/>
        </w:rPr>
      </w:pPr>
      <w:r w:rsidRPr="006B1703">
        <w:rPr>
          <w:rFonts w:ascii="Arial" w:hAnsi="Arial" w:cs="Arial"/>
          <w:noProof/>
          <w:szCs w:val="24"/>
        </w:rPr>
        <w:t xml:space="preserve"> Inscribirse como tal; presentar y aprobar con un mìnimo de 6 (seis) un trabajo integrador; defenderlo de forma oral </w:t>
      </w:r>
      <w:r w:rsidR="00665486">
        <w:rPr>
          <w:rFonts w:ascii="Arial" w:hAnsi="Arial" w:cs="Arial"/>
          <w:noProof/>
          <w:szCs w:val="24"/>
        </w:rPr>
        <w:t>en la instancia de examen final.</w:t>
      </w:r>
    </w:p>
    <w:p w:rsidR="00665486" w:rsidRDefault="00665486" w:rsidP="006D61F2">
      <w:pPr>
        <w:jc w:val="both"/>
        <w:rPr>
          <w:rFonts w:ascii="Arial" w:hAnsi="Arial" w:cs="Arial"/>
          <w:noProof/>
          <w:szCs w:val="24"/>
        </w:rPr>
      </w:pPr>
    </w:p>
    <w:p w:rsidR="00665486" w:rsidRPr="006B1703" w:rsidRDefault="00665486" w:rsidP="006D61F2">
      <w:pPr>
        <w:jc w:val="both"/>
        <w:rPr>
          <w:rFonts w:ascii="Arial" w:hAnsi="Arial" w:cs="Arial"/>
          <w:noProof/>
          <w:szCs w:val="24"/>
        </w:rPr>
      </w:pPr>
      <w:bookmarkStart w:id="0" w:name="_GoBack"/>
      <w:bookmarkEnd w:id="0"/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b/>
          <w:noProof/>
          <w:szCs w:val="24"/>
          <w:u w:val="single"/>
        </w:rPr>
        <w:t>Criterios de Evaluación: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numPr>
          <w:ilvl w:val="0"/>
          <w:numId w:val="6"/>
        </w:numPr>
        <w:ind w:left="0"/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Apropiación crítica, objetiva y reflexiva de todo el corpus teórico y práctico trabajado en la cátedra;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B1703" w:rsidRDefault="006B1703" w:rsidP="006D61F2">
      <w:pPr>
        <w:numPr>
          <w:ilvl w:val="0"/>
          <w:numId w:val="6"/>
        </w:numPr>
        <w:ind w:left="0"/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Capacidad de comprensión y relación permanente entre la Política Educativa de cada momento histórico, el rol del Estado, y la demanda de la Sociedad y del Mercado;</w:t>
      </w:r>
    </w:p>
    <w:p w:rsidR="006B1703" w:rsidRPr="006B1703" w:rsidRDefault="006B1703" w:rsidP="006D61F2">
      <w:pPr>
        <w:jc w:val="both"/>
        <w:rPr>
          <w:rFonts w:ascii="Arial" w:hAnsi="Arial" w:cs="Arial"/>
          <w:b/>
          <w:noProof/>
          <w:szCs w:val="24"/>
          <w:u w:val="single"/>
        </w:rPr>
      </w:pPr>
    </w:p>
    <w:p w:rsidR="006B1703" w:rsidRPr="006D61F2" w:rsidRDefault="006B1703" w:rsidP="006D61F2">
      <w:pPr>
        <w:numPr>
          <w:ilvl w:val="0"/>
          <w:numId w:val="6"/>
        </w:numPr>
        <w:ind w:left="0"/>
        <w:jc w:val="both"/>
        <w:rPr>
          <w:rFonts w:ascii="Arial" w:hAnsi="Arial" w:cs="Arial"/>
          <w:b/>
          <w:noProof/>
          <w:szCs w:val="24"/>
          <w:u w:val="single"/>
        </w:rPr>
      </w:pPr>
      <w:r w:rsidRPr="006B1703">
        <w:rPr>
          <w:rFonts w:ascii="Arial" w:hAnsi="Arial" w:cs="Arial"/>
          <w:noProof/>
          <w:szCs w:val="24"/>
        </w:rPr>
        <w:t>Participación y responsabilidad manifestada en cada trabajo oral, escrito o en el devenir de cada clase;</w:t>
      </w:r>
    </w:p>
    <w:p w:rsidR="006D61F2" w:rsidRPr="006D61F2" w:rsidRDefault="006D61F2" w:rsidP="006D61F2">
      <w:pPr>
        <w:pStyle w:val="Prrafodelista"/>
        <w:ind w:left="0"/>
        <w:rPr>
          <w:rFonts w:ascii="Arial" w:hAnsi="Arial" w:cs="Arial"/>
          <w:b/>
          <w:noProof/>
          <w:szCs w:val="24"/>
          <w:u w:val="single"/>
        </w:rPr>
      </w:pPr>
    </w:p>
    <w:p w:rsidR="006D61F2" w:rsidRPr="006B1703" w:rsidRDefault="006D61F2" w:rsidP="006D61F2">
      <w:pPr>
        <w:jc w:val="both"/>
        <w:rPr>
          <w:rFonts w:ascii="Arial" w:hAnsi="Arial"/>
          <w:b/>
          <w:noProof/>
          <w:u w:val="single"/>
        </w:rPr>
      </w:pPr>
    </w:p>
    <w:p w:rsidR="006B1703" w:rsidRDefault="006B1703" w:rsidP="006B1703">
      <w:pPr>
        <w:tabs>
          <w:tab w:val="left" w:pos="1125"/>
        </w:tabs>
        <w:ind w:right="-441"/>
        <w:jc w:val="both"/>
      </w:pPr>
    </w:p>
    <w:p w:rsidR="001B1630" w:rsidRPr="001B1630" w:rsidRDefault="001B1630" w:rsidP="006D61F2">
      <w:pPr>
        <w:spacing w:line="360" w:lineRule="auto"/>
        <w:rPr>
          <w:rFonts w:ascii="Arial" w:hAnsi="Arial" w:cs="Arial"/>
        </w:rPr>
      </w:pPr>
      <w:r w:rsidRPr="001B1630">
        <w:rPr>
          <w:rFonts w:ascii="Arial" w:hAnsi="Arial" w:cs="Arial"/>
          <w:b/>
          <w:u w:val="single"/>
        </w:rPr>
        <w:t>Bibliografía Obligatoria</w:t>
      </w:r>
      <w:r w:rsidRPr="001B1630">
        <w:rPr>
          <w:rFonts w:ascii="Arial" w:hAnsi="Arial" w:cs="Arial"/>
        </w:rPr>
        <w:t>: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lastRenderedPageBreak/>
        <w:t>BRASLAVSKY, CECILIA Y KRAWCZYK NORA </w:t>
      </w:r>
      <w:r w:rsidRPr="006D61F2">
        <w:rPr>
          <w:rFonts w:ascii="Arial" w:hAnsi="Arial" w:cs="Arial"/>
          <w:color w:val="000000"/>
        </w:rPr>
        <w:t>(1988) “La escuela pública” Cuadernos de FLACSO. Editorial Miño y Dávila. Buenos Aires, Argentina.</w:t>
      </w:r>
    </w:p>
    <w:p w:rsidR="00607D58" w:rsidRPr="006D61F2" w:rsidRDefault="00607D58" w:rsidP="006D61F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6D61F2" w:rsidRPr="006D61F2" w:rsidRDefault="00DC67C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b/>
          <w:shd w:val="clear" w:color="auto" w:fill="FFFFFF"/>
        </w:rPr>
        <w:t xml:space="preserve">DUSSEL INÉS </w:t>
      </w:r>
      <w:r w:rsidR="001B1630" w:rsidRPr="006D61F2">
        <w:rPr>
          <w:rFonts w:ascii="Arial" w:hAnsi="Arial" w:cs="Arial"/>
          <w:shd w:val="clear" w:color="auto" w:fill="FFFFFF"/>
        </w:rPr>
        <w:t xml:space="preserve"> (2004): Desigualdades sociales y desigualdades escolares en la Argentina de hoy. Algunas reflexiones y propuestas. En publicación: Desigualdades sociales y desigualdades escolares en la Argentina de hoy. Algunas reflexiones y propuestas. FLACSO, Facultad Latinoamericana de Ciencias Sociales, Sede Argentina.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  <w:szCs w:val="24"/>
        </w:rPr>
      </w:pPr>
    </w:p>
    <w:p w:rsidR="00DC67C0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FILMUS, DANIEL</w:t>
      </w:r>
      <w:r w:rsidRPr="006D61F2">
        <w:rPr>
          <w:rFonts w:ascii="Arial" w:hAnsi="Arial" w:cs="Arial"/>
          <w:color w:val="000000"/>
        </w:rPr>
        <w:t> (1999) “Estado, Sociedad y Educación en la Argentina de fin de siglo” Cap. II. Editorial Troque</w:t>
      </w:r>
      <w:r w:rsidR="00DC67C0" w:rsidRPr="006D61F2">
        <w:rPr>
          <w:rFonts w:ascii="Arial" w:hAnsi="Arial" w:cs="Arial"/>
          <w:color w:val="000000"/>
        </w:rPr>
        <w:t>l. Buenos Aires Argentina.</w:t>
      </w:r>
    </w:p>
    <w:p w:rsidR="00DC67C0" w:rsidRPr="006D61F2" w:rsidRDefault="00DC67C0" w:rsidP="006D61F2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DC67C0" w:rsidRPr="006D61F2" w:rsidRDefault="001B163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</w:rPr>
        <w:t>Ley  de Educación Común Nº 1420-</w:t>
      </w:r>
    </w:p>
    <w:p w:rsidR="00DC67C0" w:rsidRPr="006D61F2" w:rsidRDefault="00DC67C0" w:rsidP="006D61F2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DC67C0" w:rsidRPr="006D61F2" w:rsidRDefault="001B163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</w:rPr>
        <w:t>Ley Federal de Educación Nº 24195-</w:t>
      </w:r>
    </w:p>
    <w:p w:rsidR="00DC67C0" w:rsidRPr="006D61F2" w:rsidRDefault="00DC67C0" w:rsidP="006D61F2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1B1630" w:rsidRPr="006D61F2" w:rsidRDefault="001B1630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</w:rPr>
        <w:t>Ley de Educación Nacional Nº 26206-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1B1630" w:rsidRPr="001B1630" w:rsidRDefault="00DC67C0" w:rsidP="006D61F2">
      <w:pPr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6D61F2">
        <w:rPr>
          <w:rFonts w:ascii="Arial" w:hAnsi="Arial" w:cs="Arial"/>
          <w:b/>
        </w:rPr>
        <w:t xml:space="preserve">OSZLAK, OSCAR </w:t>
      </w:r>
      <w:r w:rsidRPr="006D61F2">
        <w:rPr>
          <w:rFonts w:ascii="Arial" w:hAnsi="Arial" w:cs="Arial"/>
        </w:rPr>
        <w:t>(1990</w:t>
      </w:r>
      <w:proofErr w:type="gramStart"/>
      <w:r w:rsidRPr="006D61F2">
        <w:rPr>
          <w:rFonts w:ascii="Arial" w:hAnsi="Arial" w:cs="Arial"/>
        </w:rPr>
        <w:t>)</w:t>
      </w:r>
      <w:r w:rsidR="001B1630" w:rsidRPr="001B1630">
        <w:rPr>
          <w:rFonts w:ascii="Arial" w:hAnsi="Arial" w:cs="Arial"/>
        </w:rPr>
        <w:t>“</w:t>
      </w:r>
      <w:proofErr w:type="gramEnd"/>
      <w:r w:rsidR="001B1630" w:rsidRPr="001B1630">
        <w:rPr>
          <w:rFonts w:ascii="Arial" w:hAnsi="Arial" w:cs="Arial"/>
        </w:rPr>
        <w:t>La formación del Estado Argent</w:t>
      </w:r>
      <w:r w:rsidRPr="006D61F2">
        <w:rPr>
          <w:rFonts w:ascii="Arial" w:hAnsi="Arial" w:cs="Arial"/>
        </w:rPr>
        <w:t>ino”-</w:t>
      </w:r>
      <w:proofErr w:type="spellStart"/>
      <w:r w:rsidRPr="006D61F2">
        <w:rPr>
          <w:rFonts w:ascii="Arial" w:hAnsi="Arial" w:cs="Arial"/>
        </w:rPr>
        <w:t>Edic.De</w:t>
      </w:r>
      <w:proofErr w:type="spellEnd"/>
      <w:r w:rsidRPr="006D61F2">
        <w:rPr>
          <w:rFonts w:ascii="Arial" w:hAnsi="Arial" w:cs="Arial"/>
        </w:rPr>
        <w:t xml:space="preserve"> Belgrano-Bs.As.</w:t>
      </w:r>
      <w:r w:rsidR="001B1630" w:rsidRPr="001B1630">
        <w:rPr>
          <w:rFonts w:ascii="Arial" w:hAnsi="Arial" w:cs="Arial"/>
        </w:rPr>
        <w:t xml:space="preserve"> capítulo I, III y IV;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1B1630" w:rsidRPr="001B1630" w:rsidRDefault="00DC67C0" w:rsidP="006D61F2">
      <w:pPr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6D61F2">
        <w:rPr>
          <w:rFonts w:ascii="Arial" w:hAnsi="Arial" w:cs="Arial"/>
          <w:b/>
          <w:szCs w:val="24"/>
          <w:shd w:val="clear" w:color="auto" w:fill="FFFFFF"/>
        </w:rPr>
        <w:t xml:space="preserve">PINEAU, PABLO </w:t>
      </w:r>
      <w:r w:rsidRPr="006D61F2">
        <w:rPr>
          <w:rFonts w:ascii="Arial" w:hAnsi="Arial" w:cs="Arial"/>
          <w:szCs w:val="24"/>
          <w:shd w:val="clear" w:color="auto" w:fill="FFFFFF"/>
        </w:rPr>
        <w:t>(</w:t>
      </w:r>
      <w:r w:rsidR="001B1630" w:rsidRPr="001B1630">
        <w:rPr>
          <w:rFonts w:ascii="Arial" w:hAnsi="Arial" w:cs="Arial"/>
          <w:szCs w:val="24"/>
          <w:shd w:val="clear" w:color="auto" w:fill="FFFFFF"/>
        </w:rPr>
        <w:t>2008)</w:t>
      </w:r>
      <w:r w:rsidR="001B1630" w:rsidRPr="001B1630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1B1630" w:rsidRPr="001B1630">
        <w:rPr>
          <w:rFonts w:ascii="Arial" w:hAnsi="Arial" w:cs="Arial"/>
          <w:szCs w:val="24"/>
          <w:shd w:val="clear" w:color="auto" w:fill="FFFFFF"/>
        </w:rPr>
        <w:t>La educación como derecho. En: Movimiento de Educación Popular integral y Promoción Social.</w:t>
      </w:r>
    </w:p>
    <w:p w:rsidR="001B1630" w:rsidRPr="001B1630" w:rsidRDefault="001B1630" w:rsidP="006D61F2">
      <w:pPr>
        <w:spacing w:line="360" w:lineRule="auto"/>
        <w:rPr>
          <w:rFonts w:ascii="Arial" w:hAnsi="Arial" w:cs="Arial"/>
          <w:szCs w:val="24"/>
        </w:rPr>
      </w:pPr>
    </w:p>
    <w:p w:rsidR="001B1630" w:rsidRPr="001B1630" w:rsidRDefault="00DC67C0" w:rsidP="006D61F2">
      <w:pPr>
        <w:numPr>
          <w:ilvl w:val="0"/>
          <w:numId w:val="11"/>
        </w:numPr>
        <w:spacing w:line="360" w:lineRule="auto"/>
        <w:ind w:left="0"/>
        <w:jc w:val="both"/>
        <w:rPr>
          <w:rFonts w:ascii="Arial" w:hAnsi="Arial" w:cs="Arial"/>
        </w:rPr>
      </w:pPr>
      <w:r w:rsidRPr="006D61F2">
        <w:rPr>
          <w:rFonts w:ascii="Arial" w:hAnsi="Arial" w:cs="Arial"/>
          <w:b/>
        </w:rPr>
        <w:t>PUEBLA, M. SUSANA</w:t>
      </w:r>
      <w:r w:rsidR="001B1630" w:rsidRPr="001B1630">
        <w:rPr>
          <w:rFonts w:ascii="Arial" w:hAnsi="Arial" w:cs="Arial"/>
          <w:b/>
        </w:rPr>
        <w:t xml:space="preserve"> </w:t>
      </w:r>
      <w:r w:rsidRPr="006D61F2">
        <w:rPr>
          <w:rFonts w:ascii="Arial" w:hAnsi="Arial" w:cs="Arial"/>
        </w:rPr>
        <w:t>(2004)</w:t>
      </w:r>
      <w:r w:rsidR="001B1630" w:rsidRPr="001B1630">
        <w:rPr>
          <w:rFonts w:ascii="Arial" w:hAnsi="Arial" w:cs="Arial"/>
        </w:rPr>
        <w:t>“El carácter político de la Educación”-Pu</w:t>
      </w:r>
      <w:r w:rsidRPr="006D61F2">
        <w:rPr>
          <w:rFonts w:ascii="Arial" w:hAnsi="Arial" w:cs="Arial"/>
        </w:rPr>
        <w:t xml:space="preserve">blicación de </w:t>
      </w:r>
      <w:proofErr w:type="spellStart"/>
      <w:r w:rsidRPr="006D61F2">
        <w:rPr>
          <w:rFonts w:ascii="Arial" w:hAnsi="Arial" w:cs="Arial"/>
        </w:rPr>
        <w:t>cátedra-U.N.R.</w:t>
      </w:r>
      <w:r w:rsidR="001B1630" w:rsidRPr="001B1630">
        <w:rPr>
          <w:rFonts w:ascii="Arial" w:hAnsi="Arial" w:cs="Arial"/>
        </w:rPr>
        <w:t>;”El</w:t>
      </w:r>
      <w:proofErr w:type="spellEnd"/>
      <w:r w:rsidR="001B1630" w:rsidRPr="001B1630">
        <w:rPr>
          <w:rFonts w:ascii="Arial" w:hAnsi="Arial" w:cs="Arial"/>
        </w:rPr>
        <w:t xml:space="preserve"> sentido o el sinsentido de la política educativa argentina en los 90”-</w:t>
      </w:r>
    </w:p>
    <w:p w:rsidR="001B1630" w:rsidRPr="001B1630" w:rsidRDefault="001B1630" w:rsidP="006D61F2">
      <w:pPr>
        <w:spacing w:line="360" w:lineRule="auto"/>
        <w:jc w:val="both"/>
        <w:rPr>
          <w:rFonts w:ascii="Arial" w:hAnsi="Arial" w:cs="Arial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lastRenderedPageBreak/>
        <w:t>PUIGGRÓS, ADRIANA</w:t>
      </w:r>
      <w:r w:rsidRPr="006D61F2">
        <w:rPr>
          <w:rFonts w:ascii="Arial" w:hAnsi="Arial" w:cs="Arial"/>
          <w:color w:val="000000"/>
        </w:rPr>
        <w:t> (2002) “Qué pasó en la Educación argentina. Breve historia desde la conquista hasta el presente”. Cap. “La organización del sistema educativo nacional”  y “La función del debate Pedagógico”. Editorial Galerna. Buenos Aires, Argentina.</w:t>
      </w:r>
    </w:p>
    <w:p w:rsidR="00607D58" w:rsidRPr="006D61F2" w:rsidRDefault="00607D58" w:rsidP="006D61F2">
      <w:pPr>
        <w:pStyle w:val="Prrafodelista"/>
        <w:spacing w:line="360" w:lineRule="auto"/>
        <w:ind w:left="0"/>
        <w:rPr>
          <w:rStyle w:val="Textoennegrita"/>
          <w:rFonts w:ascii="Arial" w:hAnsi="Arial" w:cs="Arial"/>
          <w:color w:val="000000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TEDESCO, JUAN CARLOS</w:t>
      </w:r>
      <w:r w:rsidRPr="006D61F2">
        <w:rPr>
          <w:rFonts w:ascii="Arial" w:hAnsi="Arial" w:cs="Arial"/>
          <w:color w:val="000000"/>
        </w:rPr>
        <w:t> (1985) “Educación y Sociedad en la Argentina (1880-1945)” Capítulos I, II, III y VI. Editorial Solar. Buenos Aires, Argentina.</w:t>
      </w:r>
    </w:p>
    <w:p w:rsidR="00607D58" w:rsidRPr="006D61F2" w:rsidRDefault="00607D58" w:rsidP="006D61F2">
      <w:pPr>
        <w:pStyle w:val="Prrafodelista"/>
        <w:spacing w:line="360" w:lineRule="auto"/>
        <w:ind w:left="0"/>
        <w:rPr>
          <w:rFonts w:ascii="Arial" w:hAnsi="Arial" w:cs="Arial"/>
          <w:color w:val="000000"/>
        </w:rPr>
      </w:pPr>
    </w:p>
    <w:p w:rsidR="00607D58" w:rsidRPr="006D61F2" w:rsidRDefault="00607D58" w:rsidP="006D61F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color w:val="000000"/>
        </w:rPr>
        <w:t>SOLARI, MANUEL</w:t>
      </w:r>
      <w:r w:rsidRPr="006D61F2">
        <w:rPr>
          <w:rFonts w:ascii="Arial" w:hAnsi="Arial" w:cs="Arial"/>
          <w:color w:val="000000"/>
        </w:rPr>
        <w:t xml:space="preserve"> “Historia de la Educación argentina”. </w:t>
      </w:r>
      <w:proofErr w:type="spellStart"/>
      <w:r w:rsidRPr="006D61F2">
        <w:rPr>
          <w:rFonts w:ascii="Arial" w:hAnsi="Arial" w:cs="Arial"/>
          <w:color w:val="000000"/>
        </w:rPr>
        <w:t>Cap</w:t>
      </w:r>
      <w:proofErr w:type="spellEnd"/>
      <w:r w:rsidRPr="006D61F2">
        <w:rPr>
          <w:rFonts w:ascii="Arial" w:hAnsi="Arial" w:cs="Arial"/>
          <w:color w:val="000000"/>
        </w:rPr>
        <w:t xml:space="preserve"> VI. Editorial </w:t>
      </w:r>
      <w:proofErr w:type="spellStart"/>
      <w:r w:rsidRPr="006D61F2">
        <w:rPr>
          <w:rFonts w:ascii="Arial" w:hAnsi="Arial" w:cs="Arial"/>
          <w:color w:val="000000"/>
        </w:rPr>
        <w:t>Paidos</w:t>
      </w:r>
      <w:proofErr w:type="spellEnd"/>
      <w:r w:rsidRPr="006D61F2">
        <w:rPr>
          <w:rFonts w:ascii="Arial" w:hAnsi="Arial" w:cs="Arial"/>
          <w:color w:val="000000"/>
        </w:rPr>
        <w:t>. Buenos Aires, Argentina.</w:t>
      </w:r>
    </w:p>
    <w:p w:rsidR="006D61F2" w:rsidRPr="006D61F2" w:rsidRDefault="006D61F2" w:rsidP="006D61F2">
      <w:pPr>
        <w:pStyle w:val="Prrafodelista"/>
        <w:spacing w:line="360" w:lineRule="auto"/>
        <w:ind w:left="0"/>
        <w:rPr>
          <w:rFonts w:ascii="Arial" w:hAnsi="Arial" w:cs="Arial"/>
          <w:color w:val="000000"/>
        </w:rPr>
      </w:pPr>
    </w:p>
    <w:p w:rsidR="006D61F2" w:rsidRPr="006D61F2" w:rsidRDefault="006D61F2" w:rsidP="006D61F2">
      <w:pPr>
        <w:pStyle w:val="Prrafodelista"/>
        <w:numPr>
          <w:ilvl w:val="0"/>
          <w:numId w:val="11"/>
        </w:numPr>
        <w:tabs>
          <w:tab w:val="left" w:pos="1125"/>
        </w:tabs>
        <w:spacing w:line="360" w:lineRule="auto"/>
        <w:ind w:left="0"/>
        <w:jc w:val="both"/>
        <w:rPr>
          <w:rFonts w:ascii="Arial" w:hAnsi="Arial" w:cs="Arial"/>
        </w:rPr>
      </w:pPr>
      <w:r w:rsidRPr="006D61F2">
        <w:rPr>
          <w:rFonts w:ascii="Arial" w:hAnsi="Arial" w:cs="Arial"/>
          <w:b/>
        </w:rPr>
        <w:t>UNIVERSIDAD DE QUILMES</w:t>
      </w:r>
      <w:r w:rsidRPr="006D61F2">
        <w:rPr>
          <w:rFonts w:ascii="Arial" w:hAnsi="Arial" w:cs="Arial"/>
        </w:rPr>
        <w:t xml:space="preserve"> Educar para el crecimiento económico: El Estado Benefactor. </w:t>
      </w:r>
    </w:p>
    <w:p w:rsidR="00607D58" w:rsidRPr="00607D58" w:rsidRDefault="00607D58" w:rsidP="00607D58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</w:p>
    <w:p w:rsidR="001B1630" w:rsidRPr="006D61F2" w:rsidRDefault="00DC67C0" w:rsidP="006D61F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000000"/>
          <w:u w:val="single"/>
        </w:rPr>
      </w:pPr>
      <w:proofErr w:type="spellStart"/>
      <w:r w:rsidRPr="006D61F2">
        <w:rPr>
          <w:rStyle w:val="Textoennegrita"/>
          <w:rFonts w:ascii="Arial" w:hAnsi="Arial" w:cs="Arial"/>
          <w:color w:val="000000"/>
          <w:u w:val="single"/>
        </w:rPr>
        <w:t>Webgrafía</w:t>
      </w:r>
      <w:proofErr w:type="spellEnd"/>
      <w:r w:rsidRPr="006D61F2">
        <w:rPr>
          <w:rStyle w:val="Textoennegrita"/>
          <w:rFonts w:ascii="Arial" w:hAnsi="Arial" w:cs="Arial"/>
          <w:color w:val="000000"/>
          <w:u w:val="single"/>
        </w:rPr>
        <w:t>: </w:t>
      </w:r>
    </w:p>
    <w:p w:rsidR="006D61F2" w:rsidRPr="001B1630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67C0" w:rsidRPr="006D61F2" w:rsidRDefault="00DC67C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Style w:val="nfasis"/>
          <w:rFonts w:ascii="Arial" w:hAnsi="Arial" w:cs="Arial"/>
          <w:bCs/>
          <w:color w:val="000000"/>
        </w:rPr>
        <w:t>P</w:t>
      </w:r>
      <w:r w:rsidR="001B1630" w:rsidRPr="006D61F2">
        <w:rPr>
          <w:rStyle w:val="nfasis"/>
          <w:rFonts w:ascii="Arial" w:hAnsi="Arial" w:cs="Arial"/>
          <w:bCs/>
          <w:color w:val="000000"/>
        </w:rPr>
        <w:t>rograma Consciente colectivo (Canal Encuentro) Capítulo:</w:t>
      </w:r>
      <w:r w:rsidRPr="006D61F2">
        <w:rPr>
          <w:rStyle w:val="nfasis"/>
          <w:rFonts w:ascii="Arial" w:hAnsi="Arial" w:cs="Arial"/>
          <w:bCs/>
          <w:color w:val="000000"/>
        </w:rPr>
        <w:t> Estado</w:t>
      </w:r>
    </w:p>
    <w:p w:rsidR="001B1630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Arial" w:hAnsi="Arial" w:cs="Arial"/>
          <w:bCs/>
          <w:i w:val="0"/>
          <w:color w:val="000000"/>
        </w:rPr>
      </w:pPr>
      <w:hyperlink r:id="rId7" w:tgtFrame="_blank" w:history="1">
        <w:r w:rsidR="001B1630" w:rsidRPr="006D61F2">
          <w:rPr>
            <w:rStyle w:val="Hipervnculo"/>
            <w:rFonts w:ascii="Arial" w:hAnsi="Arial" w:cs="Arial"/>
            <w:bCs/>
            <w:i/>
            <w:iCs/>
            <w:color w:val="2766BE"/>
          </w:rPr>
          <w:t>Consciente colectivo / Estado</w:t>
        </w:r>
      </w:hyperlink>
      <w:r w:rsidR="001B1630" w:rsidRPr="006D61F2">
        <w:rPr>
          <w:rStyle w:val="nfasis"/>
          <w:rFonts w:ascii="Arial" w:hAnsi="Arial" w:cs="Arial"/>
          <w:bCs/>
          <w:i w:val="0"/>
          <w:color w:val="000000"/>
        </w:rPr>
        <w:t> </w:t>
      </w:r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Programa: Historia de un país - Cap. 1 (Canal Encuentro)</w:t>
      </w:r>
    </w:p>
    <w:p w:rsidR="001B1630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8" w:tgtFrame="_blank" w:history="1">
        <w:r w:rsidR="001B1630" w:rsidRPr="006D61F2">
          <w:rPr>
            <w:rStyle w:val="Hipervnculo"/>
            <w:rFonts w:ascii="Arial" w:hAnsi="Arial" w:cs="Arial"/>
            <w:color w:val="2766BE"/>
          </w:rPr>
          <w:t>https://www.youtube.com/watch?v=moWbBroYVmI&amp;id_curso=560</w:t>
        </w:r>
      </w:hyperlink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Style w:val="nfasis"/>
          <w:rFonts w:ascii="Arial" w:hAnsi="Arial" w:cs="Arial"/>
          <w:bCs/>
          <w:color w:val="000000"/>
        </w:rPr>
        <w:t xml:space="preserve">Los proyectos de nación </w:t>
      </w:r>
      <w:proofErr w:type="gramStart"/>
      <w:r w:rsidRPr="006D61F2">
        <w:rPr>
          <w:rStyle w:val="nfasis"/>
          <w:rFonts w:ascii="Arial" w:hAnsi="Arial" w:cs="Arial"/>
          <w:bCs/>
          <w:color w:val="000000"/>
        </w:rPr>
        <w:t>( Cap</w:t>
      </w:r>
      <w:proofErr w:type="gramEnd"/>
      <w:r w:rsidRPr="006D61F2">
        <w:rPr>
          <w:rStyle w:val="nfasis"/>
          <w:rFonts w:ascii="Arial" w:hAnsi="Arial" w:cs="Arial"/>
          <w:bCs/>
          <w:color w:val="000000"/>
        </w:rPr>
        <w:t>. VIII . Generación del 80.) Canal Encuentro. </w:t>
      </w:r>
    </w:p>
    <w:p w:rsidR="001B1630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9" w:tgtFrame="_blank" w:history="1">
        <w:r w:rsidR="001B1630" w:rsidRPr="006D61F2">
          <w:rPr>
            <w:rStyle w:val="Hipervnculo"/>
            <w:rFonts w:ascii="Arial" w:hAnsi="Arial" w:cs="Arial"/>
            <w:color w:val="2766BE"/>
          </w:rPr>
          <w:t>https://www.youtube.com/watch?v=QJjETT6ENrw</w:t>
        </w:r>
      </w:hyperlink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67C0" w:rsidRPr="006D61F2" w:rsidRDefault="00DC67C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Style w:val="Textoennegrita"/>
          <w:rFonts w:ascii="Arial" w:hAnsi="Arial" w:cs="Arial"/>
          <w:b w:val="0"/>
          <w:bCs w:val="0"/>
          <w:color w:val="000000"/>
        </w:rPr>
      </w:pPr>
      <w:r w:rsidRPr="006D61F2">
        <w:rPr>
          <w:rStyle w:val="Textoennegrita"/>
          <w:rFonts w:ascii="Arial" w:hAnsi="Arial" w:cs="Arial"/>
          <w:b w:val="0"/>
          <w:color w:val="000000"/>
        </w:rPr>
        <w:t xml:space="preserve">Ley </w:t>
      </w:r>
      <w:r w:rsidR="001B1630" w:rsidRPr="006D61F2">
        <w:rPr>
          <w:rStyle w:val="Textoennegrita"/>
          <w:rFonts w:ascii="Arial" w:hAnsi="Arial" w:cs="Arial"/>
          <w:b w:val="0"/>
          <w:color w:val="000000"/>
        </w:rPr>
        <w:t>1420</w:t>
      </w:r>
      <w:r w:rsidRPr="006D61F2">
        <w:rPr>
          <w:rStyle w:val="Textoennegrita"/>
          <w:rFonts w:ascii="Arial" w:hAnsi="Arial" w:cs="Arial"/>
          <w:b w:val="0"/>
          <w:color w:val="000000"/>
        </w:rPr>
        <w:t xml:space="preserve">, la aventura de </w:t>
      </w:r>
      <w:r w:rsidR="001B1630" w:rsidRPr="006D61F2">
        <w:rPr>
          <w:rStyle w:val="Textoennegrita"/>
          <w:rFonts w:ascii="Arial" w:hAnsi="Arial" w:cs="Arial"/>
          <w:b w:val="0"/>
          <w:color w:val="000000"/>
        </w:rPr>
        <w:t>educar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b w:val="0"/>
          <w:color w:val="000000"/>
        </w:rPr>
        <w:t> </w:t>
      </w:r>
      <w:hyperlink r:id="rId10" w:tgtFrame="_blank" w:history="1">
        <w:r w:rsidRPr="006D61F2">
          <w:rPr>
            <w:rStyle w:val="Hipervnculo"/>
            <w:rFonts w:ascii="Arial" w:hAnsi="Arial" w:cs="Arial"/>
            <w:bCs/>
            <w:color w:val="2766BE"/>
          </w:rPr>
          <w:t>https://www.youtube.com/watch?v=zfqskglhEqQ&amp;id_curso=522</w:t>
        </w:r>
      </w:hyperlink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Style w:val="Textoennegrita"/>
          <w:rFonts w:ascii="Arial" w:hAnsi="Arial" w:cs="Arial"/>
          <w:b w:val="0"/>
          <w:color w:val="000000"/>
        </w:rPr>
        <w:t>DOMINGO FAUSTINO SARMIENTO- Serie Maestros de América Latina</w:t>
      </w:r>
    </w:p>
    <w:p w:rsidR="001B1630" w:rsidRPr="006D61F2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1" w:tgtFrame="_blank" w:history="1">
        <w:r w:rsidR="001B1630" w:rsidRPr="006D61F2">
          <w:rPr>
            <w:rStyle w:val="Hipervnculo"/>
            <w:rFonts w:ascii="Arial" w:hAnsi="Arial" w:cs="Arial"/>
            <w:color w:val="2766BE"/>
          </w:rPr>
          <w:t>https://www.youtube.com/watch?v=xXsSBuDxo1g</w:t>
        </w:r>
      </w:hyperlink>
      <w:r w:rsidR="001B1630"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61F2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  <w:shd w:val="clear" w:color="auto" w:fill="FFFFFF"/>
        </w:rPr>
        <w:t>Especial Ley 1420 </w:t>
      </w:r>
    </w:p>
    <w:p w:rsidR="001B1630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12" w:tgtFrame="_blank" w:history="1">
        <w:r w:rsidR="001B1630" w:rsidRPr="006D61F2">
          <w:rPr>
            <w:rStyle w:val="Hipervnculo"/>
            <w:rFonts w:ascii="Arial" w:hAnsi="Arial" w:cs="Arial"/>
            <w:color w:val="2766BE"/>
            <w:shd w:val="clear" w:color="auto" w:fill="FFFFFF"/>
          </w:rPr>
          <w:t>https://www.youtube.com/watch?v=7Pvk8K7Y6FY</w:t>
        </w:r>
      </w:hyperlink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1630" w:rsidRPr="006D61F2" w:rsidRDefault="00DC67C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L</w:t>
      </w:r>
      <w:r w:rsidR="001B1630" w:rsidRPr="006D61F2">
        <w:rPr>
          <w:rFonts w:ascii="Arial" w:hAnsi="Arial" w:cs="Arial"/>
          <w:color w:val="000000"/>
        </w:rPr>
        <w:t>a déc</w:t>
      </w:r>
      <w:r w:rsidRPr="006D61F2">
        <w:rPr>
          <w:rFonts w:ascii="Arial" w:hAnsi="Arial" w:cs="Arial"/>
          <w:color w:val="000000"/>
        </w:rPr>
        <w:t>ada infame:</w:t>
      </w:r>
    </w:p>
    <w:p w:rsidR="001B1630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3" w:tgtFrame="_blank" w:history="1">
        <w:r w:rsidR="001B1630" w:rsidRPr="006D61F2">
          <w:rPr>
            <w:rStyle w:val="Hipervnculo"/>
            <w:rFonts w:ascii="Arial" w:hAnsi="Arial" w:cs="Arial"/>
            <w:color w:val="2766BE"/>
          </w:rPr>
          <w:t>https://www.youtube.com/watch?v=m_MEkXzb8L8</w:t>
        </w:r>
      </w:hyperlink>
      <w:r w:rsidR="001B1630" w:rsidRPr="006D61F2">
        <w:rPr>
          <w:rFonts w:ascii="Arial" w:hAnsi="Arial" w:cs="Arial"/>
          <w:color w:val="000000"/>
        </w:rPr>
        <w:t> </w:t>
      </w:r>
    </w:p>
    <w:p w:rsidR="006D61F2" w:rsidRPr="006D61F2" w:rsidRDefault="006D61F2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 xml:space="preserve">Presidentes Argentinos-  Capítulo VIII. Juan Domingo Perón (1946-1955).Canal </w:t>
      </w:r>
      <w:r w:rsidR="006D61F2" w:rsidRPr="006D61F2">
        <w:rPr>
          <w:rFonts w:ascii="Arial" w:hAnsi="Arial" w:cs="Arial"/>
          <w:color w:val="000000"/>
        </w:rPr>
        <w:t xml:space="preserve">Encuentro. 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  <w:hyperlink r:id="rId14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https://www.youtube.com/watch?v=fnY9KuD4hak&amp;id_curso=523</w:t>
        </w:r>
      </w:hyperlink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Ver la Historia : 1943-1955-  Episodio 08: El peronismo (1943-1955) Canal Encuentro Enlace disponible en: </w:t>
      </w:r>
    </w:p>
    <w:p w:rsidR="001B1630" w:rsidRPr="006D61F2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5" w:tgtFrame="_blank" w:history="1">
        <w:r w:rsidR="001B1630" w:rsidRPr="006D61F2">
          <w:rPr>
            <w:rStyle w:val="Hipervnculo"/>
            <w:rFonts w:ascii="Arial" w:hAnsi="Arial" w:cs="Arial"/>
            <w:color w:val="2766BE"/>
          </w:rPr>
          <w:t>https://www.youtube.com/watch?id_curso=523&amp;v=uYdVGvYUF4s</w:t>
        </w:r>
      </w:hyperlink>
      <w:r w:rsidR="001B1630"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 xml:space="preserve">Filosofía aquí y ahora - 17 de octubre - Temporada 7 Capítulo 6 - José Pablo </w:t>
      </w:r>
      <w:proofErr w:type="spellStart"/>
      <w:proofErr w:type="gramStart"/>
      <w:r w:rsidRPr="006D61F2">
        <w:rPr>
          <w:rFonts w:ascii="Arial" w:hAnsi="Arial" w:cs="Arial"/>
          <w:color w:val="000000"/>
        </w:rPr>
        <w:t>Feinmann</w:t>
      </w:r>
      <w:proofErr w:type="spellEnd"/>
      <w:r w:rsidRPr="006D61F2">
        <w:rPr>
          <w:rFonts w:ascii="Arial" w:hAnsi="Arial" w:cs="Arial"/>
          <w:color w:val="000000"/>
        </w:rPr>
        <w:t xml:space="preserve"> . </w:t>
      </w:r>
      <w:proofErr w:type="gramEnd"/>
      <w:hyperlink r:id="rId16" w:tgtFrame="_blank" w:history="1">
        <w:r w:rsidRPr="006D61F2">
          <w:rPr>
            <w:rStyle w:val="Hipervnculo"/>
            <w:rFonts w:ascii="Arial" w:hAnsi="Arial" w:cs="Arial"/>
            <w:color w:val="2766BE"/>
          </w:rPr>
          <w:t>https://www.youtube.com/watch?v=L6aXOOTIjgg&amp;id_curso=523</w:t>
        </w:r>
      </w:hyperlink>
      <w:r w:rsidRPr="006D61F2">
        <w:rPr>
          <w:rFonts w:ascii="Arial" w:hAnsi="Arial" w:cs="Arial"/>
          <w:color w:val="000000"/>
        </w:rPr>
        <w:t> </w:t>
      </w:r>
    </w:p>
    <w:p w:rsidR="001B1630" w:rsidRPr="006D61F2" w:rsidRDefault="001B1630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607D58" w:rsidRPr="006D61F2" w:rsidRDefault="00607D58" w:rsidP="006D61F2">
      <w:pPr>
        <w:tabs>
          <w:tab w:val="left" w:pos="1125"/>
        </w:tabs>
        <w:jc w:val="both"/>
        <w:rPr>
          <w:rFonts w:ascii="Arial" w:hAnsi="Arial" w:cs="Arial"/>
        </w:rPr>
      </w:pPr>
    </w:p>
    <w:p w:rsidR="00607D58" w:rsidRPr="006D61F2" w:rsidRDefault="006D61F2" w:rsidP="006D61F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“La</w:t>
      </w:r>
      <w:r w:rsidR="00607D58" w:rsidRPr="006D61F2">
        <w:rPr>
          <w:rFonts w:ascii="Arial" w:hAnsi="Arial" w:cs="Arial"/>
          <w:color w:val="000000"/>
        </w:rPr>
        <w:t xml:space="preserve"> cultura popular durante el peronismo” producido por  Canal Encuentro.</w:t>
      </w:r>
    </w:p>
    <w:p w:rsidR="00607D58" w:rsidRPr="006D61F2" w:rsidRDefault="00BD093F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7" w:tgtFrame="_blank" w:history="1">
        <w:r w:rsidR="00607D58" w:rsidRPr="006D61F2">
          <w:rPr>
            <w:rStyle w:val="Hipervnculo"/>
            <w:rFonts w:ascii="Arial" w:hAnsi="Arial" w:cs="Arial"/>
            <w:color w:val="2766BE"/>
          </w:rPr>
          <w:t>https://www.youtube.com/watch?v=n0nDb7Av0Cc&amp;id_curso=522</w:t>
        </w:r>
      </w:hyperlink>
      <w:r w:rsidR="00607D58" w:rsidRPr="006D61F2">
        <w:rPr>
          <w:rFonts w:ascii="Arial" w:hAnsi="Arial" w:cs="Arial"/>
          <w:color w:val="000000"/>
        </w:rPr>
        <w:t> </w:t>
      </w:r>
    </w:p>
    <w:p w:rsidR="00607D58" w:rsidRPr="006D61F2" w:rsidRDefault="00607D58" w:rsidP="006D61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D61F2">
        <w:rPr>
          <w:rFonts w:ascii="Arial" w:hAnsi="Arial" w:cs="Arial"/>
          <w:color w:val="000000"/>
        </w:rPr>
        <w:t> </w:t>
      </w:r>
    </w:p>
    <w:p w:rsidR="00607D58" w:rsidRPr="006D61F2" w:rsidRDefault="00607D58" w:rsidP="006D61F2">
      <w:pPr>
        <w:tabs>
          <w:tab w:val="left" w:pos="1125"/>
        </w:tabs>
        <w:jc w:val="both"/>
        <w:rPr>
          <w:rFonts w:ascii="Arial" w:hAnsi="Arial" w:cs="Arial"/>
        </w:rPr>
      </w:pPr>
    </w:p>
    <w:sectPr w:rsidR="00607D58" w:rsidRPr="006D61F2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3F" w:rsidRDefault="00BD093F" w:rsidP="006B1703">
      <w:r>
        <w:separator/>
      </w:r>
    </w:p>
  </w:endnote>
  <w:endnote w:type="continuationSeparator" w:id="0">
    <w:p w:rsidR="00BD093F" w:rsidRDefault="00BD093F" w:rsidP="006B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3F" w:rsidRDefault="00BD093F" w:rsidP="006B1703">
      <w:r>
        <w:separator/>
      </w:r>
    </w:p>
  </w:footnote>
  <w:footnote w:type="continuationSeparator" w:id="0">
    <w:p w:rsidR="00BD093F" w:rsidRDefault="00BD093F" w:rsidP="006B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03" w:rsidRDefault="006B1703" w:rsidP="006B1703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0A00654">
          <wp:extent cx="1908175" cy="127444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F58"/>
    <w:multiLevelType w:val="hybridMultilevel"/>
    <w:tmpl w:val="B16295B8"/>
    <w:lvl w:ilvl="0" w:tplc="2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D4E251A"/>
    <w:multiLevelType w:val="hybridMultilevel"/>
    <w:tmpl w:val="4518285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99D"/>
    <w:multiLevelType w:val="multilevel"/>
    <w:tmpl w:val="7F08F9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70B35"/>
    <w:multiLevelType w:val="hybridMultilevel"/>
    <w:tmpl w:val="1D6E74B2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545BEA"/>
    <w:multiLevelType w:val="hybridMultilevel"/>
    <w:tmpl w:val="C408FDAE"/>
    <w:lvl w:ilvl="0" w:tplc="2C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C244FB2"/>
    <w:multiLevelType w:val="hybridMultilevel"/>
    <w:tmpl w:val="465455E6"/>
    <w:lvl w:ilvl="0" w:tplc="2C0A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A984504"/>
    <w:multiLevelType w:val="hybridMultilevel"/>
    <w:tmpl w:val="FCA621F6"/>
    <w:lvl w:ilvl="0" w:tplc="2C0A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49C7B55"/>
    <w:multiLevelType w:val="hybridMultilevel"/>
    <w:tmpl w:val="98AA1B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73F3"/>
    <w:multiLevelType w:val="hybridMultilevel"/>
    <w:tmpl w:val="850821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56C7C"/>
    <w:multiLevelType w:val="hybridMultilevel"/>
    <w:tmpl w:val="59FA61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748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D4727C"/>
    <w:multiLevelType w:val="hybridMultilevel"/>
    <w:tmpl w:val="FABEF2B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EAF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9206745"/>
    <w:multiLevelType w:val="hybridMultilevel"/>
    <w:tmpl w:val="008A04BA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6CD17DB"/>
    <w:multiLevelType w:val="hybridMultilevel"/>
    <w:tmpl w:val="0AFCD714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1533C2E"/>
    <w:multiLevelType w:val="multilevel"/>
    <w:tmpl w:val="CDA6D0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F53D6"/>
    <w:multiLevelType w:val="hybridMultilevel"/>
    <w:tmpl w:val="DEA4D1CE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3"/>
    <w:rsid w:val="001B1630"/>
    <w:rsid w:val="0030039A"/>
    <w:rsid w:val="003E400E"/>
    <w:rsid w:val="005D0B98"/>
    <w:rsid w:val="00607D58"/>
    <w:rsid w:val="00665486"/>
    <w:rsid w:val="006B1703"/>
    <w:rsid w:val="006D61F2"/>
    <w:rsid w:val="007D2853"/>
    <w:rsid w:val="008149FE"/>
    <w:rsid w:val="00BD093F"/>
    <w:rsid w:val="00DC67C0"/>
    <w:rsid w:val="00DE0CCE"/>
    <w:rsid w:val="00E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6685C4-62A7-4B12-B049-E3DCDD5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703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B17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70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1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70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1B1630"/>
    <w:pPr>
      <w:spacing w:before="100" w:beforeAutospacing="1" w:after="100" w:afterAutospacing="1"/>
    </w:pPr>
    <w:rPr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1B163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B16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B1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WbBroYVmI&amp;id_curso=560" TargetMode="External"/><Relationship Id="rId13" Type="http://schemas.openxmlformats.org/officeDocument/2006/relationships/hyperlink" Target="https://www.youtube.com/watch?v=m_MEkXzb8L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es7-sfe.infd.edu.ar/aula/location.cgi?wseccion=04&amp;nueva=si&amp;id_curso=385&amp;wid_link=1708" TargetMode="External"/><Relationship Id="rId12" Type="http://schemas.openxmlformats.org/officeDocument/2006/relationships/hyperlink" Target="https://www.youtube.com/watch?v=7Pvk8K7Y6FY" TargetMode="External"/><Relationship Id="rId17" Type="http://schemas.openxmlformats.org/officeDocument/2006/relationships/hyperlink" Target="https://www.youtube.com/watch?v=n0nDb7Av0Cc&amp;id_curso=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aXOOTIjgg&amp;id_curso=5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XsSBuDxo1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id_curso=523&amp;v=uYdVGvYUF4s" TargetMode="External"/><Relationship Id="rId10" Type="http://schemas.openxmlformats.org/officeDocument/2006/relationships/hyperlink" Target="https://www.youtube.com/watch?v=zfqskglhEqQ&amp;id_curso=5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jETT6ENrw" TargetMode="External"/><Relationship Id="rId14" Type="http://schemas.openxmlformats.org/officeDocument/2006/relationships/hyperlink" Target="https://www.youtube.com/watch?v=fnY9KuD4hak&amp;id_curso=5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2021-05-11T09:56:00Z</dcterms:created>
  <dcterms:modified xsi:type="dcterms:W3CDTF">2021-05-11T09:56:00Z</dcterms:modified>
</cp:coreProperties>
</file>