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FB" w:rsidRPr="00BF584C" w:rsidRDefault="005856FB" w:rsidP="005856FB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584C">
        <w:rPr>
          <w:rFonts w:ascii="Comic Sans MS" w:hAnsi="Comic Sans MS"/>
          <w:b/>
          <w:sz w:val="28"/>
          <w:szCs w:val="28"/>
          <w:u w:val="single"/>
        </w:rPr>
        <w:t>INSTITUTO SUPERIOR DE PROFESORADO N°7 “BRIGADIER ESTANISLAO LÓPEZ”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PROFESORADO DE EDUCACIÓN INICIAL.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UNIDAD CURRICULAR</w:t>
      </w:r>
      <w:r>
        <w:rPr>
          <w:rFonts w:ascii="Comic Sans MS" w:hAnsi="Comic Sans MS"/>
          <w:sz w:val="24"/>
          <w:szCs w:val="24"/>
        </w:rPr>
        <w:t>: DIDÁCTICA en la  EDUCACIÓN INICIAL I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FORMATO CURRICULAR</w:t>
      </w:r>
      <w:r>
        <w:rPr>
          <w:rFonts w:ascii="Comic Sans MS" w:hAnsi="Comic Sans MS"/>
          <w:sz w:val="24"/>
          <w:szCs w:val="24"/>
        </w:rPr>
        <w:t>: MATERIA.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RÉGIMEN DE CURSADO</w:t>
      </w:r>
      <w:r>
        <w:rPr>
          <w:rFonts w:ascii="Comic Sans MS" w:hAnsi="Comic Sans MS"/>
          <w:sz w:val="24"/>
          <w:szCs w:val="24"/>
        </w:rPr>
        <w:t>: ANUAL Y PRESENCIAL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CURSO</w:t>
      </w:r>
      <w:r>
        <w:rPr>
          <w:rFonts w:ascii="Comic Sans MS" w:hAnsi="Comic Sans MS"/>
          <w:sz w:val="24"/>
          <w:szCs w:val="24"/>
        </w:rPr>
        <w:t>: 2° AÑO.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CARGA HORARIO SEMANAL</w:t>
      </w:r>
      <w:r>
        <w:rPr>
          <w:rFonts w:ascii="Comic Sans MS" w:hAnsi="Comic Sans MS"/>
          <w:sz w:val="24"/>
          <w:szCs w:val="24"/>
        </w:rPr>
        <w:t>: 4 HORAS CÁTEDRA.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PROFESORA</w:t>
      </w:r>
      <w:r>
        <w:rPr>
          <w:rFonts w:ascii="Comic Sans MS" w:hAnsi="Comic Sans MS"/>
          <w:sz w:val="24"/>
          <w:szCs w:val="24"/>
        </w:rPr>
        <w:t>: CARINA GUADAGNINI</w:t>
      </w:r>
    </w:p>
    <w:p w:rsidR="005856FB" w:rsidRPr="001512F0" w:rsidRDefault="005856FB" w:rsidP="005856FB">
      <w:pPr>
        <w:ind w:right="-801"/>
        <w:rPr>
          <w:rFonts w:ascii="Comic Sans MS" w:hAnsi="Comic Sans MS"/>
          <w:sz w:val="24"/>
          <w:szCs w:val="24"/>
          <w:u w:val="single"/>
        </w:rPr>
      </w:pPr>
      <w:r w:rsidRPr="001512F0">
        <w:rPr>
          <w:rFonts w:ascii="Comic Sans MS" w:hAnsi="Comic Sans MS"/>
          <w:sz w:val="24"/>
          <w:szCs w:val="24"/>
          <w:u w:val="single"/>
        </w:rPr>
        <w:t>RÉGIMEN DE CORRELATIVIDADES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poder rendir la Unidad Curricular Didáctica en la Educación Inicial I deberán tener aprobado:* Pedagogía y *Psicología y Educación.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APROBADO POR RESOLUCIÓN N°529/09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AÑO 2017</w:t>
      </w:r>
    </w:p>
    <w:p w:rsidR="005856FB" w:rsidRDefault="005856FB" w:rsidP="005856FB">
      <w:pPr>
        <w:ind w:right="-801"/>
        <w:rPr>
          <w:rFonts w:ascii="Comic Sans MS" w:hAnsi="Comic Sans MS"/>
          <w:sz w:val="24"/>
          <w:szCs w:val="24"/>
        </w:rPr>
      </w:pPr>
    </w:p>
    <w:p w:rsidR="005856FB" w:rsidRDefault="005856FB" w:rsidP="005856FB">
      <w:pPr>
        <w:ind w:right="-801"/>
        <w:rPr>
          <w:rFonts w:ascii="Comic Sans MS" w:hAnsi="Comic Sans MS"/>
        </w:rPr>
      </w:pPr>
    </w:p>
    <w:p w:rsidR="005856FB" w:rsidRDefault="005856FB" w:rsidP="005856FB">
      <w:pPr>
        <w:ind w:right="-801"/>
        <w:rPr>
          <w:rFonts w:ascii="Comic Sans MS" w:hAnsi="Comic Sans MS"/>
        </w:rPr>
      </w:pPr>
    </w:p>
    <w:p w:rsidR="00186A8C" w:rsidRDefault="00186A8C"/>
    <w:p w:rsidR="005856FB" w:rsidRDefault="005856FB"/>
    <w:p w:rsidR="005856FB" w:rsidRDefault="005856FB"/>
    <w:p w:rsidR="005856FB" w:rsidRDefault="005856FB"/>
    <w:p w:rsidR="005856FB" w:rsidRDefault="005856FB"/>
    <w:p w:rsidR="005856FB" w:rsidRDefault="005856FB"/>
    <w:p w:rsidR="005856FB" w:rsidRDefault="005856FB"/>
    <w:p w:rsidR="005856FB" w:rsidRDefault="005856FB"/>
    <w:p w:rsidR="005856FB" w:rsidRDefault="005856FB"/>
    <w:p w:rsidR="005856FB" w:rsidRPr="00740ABA" w:rsidRDefault="005856FB">
      <w:pPr>
        <w:rPr>
          <w:rFonts w:ascii="Comic Sans MS" w:hAnsi="Comic Sans MS"/>
          <w:u w:val="single"/>
        </w:rPr>
      </w:pPr>
      <w:r w:rsidRPr="00740ABA">
        <w:rPr>
          <w:rFonts w:ascii="Comic Sans MS" w:hAnsi="Comic Sans MS"/>
          <w:u w:val="single"/>
        </w:rPr>
        <w:lastRenderedPageBreak/>
        <w:t xml:space="preserve">PROGRAMA DE EXÁMEN </w:t>
      </w:r>
    </w:p>
    <w:p w:rsidR="005856FB" w:rsidRPr="00740ABA" w:rsidRDefault="005856FB">
      <w:pPr>
        <w:rPr>
          <w:rFonts w:ascii="Comic Sans MS" w:hAnsi="Comic Sans MS"/>
          <w:u w:val="single"/>
        </w:rPr>
      </w:pPr>
      <w:r w:rsidRPr="00740ABA">
        <w:rPr>
          <w:rFonts w:ascii="Comic Sans MS" w:hAnsi="Comic Sans MS"/>
          <w:u w:val="single"/>
        </w:rPr>
        <w:t>TEMARIO Y BIBLIOGRAFÍA DE LA CÁTEDRA</w:t>
      </w:r>
    </w:p>
    <w:p w:rsidR="005856FB" w:rsidRPr="007B2733" w:rsidRDefault="005856FB" w:rsidP="005856FB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PILAR </w:t>
      </w:r>
      <w:r w:rsidRPr="007B2733">
        <w:rPr>
          <w:rFonts w:ascii="Comic Sans MS" w:hAnsi="Comic Sans MS"/>
          <w:u w:val="single"/>
        </w:rPr>
        <w:t xml:space="preserve"> </w:t>
      </w:r>
      <w:proofErr w:type="gramStart"/>
      <w:r w:rsidRPr="007B2733">
        <w:rPr>
          <w:rFonts w:ascii="Comic Sans MS" w:hAnsi="Comic Sans MS"/>
          <w:u w:val="single"/>
        </w:rPr>
        <w:t xml:space="preserve">I </w:t>
      </w:r>
      <w:r>
        <w:rPr>
          <w:rFonts w:ascii="Comic Sans MS" w:hAnsi="Comic Sans MS"/>
          <w:u w:val="single"/>
        </w:rPr>
        <w:t>:</w:t>
      </w:r>
      <w:proofErr w:type="gramEnd"/>
      <w:r>
        <w:rPr>
          <w:rFonts w:ascii="Comic Sans MS" w:hAnsi="Comic Sans MS"/>
          <w:u w:val="single"/>
        </w:rPr>
        <w:t xml:space="preserve"> </w:t>
      </w:r>
      <w:r w:rsidRPr="007B2733">
        <w:rPr>
          <w:rFonts w:ascii="Comic Sans MS" w:hAnsi="Comic Sans MS"/>
          <w:u w:val="single"/>
        </w:rPr>
        <w:t>EDUCAR EN  EL JARDÌN MATERNAL</w:t>
      </w:r>
    </w:p>
    <w:p w:rsidR="005856FB" w:rsidRPr="007B2733" w:rsidRDefault="005856FB" w:rsidP="005856FB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Identidad del </w:t>
      </w:r>
      <w:proofErr w:type="spellStart"/>
      <w:r w:rsidRPr="007B2733">
        <w:rPr>
          <w:rFonts w:ascii="Comic Sans MS" w:hAnsi="Comic Sans MS"/>
        </w:rPr>
        <w:t>Jardìn</w:t>
      </w:r>
      <w:proofErr w:type="spellEnd"/>
      <w:r w:rsidRPr="007B2733">
        <w:rPr>
          <w:rFonts w:ascii="Comic Sans MS" w:hAnsi="Comic Sans MS"/>
        </w:rPr>
        <w:t xml:space="preserve"> Maternal: dilemas y problemáticas que plantea la intervención pedagógica en las prácticas de la enseñanza. Debates actuales, tradiciones, herencias, legados.</w:t>
      </w:r>
    </w:p>
    <w:p w:rsidR="005856FB" w:rsidRPr="007B2733" w:rsidRDefault="005856FB" w:rsidP="005856FB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Caracterización de la Didáctica. Enseñar y aprender en el Jardín Maternal.</w:t>
      </w:r>
    </w:p>
    <w:p w:rsidR="005856FB" w:rsidRPr="007B2733" w:rsidRDefault="005856FB" w:rsidP="005856FB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Documentos curriculares nacionales y jurisdiccionales para la Educación Inicial. NAP, Diseño Curricular </w:t>
      </w:r>
      <w:proofErr w:type="spellStart"/>
      <w:r w:rsidRPr="007B2733">
        <w:rPr>
          <w:rFonts w:ascii="Comic Sans MS" w:hAnsi="Comic Sans MS"/>
        </w:rPr>
        <w:t>Juridiccional</w:t>
      </w:r>
      <w:proofErr w:type="spellEnd"/>
      <w:r w:rsidRPr="007B2733">
        <w:rPr>
          <w:rFonts w:ascii="Comic Sans MS" w:hAnsi="Comic Sans MS"/>
        </w:rPr>
        <w:t xml:space="preserve"> Primer Ciclo. Ley de Educación Nacional 26.206. Análisis y reflexión.</w:t>
      </w:r>
    </w:p>
    <w:p w:rsidR="005856FB" w:rsidRDefault="005856FB" w:rsidP="005856FB">
      <w:pPr>
        <w:ind w:right="-801"/>
        <w:rPr>
          <w:rFonts w:ascii="Comic Sans MS" w:hAnsi="Comic Sans MS"/>
          <w:u w:val="single"/>
        </w:rPr>
      </w:pPr>
      <w:r w:rsidRPr="00B7736D">
        <w:rPr>
          <w:rFonts w:ascii="Comic Sans MS" w:hAnsi="Comic Sans MS"/>
          <w:u w:val="single"/>
        </w:rPr>
        <w:t xml:space="preserve">PILAR </w:t>
      </w:r>
      <w:proofErr w:type="gramStart"/>
      <w:r w:rsidRPr="00B7736D">
        <w:rPr>
          <w:rFonts w:ascii="Comic Sans MS" w:hAnsi="Comic Sans MS"/>
          <w:u w:val="single"/>
        </w:rPr>
        <w:t>II :</w:t>
      </w:r>
      <w:proofErr w:type="gramEnd"/>
      <w:r w:rsidRPr="00B7736D">
        <w:rPr>
          <w:rFonts w:ascii="Comic Sans MS" w:hAnsi="Comic Sans MS"/>
          <w:u w:val="single"/>
        </w:rPr>
        <w:t xml:space="preserve"> EL DOCENTE “ARTESANO” DE LA ENSEÑANZA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El rol docente y los modos de intervención</w:t>
      </w:r>
      <w:r>
        <w:rPr>
          <w:rFonts w:ascii="Comic Sans MS" w:hAnsi="Comic Sans MS"/>
        </w:rPr>
        <w:t>. El docente como “acompañante afectivo, figura de sostén, otro significativo” y como “mediador cultural”. Los modos de participación docente en las distintas actividades. Distintas formas de enseñar. Los andamiajes para ayudar a aprender. Relación entre los tipos de ayuda y aprendizajes de los niños</w:t>
      </w:r>
    </w:p>
    <w:p w:rsidR="005856FB" w:rsidRPr="00CF358D" w:rsidRDefault="005856FB" w:rsidP="005856FB">
      <w:pPr>
        <w:ind w:right="-801"/>
        <w:rPr>
          <w:rFonts w:ascii="Comic Sans MS" w:hAnsi="Comic Sans MS"/>
          <w:u w:val="single"/>
        </w:rPr>
      </w:pPr>
      <w:r w:rsidRPr="00CF358D">
        <w:rPr>
          <w:rFonts w:ascii="Comic Sans MS" w:hAnsi="Comic Sans MS"/>
          <w:u w:val="single"/>
        </w:rPr>
        <w:t>PILAR III: ESPACIO, TIEMPO, MULTITAREA Y GRUPOS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La enseñanza centrada en la construcción de escenarios para desarrollar diferentes tipos de juegos, para apreciar y producir imágenes, para bailar, para escuchar música, para decir poesías y escuchar cuentos entre otros. Criterios para selección de materiales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ambiente alfabetizador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4E0A56">
        <w:rPr>
          <w:rFonts w:ascii="Comic Sans MS" w:hAnsi="Comic Sans MS"/>
        </w:rPr>
        <w:t>Tiempos personales, grupales e institucionales incluyendo propuestas de actividades diversas: cotidianas, intermedias, grupales, individuales, electivas, entre otras. Organización flexible. Criterios para analizar la planificación del tiempo diario y semanal.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trabajo-juego, los talleres, los rincones, entre otras. La multitarea y el diseño de los espacios y los tiempos</w:t>
      </w:r>
    </w:p>
    <w:p w:rsidR="005856FB" w:rsidRPr="00FA4F94" w:rsidRDefault="005856FB" w:rsidP="005856FB">
      <w:pPr>
        <w:ind w:right="-80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PILAR </w:t>
      </w:r>
      <w:r w:rsidRPr="00FA4F94">
        <w:rPr>
          <w:rFonts w:ascii="Comic Sans MS" w:hAnsi="Comic Sans MS"/>
          <w:u w:val="single"/>
        </w:rPr>
        <w:t>I</w:t>
      </w:r>
      <w:r>
        <w:rPr>
          <w:rFonts w:ascii="Comic Sans MS" w:hAnsi="Comic Sans MS"/>
          <w:u w:val="single"/>
        </w:rPr>
        <w:t>V</w:t>
      </w:r>
      <w:proofErr w:type="gramStart"/>
      <w:r>
        <w:rPr>
          <w:rFonts w:ascii="Comic Sans MS" w:hAnsi="Comic Sans MS"/>
          <w:u w:val="single"/>
        </w:rPr>
        <w:t>:LA</w:t>
      </w:r>
      <w:proofErr w:type="gramEnd"/>
      <w:r>
        <w:rPr>
          <w:rFonts w:ascii="Comic Sans MS" w:hAnsi="Comic Sans MS"/>
          <w:u w:val="single"/>
        </w:rPr>
        <w:t xml:space="preserve"> CENTRALIDAD DEL</w:t>
      </w:r>
      <w:r w:rsidRPr="00FA4F94">
        <w:rPr>
          <w:rFonts w:ascii="Comic Sans MS" w:hAnsi="Comic Sans MS"/>
          <w:u w:val="single"/>
        </w:rPr>
        <w:t xml:space="preserve"> JUEGO</w:t>
      </w:r>
      <w:r>
        <w:rPr>
          <w:rFonts w:ascii="Comic Sans MS" w:hAnsi="Comic Sans MS"/>
          <w:u w:val="single"/>
        </w:rPr>
        <w:t>.</w:t>
      </w:r>
    </w:p>
    <w:p w:rsidR="005856FB" w:rsidRPr="007B2733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Juego y aprendizaje. Análisis de distintas propuestas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Interacción con otros y con el entorno como contenidos de enseñanza. Relaciones entre de</w:t>
      </w:r>
      <w:r>
        <w:rPr>
          <w:rFonts w:ascii="Comic Sans MS" w:hAnsi="Comic Sans MS"/>
        </w:rPr>
        <w:t>sarrollo y enseñanza. Consideraciones generales sobre el juego en el Maternal. Diferentes formas de enseñar a jugar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Juegos de exploración con objetos y juegos de Construcción: </w:t>
      </w:r>
      <w:proofErr w:type="gramStart"/>
      <w:r>
        <w:rPr>
          <w:rFonts w:ascii="Comic Sans MS" w:hAnsi="Comic Sans MS"/>
        </w:rPr>
        <w:t>la propuestas</w:t>
      </w:r>
      <w:proofErr w:type="gramEnd"/>
      <w:r>
        <w:rPr>
          <w:rFonts w:ascii="Comic Sans MS" w:hAnsi="Comic Sans MS"/>
        </w:rPr>
        <w:t xml:space="preserve"> de E.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. La cesta del tesoro. Los juegos heurísticos. La construcción en pequeña escala en el Rincón de “Juegos Tranquilos”.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Desde los juegos de imitación al Juego dramático: el juego de “como si”, juego dramático, el títere en su función dramática.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crianza a los juegos tradicionales: la propuesta de </w:t>
      </w:r>
      <w:proofErr w:type="spellStart"/>
      <w:r>
        <w:rPr>
          <w:rFonts w:ascii="Comic Sans MS" w:hAnsi="Comic Sans MS"/>
        </w:rPr>
        <w:t>Camels</w:t>
      </w:r>
      <w:proofErr w:type="spellEnd"/>
      <w:r>
        <w:rPr>
          <w:rFonts w:ascii="Comic Sans MS" w:hAnsi="Comic Sans MS"/>
        </w:rPr>
        <w:t>. Juegos de Crianza. Los juegos tradicionales: su inclusión y enseñanza</w:t>
      </w:r>
    </w:p>
    <w:p w:rsidR="005856FB" w:rsidRPr="0065213C" w:rsidRDefault="005856FB" w:rsidP="005856FB">
      <w:pPr>
        <w:ind w:right="-801"/>
        <w:rPr>
          <w:rFonts w:ascii="Comic Sans MS" w:hAnsi="Comic Sans MS"/>
          <w:u w:val="single"/>
        </w:rPr>
      </w:pPr>
      <w:r w:rsidRPr="0065213C">
        <w:rPr>
          <w:rFonts w:ascii="Comic Sans MS" w:hAnsi="Comic Sans MS"/>
          <w:u w:val="single"/>
        </w:rPr>
        <w:t xml:space="preserve">PILAR </w:t>
      </w:r>
      <w:proofErr w:type="gramStart"/>
      <w:r w:rsidRPr="0065213C">
        <w:rPr>
          <w:rFonts w:ascii="Comic Sans MS" w:hAnsi="Comic Sans MS"/>
          <w:u w:val="single"/>
        </w:rPr>
        <w:t xml:space="preserve">V </w:t>
      </w:r>
      <w:r>
        <w:rPr>
          <w:rFonts w:ascii="Comic Sans MS" w:hAnsi="Comic Sans MS"/>
          <w:u w:val="single"/>
        </w:rPr>
        <w:t>:</w:t>
      </w:r>
      <w:r w:rsidRPr="0065213C">
        <w:rPr>
          <w:rFonts w:ascii="Comic Sans MS" w:hAnsi="Comic Sans MS"/>
          <w:u w:val="single"/>
        </w:rPr>
        <w:t>ORGANIZACIÒN</w:t>
      </w:r>
      <w:proofErr w:type="gramEnd"/>
      <w:r w:rsidRPr="0065213C">
        <w:rPr>
          <w:rFonts w:ascii="Comic Sans MS" w:hAnsi="Comic Sans MS"/>
          <w:u w:val="single"/>
        </w:rPr>
        <w:t xml:space="preserve"> DE LA ENSEÑANZA</w:t>
      </w:r>
    </w:p>
    <w:p w:rsidR="005856FB" w:rsidRPr="00BC3EB8" w:rsidRDefault="005856FB" w:rsidP="005856FB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Organización de la enseñanza: planificación de </w:t>
      </w:r>
      <w:proofErr w:type="spellStart"/>
      <w:r>
        <w:rPr>
          <w:rFonts w:ascii="Comic Sans MS" w:hAnsi="Comic Sans MS"/>
        </w:rPr>
        <w:t>miniproyectos</w:t>
      </w:r>
      <w:proofErr w:type="spellEnd"/>
      <w:r>
        <w:rPr>
          <w:rFonts w:ascii="Comic Sans MS" w:hAnsi="Comic Sans MS"/>
        </w:rPr>
        <w:t xml:space="preserve">, itinerarios didácticos, otros. Período de Iniciación </w:t>
      </w:r>
    </w:p>
    <w:p w:rsidR="005856FB" w:rsidRDefault="005856FB" w:rsidP="005856FB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gramStart"/>
      <w:r>
        <w:rPr>
          <w:rFonts w:ascii="Comic Sans MS" w:hAnsi="Comic Sans MS"/>
        </w:rPr>
        <w:t>evaluación :</w:t>
      </w:r>
      <w:proofErr w:type="gramEnd"/>
      <w:r>
        <w:rPr>
          <w:rFonts w:ascii="Comic Sans MS" w:hAnsi="Comic Sans MS"/>
        </w:rPr>
        <w:t xml:space="preserve"> como práctica social, ética y política. Diferentes objetos de evaluación (prácticas de enseñanza, aprendizaje entre otros, Observación)</w:t>
      </w:r>
    </w:p>
    <w:p w:rsidR="005856FB" w:rsidRPr="007B2733" w:rsidRDefault="005856FB" w:rsidP="005856FB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</w:t>
      </w:r>
    </w:p>
    <w:p w:rsidR="005856FB" w:rsidRPr="007B2733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Educación, Ciencia y Tecnología</w:t>
      </w:r>
    </w:p>
    <w:p w:rsidR="005856FB" w:rsidRPr="007B2733" w:rsidRDefault="005856FB" w:rsidP="005856FB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Documentos oficiales:</w:t>
      </w:r>
    </w:p>
    <w:p w:rsidR="005856FB" w:rsidRPr="007B2733" w:rsidRDefault="005856FB" w:rsidP="005856FB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Nivel Inicial NAP Núcleos de Aprendizajes Prioritarios. </w:t>
      </w:r>
    </w:p>
    <w:p w:rsidR="005856FB" w:rsidRPr="007B2733" w:rsidRDefault="005856FB" w:rsidP="005856FB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LEY DE EDUCACIÓN NACIONA 26.206.</w:t>
      </w:r>
    </w:p>
    <w:p w:rsidR="005856FB" w:rsidRPr="007B2733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 de Santa Fe</w:t>
      </w:r>
    </w:p>
    <w:p w:rsidR="005856FB" w:rsidRPr="007B2733" w:rsidRDefault="005856FB" w:rsidP="005856FB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Nivel Inicial PRIMER CICLO.  Propuesta Curricular. Diseño Curricular Provincial de Nivel Inicial</w:t>
      </w:r>
    </w:p>
    <w:p w:rsidR="005856FB" w:rsidRPr="007B2733" w:rsidRDefault="005856FB" w:rsidP="005856FB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 de Desarrollo Curricular. Orientaciones Didácticas.</w:t>
      </w:r>
    </w:p>
    <w:p w:rsidR="005856FB" w:rsidRPr="007B2733" w:rsidRDefault="005856FB" w:rsidP="005856FB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Selección y usos de materiales para el Nivel Inicial. Nivel Inicial, </w:t>
      </w:r>
      <w:proofErr w:type="spellStart"/>
      <w:r w:rsidRPr="007B2733">
        <w:rPr>
          <w:rFonts w:ascii="Comic Sans MS" w:hAnsi="Comic Sans MS"/>
        </w:rPr>
        <w:t>Volúmen</w:t>
      </w:r>
      <w:proofErr w:type="spellEnd"/>
      <w:r w:rsidRPr="007B2733">
        <w:rPr>
          <w:rFonts w:ascii="Comic Sans MS" w:hAnsi="Comic Sans MS"/>
        </w:rPr>
        <w:t xml:space="preserve"> 1 y 2. Serie Cuadernos para el Aula. 2006-2007.</w:t>
      </w:r>
    </w:p>
    <w:p w:rsidR="005856FB" w:rsidRPr="007B2733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</w:t>
      </w:r>
    </w:p>
    <w:p w:rsidR="005856FB" w:rsidRPr="007B2733" w:rsidRDefault="005856FB" w:rsidP="005856FB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Políticas de Enseñanza. Actualizar el debate en el Nivel Inicial, Documento de Trabajo.</w:t>
      </w:r>
    </w:p>
    <w:p w:rsidR="005856FB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Pitluk</w:t>
      </w:r>
      <w:proofErr w:type="spellEnd"/>
      <w:r w:rsidRPr="007B2733">
        <w:rPr>
          <w:rFonts w:ascii="Comic Sans MS" w:hAnsi="Comic Sans MS"/>
        </w:rPr>
        <w:t>, Laura. Educar en el Jardín Maternal. Enseñar y aprender de 0 a 3 años.</w:t>
      </w:r>
      <w:r>
        <w:rPr>
          <w:rFonts w:ascii="Comic Sans MS" w:hAnsi="Comic Sans MS"/>
        </w:rPr>
        <w:t xml:space="preserve"> Ediciones Novedades Educativas</w:t>
      </w:r>
    </w:p>
    <w:p w:rsidR="005856FB" w:rsidRDefault="005856FB" w:rsidP="005856FB">
      <w:pPr>
        <w:pStyle w:val="Prrafodelista"/>
        <w:numPr>
          <w:ilvl w:val="0"/>
          <w:numId w:val="4"/>
        </w:numPr>
      </w:pPr>
      <w:proofErr w:type="spellStart"/>
      <w:r w:rsidRPr="005856FB">
        <w:rPr>
          <w:rFonts w:ascii="Comic Sans MS" w:hAnsi="Comic Sans MS"/>
        </w:rPr>
        <w:t>Sarlé</w:t>
      </w:r>
      <w:proofErr w:type="spellEnd"/>
      <w:r w:rsidRPr="005856FB">
        <w:rPr>
          <w:rFonts w:ascii="Comic Sans MS" w:hAnsi="Comic Sans MS"/>
        </w:rPr>
        <w:t xml:space="preserve"> Patricia. Enseñar el juego y jugar la enseñanza. </w:t>
      </w:r>
      <w:proofErr w:type="spellStart"/>
      <w:r w:rsidRPr="005856FB">
        <w:rPr>
          <w:rFonts w:ascii="Comic Sans MS" w:hAnsi="Comic Sans MS"/>
        </w:rPr>
        <w:t>Paidós</w:t>
      </w:r>
      <w:proofErr w:type="spellEnd"/>
    </w:p>
    <w:p w:rsidR="005856FB" w:rsidRPr="007B2733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Candia</w:t>
      </w:r>
      <w:proofErr w:type="spellEnd"/>
      <w:r w:rsidRPr="007B2733">
        <w:rPr>
          <w:rFonts w:ascii="Comic Sans MS" w:hAnsi="Comic Sans MS"/>
        </w:rPr>
        <w:t xml:space="preserve">, María </w:t>
      </w:r>
      <w:proofErr w:type="spellStart"/>
      <w:r w:rsidRPr="007B2733">
        <w:rPr>
          <w:rFonts w:ascii="Comic Sans MS" w:hAnsi="Comic Sans MS"/>
        </w:rPr>
        <w:t>Renée</w:t>
      </w:r>
      <w:proofErr w:type="spellEnd"/>
      <w:r w:rsidRPr="007B2733">
        <w:rPr>
          <w:rFonts w:ascii="Comic Sans MS" w:hAnsi="Comic Sans MS"/>
        </w:rPr>
        <w:t>. La planificación en la educación infantil. 0 a 5 años. Ediciones Novedades Educativas.</w:t>
      </w:r>
    </w:p>
    <w:p w:rsidR="005856FB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Soto</w:t>
      </w:r>
      <w:proofErr w:type="gramStart"/>
      <w:r>
        <w:rPr>
          <w:rFonts w:ascii="Comic Sans MS" w:hAnsi="Comic Sans MS"/>
        </w:rPr>
        <w:t>,C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Violante,R</w:t>
      </w:r>
      <w:proofErr w:type="spellEnd"/>
      <w:r>
        <w:rPr>
          <w:rFonts w:ascii="Comic Sans MS" w:hAnsi="Comic Sans MS"/>
        </w:rPr>
        <w:t xml:space="preserve"> (2008) ¿Cómo armar propuestas de “Buena Crianza”? Pedagogía de la Crianza. Bs As. </w:t>
      </w:r>
      <w:proofErr w:type="spellStart"/>
      <w:r>
        <w:rPr>
          <w:rFonts w:ascii="Comic Sans MS" w:hAnsi="Comic Sans MS"/>
        </w:rPr>
        <w:t>Paidos</w:t>
      </w:r>
      <w:proofErr w:type="spellEnd"/>
      <w:r>
        <w:rPr>
          <w:rFonts w:ascii="Comic Sans MS" w:hAnsi="Comic Sans MS"/>
        </w:rPr>
        <w:t>.</w:t>
      </w:r>
    </w:p>
    <w:p w:rsidR="005856FB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Gibaja</w:t>
      </w:r>
      <w:proofErr w:type="spellEnd"/>
      <w:r>
        <w:rPr>
          <w:rFonts w:ascii="Comic Sans MS" w:hAnsi="Comic Sans MS"/>
        </w:rPr>
        <w:t xml:space="preserve">, R (1993) El tiempo Instructivo. Editorial </w:t>
      </w:r>
      <w:proofErr w:type="spellStart"/>
      <w:r>
        <w:rPr>
          <w:rFonts w:ascii="Comic Sans MS" w:hAnsi="Comic Sans MS"/>
        </w:rPr>
        <w:t>Aique</w:t>
      </w:r>
      <w:proofErr w:type="spellEnd"/>
      <w:r>
        <w:rPr>
          <w:rFonts w:ascii="Comic Sans MS" w:hAnsi="Comic Sans MS"/>
        </w:rPr>
        <w:t>. Bs As Pág. 55-58.</w:t>
      </w:r>
    </w:p>
    <w:p w:rsidR="005856FB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(2009) ¿Cómo armar una Unidad </w:t>
      </w:r>
      <w:proofErr w:type="spellStart"/>
      <w:r>
        <w:rPr>
          <w:rFonts w:ascii="Comic Sans MS" w:hAnsi="Comic Sans MS"/>
        </w:rPr>
        <w:t>Didáctica?Lo</w:t>
      </w:r>
      <w:proofErr w:type="spellEnd"/>
      <w:r>
        <w:rPr>
          <w:rFonts w:ascii="Comic Sans MS" w:hAnsi="Comic Sans MS"/>
        </w:rPr>
        <w:t xml:space="preserve"> que queremos que suceda en el Jardín de Infantes.</w:t>
      </w:r>
    </w:p>
    <w:p w:rsidR="005856FB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Pulpeiro</w:t>
      </w:r>
      <w:proofErr w:type="gramStart"/>
      <w:r>
        <w:rPr>
          <w:rFonts w:ascii="Comic Sans MS" w:hAnsi="Comic Sans MS"/>
        </w:rPr>
        <w:t>,Menegazzo</w:t>
      </w:r>
      <w:proofErr w:type="spellEnd"/>
      <w:proofErr w:type="gramEnd"/>
      <w:r>
        <w:rPr>
          <w:rFonts w:ascii="Comic Sans MS" w:hAnsi="Comic Sans MS"/>
        </w:rPr>
        <w:t xml:space="preserve"> (1974) Comunicación entre padres y maestras en el Jardín de Infantes (entrevistas y reuniones) Edit. Latina Bs As </w:t>
      </w:r>
      <w:proofErr w:type="spellStart"/>
      <w:r>
        <w:rPr>
          <w:rFonts w:ascii="Comic Sans MS" w:hAnsi="Comic Sans MS"/>
        </w:rPr>
        <w:t>Cap</w:t>
      </w:r>
      <w:proofErr w:type="spellEnd"/>
      <w:r>
        <w:rPr>
          <w:rFonts w:ascii="Comic Sans MS" w:hAnsi="Comic Sans MS"/>
        </w:rPr>
        <w:t xml:space="preserve"> II y III</w:t>
      </w:r>
    </w:p>
    <w:p w:rsidR="005856FB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(2011) La centralidad del juego como uno de los pilares de la didáctica de la educación inicial. Conferencia Cátedra Abierta Juego. Ministerio Nacional de Educación. Dirección de Educación Inicial. Set. 2011.</w:t>
      </w:r>
    </w:p>
    <w:p w:rsidR="005856FB" w:rsidRDefault="005856FB" w:rsidP="005856FB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Juegos de Exploración con objetos y de construcción: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, E Jackson (2000</w:t>
      </w:r>
      <w:proofErr w:type="gramStart"/>
      <w:r>
        <w:rPr>
          <w:rFonts w:ascii="Comic Sans MS" w:hAnsi="Comic Sans MS"/>
        </w:rPr>
        <w:t>)La</w:t>
      </w:r>
      <w:proofErr w:type="gramEnd"/>
      <w:r>
        <w:rPr>
          <w:rFonts w:ascii="Comic Sans MS" w:hAnsi="Comic Sans MS"/>
        </w:rPr>
        <w:t xml:space="preserve"> educación infantil de 0 a 3 años.</w:t>
      </w:r>
    </w:p>
    <w:p w:rsidR="005856FB" w:rsidRDefault="005856FB" w:rsidP="005856FB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>Morata Madrid. Cap. VI La cesta del Tesoro</w:t>
      </w:r>
    </w:p>
    <w:p w:rsidR="005856FB" w:rsidRDefault="005856FB" w:rsidP="005856FB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Cap. VIII El Juego Heurístico.</w:t>
      </w:r>
    </w:p>
    <w:p w:rsidR="005856FB" w:rsidRPr="007B2733" w:rsidRDefault="005856FB" w:rsidP="005856FB">
      <w:pPr>
        <w:pStyle w:val="Prrafodelista"/>
        <w:ind w:left="153" w:right="-801"/>
        <w:rPr>
          <w:rFonts w:ascii="Comic Sans MS" w:hAnsi="Comic Sans MS"/>
        </w:rPr>
      </w:pPr>
    </w:p>
    <w:sectPr w:rsidR="005856FB" w:rsidRPr="007B2733" w:rsidSect="0018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712"/>
    <w:multiLevelType w:val="hybridMultilevel"/>
    <w:tmpl w:val="CB2261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6084"/>
    <w:multiLevelType w:val="hybridMultilevel"/>
    <w:tmpl w:val="BB043E68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9E8"/>
    <w:multiLevelType w:val="hybridMultilevel"/>
    <w:tmpl w:val="833619E8"/>
    <w:lvl w:ilvl="0" w:tplc="2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EBC1975"/>
    <w:multiLevelType w:val="hybridMultilevel"/>
    <w:tmpl w:val="6B2021A2"/>
    <w:lvl w:ilvl="0" w:tplc="4A24D48C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E5656"/>
    <w:multiLevelType w:val="hybridMultilevel"/>
    <w:tmpl w:val="E84AECAA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56FB"/>
    <w:rsid w:val="00186A8C"/>
    <w:rsid w:val="005856FB"/>
    <w:rsid w:val="0074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F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4242</Characters>
  <Application>Microsoft Office Word</Application>
  <DocSecurity>0</DocSecurity>
  <Lines>35</Lines>
  <Paragraphs>10</Paragraphs>
  <ScaleCrop>false</ScaleCrop>
  <Company>Mateo Filotrani Corporation INC.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2017-11-20T22:38:00Z</dcterms:created>
  <dcterms:modified xsi:type="dcterms:W3CDTF">2017-11-20T22:45:00Z</dcterms:modified>
</cp:coreProperties>
</file>