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40553" w14:textId="77777777" w:rsidR="007938D8" w:rsidRDefault="007938D8" w:rsidP="007938D8">
      <w:pPr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  <w:r>
        <w:rPr>
          <w:rFonts w:ascii="Arial" w:eastAsia="Times New Roman" w:hAnsi="Arial" w:cs="Arial"/>
          <w:color w:val="000000"/>
          <w:lang w:val="es-AR" w:eastAsia="es-AR"/>
        </w:rPr>
        <w:t xml:space="preserve">                                                                                                                                                                        </w:t>
      </w:r>
    </w:p>
    <w:p w14:paraId="64DF0101" w14:textId="1ED3F76B" w:rsidR="007938D8" w:rsidRDefault="007938D8" w:rsidP="007938D8">
      <w:pPr>
        <w:spacing w:after="0" w:line="240" w:lineRule="auto"/>
        <w:rPr>
          <w:rFonts w:ascii="Arial" w:eastAsia="Times New Roman" w:hAnsi="Arial" w:cs="Arial"/>
          <w:color w:val="000000"/>
          <w:lang w:val="es-AR" w:eastAsia="es-AR"/>
        </w:rPr>
      </w:pPr>
      <w:r>
        <w:rPr>
          <w:rFonts w:ascii="Arial" w:eastAsia="Times New Roman" w:hAnsi="Arial" w:cs="Arial"/>
          <w:noProof/>
          <w:color w:val="000000"/>
          <w:lang w:val="es-AR" w:eastAsia="es-AR"/>
        </w:rPr>
        <w:drawing>
          <wp:inline distT="0" distB="0" distL="0" distR="0" wp14:anchorId="44C77DF1" wp14:editId="2FE6AA2F">
            <wp:extent cx="893618" cy="893618"/>
            <wp:effectExtent l="0" t="0" r="190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618" cy="89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8F3F9" w14:textId="0DFED7E2" w:rsidR="007938D8" w:rsidRPr="007938D8" w:rsidRDefault="007938D8" w:rsidP="007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INSTITUTO DE EDUCACIÓN SUPERIOR Nº7</w:t>
      </w:r>
    </w:p>
    <w:p w14:paraId="35949F74" w14:textId="3C0230FE" w:rsidR="007938D8" w:rsidRPr="007938D8" w:rsidRDefault="007938D8" w:rsidP="007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 xml:space="preserve">PROFESORADO DE EDUCACIÓN </w:t>
      </w:r>
      <w:r w:rsidR="00B23D64">
        <w:rPr>
          <w:rFonts w:ascii="Arial" w:eastAsia="Times New Roman" w:hAnsi="Arial" w:cs="Arial"/>
          <w:color w:val="000000"/>
          <w:lang w:val="es-AR" w:eastAsia="es-AR"/>
        </w:rPr>
        <w:t>INICIAL</w:t>
      </w:r>
    </w:p>
    <w:p w14:paraId="21B5F2B2" w14:textId="3B1E5624" w:rsidR="007938D8" w:rsidRPr="007938D8" w:rsidRDefault="007938D8" w:rsidP="007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 xml:space="preserve">MOVIMIENTO Y CUERPO I. </w:t>
      </w:r>
    </w:p>
    <w:p w14:paraId="5C2C4A10" w14:textId="77777777" w:rsidR="007938D8" w:rsidRPr="007938D8" w:rsidRDefault="007938D8" w:rsidP="007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PROF. MARTA PARDO</w:t>
      </w:r>
    </w:p>
    <w:p w14:paraId="2A2238E2" w14:textId="77777777" w:rsidR="007938D8" w:rsidRPr="007938D8" w:rsidRDefault="007938D8" w:rsidP="007938D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14:paraId="7DECED3F" w14:textId="77777777" w:rsidR="007938D8" w:rsidRPr="007938D8" w:rsidRDefault="007938D8" w:rsidP="00793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PROGRAMA DE EXAMEN 2020</w:t>
      </w:r>
    </w:p>
    <w:p w14:paraId="05567E1B" w14:textId="77777777" w:rsidR="007938D8" w:rsidRPr="007938D8" w:rsidRDefault="007938D8" w:rsidP="007938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Trabajo de presentación de cada un@ al grupo, a partir de una fábula, participando en un documento compartido con los valores y proyecciones personales hacia este año.</w:t>
      </w:r>
    </w:p>
    <w:p w14:paraId="62307ACB" w14:textId="76F9EBAC" w:rsidR="007938D8" w:rsidRPr="007938D8" w:rsidRDefault="007938D8" w:rsidP="007938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 xml:space="preserve">Participación por Tablón. Juego de transformar la pregunta de los </w:t>
      </w:r>
      <w:proofErr w:type="spellStart"/>
      <w:r w:rsidRPr="007938D8">
        <w:rPr>
          <w:rFonts w:ascii="Arial" w:eastAsia="Times New Roman" w:hAnsi="Arial" w:cs="Arial"/>
          <w:color w:val="000000"/>
          <w:lang w:val="es-AR" w:eastAsia="es-AR"/>
        </w:rPr>
        <w:t>compañer@s</w:t>
      </w:r>
      <w:proofErr w:type="spellEnd"/>
      <w:r w:rsidRPr="007938D8">
        <w:rPr>
          <w:rFonts w:ascii="Arial" w:eastAsia="Times New Roman" w:hAnsi="Arial" w:cs="Arial"/>
          <w:color w:val="000000"/>
          <w:lang w:val="es-AR" w:eastAsia="es-AR"/>
        </w:rPr>
        <w:t xml:space="preserve"> en relación a Movimiento y Cuerpo. </w:t>
      </w:r>
    </w:p>
    <w:p w14:paraId="78E3A54B" w14:textId="77777777" w:rsidR="007938D8" w:rsidRPr="007938D8" w:rsidRDefault="007938D8" w:rsidP="007938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Movimiento y Lenguaje: ¿Nos movemos? Percusión corporal, estiramientos y respiración consciente.</w:t>
      </w:r>
    </w:p>
    <w:p w14:paraId="50492F7F" w14:textId="7474D524" w:rsidR="007938D8" w:rsidRPr="007938D8" w:rsidRDefault="007938D8" w:rsidP="007938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Figura humana y escritura de bitácora: Conocimiento corporal y registro de aprendizajes. </w:t>
      </w:r>
    </w:p>
    <w:p w14:paraId="22B001B7" w14:textId="77777777" w:rsidR="007938D8" w:rsidRPr="007938D8" w:rsidRDefault="007938D8" w:rsidP="007938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Movimiento inteligente: Autoconsciencia: Huellas sobre el plano del piso. Registro de resonancias de la clase en la bitácora (gráfico) y en documento de Google.</w:t>
      </w:r>
    </w:p>
    <w:p w14:paraId="553E9681" w14:textId="77777777" w:rsidR="007938D8" w:rsidRPr="007938D8" w:rsidRDefault="007938D8" w:rsidP="007938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Del cuerpo a la palabra: ¿Cómo sentís tu voz? Respiración diafragmática. Emisión vocal. Lugar del nacimiento de nuestra voz. Diferenciación de partes de la boca y articuladores. Evidencias en un documento de Google.</w:t>
      </w:r>
    </w:p>
    <w:p w14:paraId="5D20C893" w14:textId="77777777" w:rsidR="007938D8" w:rsidRPr="007938D8" w:rsidRDefault="007938D8" w:rsidP="007938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Sentarnos con salud. Alineación postural. La pelvis. Presentación fotográfica del antes y el después a la hora de sentarse de una manera equilibrada y con salud frente a dispositivos tecnológicos. </w:t>
      </w:r>
    </w:p>
    <w:p w14:paraId="4DBB96F4" w14:textId="6CD30FA8" w:rsidR="007938D8" w:rsidRPr="007938D8" w:rsidRDefault="007938D8" w:rsidP="007938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 xml:space="preserve"> Trabajo práctico Nº1: </w:t>
      </w:r>
      <w:proofErr w:type="spellStart"/>
      <w:r w:rsidRPr="007938D8">
        <w:rPr>
          <w:rFonts w:ascii="Arial" w:eastAsia="Times New Roman" w:hAnsi="Arial" w:cs="Arial"/>
          <w:color w:val="000000"/>
          <w:lang w:val="es-AR" w:eastAsia="es-AR"/>
        </w:rPr>
        <w:t>Des-mecanizando</w:t>
      </w:r>
      <w:proofErr w:type="spellEnd"/>
      <w:r w:rsidRPr="007938D8">
        <w:rPr>
          <w:rFonts w:ascii="Arial" w:eastAsia="Times New Roman" w:hAnsi="Arial" w:cs="Arial"/>
          <w:color w:val="000000"/>
          <w:lang w:val="es-AR" w:eastAsia="es-AR"/>
        </w:rPr>
        <w:t xml:space="preserve"> el andar. Energía (suave-fuerte), velocidad (rápido-lento) Entrega de video.  </w:t>
      </w:r>
    </w:p>
    <w:p w14:paraId="309AE988" w14:textId="77777777" w:rsidR="007938D8" w:rsidRPr="007938D8" w:rsidRDefault="007938D8" w:rsidP="007938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Movimiento y lenguaje: Espacio personal. Apoyos. Diferenciación de tres posiciones. Evidencias a través de fotos y en un documento de Google.</w:t>
      </w:r>
    </w:p>
    <w:p w14:paraId="41FDC68C" w14:textId="3325042B" w:rsidR="007938D8" w:rsidRPr="007938D8" w:rsidRDefault="007938D8" w:rsidP="007938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Trabajo práctico Nº2: Autoobservación. Exploración de posibilidades para  rolar. Evidencias en un video. </w:t>
      </w:r>
    </w:p>
    <w:p w14:paraId="3FB6AEEB" w14:textId="77777777" w:rsidR="007938D8" w:rsidRPr="007938D8" w:rsidRDefault="007938D8" w:rsidP="007938D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Trabajo práctico final: Nuestra voz emerge del cuerpo. Músculos de la respiración. Localización del diafragma. Emisión vocal con distintas entonaciones e intenciones. Cuidados vocales. Entrega de video.</w:t>
      </w:r>
    </w:p>
    <w:p w14:paraId="5E6140D7" w14:textId="77777777" w:rsidR="007938D8" w:rsidRPr="007938D8" w:rsidRDefault="007938D8" w:rsidP="00793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7938D8">
        <w:rPr>
          <w:rFonts w:ascii="Arial" w:eastAsia="Times New Roman" w:hAnsi="Arial" w:cs="Arial"/>
          <w:color w:val="000000"/>
          <w:lang w:val="es-AR" w:eastAsia="es-AR"/>
        </w:rPr>
        <w:t>  </w:t>
      </w:r>
    </w:p>
    <w:p w14:paraId="1F421594" w14:textId="5F7F44FE" w:rsidR="00011C48" w:rsidRDefault="00011C48"/>
    <w:sectPr w:rsidR="00011C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82761"/>
    <w:multiLevelType w:val="multilevel"/>
    <w:tmpl w:val="E92E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D8"/>
    <w:rsid w:val="00011C48"/>
    <w:rsid w:val="007938D8"/>
    <w:rsid w:val="00B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67D8"/>
  <w15:chartTrackingRefBased/>
  <w15:docId w15:val="{8C403465-2D8B-4511-A6AB-65C6F71E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maaar ta</dc:creator>
  <cp:keywords/>
  <dc:description/>
  <cp:lastModifiedBy>maaar ta</cp:lastModifiedBy>
  <cp:revision>3</cp:revision>
  <dcterms:created xsi:type="dcterms:W3CDTF">2020-11-10T02:13:00Z</dcterms:created>
  <dcterms:modified xsi:type="dcterms:W3CDTF">2020-11-10T02:36:00Z</dcterms:modified>
</cp:coreProperties>
</file>