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1" w:rsidRPr="00DD4D60" w:rsidRDefault="009555B1" w:rsidP="00107CD0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INSTITU</w:t>
      </w:r>
      <w:r w:rsidR="00DD4D60" w:rsidRPr="00DD4D60">
        <w:rPr>
          <w:b/>
          <w:bCs/>
          <w:sz w:val="22"/>
          <w:szCs w:val="22"/>
        </w:rPr>
        <w:t>TO SUPERIOR DE PROFESORADO Nº 7</w:t>
      </w:r>
      <w:r w:rsidRPr="00DD4D60">
        <w:rPr>
          <w:b/>
          <w:bCs/>
          <w:sz w:val="22"/>
          <w:szCs w:val="22"/>
        </w:rPr>
        <w:t xml:space="preserve"> “Brigadier Estanislao López”.</w:t>
      </w:r>
    </w:p>
    <w:p w:rsidR="009555B1" w:rsidRPr="00DD4D60" w:rsidRDefault="009555B1" w:rsidP="009555B1">
      <w:pPr>
        <w:jc w:val="center"/>
        <w:rPr>
          <w:b/>
          <w:bCs/>
          <w:sz w:val="22"/>
          <w:szCs w:val="22"/>
        </w:rPr>
      </w:pP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PROFESORADO DE EDUCACIÓN INICIAL.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UNIDAD CURRICULAR:</w:t>
      </w:r>
      <w:r w:rsidRPr="00DD4D60">
        <w:rPr>
          <w:b/>
          <w:bCs/>
          <w:sz w:val="22"/>
          <w:szCs w:val="22"/>
        </w:rPr>
        <w:t xml:space="preserve"> Taller de Práctica III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FORMATO CURRICULAR:</w:t>
      </w:r>
      <w:r w:rsidRPr="00DD4D60">
        <w:rPr>
          <w:b/>
          <w:bCs/>
          <w:sz w:val="22"/>
          <w:szCs w:val="22"/>
        </w:rPr>
        <w:t xml:space="preserve"> materia.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RÉGIMEN DE CURSADO:</w:t>
      </w:r>
      <w:r w:rsidRPr="00DD4D60">
        <w:rPr>
          <w:b/>
          <w:bCs/>
          <w:sz w:val="22"/>
          <w:szCs w:val="22"/>
        </w:rPr>
        <w:t xml:space="preserve"> anual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CURSO:</w:t>
      </w:r>
      <w:r w:rsidRPr="00DD4D60">
        <w:rPr>
          <w:b/>
          <w:bCs/>
          <w:sz w:val="22"/>
          <w:szCs w:val="22"/>
        </w:rPr>
        <w:t xml:space="preserve"> 3er año</w:t>
      </w:r>
    </w:p>
    <w:p w:rsidR="009555B1" w:rsidRPr="00DD4D60" w:rsidRDefault="009555B1" w:rsidP="009555B1">
      <w:pPr>
        <w:rPr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CARGA HORARIA  SEMANAL:</w:t>
      </w:r>
      <w:r w:rsidRPr="00DD4D60">
        <w:rPr>
          <w:bCs/>
          <w:sz w:val="22"/>
          <w:szCs w:val="22"/>
        </w:rPr>
        <w:t xml:space="preserve"> 4 horas cátedras.</w:t>
      </w:r>
    </w:p>
    <w:p w:rsidR="009555B1" w:rsidRPr="00DD4D60" w:rsidRDefault="009555B1" w:rsidP="009555B1">
      <w:pPr>
        <w:rPr>
          <w:bCs/>
          <w:sz w:val="22"/>
          <w:szCs w:val="22"/>
        </w:rPr>
      </w:pP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PROFESORAS:</w:t>
      </w:r>
      <w:r w:rsidRPr="00DD4D60">
        <w:rPr>
          <w:b/>
          <w:bCs/>
          <w:sz w:val="22"/>
          <w:szCs w:val="22"/>
        </w:rPr>
        <w:t xml:space="preserve"> CUDUGNELLO, MARIELA</w:t>
      </w:r>
    </w:p>
    <w:p w:rsidR="009555B1" w:rsidRPr="00DD4D60" w:rsidRDefault="009555B1" w:rsidP="009555B1">
      <w:pPr>
        <w:pStyle w:val="Ttulo1"/>
        <w:rPr>
          <w:sz w:val="22"/>
          <w:szCs w:val="22"/>
        </w:rPr>
      </w:pPr>
      <w:r w:rsidRPr="00DD4D60">
        <w:rPr>
          <w:sz w:val="22"/>
          <w:szCs w:val="22"/>
        </w:rPr>
        <w:t xml:space="preserve">                             ROSTÁN, GISELLE</w:t>
      </w:r>
    </w:p>
    <w:p w:rsidR="009555B1" w:rsidRPr="00DD4D60" w:rsidRDefault="009555B1" w:rsidP="009555B1">
      <w:pPr>
        <w:rPr>
          <w:sz w:val="22"/>
          <w:szCs w:val="22"/>
        </w:rPr>
      </w:pP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PLAN APROBADO POR RESOLUCIÓN Nº 529/09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CICLO LECTIVO</w:t>
      </w:r>
      <w:r w:rsidR="00107CD0" w:rsidRPr="00DD4D60">
        <w:rPr>
          <w:b/>
          <w:bCs/>
          <w:sz w:val="22"/>
          <w:szCs w:val="22"/>
        </w:rPr>
        <w:t>: 2015</w:t>
      </w:r>
    </w:p>
    <w:p w:rsidR="009555B1" w:rsidRDefault="009555B1" w:rsidP="009555B1">
      <w:pPr>
        <w:rPr>
          <w:b/>
          <w:bCs/>
        </w:rPr>
      </w:pPr>
    </w:p>
    <w:p w:rsidR="009555B1" w:rsidRDefault="009555B1" w:rsidP="009555B1">
      <w:pPr>
        <w:rPr>
          <w:b/>
          <w:bCs/>
        </w:rPr>
      </w:pPr>
      <w:r>
        <w:rPr>
          <w:b/>
          <w:bCs/>
          <w:sz w:val="28"/>
        </w:rPr>
        <w:t>Marco Referencial</w:t>
      </w:r>
      <w:r>
        <w:rPr>
          <w:b/>
          <w:bCs/>
        </w:rPr>
        <w:t>:</w:t>
      </w:r>
    </w:p>
    <w:p w:rsidR="009555B1" w:rsidRDefault="009555B1" w:rsidP="009555B1"/>
    <w:p w:rsidR="009555B1" w:rsidRDefault="009555B1" w:rsidP="009555B1">
      <w:pPr>
        <w:jc w:val="both"/>
      </w:pPr>
      <w:r>
        <w:tab/>
        <w:t>Las prácticas escolares son acciones multidimensionales que cobran significado en relación a múltiples contextos, lo que requiere planteamientos comprensivos o ecológicos, auspiciados por los esquemas sociológicos y antropológicos que fundamentan los paradigmas de investigación alternativos en el campo educativo.</w:t>
      </w:r>
    </w:p>
    <w:p w:rsidR="009555B1" w:rsidRDefault="009555B1" w:rsidP="009555B1">
      <w:pPr>
        <w:jc w:val="both"/>
      </w:pPr>
      <w:r>
        <w:t xml:space="preserve">             En esta unidad curricular se abordarán contenidos pertinentes a la planificación didáctica (</w:t>
      </w:r>
      <w:r w:rsidR="00112814">
        <w:t>Momentos Estables,</w:t>
      </w:r>
      <w:r w:rsidR="00B123DF">
        <w:t xml:space="preserve"> </w:t>
      </w:r>
      <w:r>
        <w:t>Unidad , Talleres, Sal</w:t>
      </w:r>
      <w:r w:rsidR="00112814">
        <w:t>ida Didáctica,</w:t>
      </w:r>
      <w:r>
        <w:t xml:space="preserve"> Efemérides, Proyectos), para que las </w:t>
      </w:r>
      <w:r w:rsidR="00B123DF">
        <w:t xml:space="preserve">alumnas, </w:t>
      </w:r>
      <w:r>
        <w:t xml:space="preserve">futuras docentes comprendan estas instancias como un espacio de reflexión acción para intervenir y dirigir situaciones implicadas en diversos contextos, para lograr una competencia profesional construida a partir de esquemas intelectuales complejos. Estos pueden dividirse en: 1- </w:t>
      </w:r>
      <w:proofErr w:type="spellStart"/>
      <w:r>
        <w:t>microcontexto</w:t>
      </w:r>
      <w:proofErr w:type="spellEnd"/>
      <w:r>
        <w:t xml:space="preserve">: determinado por cada una de las tareas escolares, que definen una peculiar estructuración de los elementos del ambiente 2- el ambiente de aula, 3- el contexto organizativo institucional que es el centro escolar, el cual contiene los dos anteriores, y por sus relaciones con el contexto más amplio del sistema institucional. Todo ello no es independiente del </w:t>
      </w:r>
      <w:proofErr w:type="spellStart"/>
      <w:r>
        <w:t>macrocontexto</w:t>
      </w:r>
      <w:proofErr w:type="spellEnd"/>
      <w:r>
        <w:t xml:space="preserve"> social exterior.</w:t>
      </w:r>
    </w:p>
    <w:p w:rsidR="009555B1" w:rsidRDefault="009555B1" w:rsidP="009555B1">
      <w:pPr>
        <w:ind w:firstLine="708"/>
        <w:jc w:val="both"/>
      </w:pPr>
      <w:r>
        <w:t>Se intensificará la comprensión de la enseñanza en el aula, enmarcada en el contexto institucional y socio-político. La articulación de las dimensiones políticas, pedagógicas, sociales y técnicas del trabajo docente atravesarán   los contenidos y experiencias que se desarrollen en el taller. Se espera que las alumnas adquieran una perspectiva del trabajo docente que les permita afianzarse desde posiciones activas y comprometidas con el mismo.</w:t>
      </w:r>
    </w:p>
    <w:p w:rsidR="009555B1" w:rsidRDefault="009555B1" w:rsidP="009555B1">
      <w:pPr>
        <w:ind w:firstLine="708"/>
        <w:jc w:val="both"/>
      </w:pPr>
      <w:r>
        <w:t xml:space="preserve">Desde esta cátedra se propone la inserción </w:t>
      </w:r>
      <w:r w:rsidR="00DD4D60">
        <w:t xml:space="preserve">de las alumnas </w:t>
      </w:r>
      <w:r>
        <w:t xml:space="preserve">en distintas Instituciones </w:t>
      </w:r>
      <w:r w:rsidR="000D1DBA">
        <w:t>destino de</w:t>
      </w:r>
      <w:r>
        <w:t xml:space="preserve"> Nivel Inicial, acompa</w:t>
      </w:r>
      <w:r w:rsidR="00FD44CE">
        <w:t xml:space="preserve">ñando al   docente </w:t>
      </w:r>
      <w:proofErr w:type="spellStart"/>
      <w:r w:rsidR="00FD44CE">
        <w:t>co</w:t>
      </w:r>
      <w:proofErr w:type="spellEnd"/>
      <w:r w:rsidR="00FD44CE">
        <w:t xml:space="preserve">- formador, y </w:t>
      </w:r>
      <w:proofErr w:type="spellStart"/>
      <w:r w:rsidR="00FD44CE">
        <w:t>experienciando</w:t>
      </w:r>
      <w:proofErr w:type="spellEnd"/>
      <w:r w:rsidR="00FD44CE">
        <w:t xml:space="preserve"> las múltiples tareas en la sala y en la vida institucional.</w:t>
      </w:r>
    </w:p>
    <w:p w:rsidR="0099102C" w:rsidRDefault="0099102C" w:rsidP="009555B1">
      <w:pPr>
        <w:ind w:firstLine="708"/>
        <w:jc w:val="both"/>
      </w:pPr>
      <w:r>
        <w:t xml:space="preserve">La instancia de inserción en las escuelas destino estará compuesta por la siguiente organización: dos semanas de observaciones y ayudantías, una semana de </w:t>
      </w:r>
      <w:proofErr w:type="spellStart"/>
      <w:r>
        <w:t>auxiliaturas</w:t>
      </w:r>
      <w:proofErr w:type="spellEnd"/>
      <w:r>
        <w:t xml:space="preserve"> programadas y progresivas y dos semanas de prácticas.</w:t>
      </w:r>
    </w:p>
    <w:p w:rsidR="009555B1" w:rsidRDefault="000D1DBA" w:rsidP="009555B1">
      <w:pPr>
        <w:ind w:firstLine="708"/>
        <w:jc w:val="both"/>
      </w:pPr>
      <w:r>
        <w:t>El Taller de Práctica III, está</w:t>
      </w:r>
      <w:r w:rsidR="009555B1">
        <w:t xml:space="preserve"> articulado con el Seminario “Las Instituciones Educativas” y con el Taller de Práctica IV.  Tiene correlatividad con el Taller de Práctica II y todas las unidades curriculares de primer año.</w:t>
      </w:r>
    </w:p>
    <w:p w:rsidR="009555B1" w:rsidRDefault="009555B1" w:rsidP="009555B1">
      <w:pPr>
        <w:ind w:firstLine="708"/>
        <w:jc w:val="both"/>
      </w:pPr>
      <w:r>
        <w:t>El posicionamiento teórico para desarrollar este taller se enmarca en una concepción de enseñanza- aprendizaje constructivista/cognitivista que fomente en las alumnas procesos de aprendizajes basados en la reflexión, análisis y elaboración.</w:t>
      </w:r>
    </w:p>
    <w:p w:rsidR="009555B1" w:rsidRPr="00112814" w:rsidRDefault="009555B1" w:rsidP="00112814">
      <w:pPr>
        <w:ind w:firstLine="708"/>
        <w:jc w:val="both"/>
      </w:pPr>
      <w:r>
        <w:t xml:space="preserve"> </w:t>
      </w:r>
    </w:p>
    <w:p w:rsidR="009555B1" w:rsidRDefault="009555B1" w:rsidP="009555B1">
      <w:pPr>
        <w:rPr>
          <w:b/>
          <w:bCs/>
          <w:u w:val="single"/>
        </w:rPr>
      </w:pPr>
      <w:r>
        <w:rPr>
          <w:b/>
          <w:bCs/>
          <w:sz w:val="28"/>
          <w:u w:val="single"/>
        </w:rPr>
        <w:lastRenderedPageBreak/>
        <w:t>Propósitos</w:t>
      </w:r>
      <w:r w:rsidRPr="006E5332">
        <w:rPr>
          <w:b/>
          <w:bCs/>
          <w:u w:val="single"/>
        </w:rPr>
        <w:t>:</w:t>
      </w:r>
    </w:p>
    <w:p w:rsidR="009555B1" w:rsidRDefault="009555B1" w:rsidP="009555B1">
      <w:pPr>
        <w:jc w:val="both"/>
      </w:pPr>
    </w:p>
    <w:p w:rsidR="002B20C0" w:rsidRDefault="002B20C0" w:rsidP="009555B1">
      <w:pPr>
        <w:jc w:val="both"/>
      </w:pPr>
      <w:r>
        <w:t>-Brindar herramientas atendiendo a las necesidades individuales y grupales.</w:t>
      </w:r>
    </w:p>
    <w:p w:rsidR="009555B1" w:rsidRDefault="009555B1" w:rsidP="009555B1">
      <w:pPr>
        <w:jc w:val="both"/>
      </w:pPr>
      <w:r>
        <w:t>-Generar estrategias para la sistematicidad del abordaje escolar y la reflexión crítica sobre la realidad educativa</w:t>
      </w:r>
      <w:proofErr w:type="gramStart"/>
      <w:r>
        <w:t>..</w:t>
      </w:r>
      <w:proofErr w:type="gramEnd"/>
    </w:p>
    <w:p w:rsidR="009555B1" w:rsidRDefault="009555B1" w:rsidP="009555B1">
      <w:pPr>
        <w:jc w:val="both"/>
      </w:pPr>
      <w:r>
        <w:t>-Fomentar la reflexión individual y grupalmente  sobre el abordaje de las prácticas áulicas.</w:t>
      </w:r>
    </w:p>
    <w:p w:rsidR="009555B1" w:rsidRDefault="009555B1" w:rsidP="009555B1">
      <w:pPr>
        <w:jc w:val="both"/>
      </w:pPr>
      <w:r>
        <w:t>-Desarrollar la importancia  de la articulación  entre los distintos componentes curriculares de la planificación didáctica para la sala en el trabajo pedagógico del docente.</w:t>
      </w:r>
    </w:p>
    <w:p w:rsidR="00C00F71" w:rsidRDefault="00C00F71" w:rsidP="009555B1">
      <w:pPr>
        <w:jc w:val="both"/>
      </w:pPr>
      <w:r>
        <w:t xml:space="preserve">-Propiciar el análisis bibliográfico </w:t>
      </w:r>
      <w:r w:rsidR="00316FF1">
        <w:t>en interacc</w:t>
      </w:r>
      <w:r w:rsidR="003D02CB">
        <w:t>ión con la p</w:t>
      </w:r>
      <w:r w:rsidR="00F725A5">
        <w:t xml:space="preserve">lanificación según </w:t>
      </w:r>
      <w:r w:rsidR="00F638CD">
        <w:t xml:space="preserve">su organización </w:t>
      </w:r>
      <w:r w:rsidR="00EB4F7A">
        <w:t>(talleres, de unidad</w:t>
      </w:r>
      <w:r w:rsidR="00F638CD">
        <w:t>, por proyectos, y otros)</w:t>
      </w:r>
    </w:p>
    <w:p w:rsidR="00F961DD" w:rsidRDefault="009555B1" w:rsidP="009555B1">
      <w:pPr>
        <w:jc w:val="both"/>
      </w:pPr>
      <w:r>
        <w:t>-</w:t>
      </w:r>
      <w:r w:rsidR="00184F80">
        <w:t xml:space="preserve"> </w:t>
      </w:r>
      <w:r w:rsidR="002514DC">
        <w:t>Guiar en la resolución de situaciones problemáticas que plantea la planificación</w:t>
      </w:r>
      <w:r w:rsidR="00E2361B">
        <w:t xml:space="preserve"> </w:t>
      </w:r>
      <w:r w:rsidR="003D02CB">
        <w:t>áulica.</w:t>
      </w:r>
    </w:p>
    <w:p w:rsidR="00F638CD" w:rsidRDefault="00F638CD" w:rsidP="009555B1">
      <w:pPr>
        <w:jc w:val="both"/>
        <w:rPr>
          <w:b/>
          <w:sz w:val="28"/>
          <w:szCs w:val="28"/>
        </w:rPr>
      </w:pPr>
    </w:p>
    <w:p w:rsidR="00F961DD" w:rsidRDefault="00F961DD" w:rsidP="009555B1">
      <w:pPr>
        <w:jc w:val="both"/>
      </w:pPr>
      <w:r w:rsidRPr="00F961DD">
        <w:rPr>
          <w:b/>
          <w:sz w:val="28"/>
          <w:szCs w:val="28"/>
        </w:rPr>
        <w:t>Objetivos</w:t>
      </w:r>
      <w:r>
        <w:t>:</w:t>
      </w:r>
    </w:p>
    <w:p w:rsidR="009555B1" w:rsidRDefault="00FF0093" w:rsidP="00FF0093">
      <w:pPr>
        <w:jc w:val="both"/>
      </w:pPr>
      <w:r>
        <w:t>-</w:t>
      </w:r>
      <w:r w:rsidR="00F961DD">
        <w:t>Comprender las características  de la experiencia personal  y grupal.</w:t>
      </w:r>
    </w:p>
    <w:p w:rsidR="00FF0093" w:rsidRDefault="00FF0093" w:rsidP="00FF0093">
      <w:pPr>
        <w:jc w:val="both"/>
      </w:pPr>
      <w:r>
        <w:t>-</w:t>
      </w:r>
      <w:r w:rsidRPr="00FF0093">
        <w:t xml:space="preserve"> </w:t>
      </w:r>
      <w:r>
        <w:t>Asumir la práctica docente como una práctica social que implica un compromiso ético</w:t>
      </w:r>
      <w:r w:rsidR="00F2664F">
        <w:t xml:space="preserve"> en las escuelas de destino y en el instituto formador</w:t>
      </w:r>
      <w:r w:rsidR="00BB2E81">
        <w:t>.</w:t>
      </w:r>
    </w:p>
    <w:p w:rsidR="00D277D8" w:rsidRDefault="00D277D8" w:rsidP="00FF0093">
      <w:pPr>
        <w:jc w:val="both"/>
      </w:pPr>
      <w:r>
        <w:t>-Valorar la importancia de la autoevaluación</w:t>
      </w:r>
      <w:r w:rsidR="00BB2E81">
        <w:t xml:space="preserve"> y re</w:t>
      </w:r>
      <w:r w:rsidR="00C00F71">
        <w:t>flexión</w:t>
      </w:r>
      <w:r>
        <w:t xml:space="preserve"> </w:t>
      </w:r>
      <w:r w:rsidR="00184F80">
        <w:t xml:space="preserve">permanente </w:t>
      </w:r>
      <w:r>
        <w:t>como instancia enriquecedora</w:t>
      </w:r>
      <w:r w:rsidR="00184F80">
        <w:t xml:space="preserve"> de aprendizajes.</w:t>
      </w:r>
    </w:p>
    <w:p w:rsidR="00184F80" w:rsidRDefault="002B20C0" w:rsidP="00184F80">
      <w:pPr>
        <w:jc w:val="both"/>
      </w:pPr>
      <w:r>
        <w:t>-</w:t>
      </w:r>
      <w:r w:rsidR="00184F80">
        <w:t xml:space="preserve">Respetar la tarea educadora en un contexto de participación activa y permanente con nuevas miras en una sociedad cambiante. </w:t>
      </w:r>
    </w:p>
    <w:p w:rsidR="00184F80" w:rsidRPr="00FF0093" w:rsidRDefault="00184F80" w:rsidP="00FF0093">
      <w:pPr>
        <w:jc w:val="both"/>
        <w:rPr>
          <w:u w:val="single"/>
        </w:rPr>
      </w:pPr>
    </w:p>
    <w:p w:rsidR="009555B1" w:rsidRPr="006E5332" w:rsidRDefault="009555B1" w:rsidP="009555B1">
      <w:pPr>
        <w:rPr>
          <w:u w:val="single"/>
        </w:rPr>
      </w:pPr>
      <w:r w:rsidRPr="006E5332">
        <w:rPr>
          <w:b/>
          <w:bCs/>
          <w:sz w:val="28"/>
          <w:u w:val="single"/>
        </w:rPr>
        <w:t>Contenidos conceptuales</w:t>
      </w:r>
      <w:r w:rsidRPr="006E5332">
        <w:rPr>
          <w:u w:val="single"/>
        </w:rPr>
        <w:t>:</w:t>
      </w:r>
    </w:p>
    <w:p w:rsidR="009555B1" w:rsidRDefault="009555B1" w:rsidP="009555B1"/>
    <w:p w:rsidR="009555B1" w:rsidRDefault="009555B1" w:rsidP="009555B1">
      <w:pPr>
        <w:pStyle w:val="Ttulo1"/>
      </w:pPr>
      <w:r>
        <w:t xml:space="preserve">UNIDAD: 1 </w:t>
      </w:r>
    </w:p>
    <w:p w:rsidR="009555B1" w:rsidRDefault="009555B1" w:rsidP="009555B1"/>
    <w:p w:rsidR="009555B1" w:rsidRDefault="009555B1" w:rsidP="009555B1">
      <w:r>
        <w:t>Rol del alumno practicante en I.F.D</w:t>
      </w:r>
      <w:r w:rsidR="00680064">
        <w:t>. y en las escuelas de destino (Reglamento de Práctica). La práctica</w:t>
      </w:r>
      <w:r>
        <w:t xml:space="preserve"> educativa: análisis  multidimensional.</w:t>
      </w:r>
    </w:p>
    <w:p w:rsidR="00680064" w:rsidRDefault="009555B1" w:rsidP="009555B1">
      <w:r>
        <w:t>Reglamentación interna de las prácticas Institucionales. . R.O.I.S.</w:t>
      </w:r>
    </w:p>
    <w:p w:rsidR="009555B1" w:rsidRDefault="009555B1" w:rsidP="009555B1">
      <w:r>
        <w:t>Planificación de Unidad Didáctica.</w:t>
      </w:r>
    </w:p>
    <w:p w:rsidR="009555B1" w:rsidRDefault="009555B1" w:rsidP="009555B1">
      <w:r>
        <w:t>Las rutinas de la vida cotidiana (</w:t>
      </w:r>
      <w:r w:rsidR="00C316DA">
        <w:t xml:space="preserve">ingreso y </w:t>
      </w:r>
      <w:proofErr w:type="spellStart"/>
      <w:r w:rsidR="00C316DA">
        <w:t>saludo</w:t>
      </w:r>
      <w:proofErr w:type="gramStart"/>
      <w:r>
        <w:t>,</w:t>
      </w:r>
      <w:r w:rsidR="00C316DA">
        <w:t>asistencia</w:t>
      </w:r>
      <w:proofErr w:type="spellEnd"/>
      <w:proofErr w:type="gramEnd"/>
      <w:r w:rsidR="00C316DA">
        <w:t xml:space="preserve"> y calendario, </w:t>
      </w:r>
      <w:r>
        <w:t>higiene</w:t>
      </w:r>
      <w:r w:rsidR="00C316DA">
        <w:t xml:space="preserve"> (desayuno/merienda</w:t>
      </w:r>
      <w:r>
        <w:t>,</w:t>
      </w:r>
      <w:r w:rsidR="00C53BF7">
        <w:t xml:space="preserve"> patio, </w:t>
      </w:r>
      <w:r>
        <w:t>descanso</w:t>
      </w:r>
      <w:r w:rsidR="00C53BF7">
        <w:t>, despedida</w:t>
      </w:r>
      <w:r>
        <w:t>).</w:t>
      </w:r>
    </w:p>
    <w:p w:rsidR="009555B1" w:rsidRDefault="009555B1" w:rsidP="009555B1">
      <w:r>
        <w:t>Normas</w:t>
      </w:r>
    </w:p>
    <w:p w:rsidR="009555B1" w:rsidRDefault="009555B1" w:rsidP="009555B1">
      <w:r>
        <w:t>Salida Didáctica.</w:t>
      </w:r>
    </w:p>
    <w:p w:rsidR="009555B1" w:rsidRDefault="009555B1" w:rsidP="009555B1">
      <w:r>
        <w:t>Talleres</w:t>
      </w:r>
    </w:p>
    <w:p w:rsidR="009555B1" w:rsidRDefault="009555B1" w:rsidP="009555B1">
      <w:r>
        <w:t>Actos Escolares</w:t>
      </w:r>
    </w:p>
    <w:p w:rsidR="009555B1" w:rsidRDefault="009555B1" w:rsidP="009555B1">
      <w:r>
        <w:t>Registro de asistencia.</w:t>
      </w:r>
    </w:p>
    <w:p w:rsidR="009555B1" w:rsidRDefault="009555B1" w:rsidP="009555B1"/>
    <w:p w:rsidR="009555B1" w:rsidRDefault="009555B1" w:rsidP="009555B1">
      <w:pPr>
        <w:rPr>
          <w:b/>
          <w:bCs/>
        </w:rPr>
      </w:pPr>
      <w:r>
        <w:rPr>
          <w:b/>
          <w:bCs/>
        </w:rPr>
        <w:t>UNIDAD 2:</w:t>
      </w:r>
    </w:p>
    <w:p w:rsidR="009555B1" w:rsidRDefault="009555B1" w:rsidP="009555B1">
      <w:pPr>
        <w:rPr>
          <w:b/>
          <w:bCs/>
        </w:rPr>
      </w:pPr>
    </w:p>
    <w:p w:rsidR="009555B1" w:rsidRDefault="009555B1" w:rsidP="009555B1">
      <w:pPr>
        <w:rPr>
          <w:b/>
          <w:bCs/>
        </w:rPr>
      </w:pPr>
      <w:r>
        <w:rPr>
          <w:b/>
          <w:bCs/>
        </w:rPr>
        <w:t>Contenidos Articulados con el Espacio Curricular. Didáctica III.</w:t>
      </w:r>
    </w:p>
    <w:p w:rsidR="009555B1" w:rsidRDefault="009555B1" w:rsidP="009555B1"/>
    <w:p w:rsidR="009555B1" w:rsidRDefault="009555B1" w:rsidP="009555B1">
      <w:r>
        <w:t xml:space="preserve">Caracterización actual del Nivel Inicial: </w:t>
      </w:r>
      <w:proofErr w:type="gramStart"/>
      <w:r>
        <w:t>Conformación ,</w:t>
      </w:r>
      <w:proofErr w:type="gramEnd"/>
      <w:r>
        <w:t xml:space="preserve"> caracterización . El Nivel Inicial como institución abierta, integral.</w:t>
      </w:r>
    </w:p>
    <w:p w:rsidR="009555B1" w:rsidRDefault="009555B1" w:rsidP="009555B1">
      <w:r>
        <w:t>Identidad del nivel. Objetivos.</w:t>
      </w:r>
    </w:p>
    <w:p w:rsidR="009555B1" w:rsidRDefault="009555B1" w:rsidP="009555B1">
      <w:r>
        <w:t>La enseñanza de las nociones.</w:t>
      </w:r>
    </w:p>
    <w:p w:rsidR="009555B1" w:rsidRDefault="009555B1" w:rsidP="009555B1">
      <w:r>
        <w:t>El análisis del aula: Una propuesta ecológica</w:t>
      </w:r>
    </w:p>
    <w:p w:rsidR="009555B1" w:rsidRDefault="009555B1" w:rsidP="009555B1">
      <w:r>
        <w:t>El ambiente y los materiales.</w:t>
      </w:r>
    </w:p>
    <w:p w:rsidR="009555B1" w:rsidRDefault="009555B1" w:rsidP="009555B1">
      <w:r>
        <w:t>El mito: entre la realidad y la ficción.</w:t>
      </w:r>
    </w:p>
    <w:p w:rsidR="009555B1" w:rsidRDefault="009555B1" w:rsidP="009555B1">
      <w:r>
        <w:lastRenderedPageBreak/>
        <w:t>Función Social del Nivel.</w:t>
      </w:r>
    </w:p>
    <w:p w:rsidR="009555B1" w:rsidRDefault="009555B1" w:rsidP="009555B1"/>
    <w:p w:rsidR="009555B1" w:rsidRPr="006E5332" w:rsidRDefault="009555B1" w:rsidP="009555B1">
      <w:pPr>
        <w:rPr>
          <w:u w:val="single"/>
        </w:rPr>
      </w:pPr>
      <w:r w:rsidRPr="006E5332">
        <w:rPr>
          <w:b/>
          <w:bCs/>
          <w:sz w:val="28"/>
          <w:u w:val="single"/>
        </w:rPr>
        <w:t>Contenidos Procedimentales</w:t>
      </w:r>
      <w:r w:rsidRPr="006E5332">
        <w:rPr>
          <w:u w:val="single"/>
        </w:rPr>
        <w:t>:</w:t>
      </w:r>
    </w:p>
    <w:p w:rsidR="009555B1" w:rsidRDefault="009555B1" w:rsidP="009555B1">
      <w:r>
        <w:t>-Análisis y reflexión de los Documentos Curriculares Nacionales y Jurisdiccionales para la Educación Inicial.</w:t>
      </w:r>
    </w:p>
    <w:p w:rsidR="009555B1" w:rsidRDefault="009555B1" w:rsidP="009555B1">
      <w:r>
        <w:t>- Planificación estratégica.</w:t>
      </w:r>
    </w:p>
    <w:p w:rsidR="009555B1" w:rsidRDefault="009555B1" w:rsidP="009555B1">
      <w:r>
        <w:t>- Aplicación de distintas estrategias de enseñanza atendiendo a la diversidad.</w:t>
      </w:r>
    </w:p>
    <w:p w:rsidR="009555B1" w:rsidRDefault="009555B1" w:rsidP="009555B1">
      <w:r>
        <w:t>- Organización, selección y secuenciación de la información en la planificación de actividades en las unidades didácticas.</w:t>
      </w:r>
    </w:p>
    <w:p w:rsidR="009555B1" w:rsidRDefault="009555B1" w:rsidP="009555B1">
      <w:r>
        <w:t xml:space="preserve">- Planificación de Período de sensibilización, actos escolares, Talleres. </w:t>
      </w:r>
    </w:p>
    <w:p w:rsidR="009555B1" w:rsidRDefault="009555B1" w:rsidP="009555B1">
      <w:r>
        <w:t>- Confección de Registro de Asistencia del Nivel.</w:t>
      </w:r>
    </w:p>
    <w:p w:rsidR="009555B1" w:rsidRPr="006E5332" w:rsidRDefault="009555B1" w:rsidP="009555B1">
      <w:pPr>
        <w:rPr>
          <w:u w:val="single"/>
        </w:rPr>
      </w:pPr>
    </w:p>
    <w:p w:rsidR="009555B1" w:rsidRPr="006E5332" w:rsidRDefault="009555B1" w:rsidP="009555B1">
      <w:pPr>
        <w:rPr>
          <w:u w:val="single"/>
        </w:rPr>
      </w:pPr>
      <w:r w:rsidRPr="006E5332">
        <w:rPr>
          <w:b/>
          <w:bCs/>
          <w:sz w:val="28"/>
          <w:u w:val="single"/>
        </w:rPr>
        <w:t>Contenidos Actitudinales</w:t>
      </w:r>
      <w:r w:rsidRPr="006E5332">
        <w:rPr>
          <w:u w:val="single"/>
        </w:rPr>
        <w:t>:</w:t>
      </w:r>
    </w:p>
    <w:p w:rsidR="009555B1" w:rsidRDefault="009555B1" w:rsidP="009555B1"/>
    <w:p w:rsidR="009555B1" w:rsidRDefault="009555B1" w:rsidP="009555B1">
      <w:pPr>
        <w:jc w:val="both"/>
      </w:pPr>
      <w:r>
        <w:t>- Reflexión crítica acerca del trabajo áulico respecto de la relación teoría-práctica.</w:t>
      </w:r>
    </w:p>
    <w:p w:rsidR="009555B1" w:rsidRDefault="009555B1" w:rsidP="009555B1">
      <w:pPr>
        <w:jc w:val="both"/>
      </w:pPr>
      <w:r>
        <w:t xml:space="preserve">- Compromiso asumido con los procesos de organización y gestión institucional. </w:t>
      </w:r>
    </w:p>
    <w:p w:rsidR="009555B1" w:rsidRDefault="009555B1" w:rsidP="009555B1">
      <w:pPr>
        <w:jc w:val="both"/>
      </w:pPr>
      <w:r>
        <w:t>- Apertura hacia  sugerencias referidas al saber – hacer.</w:t>
      </w:r>
    </w:p>
    <w:p w:rsidR="009555B1" w:rsidRDefault="009555B1" w:rsidP="009555B1">
      <w:pPr>
        <w:jc w:val="both"/>
      </w:pPr>
      <w:r>
        <w:t>- Valoración del trabajo compartido entre los distintos actores en la escuela de destino como forma de conocimiento personal e institucional.</w:t>
      </w:r>
    </w:p>
    <w:p w:rsidR="009555B1" w:rsidRDefault="009555B1" w:rsidP="009555B1"/>
    <w:p w:rsidR="009555B1" w:rsidRPr="006E5332" w:rsidRDefault="009555B1" w:rsidP="009555B1">
      <w:pPr>
        <w:rPr>
          <w:u w:val="single"/>
        </w:rPr>
      </w:pPr>
      <w:r>
        <w:rPr>
          <w:b/>
          <w:bCs/>
          <w:sz w:val="28"/>
          <w:u w:val="single"/>
        </w:rPr>
        <w:t>Marco Metodológico</w:t>
      </w:r>
      <w:r w:rsidRPr="006E5332">
        <w:rPr>
          <w:u w:val="single"/>
        </w:rPr>
        <w:t>:</w:t>
      </w:r>
    </w:p>
    <w:p w:rsidR="009555B1" w:rsidRDefault="009555B1" w:rsidP="009555B1">
      <w:r>
        <w:t xml:space="preserve"> </w:t>
      </w:r>
    </w:p>
    <w:p w:rsidR="009555B1" w:rsidRDefault="009555B1" w:rsidP="009555B1">
      <w:pPr>
        <w:jc w:val="both"/>
      </w:pPr>
      <w:r>
        <w:t>Se iniciará el taller partiendo de la lectura del marco acuerdo y criterios de evaluación de la cátedra para dar a conocer a las alumnas el reglamento institucional.</w:t>
      </w:r>
    </w:p>
    <w:p w:rsidR="009555B1" w:rsidRDefault="009555B1" w:rsidP="009555B1">
      <w:pPr>
        <w:jc w:val="both"/>
      </w:pPr>
      <w:r>
        <w:t>La  indagación de conocimientos previos permitirá conocer el nivel de saberes que asimilaron las alumnas y así poder plantear las propuestas de actividades.</w:t>
      </w:r>
    </w:p>
    <w:p w:rsidR="009555B1" w:rsidRDefault="009555B1" w:rsidP="009555B1">
      <w:pPr>
        <w:jc w:val="both"/>
      </w:pPr>
      <w:r>
        <w:t xml:space="preserve">La inserción en las escuelas de destinos constará de tres instancias: Observaciones y Ayudantías – </w:t>
      </w:r>
      <w:proofErr w:type="spellStart"/>
      <w:r>
        <w:t>Auxiliaturas</w:t>
      </w:r>
      <w:proofErr w:type="spellEnd"/>
      <w:r>
        <w:t xml:space="preserve"> programadas y progresivas – Prácticas. Se proporcionará bibliografía pertinente y se organizarán espacios para la lectura, análisis y reflexión crítica.</w:t>
      </w:r>
    </w:p>
    <w:p w:rsidR="0056658A" w:rsidRDefault="0056658A" w:rsidP="009555B1">
      <w:pPr>
        <w:rPr>
          <w:bCs/>
        </w:rPr>
      </w:pPr>
    </w:p>
    <w:p w:rsidR="009555B1" w:rsidRPr="006E5332" w:rsidRDefault="009555B1" w:rsidP="009555B1">
      <w:pPr>
        <w:rPr>
          <w:u w:val="single"/>
        </w:rPr>
      </w:pPr>
      <w:r w:rsidRPr="006E5332">
        <w:rPr>
          <w:b/>
          <w:bCs/>
          <w:sz w:val="28"/>
          <w:u w:val="single"/>
        </w:rPr>
        <w:t>Recursos</w:t>
      </w:r>
      <w:r w:rsidRPr="006E5332">
        <w:rPr>
          <w:u w:val="single"/>
        </w:rPr>
        <w:t>:</w:t>
      </w:r>
    </w:p>
    <w:p w:rsidR="009555B1" w:rsidRDefault="009555B1" w:rsidP="009555B1"/>
    <w:p w:rsidR="009555B1" w:rsidRDefault="009555B1" w:rsidP="009555B1">
      <w:r>
        <w:t>- Bibliografías</w:t>
      </w:r>
    </w:p>
    <w:p w:rsidR="009555B1" w:rsidRDefault="009555B1" w:rsidP="009555B1">
      <w:r>
        <w:t>- Sala de informática.</w:t>
      </w:r>
    </w:p>
    <w:p w:rsidR="009555B1" w:rsidRDefault="009555B1" w:rsidP="009555B1">
      <w:r>
        <w:t>-  Jardines de Infantes.</w:t>
      </w:r>
    </w:p>
    <w:p w:rsidR="009555B1" w:rsidRDefault="009555B1" w:rsidP="009555B1">
      <w:r>
        <w:t>- Tecnológicos</w:t>
      </w:r>
      <w:r w:rsidR="0056658A">
        <w:t xml:space="preserve"> y elementos multimedia</w:t>
      </w:r>
    </w:p>
    <w:p w:rsidR="009555B1" w:rsidRDefault="009555B1" w:rsidP="009555B1"/>
    <w:p w:rsidR="009555B1" w:rsidRPr="006E5332" w:rsidRDefault="009555B1" w:rsidP="009555B1">
      <w:pPr>
        <w:rPr>
          <w:b/>
          <w:bCs/>
          <w:sz w:val="28"/>
          <w:u w:val="single"/>
        </w:rPr>
      </w:pPr>
      <w:r w:rsidRPr="006E5332">
        <w:rPr>
          <w:b/>
          <w:bCs/>
          <w:sz w:val="28"/>
          <w:u w:val="single"/>
        </w:rPr>
        <w:t>Evaluación:</w:t>
      </w:r>
    </w:p>
    <w:p w:rsidR="009555B1" w:rsidRPr="006E5332" w:rsidRDefault="009555B1" w:rsidP="009555B1">
      <w:pPr>
        <w:rPr>
          <w:u w:val="single"/>
        </w:rPr>
      </w:pPr>
      <w:r w:rsidRPr="006E5332">
        <w:rPr>
          <w:b/>
          <w:bCs/>
          <w:sz w:val="28"/>
          <w:u w:val="single"/>
        </w:rPr>
        <w:t>Criterios</w:t>
      </w:r>
      <w:r w:rsidRPr="006E5332">
        <w:rPr>
          <w:u w:val="single"/>
        </w:rPr>
        <w:t xml:space="preserve">: </w:t>
      </w:r>
    </w:p>
    <w:p w:rsidR="009555B1" w:rsidRDefault="009555B1" w:rsidP="009555B1"/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Presentación </w:t>
      </w:r>
      <w:proofErr w:type="gramStart"/>
      <w:r w:rsidRPr="002B116E">
        <w:rPr>
          <w:bCs/>
        </w:rPr>
        <w:t>personal .</w:t>
      </w:r>
      <w:proofErr w:type="gramEnd"/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Responsabilidad.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Actitudes de solidaridad y respeto hacia los docentes, pares  e Instituciones.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Permeabilidad para aceptar sugerencias,</w:t>
      </w:r>
      <w:r>
        <w:rPr>
          <w:bCs/>
        </w:rPr>
        <w:t xml:space="preserve"> </w:t>
      </w:r>
      <w:r w:rsidRPr="002B116E">
        <w:rPr>
          <w:bCs/>
        </w:rPr>
        <w:t>disposición para ponerlas  en práctica.</w:t>
      </w:r>
    </w:p>
    <w:p w:rsidR="009555B1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Prudencia en sus expresiones y reacciones.</w:t>
      </w:r>
    </w:p>
    <w:p w:rsidR="009555B1" w:rsidRPr="00162511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162511">
        <w:rPr>
          <w:bCs/>
        </w:rPr>
        <w:t>Puntualidad:  En las Instituciones de destino y en el Instituto de Profesorado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Asistencia a clase. </w:t>
      </w:r>
    </w:p>
    <w:p w:rsidR="009555B1" w:rsidRPr="006B30A8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Respeto por los tiempos y funciones de los profesores de la cátedra.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Conducción del aprendizaje.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Conducción del grupo.</w:t>
      </w:r>
    </w:p>
    <w:p w:rsidR="009555B1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Creatividad.</w:t>
      </w:r>
    </w:p>
    <w:p w:rsidR="009555B1" w:rsidRPr="006E5332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6E5332">
        <w:rPr>
          <w:bCs/>
        </w:rPr>
        <w:t xml:space="preserve">Presentación y preparación de recursos 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Aplicación de estrategias.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caps/>
        </w:rPr>
      </w:pPr>
      <w:r>
        <w:rPr>
          <w:bCs/>
        </w:rPr>
        <w:t>Planificaciones aprobadas por las</w:t>
      </w:r>
      <w:r w:rsidRPr="002B116E">
        <w:rPr>
          <w:bCs/>
        </w:rPr>
        <w:t xml:space="preserve"> Profesor</w:t>
      </w:r>
      <w:r>
        <w:rPr>
          <w:bCs/>
        </w:rPr>
        <w:t>as del T</w:t>
      </w:r>
      <w:r w:rsidRPr="002B116E">
        <w:rPr>
          <w:bCs/>
        </w:rPr>
        <w:t>rayecto y docente</w:t>
      </w:r>
      <w:r>
        <w:rPr>
          <w:bCs/>
        </w:rPr>
        <w:t>-</w:t>
      </w:r>
      <w:proofErr w:type="spellStart"/>
      <w:r>
        <w:rPr>
          <w:bCs/>
        </w:rPr>
        <w:t>co</w:t>
      </w:r>
      <w:proofErr w:type="spellEnd"/>
      <w:r>
        <w:rPr>
          <w:bCs/>
        </w:rPr>
        <w:t>-</w:t>
      </w:r>
      <w:proofErr w:type="spellStart"/>
      <w:r>
        <w:rPr>
          <w:bCs/>
        </w:rPr>
        <w:t>forrmadora</w:t>
      </w:r>
      <w:proofErr w:type="spellEnd"/>
      <w:r>
        <w:rPr>
          <w:bCs/>
        </w:rPr>
        <w:t xml:space="preserve"> (docente de sala)</w:t>
      </w:r>
      <w:r w:rsidRPr="002B116E">
        <w:rPr>
          <w:bCs/>
        </w:rPr>
        <w:t xml:space="preserve"> </w:t>
      </w:r>
      <w:r w:rsidRPr="006B30A8">
        <w:rPr>
          <w:b/>
          <w:bCs/>
          <w:caps/>
        </w:rPr>
        <w:t>48 horas antes de su implementación en la sala</w:t>
      </w:r>
      <w:r w:rsidRPr="002B116E">
        <w:rPr>
          <w:bCs/>
          <w:caps/>
        </w:rPr>
        <w:t>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Expresi</w:t>
      </w:r>
      <w:r>
        <w:rPr>
          <w:bCs/>
        </w:rPr>
        <w:t>ón escrita</w:t>
      </w:r>
      <w:r w:rsidRPr="002B116E">
        <w:rPr>
          <w:bCs/>
        </w:rPr>
        <w:t>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Expresión oral</w:t>
      </w:r>
      <w:r w:rsidRPr="002B116E">
        <w:rPr>
          <w:bCs/>
        </w:rPr>
        <w:t>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Cumplimiento en  trabajos prácticos solicitados. 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Dominio  </w:t>
      </w:r>
      <w:proofErr w:type="gramStart"/>
      <w:r w:rsidRPr="002B116E">
        <w:rPr>
          <w:bCs/>
        </w:rPr>
        <w:t>conceptual .</w:t>
      </w:r>
      <w:proofErr w:type="gramEnd"/>
    </w:p>
    <w:p w:rsidR="009555B1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Preparación , presentación y exposición de clases especiales </w:t>
      </w:r>
    </w:p>
    <w:p w:rsidR="009555B1" w:rsidRPr="00162511" w:rsidRDefault="009555B1" w:rsidP="009555B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A</w:t>
      </w:r>
      <w:r w:rsidRPr="00162511">
        <w:rPr>
          <w:bCs/>
        </w:rPr>
        <w:t>plicación de vocabulario específico.</w:t>
      </w:r>
    </w:p>
    <w:p w:rsidR="009555B1" w:rsidRPr="002B116E" w:rsidRDefault="009555B1" w:rsidP="009555B1">
      <w:pPr>
        <w:numPr>
          <w:ilvl w:val="0"/>
          <w:numId w:val="2"/>
        </w:numPr>
        <w:jc w:val="both"/>
        <w:rPr>
          <w:bCs/>
        </w:rPr>
      </w:pPr>
      <w:r w:rsidRPr="002B116E">
        <w:rPr>
          <w:bCs/>
        </w:rPr>
        <w:t>Prolijidad.</w:t>
      </w:r>
    </w:p>
    <w:p w:rsidR="009555B1" w:rsidRPr="002B116E" w:rsidRDefault="009555B1" w:rsidP="009555B1">
      <w:pPr>
        <w:numPr>
          <w:ilvl w:val="0"/>
          <w:numId w:val="2"/>
        </w:numPr>
        <w:jc w:val="both"/>
        <w:rPr>
          <w:bCs/>
        </w:rPr>
      </w:pPr>
      <w:r w:rsidRPr="002B116E">
        <w:rPr>
          <w:bCs/>
        </w:rPr>
        <w:t>Presentación de  documentación: carpetas, informes, notas y otros.</w:t>
      </w:r>
    </w:p>
    <w:p w:rsidR="009555B1" w:rsidRDefault="009555B1" w:rsidP="009555B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Preparación pedagógica.</w:t>
      </w:r>
    </w:p>
    <w:p w:rsidR="009555B1" w:rsidRDefault="009555B1" w:rsidP="009555B1"/>
    <w:p w:rsidR="009555B1" w:rsidRDefault="009555B1" w:rsidP="009555B1">
      <w:r w:rsidRPr="009C0328">
        <w:rPr>
          <w:b/>
          <w:bCs/>
          <w:sz w:val="28"/>
          <w:u w:val="single"/>
        </w:rPr>
        <w:t>Modalidad</w:t>
      </w:r>
      <w:r w:rsidRPr="009C0328">
        <w:rPr>
          <w:u w:val="single"/>
        </w:rPr>
        <w:t>:</w:t>
      </w:r>
      <w:r>
        <w:t xml:space="preserve"> se organizarán actividades de análisis, presentación de clases especiales como trabajo práctico en forma individual y grupal.</w:t>
      </w:r>
    </w:p>
    <w:p w:rsidR="009555B1" w:rsidRDefault="009555B1" w:rsidP="009555B1"/>
    <w:p w:rsidR="009555B1" w:rsidRDefault="009555B1" w:rsidP="009555B1">
      <w:r w:rsidRPr="009C0328">
        <w:rPr>
          <w:b/>
          <w:bCs/>
          <w:sz w:val="28"/>
          <w:u w:val="single"/>
        </w:rPr>
        <w:t>Condiciones del cursado</w:t>
      </w:r>
      <w:proofErr w:type="gramStart"/>
      <w:r>
        <w:t>:  se</w:t>
      </w:r>
      <w:proofErr w:type="gramEnd"/>
      <w:r>
        <w:t xml:space="preserve"> realizará a través de encuentros presencial</w:t>
      </w:r>
      <w:r w:rsidR="00F90703">
        <w:t>es en la Institución Formadora.</w:t>
      </w:r>
    </w:p>
    <w:p w:rsidR="009555B1" w:rsidRDefault="009555B1" w:rsidP="009555B1"/>
    <w:p w:rsidR="009555B1" w:rsidRPr="009C0328" w:rsidRDefault="009555B1" w:rsidP="009555B1">
      <w:pPr>
        <w:rPr>
          <w:u w:val="single"/>
        </w:rPr>
      </w:pPr>
      <w:r w:rsidRPr="009C0328">
        <w:rPr>
          <w:b/>
          <w:bCs/>
          <w:sz w:val="28"/>
          <w:u w:val="single"/>
        </w:rPr>
        <w:t>Condiciones de aprobación y/o regularización de la unidad curricular</w:t>
      </w:r>
      <w:r w:rsidRPr="009C0328">
        <w:rPr>
          <w:u w:val="single"/>
        </w:rPr>
        <w:t>:</w:t>
      </w:r>
    </w:p>
    <w:p w:rsidR="009555B1" w:rsidRDefault="009555B1" w:rsidP="009555B1">
      <w:r>
        <w:t xml:space="preserve">- Regularización: Única condición cursado con modalidad presencial, cumplimentando el 75 </w:t>
      </w:r>
      <w:r w:rsidR="00EF712F">
        <w:t>% de asistencia en el Instituto formador.</w:t>
      </w:r>
    </w:p>
    <w:p w:rsidR="009555B1" w:rsidRDefault="009555B1" w:rsidP="009555B1">
      <w:r>
        <w:t xml:space="preserve"> </w:t>
      </w:r>
      <w:r w:rsidR="00F90703">
        <w:t xml:space="preserve">Primer y </w:t>
      </w:r>
      <w:r>
        <w:t>Segundo cuatrimestre: aprobación de la instancia de prácticas en las escuelas de destino</w:t>
      </w:r>
      <w:r w:rsidR="00F90703">
        <w:t>.</w:t>
      </w:r>
    </w:p>
    <w:p w:rsidR="00356ED6" w:rsidRDefault="00356ED6" w:rsidP="00356ED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:rsidR="00356ED6" w:rsidRPr="00356ED6" w:rsidRDefault="00356ED6" w:rsidP="00356ED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356ED6">
        <w:rPr>
          <w:b/>
          <w:szCs w:val="20"/>
        </w:rPr>
        <w:t>CAPÍTULO VIII – De los Trabajos Prácticos</w:t>
      </w:r>
      <w:r>
        <w:rPr>
          <w:b/>
          <w:szCs w:val="20"/>
        </w:rPr>
        <w:t xml:space="preserve"> (ROI)</w:t>
      </w:r>
    </w:p>
    <w:p w:rsidR="00356ED6" w:rsidRPr="00356ED6" w:rsidRDefault="00356ED6" w:rsidP="00356ED6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56ED6" w:rsidRPr="00356ED6" w:rsidRDefault="00356ED6" w:rsidP="00356ED6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356ED6">
        <w:rPr>
          <w:szCs w:val="20"/>
        </w:rPr>
        <w:t xml:space="preserve">ARTÍCULO 70º) Será obligatoria la realización de Trabajos Prácticos en las asignaturas que fije la correspondiente Sección. La cantidad </w:t>
      </w:r>
      <w:proofErr w:type="spellStart"/>
      <w:r w:rsidRPr="00356ED6">
        <w:rPr>
          <w:szCs w:val="20"/>
        </w:rPr>
        <w:t>e</w:t>
      </w:r>
      <w:proofErr w:type="spellEnd"/>
      <w:r w:rsidRPr="00356ED6">
        <w:rPr>
          <w:szCs w:val="20"/>
        </w:rPr>
        <w:t xml:space="preserve"> índole de los mismos se ajustará a las características y objetivos de las respectivas asignaturas y su listado deberá ser incluido en la planificación anual de cátedra.</w:t>
      </w:r>
    </w:p>
    <w:p w:rsidR="00356ED6" w:rsidRPr="00356ED6" w:rsidRDefault="00356ED6" w:rsidP="00356ED6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356ED6">
        <w:rPr>
          <w:szCs w:val="20"/>
        </w:rPr>
        <w:t>ARTÍCULO 71º) El alumno deberá aprobar el 80% de los Trabajos prácticos que se exijan de acuerdo a lo establecido en el Artículo anterior.</w:t>
      </w:r>
    </w:p>
    <w:p w:rsidR="006271F7" w:rsidRDefault="006271F7" w:rsidP="009555B1">
      <w:pPr>
        <w:rPr>
          <w:u w:val="single"/>
        </w:rPr>
      </w:pPr>
    </w:p>
    <w:p w:rsidR="009555B1" w:rsidRDefault="006271F7" w:rsidP="009555B1">
      <w:r>
        <w:rPr>
          <w:u w:val="single"/>
        </w:rPr>
        <w:t>Cronograma de trabajos prácticos:</w:t>
      </w:r>
      <w:r w:rsidR="00B856D6">
        <w:t xml:space="preserve"> mayo-junio- agosto-septiembre.</w:t>
      </w:r>
    </w:p>
    <w:p w:rsidR="00B856D6" w:rsidRDefault="00EC35F7" w:rsidP="009555B1">
      <w:r>
        <w:t>Contenidos de los trabajos prácticos:</w:t>
      </w:r>
    </w:p>
    <w:p w:rsidR="00EC35F7" w:rsidRDefault="00EC35F7" w:rsidP="009555B1">
      <w:pPr>
        <w:rPr>
          <w:u w:val="single"/>
        </w:rPr>
      </w:pPr>
      <w:r>
        <w:t>Momentos estables</w:t>
      </w:r>
      <w:r w:rsidR="00E32E9B">
        <w:t xml:space="preserve"> (rutinas)</w:t>
      </w:r>
      <w:r>
        <w:t xml:space="preserve"> –</w:t>
      </w:r>
      <w:r w:rsidR="00E32E9B">
        <w:t xml:space="preserve"> Unidad Didáctica - </w:t>
      </w:r>
      <w:r>
        <w:t xml:space="preserve"> Normas – Talleres – Salida </w:t>
      </w:r>
      <w:r w:rsidR="00E32E9B">
        <w:t xml:space="preserve">Didáctica </w:t>
      </w:r>
    </w:p>
    <w:p w:rsidR="00EF712F" w:rsidRPr="009C0328" w:rsidRDefault="00EF712F" w:rsidP="009555B1">
      <w:pPr>
        <w:rPr>
          <w:u w:val="single"/>
        </w:rPr>
      </w:pPr>
    </w:p>
    <w:p w:rsidR="009555B1" w:rsidRPr="009C0328" w:rsidRDefault="009555B1" w:rsidP="009555B1">
      <w:pPr>
        <w:rPr>
          <w:u w:val="single"/>
        </w:rPr>
      </w:pPr>
      <w:r w:rsidRPr="009C0328">
        <w:rPr>
          <w:b/>
          <w:bCs/>
          <w:sz w:val="28"/>
          <w:u w:val="single"/>
        </w:rPr>
        <w:t>Bibliografía</w:t>
      </w:r>
      <w:r w:rsidR="00197000">
        <w:rPr>
          <w:u w:val="single"/>
        </w:rPr>
        <w:t xml:space="preserve"> </w:t>
      </w:r>
      <w:r w:rsidR="00197000" w:rsidRPr="00197000">
        <w:rPr>
          <w:b/>
          <w:sz w:val="28"/>
          <w:szCs w:val="28"/>
          <w:u w:val="single"/>
        </w:rPr>
        <w:t>Obligatoria</w:t>
      </w:r>
    </w:p>
    <w:p w:rsidR="009555B1" w:rsidRDefault="009555B1" w:rsidP="009555B1"/>
    <w:p w:rsidR="009555B1" w:rsidRDefault="009555B1" w:rsidP="009555B1">
      <w:r>
        <w:t>_ HARF, Ruth. Y otros  “Didáctica del Nivel Inicial”. Editorial El Ateneo-  Bs.As. 1996</w:t>
      </w:r>
    </w:p>
    <w:p w:rsidR="009555B1" w:rsidRPr="009555B1" w:rsidRDefault="009555B1" w:rsidP="009555B1">
      <w:pPr>
        <w:rPr>
          <w:lang w:val="es-AR"/>
        </w:rPr>
      </w:pPr>
      <w:r>
        <w:t xml:space="preserve">-FERNÁNDEZ, </w:t>
      </w:r>
      <w:proofErr w:type="spellStart"/>
      <w:r>
        <w:t>Lidia.”Instituciones</w:t>
      </w:r>
      <w:proofErr w:type="spellEnd"/>
      <w:r>
        <w:t xml:space="preserve"> Educativas”. </w:t>
      </w:r>
      <w:r w:rsidRPr="009555B1">
        <w:rPr>
          <w:lang w:val="es-AR"/>
        </w:rPr>
        <w:t xml:space="preserve">Editorial </w:t>
      </w:r>
      <w:r w:rsidR="00197000">
        <w:rPr>
          <w:lang w:val="es-AR"/>
        </w:rPr>
        <w:t>Pai</w:t>
      </w:r>
      <w:r w:rsidRPr="009555B1">
        <w:rPr>
          <w:lang w:val="es-AR"/>
        </w:rPr>
        <w:t>dós.  Bs. As.1994</w:t>
      </w:r>
    </w:p>
    <w:p w:rsidR="009555B1" w:rsidRDefault="009555B1" w:rsidP="009555B1">
      <w:r>
        <w:rPr>
          <w:caps/>
        </w:rPr>
        <w:t xml:space="preserve">-Rockwell, </w:t>
      </w:r>
      <w:proofErr w:type="spellStart"/>
      <w:r>
        <w:rPr>
          <w:caps/>
        </w:rPr>
        <w:t>E</w:t>
      </w:r>
      <w:r>
        <w:t>lsie</w:t>
      </w:r>
      <w:proofErr w:type="spellEnd"/>
      <w:r>
        <w:t xml:space="preserve">  </w:t>
      </w:r>
      <w:proofErr w:type="gramStart"/>
      <w:r>
        <w:t>“ De</w:t>
      </w:r>
      <w:proofErr w:type="gramEnd"/>
      <w:r>
        <w:t xml:space="preserve"> Huellas, Bardas y Veredas”</w:t>
      </w:r>
    </w:p>
    <w:p w:rsidR="003321DD" w:rsidRDefault="009555B1" w:rsidP="00055BEB">
      <w:pPr>
        <w:jc w:val="both"/>
      </w:pPr>
      <w:r>
        <w:t>-</w:t>
      </w:r>
      <w:r w:rsidR="00EC1EEF">
        <w:t xml:space="preserve"> </w:t>
      </w:r>
      <w:r w:rsidR="003321DD">
        <w:t xml:space="preserve">-Registro de asistencia. </w:t>
      </w:r>
    </w:p>
    <w:p w:rsidR="009555B1" w:rsidRDefault="009555B1" w:rsidP="00055BEB">
      <w:pPr>
        <w:jc w:val="both"/>
      </w:pPr>
      <w:r>
        <w:lastRenderedPageBreak/>
        <w:t>-Documentos Oficiales Nacionales y Jurisdiccionales: Ley de Educación Nacional Nº 26206 –. Articulación con la Unidad Curricular</w:t>
      </w:r>
      <w:r w:rsidR="00704DC0">
        <w:rPr>
          <w:rFonts w:ascii="Arial" w:hAnsi="Arial" w:cs="Arial"/>
          <w:color w:val="800000"/>
          <w:sz w:val="20"/>
          <w:szCs w:val="20"/>
          <w:u w:val="single"/>
        </w:rPr>
        <w:t xml:space="preserve"> </w:t>
      </w:r>
      <w:r w:rsidRPr="00055BEB">
        <w:rPr>
          <w:rFonts w:ascii="Arial" w:hAnsi="Arial" w:cs="Arial"/>
          <w:sz w:val="22"/>
          <w:szCs w:val="22"/>
        </w:rPr>
        <w:t>Editorial: Dolmen</w:t>
      </w:r>
      <w:r>
        <w:t>. Orientaciones Didácticas para el Nivel Inicial – Diseño Curricular -Jurisdiccional – Propuesta Curricular para el Primer Ciclo.</w:t>
      </w:r>
    </w:p>
    <w:p w:rsidR="009555B1" w:rsidRDefault="009555B1" w:rsidP="00055BEB">
      <w:pPr>
        <w:jc w:val="both"/>
      </w:pPr>
      <w:r>
        <w:t xml:space="preserve">- </w:t>
      </w:r>
      <w:proofErr w:type="gramStart"/>
      <w:r>
        <w:t>NAP .</w:t>
      </w:r>
      <w:proofErr w:type="gramEnd"/>
    </w:p>
    <w:p w:rsidR="009555B1" w:rsidRDefault="009555B1" w:rsidP="00055BEB">
      <w:pPr>
        <w:jc w:val="both"/>
      </w:pPr>
      <w:r>
        <w:t xml:space="preserve">-  SARLÉ, P. “Enseñar en clave de Juego”.  Novedades Educativas Bs. As. 2008. </w:t>
      </w:r>
      <w:r w:rsidRPr="007C0176">
        <w:t>Articulación con la Unidad Curricular:</w:t>
      </w:r>
      <w:r>
        <w:t xml:space="preserve"> Didáctica de Nivel Inicial  III.</w:t>
      </w:r>
    </w:p>
    <w:p w:rsidR="009555B1" w:rsidRDefault="009555B1" w:rsidP="00055BEB">
      <w:pPr>
        <w:jc w:val="both"/>
      </w:pPr>
      <w:r>
        <w:t>-.</w:t>
      </w:r>
    </w:p>
    <w:p w:rsidR="009555B1" w:rsidRDefault="009555B1" w:rsidP="00055BEB">
      <w:pPr>
        <w:jc w:val="both"/>
      </w:pPr>
      <w:r>
        <w:t xml:space="preserve">- ANIJOVICH, Rebeca – MORA, Silvia – “Estrategias de Enseñanza”. </w:t>
      </w:r>
      <w:proofErr w:type="spellStart"/>
      <w:r>
        <w:t>Ed.Aique</w:t>
      </w:r>
      <w:proofErr w:type="spellEnd"/>
      <w:r>
        <w:t xml:space="preserve"> educador. </w:t>
      </w:r>
    </w:p>
    <w:p w:rsidR="009555B1" w:rsidRDefault="009555B1" w:rsidP="00055BEB">
      <w:pPr>
        <w:jc w:val="both"/>
      </w:pPr>
      <w:r>
        <w:t xml:space="preserve">- PELLETIER, Carol </w:t>
      </w:r>
      <w:proofErr w:type="spellStart"/>
      <w:r>
        <w:t>Marra“Formación</w:t>
      </w:r>
      <w:proofErr w:type="spellEnd"/>
      <w:r>
        <w:t xml:space="preserve"> de docentes practicantes”</w:t>
      </w:r>
      <w:r w:rsidRPr="00ED55C1">
        <w:rPr>
          <w:rFonts w:ascii="Arial" w:hAnsi="Arial" w:cs="Arial"/>
          <w:color w:val="800000"/>
          <w:sz w:val="20"/>
          <w:szCs w:val="20"/>
          <w:u w:val="single"/>
        </w:rPr>
        <w:t xml:space="preserve"> </w:t>
      </w:r>
      <w:r w:rsidRPr="00ED55C1">
        <w:rPr>
          <w:rFonts w:ascii="Arial" w:hAnsi="Arial" w:cs="Arial"/>
          <w:sz w:val="20"/>
          <w:szCs w:val="20"/>
          <w:u w:val="single"/>
        </w:rPr>
        <w:t>Editorial</w:t>
      </w:r>
      <w:r w:rsidRPr="00ED55C1">
        <w:rPr>
          <w:rFonts w:ascii="Arial" w:hAnsi="Arial" w:cs="Arial"/>
          <w:sz w:val="20"/>
          <w:szCs w:val="20"/>
        </w:rPr>
        <w:t>: Dolmen</w:t>
      </w:r>
    </w:p>
    <w:p w:rsidR="009555B1" w:rsidRDefault="009555B1" w:rsidP="00055BEB">
      <w:pPr>
        <w:jc w:val="both"/>
        <w:rPr>
          <w:bCs/>
        </w:rPr>
      </w:pPr>
      <w:r w:rsidRPr="00ED55C1">
        <w:rPr>
          <w:bCs/>
        </w:rPr>
        <w:t xml:space="preserve"> 1998.</w:t>
      </w:r>
    </w:p>
    <w:p w:rsidR="00EC1EEF" w:rsidRDefault="009555B1" w:rsidP="00055BEB">
      <w:pPr>
        <w:jc w:val="both"/>
      </w:pPr>
      <w:r>
        <w:rPr>
          <w:bCs/>
        </w:rPr>
        <w:t>-</w:t>
      </w:r>
      <w:r w:rsidRPr="00B87C45">
        <w:t xml:space="preserve"> </w:t>
      </w:r>
      <w:r>
        <w:t xml:space="preserve"> PARRILLA, Ángeles  Capítulo 5 “El análisis del aula: Una propuesta ecológica” Ed. </w:t>
      </w:r>
      <w:proofErr w:type="spellStart"/>
      <w:r>
        <w:t>Agape</w:t>
      </w:r>
      <w:proofErr w:type="spellEnd"/>
      <w:r>
        <w:t xml:space="preserve">  2009.</w:t>
      </w:r>
    </w:p>
    <w:p w:rsidR="00EC1EEF" w:rsidRDefault="00EC1EEF" w:rsidP="00EC1EEF">
      <w:pPr>
        <w:jc w:val="both"/>
      </w:pPr>
      <w:r>
        <w:t>-</w:t>
      </w:r>
      <w:r>
        <w:t xml:space="preserve">FERNÁNDEZ, </w:t>
      </w:r>
      <w:proofErr w:type="spellStart"/>
      <w:r>
        <w:t>Lidia”El</w:t>
      </w:r>
      <w:proofErr w:type="spellEnd"/>
      <w:r>
        <w:t xml:space="preserve"> análisis de lo Institucional en la escuela.”. Editorial Paidós.     Bs.As. 1995</w:t>
      </w:r>
    </w:p>
    <w:p w:rsidR="009555B1" w:rsidRPr="00ED55C1" w:rsidRDefault="009555B1" w:rsidP="009555B1">
      <w:pPr>
        <w:rPr>
          <w:bCs/>
        </w:rPr>
      </w:pPr>
    </w:p>
    <w:p w:rsidR="009555B1" w:rsidRPr="009C0328" w:rsidRDefault="009555B1" w:rsidP="009555B1">
      <w:pPr>
        <w:pStyle w:val="Ttulo1"/>
        <w:rPr>
          <w:sz w:val="28"/>
          <w:u w:val="single"/>
        </w:rPr>
      </w:pPr>
      <w:r w:rsidRPr="009C0328">
        <w:rPr>
          <w:color w:val="000000"/>
          <w:sz w:val="28"/>
          <w:u w:val="single"/>
        </w:rPr>
        <w:t>Bibliografía</w:t>
      </w:r>
      <w:r w:rsidR="00F90703">
        <w:rPr>
          <w:sz w:val="28"/>
          <w:u w:val="single"/>
        </w:rPr>
        <w:t xml:space="preserve"> complementaria</w:t>
      </w:r>
    </w:p>
    <w:p w:rsidR="009555B1" w:rsidRDefault="009555B1" w:rsidP="009555B1"/>
    <w:p w:rsidR="009555B1" w:rsidRDefault="009555B1" w:rsidP="009555B1">
      <w:r>
        <w:t xml:space="preserve">-SARLË, P </w:t>
      </w:r>
      <w:proofErr w:type="gramStart"/>
      <w:r>
        <w:t>“ Juego</w:t>
      </w:r>
      <w:proofErr w:type="gramEnd"/>
      <w:r>
        <w:t xml:space="preserve"> y Aprendizaje Escolar. Novedades Educativas  2001.</w:t>
      </w:r>
    </w:p>
    <w:p w:rsidR="009555B1" w:rsidRDefault="009555B1" w:rsidP="009555B1">
      <w:r>
        <w:t>- Material de Internet.</w:t>
      </w:r>
    </w:p>
    <w:p w:rsidR="009555B1" w:rsidRDefault="009555B1" w:rsidP="009555B1">
      <w:r>
        <w:t xml:space="preserve">- FRIGERIO, GRACIELA. POGGI, M. Y </w:t>
      </w:r>
      <w:proofErr w:type="spellStart"/>
      <w:r>
        <w:t>otros.”Las</w:t>
      </w:r>
      <w:proofErr w:type="spellEnd"/>
      <w:r>
        <w:t xml:space="preserve"> Instituciones Educativas Cara y </w:t>
      </w:r>
      <w:proofErr w:type="spellStart"/>
      <w:r>
        <w:t>Ceca”Editorial</w:t>
      </w:r>
      <w:proofErr w:type="spellEnd"/>
      <w:r>
        <w:t xml:space="preserve">  </w:t>
      </w:r>
      <w:proofErr w:type="spellStart"/>
      <w:r>
        <w:t>Troqvel</w:t>
      </w:r>
      <w:proofErr w:type="spellEnd"/>
      <w:r>
        <w:t>”  Bs.As. 1992.</w:t>
      </w:r>
    </w:p>
    <w:p w:rsidR="009555B1" w:rsidRDefault="009555B1" w:rsidP="009555B1">
      <w:r>
        <w:t>- DENIES, C. “Didáctica del Nivel Inicial”  Editorial El ateneo BS. AS. 1989.</w:t>
      </w:r>
    </w:p>
    <w:p w:rsidR="009555B1" w:rsidRDefault="009555B1" w:rsidP="009555B1">
      <w:r>
        <w:t xml:space="preserve">- BOGGINO, Norberto. “Investigación  </w:t>
      </w:r>
      <w:proofErr w:type="spellStart"/>
      <w:r>
        <w:t>Acción”Reflexión</w:t>
      </w:r>
      <w:proofErr w:type="spellEnd"/>
      <w:r>
        <w:t xml:space="preserve"> crítica sobre la práctica educativa”. Editorial </w:t>
      </w:r>
      <w:proofErr w:type="spellStart"/>
      <w:r>
        <w:t>HomoSapiens</w:t>
      </w:r>
      <w:proofErr w:type="spellEnd"/>
      <w:r>
        <w:t>. Bs.As.2003</w:t>
      </w:r>
    </w:p>
    <w:p w:rsidR="009555B1" w:rsidRDefault="009555B1" w:rsidP="009555B1">
      <w:r>
        <w:t xml:space="preserve">- PITLUK, L. “La planificación didáctica en el Jardín de Infantes”. Editorial </w:t>
      </w:r>
      <w:proofErr w:type="spellStart"/>
      <w:r>
        <w:t>HomoSapiens</w:t>
      </w:r>
      <w:proofErr w:type="spellEnd"/>
      <w:r>
        <w:t>. Bs.As. 2006.</w:t>
      </w:r>
      <w:r w:rsidRPr="003E59D3">
        <w:t xml:space="preserve"> </w:t>
      </w:r>
      <w:r w:rsidRPr="007C0176">
        <w:t>Articulación con la Unidad Curricular:</w:t>
      </w:r>
      <w:r>
        <w:t xml:space="preserve"> Didáctica de Nivel Inicial  III</w:t>
      </w:r>
      <w:r w:rsidR="00D01E15">
        <w:t>.</w:t>
      </w:r>
    </w:p>
    <w:p w:rsidR="00D01E15" w:rsidRDefault="00D01E15" w:rsidP="009555B1">
      <w:r>
        <w:t xml:space="preserve">Cuadernillos de Proyecto Alfabetización </w:t>
      </w:r>
      <w:proofErr w:type="gramStart"/>
      <w:r>
        <w:t>Integral .</w:t>
      </w:r>
      <w:proofErr w:type="gramEnd"/>
      <w:r>
        <w:t xml:space="preserve"> Cuadernillos 1</w:t>
      </w:r>
      <w:proofErr w:type="gramStart"/>
      <w:r>
        <w:t>,2,3,4,5</w:t>
      </w:r>
      <w:proofErr w:type="gramEnd"/>
      <w:r>
        <w:t xml:space="preserve"> y 6 – Gobierno de Santa Fe. Ministerio de Educación. Oct. 2007</w:t>
      </w:r>
    </w:p>
    <w:p w:rsidR="009555B1" w:rsidRDefault="009555B1" w:rsidP="009555B1"/>
    <w:p w:rsidR="009555B1" w:rsidRDefault="009555B1" w:rsidP="009555B1"/>
    <w:p w:rsidR="009555B1" w:rsidRDefault="0088771C" w:rsidP="009555B1">
      <w:r>
        <w:t xml:space="preserve"> </w:t>
      </w:r>
      <w:r w:rsidR="009555B1">
        <w:t xml:space="preserve">                                 </w:t>
      </w:r>
      <w:r w:rsidR="00E32E9B">
        <w:t xml:space="preserve">   </w:t>
      </w:r>
      <w:r>
        <w:t xml:space="preserve"> </w:t>
      </w:r>
      <w:r w:rsidR="009555B1">
        <w:t>...........................</w:t>
      </w:r>
      <w:r w:rsidR="00E32E9B">
        <w:t>...........</w:t>
      </w:r>
      <w:r w:rsidR="009555B1">
        <w:t xml:space="preserve">     </w:t>
      </w:r>
      <w:r>
        <w:t xml:space="preserve">                 </w:t>
      </w:r>
      <w:r w:rsidR="009555B1">
        <w:t xml:space="preserve">      ................................</w:t>
      </w:r>
    </w:p>
    <w:p w:rsidR="009555B1" w:rsidRDefault="009555B1" w:rsidP="009555B1">
      <w:r>
        <w:t xml:space="preserve">                           </w:t>
      </w:r>
      <w:proofErr w:type="spellStart"/>
      <w:r>
        <w:t>Prof</w:t>
      </w:r>
      <w:proofErr w:type="spellEnd"/>
      <w:r>
        <w:t xml:space="preserve"> .</w:t>
      </w:r>
      <w:proofErr w:type="spellStart"/>
      <w:r>
        <w:t>G</w:t>
      </w:r>
      <w:r w:rsidR="0088771C">
        <w:t>uadagnini</w:t>
      </w:r>
      <w:proofErr w:type="spellEnd"/>
      <w:r w:rsidR="0088771C">
        <w:t xml:space="preserve"> Carina (reemplazante)</w:t>
      </w:r>
      <w:r>
        <w:t xml:space="preserve">         Prof. </w:t>
      </w:r>
      <w:proofErr w:type="spellStart"/>
      <w:r>
        <w:t>Cudugnello</w:t>
      </w:r>
      <w:proofErr w:type="spellEnd"/>
      <w:r w:rsidR="00E32E9B">
        <w:t xml:space="preserve"> Mariela</w:t>
      </w:r>
    </w:p>
    <w:p w:rsidR="009555B1" w:rsidRDefault="009555B1" w:rsidP="009555B1"/>
    <w:p w:rsidR="006E782F" w:rsidRDefault="006E782F">
      <w:bookmarkStart w:id="0" w:name="_GoBack"/>
      <w:bookmarkEnd w:id="0"/>
    </w:p>
    <w:sectPr w:rsidR="006E7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B648A"/>
    <w:multiLevelType w:val="hybridMultilevel"/>
    <w:tmpl w:val="0722E498"/>
    <w:lvl w:ilvl="0" w:tplc="F40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62C6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B1"/>
    <w:rsid w:val="00055BEB"/>
    <w:rsid w:val="000D1DBA"/>
    <w:rsid w:val="00107CD0"/>
    <w:rsid w:val="00112814"/>
    <w:rsid w:val="00184F80"/>
    <w:rsid w:val="00197000"/>
    <w:rsid w:val="002514DC"/>
    <w:rsid w:val="002B20C0"/>
    <w:rsid w:val="00316FF1"/>
    <w:rsid w:val="003321DD"/>
    <w:rsid w:val="00355A60"/>
    <w:rsid w:val="00356ED6"/>
    <w:rsid w:val="003D02CB"/>
    <w:rsid w:val="00517A82"/>
    <w:rsid w:val="0056658A"/>
    <w:rsid w:val="006271F7"/>
    <w:rsid w:val="00680064"/>
    <w:rsid w:val="006E782F"/>
    <w:rsid w:val="00704DC0"/>
    <w:rsid w:val="0088771C"/>
    <w:rsid w:val="009555B1"/>
    <w:rsid w:val="0099102C"/>
    <w:rsid w:val="00B123DF"/>
    <w:rsid w:val="00B856D6"/>
    <w:rsid w:val="00BB2E81"/>
    <w:rsid w:val="00C00F71"/>
    <w:rsid w:val="00C316DA"/>
    <w:rsid w:val="00C53BF7"/>
    <w:rsid w:val="00D01E15"/>
    <w:rsid w:val="00D277D8"/>
    <w:rsid w:val="00DD4D60"/>
    <w:rsid w:val="00E2361B"/>
    <w:rsid w:val="00E32E9B"/>
    <w:rsid w:val="00EB4F7A"/>
    <w:rsid w:val="00EC1EEF"/>
    <w:rsid w:val="00EC35F7"/>
    <w:rsid w:val="00EF712F"/>
    <w:rsid w:val="00F2664F"/>
    <w:rsid w:val="00F638CD"/>
    <w:rsid w:val="00F725A5"/>
    <w:rsid w:val="00F90703"/>
    <w:rsid w:val="00F961DD"/>
    <w:rsid w:val="00FD44CE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55B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55B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55B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55B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1693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Cudugnello</dc:creator>
  <cp:lastModifiedBy>Mariela Cudugnello</cp:lastModifiedBy>
  <cp:revision>4</cp:revision>
  <dcterms:created xsi:type="dcterms:W3CDTF">2015-05-04T03:44:00Z</dcterms:created>
  <dcterms:modified xsi:type="dcterms:W3CDTF">2015-05-04T04:34:00Z</dcterms:modified>
</cp:coreProperties>
</file>