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36" w:rsidRPr="001A229F" w:rsidRDefault="00A53A36" w:rsidP="001A229F">
      <w:pPr>
        <w:pStyle w:val="Citadestacada"/>
        <w:spacing w:line="276" w:lineRule="auto"/>
        <w:jc w:val="left"/>
        <w:rPr>
          <w:rFonts w:ascii="Comic Sans MS" w:hAnsi="Comic Sans MS"/>
          <w:color w:val="auto"/>
          <w:sz w:val="52"/>
          <w:szCs w:val="52"/>
        </w:rPr>
      </w:pPr>
      <w:bookmarkStart w:id="0" w:name="_GoBack"/>
      <w:bookmarkEnd w:id="0"/>
      <w:r w:rsidRPr="001A229F">
        <w:rPr>
          <w:rFonts w:ascii="Comic Sans MS" w:hAnsi="Comic Sans MS"/>
          <w:color w:val="auto"/>
          <w:sz w:val="52"/>
          <w:szCs w:val="52"/>
          <w:u w:val="single"/>
        </w:rPr>
        <w:t>Profesorado</w:t>
      </w:r>
      <w:r w:rsidRPr="001A229F">
        <w:rPr>
          <w:rFonts w:ascii="Comic Sans MS" w:hAnsi="Comic Sans MS"/>
          <w:color w:val="auto"/>
          <w:sz w:val="52"/>
          <w:szCs w:val="52"/>
        </w:rPr>
        <w:t>:</w:t>
      </w:r>
      <w:r w:rsidR="003E70C3" w:rsidRPr="001A229F">
        <w:rPr>
          <w:rFonts w:ascii="Comic Sans MS" w:hAnsi="Comic Sans MS"/>
          <w:color w:val="auto"/>
          <w:sz w:val="52"/>
          <w:szCs w:val="52"/>
        </w:rPr>
        <w:t xml:space="preserve"> Educación</w:t>
      </w:r>
      <w:r w:rsidR="000B5172" w:rsidRPr="001A229F">
        <w:rPr>
          <w:rFonts w:ascii="Comic Sans MS" w:hAnsi="Comic Sans MS"/>
          <w:color w:val="auto"/>
          <w:sz w:val="52"/>
          <w:szCs w:val="52"/>
        </w:rPr>
        <w:t xml:space="preserve"> Inicial</w:t>
      </w:r>
    </w:p>
    <w:p w:rsidR="003E70C3" w:rsidRPr="001A229F" w:rsidRDefault="00A53A36" w:rsidP="00302167">
      <w:pPr>
        <w:pStyle w:val="Citadestacada"/>
        <w:spacing w:line="276" w:lineRule="auto"/>
        <w:jc w:val="left"/>
        <w:rPr>
          <w:rFonts w:ascii="Comic Sans MS" w:hAnsi="Comic Sans MS"/>
          <w:color w:val="auto"/>
          <w:sz w:val="52"/>
          <w:szCs w:val="52"/>
        </w:rPr>
      </w:pPr>
      <w:r w:rsidRPr="001A229F">
        <w:rPr>
          <w:rFonts w:ascii="Comic Sans MS" w:hAnsi="Comic Sans MS"/>
          <w:color w:val="auto"/>
          <w:sz w:val="52"/>
          <w:szCs w:val="52"/>
          <w:u w:val="single"/>
        </w:rPr>
        <w:t>Espacio Curricular</w:t>
      </w:r>
      <w:r w:rsidRPr="001A229F">
        <w:rPr>
          <w:rFonts w:ascii="Comic Sans MS" w:hAnsi="Comic Sans MS"/>
          <w:color w:val="auto"/>
          <w:sz w:val="52"/>
          <w:szCs w:val="52"/>
        </w:rPr>
        <w:t xml:space="preserve">: </w:t>
      </w:r>
      <w:r w:rsidR="00DB3DCD">
        <w:rPr>
          <w:rFonts w:ascii="Comic Sans MS" w:hAnsi="Comic Sans MS"/>
          <w:color w:val="auto"/>
          <w:sz w:val="52"/>
          <w:szCs w:val="52"/>
        </w:rPr>
        <w:t>ED</w:t>
      </w:r>
      <w:r w:rsidR="000B5172" w:rsidRPr="001A229F">
        <w:rPr>
          <w:rFonts w:ascii="Comic Sans MS" w:hAnsi="Comic Sans MS"/>
          <w:color w:val="auto"/>
          <w:sz w:val="52"/>
          <w:szCs w:val="52"/>
        </w:rPr>
        <w:t>I</w:t>
      </w:r>
      <w:r w:rsidR="00DB3DCD">
        <w:rPr>
          <w:rFonts w:ascii="Comic Sans MS" w:hAnsi="Comic Sans MS"/>
          <w:color w:val="auto"/>
          <w:sz w:val="52"/>
          <w:szCs w:val="52"/>
        </w:rPr>
        <w:t>- Taller de</w:t>
      </w:r>
      <w:r w:rsidR="002411B6" w:rsidRPr="001A229F">
        <w:rPr>
          <w:rFonts w:ascii="Comic Sans MS" w:hAnsi="Comic Sans MS"/>
          <w:color w:val="auto"/>
          <w:sz w:val="52"/>
          <w:szCs w:val="52"/>
        </w:rPr>
        <w:t xml:space="preserve"> luz</w:t>
      </w:r>
    </w:p>
    <w:p w:rsidR="00302167" w:rsidRPr="001A229F" w:rsidRDefault="00A53A36" w:rsidP="00302167">
      <w:pPr>
        <w:pStyle w:val="Citadestacada"/>
        <w:spacing w:line="276" w:lineRule="auto"/>
        <w:jc w:val="left"/>
        <w:rPr>
          <w:rFonts w:ascii="Comic Sans MS" w:hAnsi="Comic Sans MS"/>
          <w:color w:val="auto"/>
          <w:sz w:val="52"/>
          <w:szCs w:val="52"/>
        </w:rPr>
      </w:pPr>
      <w:r w:rsidRPr="001A229F">
        <w:rPr>
          <w:rFonts w:ascii="Comic Sans MS" w:hAnsi="Comic Sans MS"/>
          <w:color w:val="auto"/>
          <w:sz w:val="52"/>
          <w:szCs w:val="52"/>
          <w:u w:val="single"/>
        </w:rPr>
        <w:t>Régimen de cursado</w:t>
      </w:r>
      <w:r w:rsidR="00302167" w:rsidRPr="001A229F">
        <w:rPr>
          <w:rFonts w:ascii="Comic Sans MS" w:hAnsi="Comic Sans MS"/>
          <w:color w:val="auto"/>
          <w:sz w:val="52"/>
          <w:szCs w:val="52"/>
        </w:rPr>
        <w:t>: Anual</w:t>
      </w:r>
    </w:p>
    <w:p w:rsidR="00C427CF" w:rsidRPr="001A229F" w:rsidRDefault="0038243E" w:rsidP="00C427CF">
      <w:pPr>
        <w:pStyle w:val="Citadestacada"/>
        <w:spacing w:line="276" w:lineRule="auto"/>
        <w:jc w:val="left"/>
        <w:rPr>
          <w:color w:val="auto"/>
        </w:rPr>
      </w:pPr>
      <w:r w:rsidRPr="001A229F">
        <w:rPr>
          <w:rFonts w:ascii="Comic Sans MS" w:hAnsi="Comic Sans MS"/>
          <w:color w:val="auto"/>
          <w:sz w:val="52"/>
          <w:szCs w:val="52"/>
          <w:u w:val="single"/>
        </w:rPr>
        <w:t xml:space="preserve">Carga </w:t>
      </w:r>
      <w:r w:rsidR="00A53A36" w:rsidRPr="001A229F">
        <w:rPr>
          <w:rFonts w:ascii="Comic Sans MS" w:hAnsi="Comic Sans MS"/>
          <w:color w:val="auto"/>
          <w:sz w:val="52"/>
          <w:szCs w:val="52"/>
          <w:u w:val="single"/>
        </w:rPr>
        <w:t>horaria</w:t>
      </w:r>
      <w:r w:rsidR="00A53A36" w:rsidRPr="001A229F">
        <w:rPr>
          <w:rFonts w:ascii="Comic Sans MS" w:hAnsi="Comic Sans MS"/>
          <w:color w:val="auto"/>
          <w:sz w:val="52"/>
          <w:szCs w:val="52"/>
        </w:rPr>
        <w:t>:</w:t>
      </w:r>
      <w:r w:rsidRPr="001A229F">
        <w:rPr>
          <w:rFonts w:ascii="Comic Sans MS" w:hAnsi="Comic Sans MS"/>
          <w:color w:val="auto"/>
          <w:sz w:val="52"/>
          <w:szCs w:val="52"/>
        </w:rPr>
        <w:t xml:space="preserve"> </w:t>
      </w:r>
      <w:r w:rsidR="00D46FD3" w:rsidRPr="001A229F">
        <w:rPr>
          <w:rFonts w:ascii="Comic Sans MS" w:hAnsi="Comic Sans MS"/>
          <w:color w:val="auto"/>
          <w:sz w:val="52"/>
          <w:szCs w:val="52"/>
        </w:rPr>
        <w:t>3</w:t>
      </w:r>
      <w:r w:rsidR="00A53A36" w:rsidRPr="001A229F">
        <w:rPr>
          <w:rFonts w:ascii="Comic Sans MS" w:hAnsi="Comic Sans MS"/>
          <w:color w:val="auto"/>
          <w:sz w:val="52"/>
          <w:szCs w:val="52"/>
        </w:rPr>
        <w:t xml:space="preserve"> horas cátedra</w:t>
      </w:r>
      <w:r w:rsidR="00010259" w:rsidRPr="001A229F">
        <w:rPr>
          <w:rFonts w:ascii="Comic Sans MS" w:hAnsi="Comic Sans MS"/>
          <w:color w:val="auto"/>
          <w:sz w:val="52"/>
          <w:szCs w:val="52"/>
        </w:rPr>
        <w:t>s</w:t>
      </w:r>
      <w:r w:rsidR="00A53A36" w:rsidRPr="001A229F">
        <w:rPr>
          <w:rFonts w:ascii="Comic Sans MS" w:hAnsi="Comic Sans MS"/>
          <w:color w:val="auto"/>
          <w:sz w:val="52"/>
          <w:szCs w:val="52"/>
        </w:rPr>
        <w:t xml:space="preserve"> semanales</w:t>
      </w:r>
    </w:p>
    <w:p w:rsidR="00C427CF" w:rsidRPr="001A229F" w:rsidRDefault="00C427CF" w:rsidP="00302167">
      <w:pPr>
        <w:pStyle w:val="Citadestacada"/>
        <w:spacing w:line="276" w:lineRule="auto"/>
        <w:jc w:val="left"/>
        <w:rPr>
          <w:rFonts w:ascii="Comic Sans MS" w:hAnsi="Comic Sans MS"/>
          <w:color w:val="auto"/>
          <w:sz w:val="52"/>
          <w:szCs w:val="52"/>
          <w:u w:val="single"/>
        </w:rPr>
      </w:pPr>
      <w:r w:rsidRPr="001A229F">
        <w:rPr>
          <w:rFonts w:ascii="Comic Sans MS" w:hAnsi="Comic Sans MS"/>
          <w:color w:val="auto"/>
          <w:sz w:val="52"/>
          <w:szCs w:val="52"/>
          <w:u w:val="single"/>
        </w:rPr>
        <w:t xml:space="preserve">Curso: </w:t>
      </w:r>
      <w:r w:rsidRPr="001A229F">
        <w:rPr>
          <w:rFonts w:ascii="Comic Sans MS" w:hAnsi="Comic Sans MS"/>
          <w:color w:val="auto"/>
          <w:sz w:val="52"/>
          <w:szCs w:val="52"/>
        </w:rPr>
        <w:t>3º año</w:t>
      </w:r>
    </w:p>
    <w:p w:rsidR="00ED0239" w:rsidRPr="001A229F" w:rsidRDefault="00CB7895" w:rsidP="00302167">
      <w:pPr>
        <w:pStyle w:val="Citadestacada"/>
        <w:spacing w:line="276" w:lineRule="auto"/>
        <w:jc w:val="left"/>
        <w:rPr>
          <w:color w:val="auto"/>
        </w:rPr>
      </w:pPr>
      <w:r w:rsidRPr="001A229F">
        <w:rPr>
          <w:rFonts w:ascii="Comic Sans MS" w:hAnsi="Comic Sans MS"/>
          <w:color w:val="auto"/>
          <w:sz w:val="52"/>
          <w:szCs w:val="52"/>
          <w:u w:val="single"/>
        </w:rPr>
        <w:t xml:space="preserve">Docente </w:t>
      </w:r>
      <w:r w:rsidR="00A53A36" w:rsidRPr="001A229F">
        <w:rPr>
          <w:rFonts w:ascii="Comic Sans MS" w:hAnsi="Comic Sans MS"/>
          <w:color w:val="auto"/>
          <w:sz w:val="52"/>
          <w:szCs w:val="52"/>
          <w:u w:val="single"/>
        </w:rPr>
        <w:t>a cargo</w:t>
      </w:r>
      <w:r w:rsidR="00A53A36" w:rsidRPr="001A229F">
        <w:rPr>
          <w:rFonts w:ascii="Comic Sans MS" w:hAnsi="Comic Sans MS"/>
          <w:color w:val="auto"/>
          <w:sz w:val="52"/>
          <w:szCs w:val="52"/>
        </w:rPr>
        <w:t>: Zanchetta Claudia</w:t>
      </w:r>
    </w:p>
    <w:p w:rsidR="00ED0239" w:rsidRPr="001A229F" w:rsidRDefault="00A53A36" w:rsidP="00302167">
      <w:pPr>
        <w:pStyle w:val="Citadestacada"/>
        <w:spacing w:line="276" w:lineRule="auto"/>
        <w:jc w:val="left"/>
        <w:rPr>
          <w:rFonts w:ascii="Comic Sans MS" w:hAnsi="Comic Sans MS"/>
          <w:color w:val="auto"/>
          <w:sz w:val="52"/>
          <w:szCs w:val="52"/>
          <w:u w:val="single"/>
        </w:rPr>
      </w:pPr>
      <w:r w:rsidRPr="001A229F">
        <w:rPr>
          <w:rFonts w:ascii="Comic Sans MS" w:hAnsi="Comic Sans MS"/>
          <w:color w:val="auto"/>
          <w:sz w:val="52"/>
          <w:szCs w:val="52"/>
          <w:u w:val="single"/>
        </w:rPr>
        <w:t>Año</w:t>
      </w:r>
      <w:r w:rsidR="001A229F">
        <w:rPr>
          <w:rFonts w:ascii="Comic Sans MS" w:hAnsi="Comic Sans MS"/>
          <w:color w:val="auto"/>
          <w:sz w:val="52"/>
          <w:szCs w:val="52"/>
        </w:rPr>
        <w:t>: 2020</w:t>
      </w:r>
    </w:p>
    <w:p w:rsidR="00283A77" w:rsidRDefault="00283A77" w:rsidP="00283A77"/>
    <w:p w:rsidR="00283A77" w:rsidRDefault="00283A77" w:rsidP="00283A77"/>
    <w:p w:rsidR="00283A77" w:rsidRDefault="00283A77" w:rsidP="00283A77"/>
    <w:p w:rsidR="00283A77" w:rsidRPr="00283A77" w:rsidRDefault="00283A77" w:rsidP="00283A77"/>
    <w:p w:rsidR="00A53A36" w:rsidRDefault="008862BB" w:rsidP="00283A77">
      <w:pPr>
        <w:pStyle w:val="Citadestacada"/>
        <w:spacing w:line="276" w:lineRule="auto"/>
        <w:ind w:left="0"/>
        <w:jc w:val="left"/>
        <w:rPr>
          <w:rFonts w:ascii="Comic Sans MS" w:hAnsi="Comic Sans MS"/>
          <w:color w:val="auto"/>
          <w:sz w:val="28"/>
          <w:szCs w:val="28"/>
          <w:u w:val="single"/>
        </w:rPr>
      </w:pPr>
      <w:r w:rsidRPr="001A229F">
        <w:rPr>
          <w:rFonts w:ascii="Comic Sans MS" w:hAnsi="Comic Sans MS"/>
          <w:color w:val="auto"/>
          <w:sz w:val="28"/>
          <w:szCs w:val="28"/>
          <w:u w:val="single"/>
        </w:rPr>
        <w:lastRenderedPageBreak/>
        <w:t>Fundamentación</w:t>
      </w:r>
    </w:p>
    <w:p w:rsidR="001A229F" w:rsidRDefault="001A229F" w:rsidP="001A229F">
      <w:pPr>
        <w:autoSpaceDE w:val="0"/>
        <w:autoSpaceDN w:val="0"/>
        <w:adjustRightInd w:val="0"/>
        <w:ind w:firstLine="708"/>
        <w:jc w:val="both"/>
        <w:rPr>
          <w:rFonts w:ascii="Comic Sans MS" w:hAnsi="Comic Sans MS" w:cs="Arial"/>
        </w:rPr>
      </w:pPr>
      <w:r w:rsidRPr="001A229F">
        <w:rPr>
          <w:rFonts w:ascii="Comic Sans MS" w:hAnsi="Comic Sans MS" w:cs="Arial"/>
        </w:rPr>
        <w:t>La luz no sólo es un fenómeno físico de invalorable gravitación en nuestra vida diaria. Es, y ha sido, una posibilidad generadora de mundos ficcionales, una alternativa de encuentro social, una escritura poética visual.</w:t>
      </w:r>
    </w:p>
    <w:p w:rsidR="005877A4" w:rsidRPr="005877A4" w:rsidRDefault="005877A4" w:rsidP="005877A4">
      <w:pPr>
        <w:autoSpaceDE w:val="0"/>
        <w:autoSpaceDN w:val="0"/>
        <w:adjustRightInd w:val="0"/>
        <w:ind w:firstLine="708"/>
        <w:jc w:val="both"/>
        <w:rPr>
          <w:rFonts w:ascii="Comic Sans MS" w:hAnsi="Comic Sans MS" w:cs="Arial"/>
        </w:rPr>
      </w:pPr>
      <w:r w:rsidRPr="005877A4">
        <w:rPr>
          <w:rFonts w:ascii="Comic Sans MS" w:hAnsi="Comic Sans MS" w:cs="Arial"/>
        </w:rPr>
        <w:t>El tema de la luz ha interesado siempre a la humanidad, desde muchos puntos de vista. En el mundo de la filosofía antigua, la luz, identificada con el fuego solar, era considerada uno de los cuatro elementos – tierra, aire, agua, fuego, – a partir de los cuales se entendía el origen de la vida. Nosotros mismos, como, casi, todos los seres vivientes, somos pura fotosíntesis. Para todas las culturas y religiones la luz ha tenido un significado importante.</w:t>
      </w:r>
    </w:p>
    <w:p w:rsidR="005877A4" w:rsidRPr="005877A4" w:rsidRDefault="005877A4" w:rsidP="005877A4">
      <w:pPr>
        <w:autoSpaceDE w:val="0"/>
        <w:autoSpaceDN w:val="0"/>
        <w:adjustRightInd w:val="0"/>
        <w:ind w:firstLine="708"/>
        <w:jc w:val="both"/>
        <w:rPr>
          <w:rFonts w:ascii="Comic Sans MS" w:hAnsi="Comic Sans MS" w:cs="Arial"/>
        </w:rPr>
      </w:pPr>
      <w:r w:rsidRPr="005877A4">
        <w:rPr>
          <w:rFonts w:ascii="Comic Sans MS" w:hAnsi="Comic Sans MS" w:cs="Arial"/>
        </w:rPr>
        <w:t>Desde el punto de vista pedagógico el tratamiento de la luz se hace partiendo de una idea básica: los medios que el niño</w:t>
      </w:r>
      <w:r>
        <w:rPr>
          <w:rFonts w:ascii="Comic Sans MS" w:hAnsi="Comic Sans MS" w:cs="Arial"/>
        </w:rPr>
        <w:t>/a</w:t>
      </w:r>
      <w:r w:rsidRPr="005877A4">
        <w:rPr>
          <w:rFonts w:ascii="Comic Sans MS" w:hAnsi="Comic Sans MS" w:cs="Arial"/>
        </w:rPr>
        <w:t xml:space="preserve"> tiene para ponerse en contacto con el mundo que le rodea, son los sentidos.</w:t>
      </w:r>
      <w:r>
        <w:rPr>
          <w:rFonts w:ascii="Comic Sans MS" w:hAnsi="Comic Sans MS" w:cs="Arial"/>
        </w:rPr>
        <w:t xml:space="preserve"> </w:t>
      </w:r>
      <w:r w:rsidRPr="005877A4">
        <w:rPr>
          <w:rFonts w:ascii="Comic Sans MS" w:hAnsi="Comic Sans MS" w:cs="Arial"/>
        </w:rPr>
        <w:t>Hay, sin embargo, un sentido que, sin la luz, no se puede estimular: la vista. El deseo de ver acompaña el deseo de tocar y de hacer. Querer rechazar la luz significaría cerrar los ojos.</w:t>
      </w:r>
    </w:p>
    <w:p w:rsidR="005877A4" w:rsidRDefault="005877A4" w:rsidP="0069561C">
      <w:pPr>
        <w:autoSpaceDE w:val="0"/>
        <w:autoSpaceDN w:val="0"/>
        <w:adjustRightInd w:val="0"/>
        <w:ind w:firstLine="708"/>
        <w:jc w:val="both"/>
      </w:pPr>
      <w:r>
        <w:rPr>
          <w:rFonts w:ascii="Comic Sans MS" w:hAnsi="Comic Sans MS" w:cs="Arial"/>
        </w:rPr>
        <w:t>D</w:t>
      </w:r>
      <w:r w:rsidRPr="005877A4">
        <w:rPr>
          <w:rFonts w:ascii="Comic Sans MS" w:hAnsi="Comic Sans MS" w:cs="Arial"/>
        </w:rPr>
        <w:t>ar un tratamiento pedagógico de la l</w:t>
      </w:r>
      <w:r>
        <w:rPr>
          <w:rFonts w:ascii="Comic Sans MS" w:hAnsi="Comic Sans MS" w:cs="Arial"/>
        </w:rPr>
        <w:t xml:space="preserve">uz, significa tener </w:t>
      </w:r>
      <w:r w:rsidRPr="005877A4">
        <w:rPr>
          <w:rFonts w:ascii="Comic Sans MS" w:hAnsi="Comic Sans MS" w:cs="Arial"/>
        </w:rPr>
        <w:t xml:space="preserve">una lupa de gran aumento para mirar, encontrar, y tomar conciencia del pequeño detalle de las </w:t>
      </w:r>
      <w:r>
        <w:rPr>
          <w:rFonts w:ascii="Comic Sans MS" w:hAnsi="Comic Sans MS" w:cs="Arial"/>
        </w:rPr>
        <w:t xml:space="preserve">cosas, quiere decir permitir </w:t>
      </w:r>
      <w:r w:rsidRPr="005877A4">
        <w:rPr>
          <w:rFonts w:ascii="Comic Sans MS" w:hAnsi="Comic Sans MS" w:cs="Arial"/>
        </w:rPr>
        <w:t xml:space="preserve">que </w:t>
      </w:r>
      <w:r>
        <w:rPr>
          <w:rFonts w:ascii="Comic Sans MS" w:hAnsi="Comic Sans MS" w:cs="Arial"/>
        </w:rPr>
        <w:t xml:space="preserve">nuestra retina se impregne </w:t>
      </w:r>
      <w:r w:rsidRPr="005877A4">
        <w:rPr>
          <w:rFonts w:ascii="Comic Sans MS" w:hAnsi="Comic Sans MS" w:cs="Arial"/>
        </w:rPr>
        <w:t>con las posibilidades lúdicas que ofrece la luz: sus reflejos, descomposiciones,</w:t>
      </w:r>
      <w:r>
        <w:rPr>
          <w:rFonts w:ascii="Comic Sans MS" w:hAnsi="Comic Sans MS" w:cs="Arial"/>
        </w:rPr>
        <w:t xml:space="preserve"> proyecciones, transparencias; </w:t>
      </w:r>
      <w:r w:rsidRPr="005877A4">
        <w:rPr>
          <w:rFonts w:ascii="Comic Sans MS" w:hAnsi="Comic Sans MS" w:cs="Arial"/>
        </w:rPr>
        <w:t xml:space="preserve">los mil juegos con la combinación </w:t>
      </w:r>
      <w:r>
        <w:rPr>
          <w:rFonts w:ascii="Comic Sans MS" w:hAnsi="Comic Sans MS" w:cs="Arial"/>
        </w:rPr>
        <w:t xml:space="preserve">luz-sombra, etc. significa ofrecer </w:t>
      </w:r>
      <w:r w:rsidRPr="005877A4">
        <w:rPr>
          <w:rFonts w:ascii="Comic Sans MS" w:hAnsi="Comic Sans MS" w:cs="Arial"/>
        </w:rPr>
        <w:t>, al igual que los pintores impresionistas, la posibilidad de capturar la luz del instante, variable, fugaz irrepe</w:t>
      </w:r>
      <w:r>
        <w:rPr>
          <w:rFonts w:ascii="Comic Sans MS" w:hAnsi="Comic Sans MS" w:cs="Arial"/>
        </w:rPr>
        <w:t>tible; facilitar</w:t>
      </w:r>
      <w:r w:rsidRPr="005877A4">
        <w:rPr>
          <w:rFonts w:ascii="Comic Sans MS" w:hAnsi="Comic Sans MS" w:cs="Arial"/>
        </w:rPr>
        <w:t xml:space="preserve"> el descubrimiento y seducción de un mundo que a la vez es real, rico de fenómenos naturales y de hechos que nos aporta la herencia de nuestra cultura, y mágico, lleno de creatividad y de evolución.</w:t>
      </w:r>
    </w:p>
    <w:p w:rsidR="001149E4" w:rsidRPr="001149E4" w:rsidRDefault="00DB3DCD" w:rsidP="001149E4">
      <w:pPr>
        <w:autoSpaceDE w:val="0"/>
        <w:autoSpaceDN w:val="0"/>
        <w:adjustRightInd w:val="0"/>
        <w:ind w:firstLine="70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Este taller intenta</w:t>
      </w:r>
      <w:r w:rsidR="005877A4" w:rsidRPr="0069561C">
        <w:rPr>
          <w:rFonts w:ascii="Comic Sans MS" w:hAnsi="Comic Sans MS" w:cs="Arial"/>
        </w:rPr>
        <w:t xml:space="preserve"> abordar </w:t>
      </w:r>
      <w:r>
        <w:rPr>
          <w:rFonts w:ascii="Comic Sans MS" w:hAnsi="Comic Sans MS" w:cs="Arial"/>
        </w:rPr>
        <w:t xml:space="preserve">una serie de </w:t>
      </w:r>
      <w:r w:rsidR="005877A4" w:rsidRPr="0069561C">
        <w:rPr>
          <w:rFonts w:ascii="Comic Sans MS" w:hAnsi="Comic Sans MS" w:cs="Arial"/>
        </w:rPr>
        <w:t>actividades donde el juego con la luz desde la mirada artística no es tomada como una actividad com</w:t>
      </w:r>
      <w:r w:rsidR="00973663">
        <w:rPr>
          <w:rFonts w:ascii="Comic Sans MS" w:hAnsi="Comic Sans MS" w:cs="Arial"/>
        </w:rPr>
        <w:t>plementaria, sino que es elegida</w:t>
      </w:r>
      <w:r w:rsidR="005877A4" w:rsidRPr="0069561C">
        <w:rPr>
          <w:rFonts w:ascii="Comic Sans MS" w:hAnsi="Comic Sans MS" w:cs="Arial"/>
        </w:rPr>
        <w:t xml:space="preserve"> como escenario mis</w:t>
      </w:r>
      <w:r w:rsidR="00973663">
        <w:rPr>
          <w:rFonts w:ascii="Comic Sans MS" w:hAnsi="Comic Sans MS" w:cs="Arial"/>
        </w:rPr>
        <w:t>mo para aprender, posibilitando</w:t>
      </w:r>
      <w:r>
        <w:rPr>
          <w:rFonts w:ascii="Comic Sans MS" w:hAnsi="Comic Sans MS" w:cs="Arial"/>
        </w:rPr>
        <w:t xml:space="preserve"> la articulación con  contenidos de </w:t>
      </w:r>
      <w:r w:rsidR="005877A4" w:rsidRPr="0069561C">
        <w:rPr>
          <w:rFonts w:ascii="Comic Sans MS" w:hAnsi="Comic Sans MS" w:cs="Arial"/>
        </w:rPr>
        <w:t>otras áreas</w:t>
      </w:r>
      <w:r>
        <w:rPr>
          <w:rFonts w:ascii="Comic Sans MS" w:hAnsi="Comic Sans MS" w:cs="Arial"/>
        </w:rPr>
        <w:t xml:space="preserve"> curriculares</w:t>
      </w:r>
      <w:r w:rsidR="005877A4" w:rsidRPr="0069561C">
        <w:rPr>
          <w:rFonts w:ascii="Comic Sans MS" w:hAnsi="Comic Sans MS" w:cs="Arial"/>
        </w:rPr>
        <w:t xml:space="preserve">, permitiendo </w:t>
      </w:r>
      <w:r w:rsidR="00973663">
        <w:rPr>
          <w:rFonts w:ascii="Comic Sans MS" w:hAnsi="Comic Sans MS" w:cs="Arial"/>
        </w:rPr>
        <w:t xml:space="preserve">así </w:t>
      </w:r>
      <w:r w:rsidR="005877A4" w:rsidRPr="0069561C">
        <w:rPr>
          <w:rFonts w:ascii="Comic Sans MS" w:hAnsi="Comic Sans MS" w:cs="Arial"/>
        </w:rPr>
        <w:t>integrar</w:t>
      </w:r>
      <w:r w:rsidR="00973663">
        <w:rPr>
          <w:rFonts w:ascii="Comic Sans MS" w:hAnsi="Comic Sans MS" w:cs="Arial"/>
        </w:rPr>
        <w:t xml:space="preserve"> los diferentes aspectos de un </w:t>
      </w:r>
      <w:r w:rsidR="0069561C">
        <w:rPr>
          <w:rFonts w:ascii="Comic Sans MS" w:hAnsi="Comic Sans MS" w:cs="Arial"/>
        </w:rPr>
        <w:t>objeto</w:t>
      </w:r>
      <w:r w:rsidR="00973663">
        <w:rPr>
          <w:rFonts w:ascii="Comic Sans MS" w:hAnsi="Comic Sans MS" w:cs="Arial"/>
        </w:rPr>
        <w:t xml:space="preserve"> en simbolizaciones que habiliten una poética visual.</w:t>
      </w:r>
      <w:r w:rsidR="001149E4" w:rsidRPr="001149E4">
        <w:rPr>
          <w:rFonts w:ascii="Comic Sans MS" w:hAnsi="Comic Sans MS" w:cs="Arial"/>
        </w:rPr>
        <w:t xml:space="preserve"> En estos tiempos especiales que estamos atravesando se intentará a través de las clases online, encontrar estrategias que posibiliten igualmente esos espacios creativos.</w:t>
      </w:r>
    </w:p>
    <w:p w:rsidR="005877A4" w:rsidRDefault="0069561C" w:rsidP="0069561C">
      <w:pPr>
        <w:pStyle w:val="Citadestacada"/>
        <w:spacing w:line="276" w:lineRule="auto"/>
        <w:ind w:left="0"/>
        <w:jc w:val="left"/>
        <w:rPr>
          <w:rFonts w:ascii="Comic Sans MS" w:hAnsi="Comic Sans MS" w:cs="Arial"/>
          <w:color w:val="000000"/>
        </w:rPr>
      </w:pPr>
      <w:r w:rsidRPr="001A229F">
        <w:rPr>
          <w:color w:val="auto"/>
        </w:rPr>
        <w:lastRenderedPageBreak/>
        <w:t>Propósitos</w:t>
      </w:r>
    </w:p>
    <w:p w:rsidR="005438E3" w:rsidRPr="008C5F6A" w:rsidRDefault="008C5F6A" w:rsidP="00283A77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ind w:left="851"/>
      </w:pPr>
      <w:r w:rsidRPr="008C5F6A">
        <w:rPr>
          <w:rFonts w:ascii="Comic Sans MS" w:hAnsi="Comic Sans MS" w:cs="Arial"/>
        </w:rPr>
        <w:t>Promover la construcción de conocimientos y saberes significativos basados en reflexión activa de los estudiantes para que puedan ser transformadores permanentes de su actividad profesional.</w:t>
      </w:r>
    </w:p>
    <w:p w:rsidR="0087057D" w:rsidRPr="00513FC7" w:rsidRDefault="0087057D" w:rsidP="00283A77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ind w:left="851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 xml:space="preserve">Concebir el espacio como  </w:t>
      </w:r>
      <w:r w:rsidR="00421721">
        <w:rPr>
          <w:rFonts w:ascii="Comic Sans MS" w:hAnsi="Comic Sans MS" w:cs="Arial"/>
          <w:color w:val="000000"/>
        </w:rPr>
        <w:t>una búsqueda permanente de estrategias creativas que puedan ser transferidas a situaciones áulicas.</w:t>
      </w:r>
    </w:p>
    <w:p w:rsidR="00A53A36" w:rsidRPr="00513FC7" w:rsidRDefault="009F7775" w:rsidP="00283A77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</w:rPr>
      </w:pPr>
      <w:r w:rsidRPr="00513FC7">
        <w:rPr>
          <w:rFonts w:ascii="Comic Sans MS" w:hAnsi="Comic Sans MS"/>
        </w:rPr>
        <w:t>Propiciar el trabajo cooperativo para la construcción de perspectivas que permitan comprender y transformar la enseñanza.</w:t>
      </w:r>
    </w:p>
    <w:p w:rsidR="006E3716" w:rsidRPr="0047444D" w:rsidRDefault="001149E4" w:rsidP="00283A77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</w:rPr>
      </w:pPr>
      <w:r>
        <w:rPr>
          <w:rFonts w:ascii="Comic Sans MS" w:eastAsia="Arial Unicode MS" w:hAnsi="Comic Sans MS" w:cs="Arial"/>
        </w:rPr>
        <w:t xml:space="preserve">Generar experiencias estético expresivas tanto desde lo presencial como desde la virtualidad que </w:t>
      </w:r>
      <w:r w:rsidR="006E3716" w:rsidRPr="00513FC7">
        <w:rPr>
          <w:rFonts w:ascii="Comic Sans MS" w:eastAsia="Arial Unicode MS" w:hAnsi="Comic Sans MS" w:cs="Arial"/>
        </w:rPr>
        <w:t>posibilite</w:t>
      </w:r>
      <w:r>
        <w:rPr>
          <w:rFonts w:ascii="Comic Sans MS" w:eastAsia="Arial Unicode MS" w:hAnsi="Comic Sans MS" w:cs="Arial"/>
        </w:rPr>
        <w:t>n</w:t>
      </w:r>
      <w:r w:rsidR="006E3716" w:rsidRPr="00513FC7">
        <w:rPr>
          <w:rFonts w:ascii="Comic Sans MS" w:eastAsia="Arial Unicode MS" w:hAnsi="Comic Sans MS" w:cs="Arial"/>
        </w:rPr>
        <w:t xml:space="preserve"> el desarrollo de  la sensibilidad, la percepción y la creatividad</w:t>
      </w:r>
      <w:r>
        <w:rPr>
          <w:rFonts w:ascii="Comic Sans MS" w:eastAsia="Arial Unicode MS" w:hAnsi="Comic Sans MS" w:cs="Arial"/>
        </w:rPr>
        <w:t>.</w:t>
      </w:r>
    </w:p>
    <w:p w:rsidR="0069561C" w:rsidRPr="0069561C" w:rsidRDefault="0047444D" w:rsidP="005F6B31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</w:rPr>
      </w:pPr>
      <w:r>
        <w:rPr>
          <w:rFonts w:ascii="Comic Sans MS" w:eastAsia="Arial Unicode MS" w:hAnsi="Comic Sans MS" w:cs="Arial"/>
        </w:rPr>
        <w:t>Promover el encuentr</w:t>
      </w:r>
      <w:r w:rsidR="005F6B31">
        <w:rPr>
          <w:rFonts w:ascii="Comic Sans MS" w:eastAsia="Arial Unicode MS" w:hAnsi="Comic Sans MS" w:cs="Arial"/>
        </w:rPr>
        <w:t>o con nuevos universos poéticos a través de actividades lúdicas y expresivas  con la luz.</w:t>
      </w:r>
    </w:p>
    <w:p w:rsidR="0069561C" w:rsidRPr="0069561C" w:rsidRDefault="0069561C" w:rsidP="0069561C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</w:rPr>
      </w:pPr>
    </w:p>
    <w:p w:rsidR="00A53A36" w:rsidRPr="001A229F" w:rsidRDefault="006E59AE" w:rsidP="001A229F">
      <w:pPr>
        <w:pStyle w:val="Citadestacada"/>
        <w:spacing w:line="276" w:lineRule="auto"/>
        <w:ind w:left="0"/>
        <w:jc w:val="left"/>
        <w:rPr>
          <w:color w:val="auto"/>
        </w:rPr>
      </w:pPr>
      <w:r w:rsidRPr="001A229F">
        <w:rPr>
          <w:color w:val="auto"/>
        </w:rPr>
        <w:t>Objetivos</w:t>
      </w:r>
    </w:p>
    <w:p w:rsidR="002A7956" w:rsidRDefault="002A7956" w:rsidP="00426D58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Abordar las pro</w:t>
      </w:r>
      <w:r w:rsidR="00DC1745">
        <w:rPr>
          <w:rFonts w:ascii="Comic Sans MS" w:hAnsi="Comic Sans MS" w:cs="Arial"/>
          <w:color w:val="000000"/>
        </w:rPr>
        <w:t xml:space="preserve">puestas desde un lugar </w:t>
      </w:r>
      <w:r>
        <w:rPr>
          <w:rFonts w:ascii="Comic Sans MS" w:hAnsi="Comic Sans MS" w:cs="Arial"/>
          <w:color w:val="000000"/>
        </w:rPr>
        <w:t xml:space="preserve"> participativo y responsable, valorando lo colectivo como fundamento del taller.</w:t>
      </w:r>
    </w:p>
    <w:p w:rsidR="001149E4" w:rsidRDefault="001149E4" w:rsidP="00426D58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Encontrar nuevos modos de expresión para abordar desde la virtualidad las temáticas propuestas.</w:t>
      </w:r>
    </w:p>
    <w:p w:rsidR="00A53A36" w:rsidRDefault="00A53A36" w:rsidP="00426D58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Asumir un sentido crítico, reflexivo y creativo  frente a las p</w:t>
      </w:r>
      <w:r w:rsidR="009978CD" w:rsidRPr="00513FC7">
        <w:rPr>
          <w:rFonts w:ascii="Comic Sans MS" w:hAnsi="Comic Sans MS" w:cs="Arial"/>
          <w:color w:val="000000"/>
        </w:rPr>
        <w:t>ropu</w:t>
      </w:r>
      <w:r w:rsidR="005438E3">
        <w:rPr>
          <w:rFonts w:ascii="Comic Sans MS" w:hAnsi="Comic Sans MS" w:cs="Arial"/>
          <w:color w:val="000000"/>
        </w:rPr>
        <w:t>estas.</w:t>
      </w:r>
    </w:p>
    <w:p w:rsidR="00130CF2" w:rsidRPr="00513FC7" w:rsidRDefault="00130CF2" w:rsidP="00426D58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Disfrutar del juego como espacio de aprendizaje.</w:t>
      </w:r>
    </w:p>
    <w:p w:rsidR="00A53A36" w:rsidRDefault="009978CD" w:rsidP="00426D58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Presentar en t</w:t>
      </w:r>
      <w:r w:rsidR="00102BB5" w:rsidRPr="00513FC7">
        <w:rPr>
          <w:rFonts w:ascii="Comic Sans MS" w:hAnsi="Comic Sans MS" w:cs="Arial"/>
          <w:color w:val="000000"/>
        </w:rPr>
        <w:t xml:space="preserve">iempo y forma los </w:t>
      </w:r>
      <w:r w:rsidR="00D46FD3" w:rsidRPr="00513FC7">
        <w:rPr>
          <w:rFonts w:ascii="Comic Sans MS" w:hAnsi="Comic Sans MS" w:cs="Arial"/>
          <w:color w:val="000000"/>
        </w:rPr>
        <w:t>trabajos consignados.</w:t>
      </w:r>
    </w:p>
    <w:p w:rsidR="0069561C" w:rsidRDefault="002A7956" w:rsidP="0069561C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Conocer por medio de la experimentación  </w:t>
      </w:r>
      <w:r w:rsidR="00426D58">
        <w:rPr>
          <w:rFonts w:ascii="Comic Sans MS" w:hAnsi="Comic Sans MS" w:cs="Arial"/>
          <w:color w:val="000000"/>
        </w:rPr>
        <w:t xml:space="preserve">con la luz, </w:t>
      </w:r>
      <w:r>
        <w:rPr>
          <w:rFonts w:ascii="Comic Sans MS" w:hAnsi="Comic Sans MS" w:cs="Arial"/>
          <w:color w:val="000000"/>
        </w:rPr>
        <w:t>materiales y procedimientos diversos  que desarrollen  competencias expresivo- comunicativas.</w:t>
      </w:r>
    </w:p>
    <w:p w:rsidR="0069561C" w:rsidRPr="0069561C" w:rsidRDefault="0069561C" w:rsidP="00973663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</w:p>
    <w:p w:rsidR="0052383C" w:rsidRDefault="0052383C">
      <w:pPr>
        <w:rPr>
          <w:rFonts w:asciiTheme="majorHAnsi" w:eastAsiaTheme="majorEastAsia" w:hAnsiTheme="majorHAnsi" w:cstheme="majorBidi"/>
          <w:spacing w:val="-6"/>
          <w:sz w:val="32"/>
          <w:szCs w:val="32"/>
        </w:rPr>
      </w:pPr>
      <w:r>
        <w:br w:type="page"/>
      </w:r>
    </w:p>
    <w:p w:rsidR="005438E3" w:rsidRPr="0069561C" w:rsidRDefault="00A53A36" w:rsidP="0069561C">
      <w:pPr>
        <w:pStyle w:val="Citadestacada"/>
        <w:spacing w:line="276" w:lineRule="auto"/>
        <w:ind w:left="0"/>
        <w:jc w:val="left"/>
        <w:rPr>
          <w:color w:val="auto"/>
        </w:rPr>
      </w:pPr>
      <w:r w:rsidRPr="001A229F">
        <w:rPr>
          <w:color w:val="auto"/>
        </w:rPr>
        <w:lastRenderedPageBreak/>
        <w:t>Contenidos</w:t>
      </w:r>
    </w:p>
    <w:p w:rsidR="005438E3" w:rsidRPr="00C17725" w:rsidRDefault="005438E3" w:rsidP="0069561C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C17725">
        <w:rPr>
          <w:rFonts w:ascii="Comic Sans MS" w:hAnsi="Comic Sans MS" w:cs="Arial"/>
          <w:color w:val="000000"/>
        </w:rPr>
        <w:t>Teatro de sombras. Las sombras chinas: Tipos de muñecos: fijos, articulados, calados, coloreados,</w:t>
      </w:r>
      <w:r w:rsidR="00615055" w:rsidRPr="00C17725">
        <w:rPr>
          <w:rFonts w:ascii="Comic Sans MS" w:hAnsi="Comic Sans MS" w:cs="Arial"/>
          <w:color w:val="000000"/>
        </w:rPr>
        <w:t xml:space="preserve"> etc.</w:t>
      </w:r>
    </w:p>
    <w:p w:rsidR="005438E3" w:rsidRPr="00C17725" w:rsidRDefault="005438E3" w:rsidP="0069561C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C17725">
        <w:rPr>
          <w:rFonts w:ascii="Comic Sans MS" w:hAnsi="Comic Sans MS" w:cs="Arial"/>
          <w:color w:val="000000"/>
        </w:rPr>
        <w:t>Efectos de iluminación puntual sobre el rostro humano y su gesticulación: frontal, lateral, cenital,</w:t>
      </w:r>
      <w:r w:rsidR="00615055" w:rsidRPr="00C17725">
        <w:rPr>
          <w:rFonts w:ascii="Comic Sans MS" w:hAnsi="Comic Sans MS" w:cs="Arial"/>
          <w:color w:val="000000"/>
        </w:rPr>
        <w:t xml:space="preserve"> </w:t>
      </w:r>
      <w:r w:rsidRPr="00C17725">
        <w:rPr>
          <w:rFonts w:ascii="Comic Sans MS" w:hAnsi="Comic Sans MS" w:cs="Arial"/>
          <w:color w:val="000000"/>
        </w:rPr>
        <w:t>desde abajo. Contraste y siluetas. Luz directa y luz difusa.</w:t>
      </w:r>
      <w:r w:rsidR="005F6B31">
        <w:rPr>
          <w:rFonts w:ascii="Comic Sans MS" w:hAnsi="Comic Sans MS" w:cs="Arial"/>
          <w:color w:val="000000"/>
        </w:rPr>
        <w:t xml:space="preserve"> Video Arte</w:t>
      </w:r>
    </w:p>
    <w:p w:rsidR="005438E3" w:rsidRPr="00C17725" w:rsidRDefault="005438E3" w:rsidP="0069561C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C17725">
        <w:rPr>
          <w:rFonts w:ascii="Comic Sans MS" w:hAnsi="Comic Sans MS" w:cs="Arial"/>
          <w:color w:val="000000"/>
        </w:rPr>
        <w:t>Representación de la iluminación en las obras de arte.</w:t>
      </w:r>
      <w:r w:rsidR="00C17725">
        <w:rPr>
          <w:rFonts w:ascii="Comic Sans MS" w:hAnsi="Comic Sans MS" w:cs="Arial"/>
          <w:color w:val="000000"/>
        </w:rPr>
        <w:t xml:space="preserve"> Análisis de obras</w:t>
      </w:r>
      <w:r w:rsidR="0069561C">
        <w:rPr>
          <w:rFonts w:ascii="Comic Sans MS" w:hAnsi="Comic Sans MS" w:cs="Arial"/>
          <w:color w:val="000000"/>
        </w:rPr>
        <w:t xml:space="preserve"> móviles luminosa</w:t>
      </w:r>
      <w:r w:rsidRPr="00C17725">
        <w:rPr>
          <w:rFonts w:ascii="Comic Sans MS" w:hAnsi="Comic Sans MS" w:cs="Arial"/>
          <w:color w:val="000000"/>
        </w:rPr>
        <w:t>s. La luz como materia de</w:t>
      </w:r>
      <w:r w:rsidR="00615055" w:rsidRPr="00C17725">
        <w:rPr>
          <w:rFonts w:ascii="Comic Sans MS" w:hAnsi="Comic Sans MS" w:cs="Arial"/>
          <w:color w:val="000000"/>
        </w:rPr>
        <w:t xml:space="preserve"> </w:t>
      </w:r>
      <w:r w:rsidRPr="00C17725">
        <w:rPr>
          <w:rFonts w:ascii="Comic Sans MS" w:hAnsi="Comic Sans MS" w:cs="Arial"/>
          <w:color w:val="000000"/>
        </w:rPr>
        <w:t>obras contemporáneas: proyecciones espaciales, intervenciones urbanas.</w:t>
      </w:r>
      <w:r w:rsidR="008675D2">
        <w:rPr>
          <w:rFonts w:ascii="Comic Sans MS" w:hAnsi="Comic Sans MS" w:cs="Arial"/>
          <w:color w:val="000000"/>
        </w:rPr>
        <w:t xml:space="preserve"> </w:t>
      </w:r>
    </w:p>
    <w:p w:rsidR="005438E3" w:rsidRPr="00C17725" w:rsidRDefault="005438E3" w:rsidP="0069561C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C17725">
        <w:rPr>
          <w:rFonts w:ascii="Comic Sans MS" w:hAnsi="Comic Sans MS" w:cs="Arial"/>
          <w:color w:val="000000"/>
        </w:rPr>
        <w:t>Efectos coreográficos y sincrónicos con la luz. Trabajos con linternas en caja escenográfica oscura.</w:t>
      </w:r>
      <w:r w:rsidR="00B14458" w:rsidRPr="00C17725">
        <w:rPr>
          <w:rFonts w:ascii="Comic Sans MS" w:hAnsi="Comic Sans MS" w:cs="Arial"/>
          <w:color w:val="000000"/>
        </w:rPr>
        <w:t xml:space="preserve"> Linterna mágica. Diorama.</w:t>
      </w:r>
      <w:r w:rsidR="0069561C">
        <w:rPr>
          <w:rFonts w:ascii="Comic Sans MS" w:hAnsi="Comic Sans MS" w:cs="Arial"/>
          <w:color w:val="000000"/>
        </w:rPr>
        <w:t xml:space="preserve"> Miniaturas de luz</w:t>
      </w:r>
    </w:p>
    <w:p w:rsidR="005438E3" w:rsidRPr="00C17725" w:rsidRDefault="00B14458" w:rsidP="0069561C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C17725">
        <w:rPr>
          <w:rFonts w:ascii="Comic Sans MS" w:hAnsi="Comic Sans MS" w:cs="Arial"/>
          <w:color w:val="000000"/>
        </w:rPr>
        <w:t>Luz negra</w:t>
      </w:r>
      <w:r w:rsidR="00C17725">
        <w:rPr>
          <w:rFonts w:ascii="Comic Sans MS" w:hAnsi="Comic Sans MS" w:cs="Arial"/>
          <w:color w:val="000000"/>
        </w:rPr>
        <w:t xml:space="preserve"> y sus efectos en producciones expresivas (</w:t>
      </w:r>
      <w:proofErr w:type="spellStart"/>
      <w:r w:rsidR="00C17725">
        <w:rPr>
          <w:rFonts w:ascii="Comic Sans MS" w:hAnsi="Comic Sans MS" w:cs="Arial"/>
          <w:color w:val="000000"/>
        </w:rPr>
        <w:t>kamishibai</w:t>
      </w:r>
      <w:proofErr w:type="spellEnd"/>
      <w:r w:rsidR="00C17725">
        <w:rPr>
          <w:rFonts w:ascii="Comic Sans MS" w:hAnsi="Comic Sans MS" w:cs="Arial"/>
          <w:color w:val="000000"/>
        </w:rPr>
        <w:t>).</w:t>
      </w:r>
      <w:r w:rsidR="005F6B31">
        <w:rPr>
          <w:rFonts w:ascii="Comic Sans MS" w:hAnsi="Comic Sans MS" w:cs="Arial"/>
          <w:color w:val="000000"/>
        </w:rPr>
        <w:t xml:space="preserve"> </w:t>
      </w:r>
    </w:p>
    <w:p w:rsidR="005438E3" w:rsidRDefault="005438E3" w:rsidP="0069561C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C17725">
        <w:rPr>
          <w:rFonts w:ascii="Comic Sans MS" w:hAnsi="Comic Sans MS" w:cs="Arial"/>
          <w:color w:val="000000"/>
        </w:rPr>
        <w:t>Construcc</w:t>
      </w:r>
      <w:r w:rsidR="00615055" w:rsidRPr="00C17725">
        <w:rPr>
          <w:rFonts w:ascii="Comic Sans MS" w:hAnsi="Comic Sans MS" w:cs="Arial"/>
          <w:color w:val="000000"/>
        </w:rPr>
        <w:t>ión de caja de luz.</w:t>
      </w:r>
      <w:r w:rsidR="00B14458" w:rsidRPr="00C17725">
        <w:rPr>
          <w:rFonts w:ascii="Comic Sans MS" w:hAnsi="Comic Sans MS" w:cs="Arial"/>
          <w:color w:val="000000"/>
        </w:rPr>
        <w:t xml:space="preserve"> </w:t>
      </w:r>
      <w:r w:rsidR="00615055" w:rsidRPr="00C17725">
        <w:rPr>
          <w:rFonts w:ascii="Comic Sans MS" w:hAnsi="Comic Sans MS" w:cs="Arial"/>
          <w:color w:val="000000"/>
        </w:rPr>
        <w:t xml:space="preserve"> Elementos transparentes y opacos</w:t>
      </w:r>
      <w:r w:rsidR="00B14458" w:rsidRPr="00C17725">
        <w:rPr>
          <w:rFonts w:ascii="Comic Sans MS" w:hAnsi="Comic Sans MS" w:cs="Arial"/>
          <w:color w:val="000000"/>
        </w:rPr>
        <w:t>.</w:t>
      </w:r>
    </w:p>
    <w:p w:rsidR="00283A77" w:rsidRPr="00ED0239" w:rsidRDefault="00283A77" w:rsidP="0069561C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</w:p>
    <w:p w:rsidR="00A53A36" w:rsidRPr="001A229F" w:rsidRDefault="00C630CC" w:rsidP="001A229F">
      <w:pPr>
        <w:pStyle w:val="Citadestacada"/>
        <w:spacing w:line="276" w:lineRule="auto"/>
        <w:ind w:left="0"/>
        <w:jc w:val="left"/>
        <w:rPr>
          <w:color w:val="auto"/>
        </w:rPr>
      </w:pPr>
      <w:r w:rsidRPr="001A229F">
        <w:rPr>
          <w:color w:val="auto"/>
        </w:rPr>
        <w:t>Marco Metodológico</w:t>
      </w:r>
    </w:p>
    <w:p w:rsidR="00DC1745" w:rsidRDefault="00262A79" w:rsidP="0069561C">
      <w:pPr>
        <w:autoSpaceDE w:val="0"/>
        <w:autoSpaceDN w:val="0"/>
        <w:adjustRightInd w:val="0"/>
        <w:ind w:firstLine="708"/>
        <w:jc w:val="both"/>
        <w:rPr>
          <w:rFonts w:ascii="Comic Sans MS" w:hAnsi="Comic Sans MS" w:cs="Arial"/>
        </w:rPr>
      </w:pPr>
      <w:r w:rsidRPr="00513FC7">
        <w:rPr>
          <w:rFonts w:ascii="Comic Sans MS" w:hAnsi="Comic Sans MS" w:cs="Arial"/>
        </w:rPr>
        <w:t xml:space="preserve">En esta </w:t>
      </w:r>
      <w:r w:rsidR="00C630CC" w:rsidRPr="00513FC7">
        <w:rPr>
          <w:rFonts w:ascii="Comic Sans MS" w:hAnsi="Comic Sans MS" w:cs="Arial"/>
        </w:rPr>
        <w:t>unidad curricular se partirá de los saberes previos de los estudiantes y de sus</w:t>
      </w:r>
      <w:r w:rsidR="00B7709A" w:rsidRPr="00513FC7">
        <w:rPr>
          <w:rFonts w:ascii="Comic Sans MS" w:hAnsi="Comic Sans MS" w:cs="Arial"/>
        </w:rPr>
        <w:t xml:space="preserve"> propios</w:t>
      </w:r>
      <w:r w:rsidR="00C630CC" w:rsidRPr="00513FC7">
        <w:rPr>
          <w:rFonts w:ascii="Comic Sans MS" w:hAnsi="Comic Sans MS" w:cs="Arial"/>
        </w:rPr>
        <w:t xml:space="preserve"> aprendizajes y prácticas artísticas</w:t>
      </w:r>
      <w:r w:rsidR="003F7643">
        <w:rPr>
          <w:rFonts w:ascii="Comic Sans MS" w:hAnsi="Comic Sans MS" w:cs="Arial"/>
        </w:rPr>
        <w:t>.</w:t>
      </w:r>
      <w:r w:rsidR="00C17725">
        <w:rPr>
          <w:rFonts w:ascii="Comic Sans MS" w:hAnsi="Comic Sans MS" w:cs="Arial"/>
        </w:rPr>
        <w:t xml:space="preserve"> Para propiciar luego actividades lúdicas y expresivas</w:t>
      </w:r>
      <w:r w:rsidR="00ED0239">
        <w:rPr>
          <w:rFonts w:ascii="Comic Sans MS" w:hAnsi="Comic Sans MS" w:cs="Arial"/>
        </w:rPr>
        <w:t xml:space="preserve"> con diversos materiales y procedimientos</w:t>
      </w:r>
      <w:r w:rsidR="00C17725">
        <w:rPr>
          <w:rFonts w:ascii="Comic Sans MS" w:hAnsi="Comic Sans MS" w:cs="Arial"/>
        </w:rPr>
        <w:t xml:space="preserve"> </w:t>
      </w:r>
      <w:r w:rsidR="00ED0239">
        <w:rPr>
          <w:rFonts w:ascii="Comic Sans MS" w:hAnsi="Comic Sans MS" w:cs="Arial"/>
        </w:rPr>
        <w:t>que permitan</w:t>
      </w:r>
      <w:r w:rsidR="00C17725">
        <w:rPr>
          <w:rFonts w:ascii="Comic Sans MS" w:hAnsi="Comic Sans MS" w:cs="Arial"/>
        </w:rPr>
        <w:t xml:space="preserve"> encontrar nuevas miradas, nuevos </w:t>
      </w:r>
      <w:r w:rsidR="000A6BC6">
        <w:rPr>
          <w:rFonts w:ascii="Comic Sans MS" w:hAnsi="Comic Sans MS" w:cs="Arial"/>
        </w:rPr>
        <w:t xml:space="preserve">universos poéticos y simbólicos, partiendo siempre de la reflexión, el intercambio de </w:t>
      </w:r>
      <w:r w:rsidR="0047444D">
        <w:rPr>
          <w:rFonts w:ascii="Comic Sans MS" w:hAnsi="Comic Sans MS" w:cs="Arial"/>
        </w:rPr>
        <w:t>ideas y el trabajo colaborativo.</w:t>
      </w:r>
    </w:p>
    <w:p w:rsidR="0069561C" w:rsidRPr="0069561C" w:rsidRDefault="0069561C" w:rsidP="0069561C">
      <w:pPr>
        <w:autoSpaceDE w:val="0"/>
        <w:autoSpaceDN w:val="0"/>
        <w:adjustRightInd w:val="0"/>
        <w:ind w:firstLine="708"/>
        <w:jc w:val="both"/>
        <w:rPr>
          <w:rFonts w:ascii="Comic Sans MS" w:hAnsi="Comic Sans MS" w:cs="Arial"/>
        </w:rPr>
      </w:pPr>
      <w:r w:rsidRPr="0069561C">
        <w:rPr>
          <w:rFonts w:ascii="Comic Sans MS" w:hAnsi="Comic Sans MS" w:cs="Arial"/>
        </w:rPr>
        <w:t xml:space="preserve">Dentro del taller se trabajará con diferentes formas de </w:t>
      </w:r>
      <w:proofErr w:type="spellStart"/>
      <w:r w:rsidRPr="0069561C">
        <w:rPr>
          <w:rFonts w:ascii="Comic Sans MS" w:hAnsi="Comic Sans MS" w:cs="Arial"/>
        </w:rPr>
        <w:t>presencialidad</w:t>
      </w:r>
      <w:proofErr w:type="spellEnd"/>
      <w:r w:rsidRPr="0069561C">
        <w:rPr>
          <w:rFonts w:ascii="Comic Sans MS" w:hAnsi="Comic Sans MS" w:cs="Arial"/>
        </w:rPr>
        <w:t>, incorporando la virtualidad y sus plataformas. Esto permitirá y favorecerá extender los límites espaciales y temporales. Se posibilitará mediante la praxis misma el uso e implementación de las TIC como recurso práctico y pedagógico indispensable para una educación del siglo XXI. En el aula virtual se compartirán producciones, se crearán espacios para el intercambio de información, reflexión y análisis en diferentes formatos y se trabajará en red para construir sitios de encuentros pedagógicos. </w:t>
      </w:r>
    </w:p>
    <w:p w:rsidR="000A6BC6" w:rsidRPr="0069561C" w:rsidRDefault="00DC1745" w:rsidP="0069561C">
      <w:pPr>
        <w:autoSpaceDE w:val="0"/>
        <w:autoSpaceDN w:val="0"/>
        <w:adjustRightInd w:val="0"/>
        <w:ind w:firstLine="70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Se </w:t>
      </w:r>
      <w:r w:rsidR="003205DB">
        <w:rPr>
          <w:rFonts w:ascii="Comic Sans MS" w:hAnsi="Comic Sans MS" w:cs="Arial"/>
        </w:rPr>
        <w:t xml:space="preserve">favorecerán propuestas didácticas </w:t>
      </w:r>
      <w:r w:rsidR="00CE41FA">
        <w:rPr>
          <w:rFonts w:ascii="Comic Sans MS" w:hAnsi="Comic Sans MS" w:cs="Arial"/>
        </w:rPr>
        <w:t xml:space="preserve">que permitan  una interrelación con el área de </w:t>
      </w:r>
      <w:r w:rsidR="007862C4">
        <w:rPr>
          <w:rFonts w:ascii="Comic Sans MS" w:hAnsi="Comic Sans MS" w:cs="Arial"/>
        </w:rPr>
        <w:t>Tecnología de la Información y la C</w:t>
      </w:r>
      <w:r w:rsidR="00CE41FA">
        <w:rPr>
          <w:rFonts w:ascii="Comic Sans MS" w:hAnsi="Comic Sans MS" w:cs="Arial"/>
        </w:rPr>
        <w:t>omunicación</w:t>
      </w:r>
      <w:r w:rsidR="003205DB">
        <w:rPr>
          <w:rFonts w:ascii="Comic Sans MS" w:hAnsi="Comic Sans MS" w:cs="Arial"/>
        </w:rPr>
        <w:t xml:space="preserve"> </w:t>
      </w:r>
      <w:r w:rsidR="007862C4">
        <w:rPr>
          <w:rFonts w:ascii="Comic Sans MS" w:hAnsi="Comic Sans MS" w:cs="Arial"/>
        </w:rPr>
        <w:t xml:space="preserve"> a fin de enriquecer  </w:t>
      </w:r>
      <w:r w:rsidR="00ED0239">
        <w:rPr>
          <w:rFonts w:ascii="Comic Sans MS" w:hAnsi="Comic Sans MS" w:cs="Arial"/>
        </w:rPr>
        <w:t xml:space="preserve">los procesos </w:t>
      </w:r>
      <w:r w:rsidR="00ED0239">
        <w:rPr>
          <w:rFonts w:ascii="Comic Sans MS" w:hAnsi="Comic Sans MS" w:cs="Arial"/>
        </w:rPr>
        <w:lastRenderedPageBreak/>
        <w:t xml:space="preserve">creativos </w:t>
      </w:r>
      <w:r w:rsidR="00283A77">
        <w:rPr>
          <w:rFonts w:ascii="Comic Sans MS" w:hAnsi="Comic Sans MS" w:cs="Arial"/>
        </w:rPr>
        <w:t xml:space="preserve">y expresivos </w:t>
      </w:r>
      <w:r w:rsidR="00ED0239">
        <w:rPr>
          <w:rFonts w:ascii="Comic Sans MS" w:hAnsi="Comic Sans MS" w:cs="Arial"/>
        </w:rPr>
        <w:t xml:space="preserve">de los estudiantes. </w:t>
      </w:r>
      <w:r w:rsidR="0047444D">
        <w:rPr>
          <w:rFonts w:ascii="Comic Sans MS" w:hAnsi="Comic Sans MS" w:cs="Arial"/>
        </w:rPr>
        <w:t xml:space="preserve">Teniendo en cuenta las siguientes </w:t>
      </w:r>
      <w:r w:rsidR="0047444D" w:rsidRPr="0069561C">
        <w:rPr>
          <w:rFonts w:ascii="Comic Sans MS" w:hAnsi="Comic Sans MS" w:cs="Arial"/>
        </w:rPr>
        <w:t>estrategias metodológicas:</w:t>
      </w:r>
    </w:p>
    <w:p w:rsidR="00C17725" w:rsidRDefault="00C17725" w:rsidP="000A6BC6">
      <w:pPr>
        <w:autoSpaceDE w:val="0"/>
        <w:autoSpaceDN w:val="0"/>
        <w:adjustRightInd w:val="0"/>
        <w:spacing w:after="0" w:line="276" w:lineRule="auto"/>
        <w:rPr>
          <w:rFonts w:ascii="Comic Sans MS" w:hAnsi="Comic Sans MS" w:cs="Arial"/>
          <w:color w:val="000000"/>
        </w:rPr>
      </w:pPr>
    </w:p>
    <w:p w:rsidR="00ED0239" w:rsidRDefault="00ED0239" w:rsidP="00283A77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Visionado de videos y films.</w:t>
      </w:r>
    </w:p>
    <w:p w:rsidR="00A53A36" w:rsidRPr="00513FC7" w:rsidRDefault="00A53A36" w:rsidP="00283A77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Trabajos individuales y grupales.</w:t>
      </w:r>
    </w:p>
    <w:p w:rsidR="00A53A36" w:rsidRDefault="00A53A36" w:rsidP="00283A77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Grupos de reflexión y debate</w:t>
      </w:r>
      <w:r w:rsidR="00102BB5" w:rsidRPr="00513FC7">
        <w:rPr>
          <w:rFonts w:ascii="Comic Sans MS" w:hAnsi="Comic Sans MS" w:cs="Arial"/>
          <w:color w:val="000000"/>
        </w:rPr>
        <w:t>.</w:t>
      </w:r>
    </w:p>
    <w:p w:rsidR="00102BB5" w:rsidRDefault="00D46FD3" w:rsidP="00283A77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Actividades lúdicas y expresiva</w:t>
      </w:r>
      <w:r w:rsidR="00102BB5" w:rsidRPr="00513FC7">
        <w:rPr>
          <w:rFonts w:ascii="Comic Sans MS" w:hAnsi="Comic Sans MS" w:cs="Arial"/>
          <w:color w:val="000000"/>
        </w:rPr>
        <w:t>s</w:t>
      </w:r>
      <w:r w:rsidR="009A4B28">
        <w:rPr>
          <w:rFonts w:ascii="Comic Sans MS" w:hAnsi="Comic Sans MS" w:cs="Arial"/>
          <w:color w:val="000000"/>
        </w:rPr>
        <w:t xml:space="preserve"> </w:t>
      </w:r>
    </w:p>
    <w:p w:rsidR="009A4B28" w:rsidRPr="00513FC7" w:rsidRDefault="009A4B28" w:rsidP="00283A77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Utilización de diferentes tipos de luces.</w:t>
      </w:r>
    </w:p>
    <w:p w:rsidR="00237518" w:rsidRPr="00973663" w:rsidRDefault="00237518" w:rsidP="00283A77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/>
        </w:rPr>
        <w:t>Aula-Taller</w:t>
      </w:r>
    </w:p>
    <w:p w:rsidR="00DB3DCD" w:rsidRPr="00973663" w:rsidRDefault="00973663" w:rsidP="00973663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/>
        </w:rPr>
        <w:t xml:space="preserve">Utilización de la plataforma </w:t>
      </w:r>
      <w:proofErr w:type="spellStart"/>
      <w:r>
        <w:rPr>
          <w:rFonts w:ascii="Comic Sans MS" w:hAnsi="Comic Sans MS"/>
        </w:rPr>
        <w:t>classroom</w:t>
      </w:r>
      <w:proofErr w:type="spellEnd"/>
      <w:r>
        <w:rPr>
          <w:rFonts w:ascii="Comic Sans MS" w:hAnsi="Comic Sans MS"/>
        </w:rPr>
        <w:t xml:space="preserve"> y clases zoom</w:t>
      </w:r>
    </w:p>
    <w:p w:rsidR="00973663" w:rsidRPr="00973663" w:rsidRDefault="00973663" w:rsidP="00973663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</w:p>
    <w:p w:rsidR="00A53A36" w:rsidRPr="001A229F" w:rsidRDefault="001A229F" w:rsidP="001A229F">
      <w:pPr>
        <w:pStyle w:val="Citadestacada"/>
        <w:spacing w:line="276" w:lineRule="auto"/>
        <w:ind w:left="0"/>
        <w:jc w:val="left"/>
        <w:rPr>
          <w:color w:val="auto"/>
        </w:rPr>
      </w:pPr>
      <w:r>
        <w:rPr>
          <w:color w:val="auto"/>
        </w:rPr>
        <w:t>Evaluación</w:t>
      </w:r>
    </w:p>
    <w:p w:rsidR="00A53A36" w:rsidRPr="00513FC7" w:rsidRDefault="00A53A36" w:rsidP="0069561C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1C5CC9">
        <w:rPr>
          <w:rFonts w:ascii="Comic Sans MS" w:hAnsi="Comic Sans MS" w:cs="Arial"/>
          <w:color w:val="000000"/>
        </w:rPr>
        <w:t>Constante e individualizada</w:t>
      </w:r>
      <w:r w:rsidRPr="00513FC7">
        <w:rPr>
          <w:rFonts w:ascii="Comic Sans MS" w:hAnsi="Comic Sans MS" w:cs="Arial"/>
          <w:color w:val="000000"/>
        </w:rPr>
        <w:t xml:space="preserve"> a través de la observación directa.</w:t>
      </w:r>
    </w:p>
    <w:p w:rsidR="00A53A36" w:rsidRPr="00513FC7" w:rsidRDefault="00A53A36" w:rsidP="0069561C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1C5CC9">
        <w:rPr>
          <w:rFonts w:ascii="Comic Sans MS" w:hAnsi="Comic Sans MS" w:cs="Arial"/>
          <w:color w:val="000000"/>
        </w:rPr>
        <w:t>Integradora</w:t>
      </w:r>
      <w:r w:rsidRPr="00513FC7">
        <w:rPr>
          <w:rFonts w:ascii="Comic Sans MS" w:hAnsi="Comic Sans MS" w:cs="Arial"/>
          <w:color w:val="000000"/>
        </w:rPr>
        <w:t xml:space="preserve"> a través de la realización de actividades que impliquen la </w:t>
      </w:r>
      <w:r w:rsidR="00A542E2" w:rsidRPr="00513FC7">
        <w:rPr>
          <w:rFonts w:ascii="Comic Sans MS" w:hAnsi="Comic Sans MS" w:cs="Arial"/>
          <w:color w:val="000000"/>
        </w:rPr>
        <w:t xml:space="preserve">apropiación y </w:t>
      </w:r>
      <w:r w:rsidRPr="00513FC7">
        <w:rPr>
          <w:rFonts w:ascii="Comic Sans MS" w:hAnsi="Comic Sans MS" w:cs="Arial"/>
          <w:color w:val="000000"/>
        </w:rPr>
        <w:t>relación de conceptos.</w:t>
      </w:r>
    </w:p>
    <w:p w:rsidR="00A53A36" w:rsidRDefault="00A53A36" w:rsidP="0069561C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1C5CC9">
        <w:rPr>
          <w:rFonts w:ascii="Comic Sans MS" w:hAnsi="Comic Sans MS" w:cs="Arial"/>
          <w:color w:val="000000"/>
        </w:rPr>
        <w:t>Procesual</w:t>
      </w:r>
      <w:r w:rsidRPr="0069561C">
        <w:rPr>
          <w:rFonts w:ascii="Comic Sans MS" w:hAnsi="Comic Sans MS" w:cs="Arial"/>
          <w:color w:val="000000"/>
        </w:rPr>
        <w:t xml:space="preserve"> </w:t>
      </w:r>
      <w:r w:rsidRPr="00513FC7">
        <w:rPr>
          <w:rFonts w:ascii="Comic Sans MS" w:hAnsi="Comic Sans MS" w:cs="Arial"/>
          <w:color w:val="000000"/>
        </w:rPr>
        <w:t xml:space="preserve">en la medida que forma parte intrínseca del proceso de aprendizaje </w:t>
      </w:r>
    </w:p>
    <w:p w:rsidR="009A4B28" w:rsidRPr="0069561C" w:rsidRDefault="009A4B28" w:rsidP="0069561C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69561C">
        <w:rPr>
          <w:rFonts w:ascii="Comic Sans MS" w:hAnsi="Comic Sans MS" w:cs="Arial"/>
          <w:color w:val="000000"/>
        </w:rPr>
        <w:t>Para aprobar el taller es necesario cumplir con el 75% de asistencia a las clases y una calificación final mínima de 6 (seis).</w:t>
      </w:r>
    </w:p>
    <w:p w:rsidR="003F7643" w:rsidRPr="009A4B28" w:rsidRDefault="003F7643" w:rsidP="0069561C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</w:p>
    <w:p w:rsidR="00A53A36" w:rsidRPr="001A229F" w:rsidRDefault="00A53A36" w:rsidP="001A229F">
      <w:pPr>
        <w:pStyle w:val="Citadestacada"/>
        <w:spacing w:line="276" w:lineRule="auto"/>
        <w:ind w:left="0"/>
        <w:jc w:val="left"/>
        <w:rPr>
          <w:color w:val="auto"/>
        </w:rPr>
      </w:pPr>
      <w:r w:rsidRPr="001A229F">
        <w:rPr>
          <w:color w:val="auto"/>
        </w:rPr>
        <w:t>Criterios de Evaluación</w:t>
      </w:r>
    </w:p>
    <w:p w:rsidR="00DB3DCD" w:rsidRDefault="00DB3DCD" w:rsidP="00283A77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Participación en la plataforma y en las clases online.</w:t>
      </w:r>
    </w:p>
    <w:p w:rsidR="00A53A36" w:rsidRPr="00513FC7" w:rsidRDefault="00A53A36" w:rsidP="00283A77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Presentación de los trabajos en tiempo y forma</w:t>
      </w:r>
    </w:p>
    <w:p w:rsidR="00A53A36" w:rsidRPr="00513FC7" w:rsidRDefault="00A53A36" w:rsidP="00283A77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Actitud participativa y comprometida con los pares y docente.</w:t>
      </w:r>
    </w:p>
    <w:p w:rsidR="00A53A36" w:rsidRPr="00513FC7" w:rsidRDefault="00A53A36" w:rsidP="00283A77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Creatividad</w:t>
      </w:r>
      <w:r w:rsidR="003F7643">
        <w:rPr>
          <w:rFonts w:ascii="Comic Sans MS" w:hAnsi="Comic Sans MS" w:cs="Arial"/>
          <w:color w:val="000000"/>
        </w:rPr>
        <w:t xml:space="preserve"> y originalidad </w:t>
      </w:r>
      <w:r w:rsidRPr="00513FC7">
        <w:rPr>
          <w:rFonts w:ascii="Comic Sans MS" w:hAnsi="Comic Sans MS" w:cs="Arial"/>
          <w:color w:val="000000"/>
        </w:rPr>
        <w:t xml:space="preserve"> en la resolución de las actividades propuestas</w:t>
      </w:r>
    </w:p>
    <w:p w:rsidR="00A53A36" w:rsidRPr="00513FC7" w:rsidRDefault="00A53A36" w:rsidP="00283A77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Respeto por las producciones propias y grupales</w:t>
      </w:r>
      <w:r w:rsidR="0038243E" w:rsidRPr="00513FC7">
        <w:rPr>
          <w:rFonts w:ascii="Comic Sans MS" w:hAnsi="Comic Sans MS" w:cs="Arial"/>
          <w:color w:val="000000"/>
        </w:rPr>
        <w:t>.</w:t>
      </w:r>
    </w:p>
    <w:p w:rsidR="0038243E" w:rsidRPr="00513FC7" w:rsidRDefault="0038243E" w:rsidP="00283A77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Participación activa en las propuestas de taller.</w:t>
      </w:r>
    </w:p>
    <w:p w:rsidR="00DC1745" w:rsidRPr="00DC1745" w:rsidRDefault="004725D0" w:rsidP="00283A77">
      <w:pPr>
        <w:pStyle w:val="Prrafodelista"/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76" w:lineRule="auto"/>
        <w:ind w:left="851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Responsabilidad y compromiso en la tarea desempeñada.</w:t>
      </w:r>
    </w:p>
    <w:p w:rsidR="00A53A36" w:rsidRPr="001A229F" w:rsidRDefault="004E6DA1" w:rsidP="001A229F">
      <w:pPr>
        <w:pStyle w:val="Citadestacada"/>
        <w:spacing w:line="276" w:lineRule="auto"/>
        <w:ind w:left="0"/>
        <w:jc w:val="left"/>
        <w:rPr>
          <w:color w:val="auto"/>
        </w:rPr>
      </w:pPr>
      <w:r w:rsidRPr="001A229F">
        <w:rPr>
          <w:color w:val="auto"/>
        </w:rPr>
        <w:lastRenderedPageBreak/>
        <w:t>Bibliografía</w:t>
      </w:r>
    </w:p>
    <w:p w:rsidR="007E4C1F" w:rsidRPr="00513FC7" w:rsidRDefault="0000186A" w:rsidP="00283A77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ABRAMOWSKI ANA-  ¿</w:t>
      </w:r>
      <w:r w:rsidR="007E4C1F" w:rsidRPr="00513FC7">
        <w:rPr>
          <w:rFonts w:ascii="Comic Sans MS" w:hAnsi="Comic Sans MS" w:cs="Arial"/>
          <w:color w:val="000000"/>
        </w:rPr>
        <w:t>Es posible enseñara y aprender a mirar</w:t>
      </w:r>
      <w:r w:rsidR="00A542E2" w:rsidRPr="00513FC7">
        <w:rPr>
          <w:rFonts w:ascii="Comic Sans MS" w:hAnsi="Comic Sans MS" w:cs="Arial"/>
          <w:color w:val="000000"/>
        </w:rPr>
        <w:t>?</w:t>
      </w:r>
      <w:r w:rsidR="007E4C1F" w:rsidRPr="00513FC7">
        <w:rPr>
          <w:rFonts w:ascii="Comic Sans MS" w:hAnsi="Comic Sans MS" w:cs="Arial"/>
          <w:color w:val="000000"/>
        </w:rPr>
        <w:t>- 2012</w:t>
      </w:r>
    </w:p>
    <w:p w:rsidR="00A53A36" w:rsidRPr="00513FC7" w:rsidRDefault="00A53A36" w:rsidP="00283A77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AUGUSTOWSKY GABRIELA- El arte en la enseñanza .Ed Paidós-2012</w:t>
      </w:r>
    </w:p>
    <w:p w:rsidR="00B34ACF" w:rsidRDefault="00726E4C" w:rsidP="00283A77">
      <w:pPr>
        <w:autoSpaceDE w:val="0"/>
        <w:autoSpaceDN w:val="0"/>
        <w:adjustRightInd w:val="0"/>
        <w:spacing w:line="276" w:lineRule="auto"/>
        <w:jc w:val="both"/>
        <w:rPr>
          <w:rFonts w:ascii="Comic Sans MS" w:eastAsiaTheme="minorHAnsi" w:hAnsi="Comic Sans MS" w:cs="Arial"/>
        </w:rPr>
      </w:pPr>
      <w:r w:rsidRPr="00513FC7">
        <w:rPr>
          <w:rFonts w:ascii="Comic Sans MS" w:eastAsiaTheme="minorHAnsi" w:hAnsi="Comic Sans MS" w:cs="Arial"/>
        </w:rPr>
        <w:t xml:space="preserve">BRANT E.; VIOLANTE R. (2011). Por la senda de la experiencia estética con niños pequeños. Editorial </w:t>
      </w:r>
      <w:proofErr w:type="spellStart"/>
      <w:r w:rsidRPr="00513FC7">
        <w:rPr>
          <w:rFonts w:ascii="Comic Sans MS" w:eastAsiaTheme="minorHAnsi" w:hAnsi="Comic Sans MS" w:cs="Arial"/>
        </w:rPr>
        <w:t>Biblos</w:t>
      </w:r>
      <w:proofErr w:type="spellEnd"/>
    </w:p>
    <w:p w:rsidR="00E60CA1" w:rsidRPr="00513FC7" w:rsidRDefault="00E60CA1" w:rsidP="00E60CA1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ELSA CANESTRO- Experimentos con la luz- Editorial Albatros- Buenos Aires.</w:t>
      </w:r>
    </w:p>
    <w:p w:rsidR="00CB03FD" w:rsidRDefault="00CB03FD" w:rsidP="00283A77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>FREGGIARO MARÍA INÉS- Los chicos y el lenguaje plástico visual- Ed Novedades educativas.</w:t>
      </w:r>
    </w:p>
    <w:p w:rsidR="00E60CA1" w:rsidRPr="00513FC7" w:rsidRDefault="00E60CA1" w:rsidP="00283A77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GIANNI RODARI- Gramática de la Fantasía- Introducción al arte de inventar historias. Ed. Argos.</w:t>
      </w:r>
    </w:p>
    <w:p w:rsidR="001C47EA" w:rsidRPr="00513FC7" w:rsidRDefault="001C47EA" w:rsidP="00283A77">
      <w:pPr>
        <w:autoSpaceDE w:val="0"/>
        <w:autoSpaceDN w:val="0"/>
        <w:adjustRightInd w:val="0"/>
        <w:spacing w:line="276" w:lineRule="auto"/>
        <w:jc w:val="both"/>
        <w:rPr>
          <w:rFonts w:ascii="Comic Sans MS" w:eastAsiaTheme="minorHAnsi" w:hAnsi="Comic Sans MS" w:cs="Arial"/>
        </w:rPr>
      </w:pPr>
      <w:r w:rsidRPr="00513FC7">
        <w:rPr>
          <w:rFonts w:ascii="Comic Sans MS" w:eastAsiaTheme="minorHAnsi" w:hAnsi="Comic Sans MS" w:cs="Arial"/>
        </w:rPr>
        <w:t xml:space="preserve">LITWIN, E. (2009). </w:t>
      </w:r>
      <w:r w:rsidRPr="00513FC7">
        <w:rPr>
          <w:rFonts w:ascii="Comic Sans MS" w:eastAsiaTheme="minorHAnsi" w:hAnsi="Comic Sans MS" w:cs="Arial,Italic"/>
          <w:iCs/>
        </w:rPr>
        <w:t xml:space="preserve">El oficio de enseñar. Condiciones y contextos. </w:t>
      </w:r>
      <w:r w:rsidRPr="00513FC7">
        <w:rPr>
          <w:rFonts w:ascii="Comic Sans MS" w:eastAsiaTheme="minorHAnsi" w:hAnsi="Comic Sans MS" w:cs="Arial"/>
        </w:rPr>
        <w:t>Buenos Aires: Paidós.</w:t>
      </w:r>
    </w:p>
    <w:p w:rsidR="00CB03FD" w:rsidRPr="00513FC7" w:rsidRDefault="00B7082B" w:rsidP="00283A77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 xml:space="preserve">SPRAVKIN </w:t>
      </w:r>
      <w:r w:rsidR="00E77A93" w:rsidRPr="00513FC7">
        <w:rPr>
          <w:rFonts w:ascii="Comic Sans MS" w:hAnsi="Comic Sans MS" w:cs="Arial"/>
          <w:color w:val="000000"/>
        </w:rPr>
        <w:t xml:space="preserve">MARIANA </w:t>
      </w:r>
      <w:r w:rsidR="00726E4C" w:rsidRPr="00513FC7">
        <w:rPr>
          <w:rFonts w:ascii="Comic Sans MS" w:hAnsi="Comic Sans MS" w:cs="Arial"/>
          <w:color w:val="000000"/>
        </w:rPr>
        <w:t>–</w:t>
      </w:r>
      <w:r w:rsidR="00E77A93" w:rsidRPr="00513FC7">
        <w:rPr>
          <w:rFonts w:ascii="Comic Sans MS" w:hAnsi="Comic Sans MS" w:cs="Arial"/>
          <w:color w:val="000000"/>
        </w:rPr>
        <w:t xml:space="preserve"> </w:t>
      </w:r>
      <w:r w:rsidR="00726E4C" w:rsidRPr="00513FC7">
        <w:rPr>
          <w:rFonts w:ascii="Comic Sans MS" w:hAnsi="Comic Sans MS" w:cs="Arial"/>
          <w:color w:val="000000"/>
        </w:rPr>
        <w:t xml:space="preserve">(2007). </w:t>
      </w:r>
      <w:r w:rsidR="00E77A93" w:rsidRPr="00513FC7">
        <w:rPr>
          <w:rFonts w:ascii="Comic Sans MS" w:hAnsi="Comic Sans MS" w:cs="Arial"/>
          <w:color w:val="000000"/>
        </w:rPr>
        <w:t>Educación plástica en la escuela-</w:t>
      </w:r>
      <w:r w:rsidR="00726E4C" w:rsidRPr="00513FC7">
        <w:rPr>
          <w:rFonts w:ascii="Comic Sans MS" w:hAnsi="Comic Sans MS" w:cs="Arial"/>
          <w:color w:val="000000"/>
        </w:rPr>
        <w:t>Ediciones Educativas.</w:t>
      </w:r>
    </w:p>
    <w:p w:rsidR="00CB03FD" w:rsidRDefault="00CB03FD" w:rsidP="00283A77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  <w:r w:rsidRPr="00513FC7">
        <w:rPr>
          <w:rFonts w:ascii="Comic Sans MS" w:hAnsi="Comic Sans MS" w:cs="Arial"/>
          <w:color w:val="000000"/>
        </w:rPr>
        <w:t xml:space="preserve">PALOPOLI MARÍA DEL CARMEN - JUGARTE. </w:t>
      </w:r>
      <w:r w:rsidR="00726E4C" w:rsidRPr="00513FC7">
        <w:rPr>
          <w:rFonts w:ascii="Comic Sans MS" w:hAnsi="Comic Sans MS" w:cs="Arial"/>
          <w:color w:val="000000"/>
        </w:rPr>
        <w:t>(2006).</w:t>
      </w:r>
      <w:r w:rsidRPr="00513FC7">
        <w:rPr>
          <w:rFonts w:ascii="Comic Sans MS" w:hAnsi="Comic Sans MS" w:cs="Arial"/>
          <w:color w:val="000000"/>
        </w:rPr>
        <w:t>La importancia del juego en el aprendizaje de las arte</w:t>
      </w:r>
      <w:r w:rsidR="00726E4C" w:rsidRPr="00513FC7">
        <w:rPr>
          <w:rFonts w:ascii="Comic Sans MS" w:hAnsi="Comic Sans MS" w:cs="Arial"/>
          <w:color w:val="000000"/>
        </w:rPr>
        <w:t xml:space="preserve">s visuales-Editorial- </w:t>
      </w:r>
      <w:proofErr w:type="spellStart"/>
      <w:r w:rsidR="00726E4C" w:rsidRPr="00513FC7">
        <w:rPr>
          <w:rFonts w:ascii="Comic Sans MS" w:hAnsi="Comic Sans MS" w:cs="Arial"/>
          <w:color w:val="000000"/>
        </w:rPr>
        <w:t>Bonum</w:t>
      </w:r>
      <w:proofErr w:type="spellEnd"/>
      <w:r w:rsidR="00726E4C" w:rsidRPr="00513FC7">
        <w:rPr>
          <w:rFonts w:ascii="Comic Sans MS" w:hAnsi="Comic Sans MS" w:cs="Arial"/>
          <w:color w:val="000000"/>
        </w:rPr>
        <w:t>.</w:t>
      </w:r>
    </w:p>
    <w:p w:rsidR="00904E01" w:rsidRDefault="00904E01" w:rsidP="00283A77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PAULINA LAPOLLA, MARIANA, MUCCI, MARIA DE LOS ÁNGELES ARCE- Experiencias artísticas con instalaciones- Ed. Novedades Educativas.</w:t>
      </w:r>
    </w:p>
    <w:p w:rsidR="00E60CA1" w:rsidRDefault="00E60CA1" w:rsidP="00283A77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</w:p>
    <w:p w:rsidR="00E60CA1" w:rsidRDefault="00E60CA1" w:rsidP="00283A77">
      <w:pPr>
        <w:spacing w:before="100" w:beforeAutospacing="1" w:after="100" w:afterAutospacing="1" w:line="276" w:lineRule="auto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                                                              Claudia Zanchetta</w:t>
      </w:r>
    </w:p>
    <w:sectPr w:rsidR="00E60CA1" w:rsidSect="001A229F">
      <w:headerReference w:type="default" r:id="rId7"/>
      <w:pgSz w:w="12240" w:h="15840"/>
      <w:pgMar w:top="1151" w:right="1418" w:bottom="1418" w:left="1701" w:header="567" w:footer="709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59" w:rsidRDefault="00D51959" w:rsidP="001A229F">
      <w:pPr>
        <w:spacing w:after="0" w:line="240" w:lineRule="auto"/>
      </w:pPr>
      <w:r>
        <w:separator/>
      </w:r>
    </w:p>
  </w:endnote>
  <w:endnote w:type="continuationSeparator" w:id="0">
    <w:p w:rsidR="00D51959" w:rsidRDefault="00D51959" w:rsidP="001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59" w:rsidRDefault="00D51959" w:rsidP="001A229F">
      <w:pPr>
        <w:spacing w:after="0" w:line="240" w:lineRule="auto"/>
      </w:pPr>
      <w:r>
        <w:separator/>
      </w:r>
    </w:p>
  </w:footnote>
  <w:footnote w:type="continuationSeparator" w:id="0">
    <w:p w:rsidR="00D51959" w:rsidRDefault="00D51959" w:rsidP="001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9F" w:rsidRDefault="001A229F" w:rsidP="001A229F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05B8B97E" wp14:editId="1AB0BE43">
          <wp:extent cx="1447800" cy="14478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229F" w:rsidRDefault="001A22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BEE4D9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131E4A"/>
    <w:multiLevelType w:val="hybridMultilevel"/>
    <w:tmpl w:val="2B70C33A"/>
    <w:lvl w:ilvl="0" w:tplc="4E5EC7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48A"/>
    <w:multiLevelType w:val="hybridMultilevel"/>
    <w:tmpl w:val="B1A48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45DC"/>
    <w:multiLevelType w:val="hybridMultilevel"/>
    <w:tmpl w:val="AEA80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93692"/>
    <w:multiLevelType w:val="hybridMultilevel"/>
    <w:tmpl w:val="E346A42E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72967FC"/>
    <w:multiLevelType w:val="hybridMultilevel"/>
    <w:tmpl w:val="BE741B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6C973A2B"/>
    <w:multiLevelType w:val="hybridMultilevel"/>
    <w:tmpl w:val="9B42A96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353CE6"/>
    <w:multiLevelType w:val="hybridMultilevel"/>
    <w:tmpl w:val="2CFAE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1864"/>
    <w:multiLevelType w:val="hybridMultilevel"/>
    <w:tmpl w:val="E5B4B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405AF"/>
    <w:multiLevelType w:val="hybridMultilevel"/>
    <w:tmpl w:val="89449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6B10"/>
    <w:multiLevelType w:val="hybridMultilevel"/>
    <w:tmpl w:val="284421A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8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36"/>
    <w:rsid w:val="0000186A"/>
    <w:rsid w:val="00010259"/>
    <w:rsid w:val="00015DD8"/>
    <w:rsid w:val="00027D0A"/>
    <w:rsid w:val="000650B5"/>
    <w:rsid w:val="000A6BC6"/>
    <w:rsid w:val="000B5172"/>
    <w:rsid w:val="000C4FA7"/>
    <w:rsid w:val="00102BB5"/>
    <w:rsid w:val="001149E4"/>
    <w:rsid w:val="00130CF2"/>
    <w:rsid w:val="00156EB2"/>
    <w:rsid w:val="001A229F"/>
    <w:rsid w:val="001B15F6"/>
    <w:rsid w:val="001C47EA"/>
    <w:rsid w:val="001C5CC9"/>
    <w:rsid w:val="00212DFB"/>
    <w:rsid w:val="00237518"/>
    <w:rsid w:val="002411B6"/>
    <w:rsid w:val="00262A79"/>
    <w:rsid w:val="002648F7"/>
    <w:rsid w:val="00283A77"/>
    <w:rsid w:val="002A7956"/>
    <w:rsid w:val="002C04C3"/>
    <w:rsid w:val="002F413F"/>
    <w:rsid w:val="002F7EAC"/>
    <w:rsid w:val="00302167"/>
    <w:rsid w:val="003205DB"/>
    <w:rsid w:val="00376047"/>
    <w:rsid w:val="0038243E"/>
    <w:rsid w:val="003D3506"/>
    <w:rsid w:val="003E70C3"/>
    <w:rsid w:val="003F7643"/>
    <w:rsid w:val="004029AC"/>
    <w:rsid w:val="00421721"/>
    <w:rsid w:val="00426D58"/>
    <w:rsid w:val="004549F9"/>
    <w:rsid w:val="004725D0"/>
    <w:rsid w:val="0047444D"/>
    <w:rsid w:val="004E6DA1"/>
    <w:rsid w:val="00513FC7"/>
    <w:rsid w:val="0052383C"/>
    <w:rsid w:val="005438E3"/>
    <w:rsid w:val="005877A4"/>
    <w:rsid w:val="005F6B31"/>
    <w:rsid w:val="00615055"/>
    <w:rsid w:val="00694819"/>
    <w:rsid w:val="0069561C"/>
    <w:rsid w:val="006E2DA6"/>
    <w:rsid w:val="006E3716"/>
    <w:rsid w:val="006E59AE"/>
    <w:rsid w:val="007163DF"/>
    <w:rsid w:val="00726E4C"/>
    <w:rsid w:val="00730ACB"/>
    <w:rsid w:val="007818D9"/>
    <w:rsid w:val="007862C4"/>
    <w:rsid w:val="007E4C1F"/>
    <w:rsid w:val="008675D2"/>
    <w:rsid w:val="0087057D"/>
    <w:rsid w:val="008862BB"/>
    <w:rsid w:val="00887D86"/>
    <w:rsid w:val="008B4F0D"/>
    <w:rsid w:val="008C5F6A"/>
    <w:rsid w:val="008F40B7"/>
    <w:rsid w:val="00904E01"/>
    <w:rsid w:val="00973663"/>
    <w:rsid w:val="009907E5"/>
    <w:rsid w:val="009978CD"/>
    <w:rsid w:val="009A4B28"/>
    <w:rsid w:val="009C6B5F"/>
    <w:rsid w:val="009F7775"/>
    <w:rsid w:val="00A53A36"/>
    <w:rsid w:val="00A542E2"/>
    <w:rsid w:val="00AB251F"/>
    <w:rsid w:val="00AC6119"/>
    <w:rsid w:val="00AE3B25"/>
    <w:rsid w:val="00AF0A95"/>
    <w:rsid w:val="00B14458"/>
    <w:rsid w:val="00B17E54"/>
    <w:rsid w:val="00B34ACF"/>
    <w:rsid w:val="00B518AE"/>
    <w:rsid w:val="00B7082B"/>
    <w:rsid w:val="00B7709A"/>
    <w:rsid w:val="00BD04CB"/>
    <w:rsid w:val="00BF0423"/>
    <w:rsid w:val="00BF57AF"/>
    <w:rsid w:val="00C014F7"/>
    <w:rsid w:val="00C17725"/>
    <w:rsid w:val="00C263CC"/>
    <w:rsid w:val="00C32DE2"/>
    <w:rsid w:val="00C427CF"/>
    <w:rsid w:val="00C630CC"/>
    <w:rsid w:val="00CB03FD"/>
    <w:rsid w:val="00CB7895"/>
    <w:rsid w:val="00CE0D14"/>
    <w:rsid w:val="00CE41FA"/>
    <w:rsid w:val="00D40684"/>
    <w:rsid w:val="00D46FD3"/>
    <w:rsid w:val="00D51959"/>
    <w:rsid w:val="00D94E30"/>
    <w:rsid w:val="00DB3DCD"/>
    <w:rsid w:val="00DC1745"/>
    <w:rsid w:val="00E60CA1"/>
    <w:rsid w:val="00E6496D"/>
    <w:rsid w:val="00E77A93"/>
    <w:rsid w:val="00ED0239"/>
    <w:rsid w:val="00EE4825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A23215B-BCBF-49A4-81C8-A9459960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95"/>
  </w:style>
  <w:style w:type="paragraph" w:styleId="Ttulo1">
    <w:name w:val="heading 1"/>
    <w:basedOn w:val="Normal"/>
    <w:next w:val="Normal"/>
    <w:link w:val="Ttulo1Car"/>
    <w:uiPriority w:val="9"/>
    <w:qFormat/>
    <w:rsid w:val="00CB7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7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7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7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7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7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7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7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A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0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D1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7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789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CB789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8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789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789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789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789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789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789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789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B7895"/>
    <w:pPr>
      <w:spacing w:line="240" w:lineRule="auto"/>
    </w:pPr>
    <w:rPr>
      <w:b/>
      <w:bCs/>
      <w:smallCaps/>
      <w:color w:val="1F497D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CB7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CB789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B7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B789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B7895"/>
    <w:rPr>
      <w:b/>
      <w:bCs/>
    </w:rPr>
  </w:style>
  <w:style w:type="character" w:styleId="nfasis">
    <w:name w:val="Emphasis"/>
    <w:basedOn w:val="Fuentedeprrafopredeter"/>
    <w:uiPriority w:val="20"/>
    <w:qFormat/>
    <w:rsid w:val="00CB7895"/>
    <w:rPr>
      <w:i/>
      <w:iCs/>
    </w:rPr>
  </w:style>
  <w:style w:type="paragraph" w:styleId="Sinespaciado">
    <w:name w:val="No Spacing"/>
    <w:uiPriority w:val="1"/>
    <w:qFormat/>
    <w:rsid w:val="00CB789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B789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B7895"/>
    <w:rPr>
      <w:color w:val="1F497D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CB789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B789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B7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CB7895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CB7895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B7895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A2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29F"/>
  </w:style>
  <w:style w:type="paragraph" w:styleId="Piedepgina">
    <w:name w:val="footer"/>
    <w:basedOn w:val="Normal"/>
    <w:link w:val="PiedepginaCar"/>
    <w:uiPriority w:val="99"/>
    <w:unhideWhenUsed/>
    <w:rsid w:val="001A2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29F"/>
  </w:style>
  <w:style w:type="paragraph" w:styleId="NormalWeb">
    <w:name w:val="Normal (Web)"/>
    <w:basedOn w:val="Normal"/>
    <w:uiPriority w:val="99"/>
    <w:semiHidden/>
    <w:unhideWhenUsed/>
    <w:rsid w:val="0058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2018-05-03T21:06:00Z</cp:lastPrinted>
  <dcterms:created xsi:type="dcterms:W3CDTF">2020-06-01T21:46:00Z</dcterms:created>
  <dcterms:modified xsi:type="dcterms:W3CDTF">2020-06-01T21:46:00Z</dcterms:modified>
</cp:coreProperties>
</file>