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39" w:rsidRDefault="007D7139" w:rsidP="007D7139">
      <w:pPr>
        <w:ind w:right="-801"/>
        <w:jc w:val="center"/>
        <w:rPr>
          <w:rFonts w:ascii="Comic Sans MS" w:hAnsi="Comic Sans MS"/>
          <w:b/>
          <w:sz w:val="28"/>
          <w:szCs w:val="28"/>
          <w:u w:val="single"/>
        </w:rPr>
      </w:pPr>
    </w:p>
    <w:p w:rsidR="007D7139" w:rsidRPr="000A1219" w:rsidRDefault="007D7139" w:rsidP="007D7139">
      <w:pPr>
        <w:tabs>
          <w:tab w:val="center" w:pos="4419"/>
          <w:tab w:val="right" w:pos="8838"/>
        </w:tabs>
        <w:spacing w:after="0" w:line="240" w:lineRule="auto"/>
        <w:rPr>
          <w:rFonts w:ascii="Times New Roman" w:eastAsia="Times New Roman" w:hAnsi="Times New Roman" w:cs="Times New Roman"/>
          <w:b/>
          <w:sz w:val="24"/>
          <w:szCs w:val="24"/>
          <w:u w:val="single"/>
          <w:lang w:eastAsia="es-ES"/>
        </w:rPr>
      </w:pPr>
      <w:bookmarkStart w:id="0" w:name="_GoBack"/>
      <w:bookmarkEnd w:id="0"/>
      <w:r w:rsidRPr="000A1219">
        <w:rPr>
          <w:rFonts w:ascii="Times New Roman" w:eastAsia="Times New Roman" w:hAnsi="Times New Roman" w:cs="Times New Roman"/>
          <w:b/>
          <w:sz w:val="24"/>
          <w:szCs w:val="24"/>
          <w:u w:val="single"/>
          <w:lang w:eastAsia="es-ES"/>
        </w:rPr>
        <w:t>ISP N7 “Brigadier Estanislao López”</w:t>
      </w:r>
    </w:p>
    <w:p w:rsidR="007D7139" w:rsidRPr="004B1EDC" w:rsidRDefault="007D7139" w:rsidP="007D7139">
      <w:pPr>
        <w:tabs>
          <w:tab w:val="center" w:pos="4419"/>
          <w:tab w:val="right" w:pos="8838"/>
        </w:tabs>
        <w:spacing w:after="0" w:line="240" w:lineRule="auto"/>
        <w:rPr>
          <w:rFonts w:ascii="Times New Roman" w:eastAsia="Times New Roman" w:hAnsi="Times New Roman" w:cs="Times New Roman"/>
          <w:b/>
          <w:sz w:val="24"/>
          <w:szCs w:val="24"/>
          <w:lang w:eastAsia="es-ES"/>
        </w:rPr>
      </w:pPr>
      <w:r w:rsidRPr="000A1219">
        <w:rPr>
          <w:rFonts w:ascii="Times New Roman" w:eastAsia="Times New Roman" w:hAnsi="Times New Roman" w:cs="Times New Roman"/>
          <w:b/>
          <w:sz w:val="24"/>
          <w:szCs w:val="24"/>
          <w:u w:val="single"/>
          <w:lang w:eastAsia="es-ES"/>
        </w:rPr>
        <w:t>Carrera</w:t>
      </w:r>
      <w:r w:rsidRPr="004B1EDC">
        <w:rPr>
          <w:rFonts w:ascii="Times New Roman" w:eastAsia="Times New Roman" w:hAnsi="Times New Roman" w:cs="Times New Roman"/>
          <w:b/>
          <w:sz w:val="24"/>
          <w:szCs w:val="24"/>
          <w:lang w:eastAsia="es-ES"/>
        </w:rPr>
        <w:t>: Profesorado en Nivel Inicial</w:t>
      </w:r>
    </w:p>
    <w:p w:rsidR="007D7139" w:rsidRPr="004B1EDC" w:rsidRDefault="007D7139" w:rsidP="007D7139">
      <w:pPr>
        <w:tabs>
          <w:tab w:val="center" w:pos="4419"/>
          <w:tab w:val="right" w:pos="8838"/>
        </w:tabs>
        <w:spacing w:after="0" w:line="240" w:lineRule="auto"/>
        <w:rPr>
          <w:rFonts w:ascii="Times New Roman" w:eastAsia="Times New Roman" w:hAnsi="Times New Roman" w:cs="Times New Roman"/>
          <w:b/>
          <w:sz w:val="24"/>
          <w:szCs w:val="24"/>
          <w:lang w:eastAsia="es-ES"/>
        </w:rPr>
      </w:pPr>
      <w:r w:rsidRPr="000A1219">
        <w:rPr>
          <w:rFonts w:ascii="Times New Roman" w:eastAsia="Times New Roman" w:hAnsi="Times New Roman" w:cs="Times New Roman"/>
          <w:b/>
          <w:sz w:val="24"/>
          <w:szCs w:val="24"/>
          <w:u w:val="single"/>
          <w:lang w:eastAsia="es-ES"/>
        </w:rPr>
        <w:t>Espacio Curricular</w:t>
      </w:r>
      <w:r w:rsidRPr="004E2450">
        <w:rPr>
          <w:rFonts w:ascii="Times New Roman" w:eastAsia="Times New Roman" w:hAnsi="Times New Roman" w:cs="Times New Roman"/>
          <w:b/>
          <w:sz w:val="24"/>
          <w:szCs w:val="24"/>
          <w:lang w:eastAsia="es-ES"/>
        </w:rPr>
        <w:t>: Didáctica de Educación Inicial I</w:t>
      </w:r>
    </w:p>
    <w:p w:rsidR="007D7139" w:rsidRPr="004B1EDC" w:rsidRDefault="007D7139" w:rsidP="007D7139">
      <w:pPr>
        <w:tabs>
          <w:tab w:val="center" w:pos="4419"/>
          <w:tab w:val="right" w:pos="8838"/>
        </w:tabs>
        <w:spacing w:after="0" w:line="240" w:lineRule="auto"/>
        <w:rPr>
          <w:rFonts w:ascii="Times New Roman" w:eastAsia="Times New Roman" w:hAnsi="Times New Roman" w:cs="Times New Roman"/>
          <w:b/>
          <w:sz w:val="24"/>
          <w:szCs w:val="24"/>
          <w:lang w:eastAsia="es-ES"/>
        </w:rPr>
      </w:pPr>
      <w:r w:rsidRPr="000A1219">
        <w:rPr>
          <w:rFonts w:ascii="Times New Roman" w:eastAsia="Times New Roman" w:hAnsi="Times New Roman" w:cs="Times New Roman"/>
          <w:b/>
          <w:sz w:val="24"/>
          <w:szCs w:val="24"/>
          <w:u w:val="single"/>
          <w:lang w:eastAsia="es-ES"/>
        </w:rPr>
        <w:t>Curso:</w:t>
      </w:r>
      <w:r w:rsidRPr="004E2450">
        <w:rPr>
          <w:rFonts w:ascii="Times New Roman" w:eastAsia="Times New Roman" w:hAnsi="Times New Roman" w:cs="Times New Roman"/>
          <w:b/>
          <w:sz w:val="24"/>
          <w:szCs w:val="24"/>
          <w:lang w:eastAsia="es-ES"/>
        </w:rPr>
        <w:t xml:space="preserve"> 2</w:t>
      </w:r>
      <w:r w:rsidRPr="004B1EDC">
        <w:rPr>
          <w:rFonts w:ascii="Times New Roman" w:eastAsia="Times New Roman" w:hAnsi="Times New Roman" w:cs="Times New Roman"/>
          <w:b/>
          <w:sz w:val="24"/>
          <w:szCs w:val="24"/>
          <w:lang w:eastAsia="es-ES"/>
        </w:rPr>
        <w:t>° año</w:t>
      </w:r>
    </w:p>
    <w:p w:rsidR="007D7139" w:rsidRPr="004B1EDC" w:rsidRDefault="007D7139" w:rsidP="007D7139">
      <w:pPr>
        <w:tabs>
          <w:tab w:val="center" w:pos="4419"/>
          <w:tab w:val="right" w:pos="8838"/>
        </w:tabs>
        <w:spacing w:after="0" w:line="240" w:lineRule="auto"/>
        <w:rPr>
          <w:rFonts w:ascii="Times New Roman" w:eastAsia="Times New Roman" w:hAnsi="Times New Roman" w:cs="Times New Roman"/>
          <w:b/>
          <w:sz w:val="24"/>
          <w:szCs w:val="24"/>
          <w:lang w:eastAsia="es-ES"/>
        </w:rPr>
      </w:pPr>
      <w:r w:rsidRPr="000A1219">
        <w:rPr>
          <w:rFonts w:ascii="Times New Roman" w:eastAsia="Times New Roman" w:hAnsi="Times New Roman" w:cs="Times New Roman"/>
          <w:b/>
          <w:sz w:val="24"/>
          <w:szCs w:val="24"/>
          <w:u w:val="single"/>
          <w:lang w:eastAsia="es-ES"/>
        </w:rPr>
        <w:t>Ciclo Lectivo</w:t>
      </w:r>
      <w:r w:rsidRPr="004B1EDC">
        <w:rPr>
          <w:rFonts w:ascii="Times New Roman" w:eastAsia="Times New Roman" w:hAnsi="Times New Roman" w:cs="Times New Roman"/>
          <w:b/>
          <w:sz w:val="24"/>
          <w:szCs w:val="24"/>
          <w:lang w:eastAsia="es-ES"/>
        </w:rPr>
        <w:t>: 2013</w:t>
      </w:r>
    </w:p>
    <w:p w:rsidR="007D7139" w:rsidRPr="004B1EDC" w:rsidRDefault="007D7139" w:rsidP="007D7139">
      <w:pPr>
        <w:tabs>
          <w:tab w:val="center" w:pos="4419"/>
          <w:tab w:val="right" w:pos="8838"/>
        </w:tabs>
        <w:spacing w:after="0" w:line="240" w:lineRule="auto"/>
        <w:rPr>
          <w:rFonts w:ascii="Times New Roman" w:eastAsia="Times New Roman" w:hAnsi="Times New Roman" w:cs="Times New Roman"/>
          <w:b/>
          <w:sz w:val="24"/>
          <w:szCs w:val="24"/>
          <w:lang w:eastAsia="es-ES"/>
        </w:rPr>
      </w:pPr>
      <w:r w:rsidRPr="000A1219">
        <w:rPr>
          <w:rFonts w:ascii="Times New Roman" w:eastAsia="Times New Roman" w:hAnsi="Times New Roman" w:cs="Times New Roman"/>
          <w:b/>
          <w:sz w:val="24"/>
          <w:szCs w:val="24"/>
          <w:u w:val="single"/>
          <w:lang w:eastAsia="es-ES"/>
        </w:rPr>
        <w:t>Profesoras</w:t>
      </w:r>
      <w:r w:rsidRPr="004E2450">
        <w:rPr>
          <w:rFonts w:ascii="Times New Roman" w:eastAsia="Times New Roman" w:hAnsi="Times New Roman" w:cs="Times New Roman"/>
          <w:b/>
          <w:sz w:val="24"/>
          <w:szCs w:val="24"/>
          <w:lang w:eastAsia="es-ES"/>
        </w:rPr>
        <w:t xml:space="preserve">: Carina </w:t>
      </w:r>
      <w:proofErr w:type="spellStart"/>
      <w:r w:rsidRPr="004E2450">
        <w:rPr>
          <w:rFonts w:ascii="Times New Roman" w:eastAsia="Times New Roman" w:hAnsi="Times New Roman" w:cs="Times New Roman"/>
          <w:b/>
          <w:sz w:val="24"/>
          <w:szCs w:val="24"/>
          <w:lang w:eastAsia="es-ES"/>
        </w:rPr>
        <w:t>Guadagnini</w:t>
      </w:r>
      <w:proofErr w:type="spellEnd"/>
    </w:p>
    <w:p w:rsidR="007D7139" w:rsidRPr="004B1EDC" w:rsidRDefault="007D7139" w:rsidP="007D7139">
      <w:pPr>
        <w:tabs>
          <w:tab w:val="center" w:pos="4419"/>
          <w:tab w:val="right" w:pos="8838"/>
        </w:tabs>
        <w:spacing w:after="0" w:line="240" w:lineRule="auto"/>
        <w:rPr>
          <w:rFonts w:ascii="Times New Roman" w:eastAsia="Times New Roman" w:hAnsi="Times New Roman" w:cs="Times New Roman"/>
          <w:b/>
          <w:sz w:val="24"/>
          <w:szCs w:val="24"/>
          <w:lang w:eastAsia="es-ES"/>
        </w:rPr>
      </w:pPr>
      <w:r w:rsidRPr="000A1219">
        <w:rPr>
          <w:rFonts w:ascii="Times New Roman" w:eastAsia="Times New Roman" w:hAnsi="Times New Roman" w:cs="Times New Roman"/>
          <w:b/>
          <w:sz w:val="24"/>
          <w:szCs w:val="24"/>
          <w:u w:val="single"/>
          <w:lang w:eastAsia="es-ES"/>
        </w:rPr>
        <w:t>Adscripta</w:t>
      </w:r>
      <w:r w:rsidRPr="004E2450">
        <w:rPr>
          <w:rFonts w:ascii="Times New Roman" w:eastAsia="Times New Roman" w:hAnsi="Times New Roman" w:cs="Times New Roman"/>
          <w:b/>
          <w:sz w:val="24"/>
          <w:szCs w:val="24"/>
          <w:lang w:eastAsia="es-ES"/>
        </w:rPr>
        <w:t>: Profesora Valeria Rojas</w:t>
      </w:r>
    </w:p>
    <w:p w:rsidR="007D7139" w:rsidRPr="004B1EDC" w:rsidRDefault="007D7139" w:rsidP="007D7139">
      <w:pPr>
        <w:spacing w:after="120" w:line="480" w:lineRule="auto"/>
        <w:rPr>
          <w:rFonts w:ascii="Arial" w:eastAsia="Times New Roman" w:hAnsi="Arial" w:cs="Times New Roman"/>
          <w:b/>
          <w:lang w:eastAsia="es-ES"/>
        </w:rPr>
      </w:pPr>
    </w:p>
    <w:p w:rsidR="007D7139" w:rsidRPr="00B90A36" w:rsidRDefault="007D7139" w:rsidP="007D7139">
      <w:pPr>
        <w:spacing w:after="120" w:line="480" w:lineRule="auto"/>
        <w:rPr>
          <w:rFonts w:ascii="Arial" w:eastAsia="Times New Roman" w:hAnsi="Arial" w:cs="Arial"/>
          <w:b/>
          <w:sz w:val="20"/>
          <w:szCs w:val="20"/>
          <w:u w:val="single"/>
          <w:lang w:eastAsia="es-ES"/>
        </w:rPr>
      </w:pPr>
      <w:r w:rsidRPr="00B90A36">
        <w:rPr>
          <w:rFonts w:ascii="Arial" w:eastAsia="Times New Roman" w:hAnsi="Arial" w:cs="Arial"/>
          <w:b/>
          <w:sz w:val="20"/>
          <w:szCs w:val="20"/>
          <w:u w:val="single"/>
          <w:lang w:eastAsia="es-ES"/>
        </w:rPr>
        <w:t>Justificación:</w:t>
      </w:r>
    </w:p>
    <w:p w:rsidR="007D7139" w:rsidRPr="00B90A36" w:rsidRDefault="007D7139" w:rsidP="007D7139">
      <w:pPr>
        <w:spacing w:after="120" w:line="480" w:lineRule="auto"/>
        <w:ind w:firstLine="708"/>
        <w:jc w:val="both"/>
        <w:rPr>
          <w:rFonts w:ascii="Arial" w:eastAsia="Times New Roman" w:hAnsi="Arial" w:cs="Arial"/>
          <w:sz w:val="20"/>
          <w:szCs w:val="20"/>
          <w:lang w:eastAsia="es-ES"/>
        </w:rPr>
      </w:pPr>
      <w:r w:rsidRPr="00B90A36">
        <w:rPr>
          <w:rFonts w:ascii="Arial" w:eastAsia="Times New Roman" w:hAnsi="Arial" w:cs="Arial"/>
          <w:sz w:val="20"/>
          <w:szCs w:val="20"/>
          <w:lang w:eastAsia="es-ES"/>
        </w:rPr>
        <w:t>Los nuevos escenarios contemporáneos demandan una formación inicial sustantiva y de calidad para toda la docencia y requieren un desarrollo profesional permanente del profesorado. En este sentido, el Reglamento Orgánico de los Profesorados  798/86 contempla y organiza la posibilidad de actualización de los egresados, una de ellas es la inscripción a una cátedra para realizar un periodo de adscripción.</w:t>
      </w:r>
    </w:p>
    <w:p w:rsidR="007D7139" w:rsidRPr="00B90A36" w:rsidRDefault="007D7139" w:rsidP="007D7139">
      <w:pPr>
        <w:spacing w:after="120" w:line="480" w:lineRule="auto"/>
        <w:ind w:firstLine="708"/>
        <w:jc w:val="both"/>
        <w:rPr>
          <w:rFonts w:ascii="Arial" w:eastAsia="Times New Roman" w:hAnsi="Arial" w:cs="Arial"/>
          <w:sz w:val="20"/>
          <w:szCs w:val="20"/>
          <w:lang w:eastAsia="es-ES"/>
        </w:rPr>
      </w:pPr>
      <w:r w:rsidRPr="00B90A36">
        <w:rPr>
          <w:rFonts w:ascii="Arial" w:eastAsia="Times New Roman" w:hAnsi="Arial" w:cs="Arial"/>
          <w:sz w:val="20"/>
          <w:szCs w:val="20"/>
          <w:lang w:eastAsia="es-ES"/>
        </w:rPr>
        <w:t xml:space="preserve">Teniendo en cuenta lo expresa en el párrafo anterior el propósito general de la adscripción consiste en la posibilidad para el egresado de adquirir, ampliar o profundizar conocimientos sobre su profesión. </w:t>
      </w:r>
    </w:p>
    <w:p w:rsidR="007D7139" w:rsidRPr="00B90A36" w:rsidRDefault="007D7139" w:rsidP="007D7139">
      <w:pPr>
        <w:spacing w:after="120" w:line="480" w:lineRule="auto"/>
        <w:jc w:val="both"/>
        <w:rPr>
          <w:rFonts w:ascii="Arial" w:eastAsia="Times New Roman" w:hAnsi="Arial" w:cs="Arial"/>
          <w:b/>
          <w:sz w:val="20"/>
          <w:szCs w:val="20"/>
          <w:u w:val="single"/>
          <w:lang w:eastAsia="es-ES"/>
        </w:rPr>
      </w:pPr>
      <w:r w:rsidRPr="00B90A36">
        <w:rPr>
          <w:rFonts w:ascii="Arial" w:eastAsia="Times New Roman" w:hAnsi="Arial" w:cs="Arial"/>
          <w:b/>
          <w:sz w:val="20"/>
          <w:szCs w:val="20"/>
          <w:u w:val="single"/>
          <w:lang w:eastAsia="es-ES"/>
        </w:rPr>
        <w:t>Objetivos</w:t>
      </w:r>
    </w:p>
    <w:p w:rsidR="007D7139" w:rsidRPr="00B90A36" w:rsidRDefault="007D7139" w:rsidP="007D7139">
      <w:pPr>
        <w:numPr>
          <w:ilvl w:val="0"/>
          <w:numId w:val="13"/>
        </w:numPr>
        <w:spacing w:after="0" w:line="360" w:lineRule="auto"/>
        <w:jc w:val="both"/>
        <w:rPr>
          <w:rFonts w:ascii="Arial" w:eastAsia="Times New Roman" w:hAnsi="Arial" w:cs="Arial"/>
          <w:b/>
          <w:sz w:val="20"/>
          <w:szCs w:val="20"/>
          <w:lang w:eastAsia="es-ES"/>
        </w:rPr>
      </w:pPr>
      <w:r w:rsidRPr="00B90A36">
        <w:rPr>
          <w:rFonts w:ascii="Arial" w:eastAsia="Times New Roman" w:hAnsi="Arial" w:cs="Arial"/>
          <w:sz w:val="20"/>
          <w:szCs w:val="20"/>
          <w:lang w:eastAsia="es-ES"/>
        </w:rPr>
        <w:t>Posibilitar la formación de graduados  en los temas y tareas propios de la docencia.</w:t>
      </w:r>
    </w:p>
    <w:p w:rsidR="007D7139" w:rsidRPr="00B90A36" w:rsidRDefault="007D7139" w:rsidP="007D7139">
      <w:pPr>
        <w:numPr>
          <w:ilvl w:val="0"/>
          <w:numId w:val="13"/>
        </w:numPr>
        <w:spacing w:after="0" w:line="360" w:lineRule="auto"/>
        <w:jc w:val="both"/>
        <w:rPr>
          <w:rFonts w:ascii="Arial" w:eastAsia="Times New Roman" w:hAnsi="Arial" w:cs="Arial"/>
          <w:b/>
          <w:sz w:val="20"/>
          <w:szCs w:val="20"/>
          <w:lang w:eastAsia="es-ES"/>
        </w:rPr>
      </w:pPr>
      <w:r w:rsidRPr="00B90A36">
        <w:rPr>
          <w:rFonts w:ascii="Arial" w:eastAsia="Times New Roman" w:hAnsi="Arial" w:cs="Arial"/>
          <w:sz w:val="20"/>
          <w:szCs w:val="20"/>
          <w:lang w:eastAsia="es-ES"/>
        </w:rPr>
        <w:t xml:space="preserve">Promover el acercamiento </w:t>
      </w:r>
      <w:r w:rsidRPr="00B90A36">
        <w:rPr>
          <w:rFonts w:ascii="Arial" w:eastAsia="Times New Roman" w:hAnsi="Arial" w:cs="Arial"/>
          <w:sz w:val="20"/>
          <w:szCs w:val="20"/>
          <w:lang w:eastAsia="es-AR"/>
        </w:rPr>
        <w:t xml:space="preserve"> integral del  graduado a la vida académica a partir de su inclusión en tareas de la cátedra  y de su participación en las actividades y roles que esta actividad demanda.</w:t>
      </w:r>
    </w:p>
    <w:p w:rsidR="007D7139" w:rsidRPr="00B90A36" w:rsidRDefault="007D7139" w:rsidP="007D7139">
      <w:pPr>
        <w:numPr>
          <w:ilvl w:val="0"/>
          <w:numId w:val="13"/>
        </w:numPr>
        <w:spacing w:after="0" w:line="360" w:lineRule="auto"/>
        <w:jc w:val="both"/>
        <w:rPr>
          <w:rFonts w:ascii="Arial" w:eastAsia="Times New Roman" w:hAnsi="Arial" w:cs="Arial"/>
          <w:b/>
          <w:sz w:val="20"/>
          <w:szCs w:val="20"/>
          <w:lang w:eastAsia="es-ES"/>
        </w:rPr>
      </w:pPr>
      <w:r w:rsidRPr="00B90A36">
        <w:rPr>
          <w:rFonts w:ascii="Arial" w:eastAsia="Times New Roman" w:hAnsi="Arial" w:cs="Arial"/>
          <w:sz w:val="20"/>
          <w:szCs w:val="20"/>
          <w:lang w:eastAsia="es-AR"/>
        </w:rPr>
        <w:t xml:space="preserve"> Fortalecer la formación profesional de los graduados recientes.</w:t>
      </w:r>
    </w:p>
    <w:p w:rsidR="007D7139" w:rsidRPr="00B90A36" w:rsidRDefault="007D7139" w:rsidP="007D7139">
      <w:pPr>
        <w:keepNext/>
        <w:spacing w:after="0" w:line="360" w:lineRule="auto"/>
        <w:outlineLvl w:val="0"/>
        <w:rPr>
          <w:rFonts w:ascii="Arial" w:eastAsia="Times New Roman" w:hAnsi="Arial" w:cs="Arial"/>
          <w:b/>
          <w:bCs/>
          <w:sz w:val="20"/>
          <w:szCs w:val="20"/>
          <w:lang w:eastAsia="es-ES"/>
        </w:rPr>
      </w:pPr>
    </w:p>
    <w:p w:rsidR="007D7139" w:rsidRPr="00B90A36" w:rsidRDefault="007D7139" w:rsidP="007D7139">
      <w:pPr>
        <w:keepNext/>
        <w:spacing w:after="0" w:line="360" w:lineRule="auto"/>
        <w:jc w:val="center"/>
        <w:outlineLvl w:val="0"/>
        <w:rPr>
          <w:rFonts w:ascii="Arial" w:eastAsia="Times New Roman" w:hAnsi="Arial" w:cs="Arial"/>
          <w:b/>
          <w:bCs/>
          <w:sz w:val="20"/>
          <w:szCs w:val="20"/>
          <w:lang w:eastAsia="es-ES"/>
        </w:rPr>
      </w:pPr>
      <w:r w:rsidRPr="00B90A36">
        <w:rPr>
          <w:rFonts w:ascii="Arial" w:eastAsia="Times New Roman" w:hAnsi="Arial" w:cs="Arial"/>
          <w:b/>
          <w:bCs/>
          <w:sz w:val="20"/>
          <w:szCs w:val="20"/>
          <w:lang w:eastAsia="es-ES"/>
        </w:rPr>
        <w:t>Articulado referido a Adscripciones – Dto. 798/86</w:t>
      </w:r>
    </w:p>
    <w:p w:rsidR="007D7139" w:rsidRPr="00B90A36" w:rsidRDefault="007D7139" w:rsidP="007D7139">
      <w:pPr>
        <w:spacing w:after="0" w:line="240" w:lineRule="auto"/>
        <w:rPr>
          <w:rFonts w:ascii="Arial" w:eastAsia="Times New Roman" w:hAnsi="Arial" w:cs="Arial"/>
          <w:b/>
          <w:sz w:val="20"/>
          <w:szCs w:val="20"/>
          <w:lang w:eastAsia="es-ES"/>
        </w:rPr>
      </w:pPr>
      <w:r w:rsidRPr="00B90A36">
        <w:rPr>
          <w:rFonts w:ascii="Arial" w:eastAsia="Times New Roman" w:hAnsi="Arial" w:cs="Arial"/>
          <w:sz w:val="20"/>
          <w:szCs w:val="20"/>
          <w:lang w:eastAsia="es-ES"/>
        </w:rPr>
        <w:t>CAPÍTULO XVII – Actualización de los Egresados</w:t>
      </w:r>
    </w:p>
    <w:p w:rsidR="007D7139" w:rsidRPr="00B90A36" w:rsidRDefault="007D7139" w:rsidP="007D7139">
      <w:pPr>
        <w:spacing w:before="100" w:beforeAutospacing="1" w:after="100" w:afterAutospacing="1" w:line="240" w:lineRule="auto"/>
        <w:rPr>
          <w:rFonts w:ascii="Arial" w:eastAsia="Times New Roman" w:hAnsi="Arial" w:cs="Arial"/>
          <w:sz w:val="20"/>
          <w:szCs w:val="20"/>
          <w:lang w:val="es-ES" w:eastAsia="es-ES"/>
        </w:rPr>
      </w:pPr>
      <w:r w:rsidRPr="00B90A36">
        <w:rPr>
          <w:rFonts w:ascii="Arial" w:eastAsia="Times New Roman" w:hAnsi="Arial" w:cs="Arial"/>
          <w:b/>
          <w:bCs/>
          <w:sz w:val="20"/>
          <w:szCs w:val="20"/>
          <w:lang w:val="es-ES" w:eastAsia="es-ES"/>
        </w:rPr>
        <w:t>ARTÍCULO 124º) Los Institutos Superiores propenderán a la actualización de sus egresados a través de:</w:t>
      </w:r>
      <w:r w:rsidRPr="00B90A36">
        <w:rPr>
          <w:rFonts w:ascii="Arial" w:eastAsia="Times New Roman" w:hAnsi="Arial" w:cs="Arial"/>
          <w:bCs/>
          <w:sz w:val="20"/>
          <w:szCs w:val="20"/>
          <w:lang w:val="es-ES" w:eastAsia="es-ES"/>
        </w:rPr>
        <w:br/>
      </w:r>
      <w:r w:rsidRPr="00B90A36">
        <w:rPr>
          <w:rFonts w:ascii="Arial" w:eastAsia="Times New Roman" w:hAnsi="Arial" w:cs="Arial"/>
          <w:b/>
          <w:bCs/>
          <w:sz w:val="20"/>
          <w:szCs w:val="20"/>
          <w:lang w:val="es-ES" w:eastAsia="es-ES"/>
        </w:rPr>
        <w:t>a) Adscripciones a cátedras</w:t>
      </w:r>
      <w:r w:rsidRPr="00B90A36">
        <w:rPr>
          <w:rFonts w:ascii="Arial" w:eastAsia="Times New Roman" w:hAnsi="Arial" w:cs="Arial"/>
          <w:bCs/>
          <w:sz w:val="20"/>
          <w:szCs w:val="20"/>
          <w:lang w:val="es-ES" w:eastAsia="es-ES"/>
        </w:rPr>
        <w:br/>
      </w:r>
      <w:r w:rsidRPr="00B90A36">
        <w:rPr>
          <w:rFonts w:ascii="Arial" w:eastAsia="Times New Roman" w:hAnsi="Arial" w:cs="Arial"/>
          <w:b/>
          <w:bCs/>
          <w:sz w:val="20"/>
          <w:szCs w:val="20"/>
          <w:lang w:val="es-ES" w:eastAsia="es-ES"/>
        </w:rPr>
        <w:t>b) Cursos de post-Grado.</w:t>
      </w:r>
    </w:p>
    <w:p w:rsidR="007D7139" w:rsidRPr="00B90A36" w:rsidRDefault="007D7139" w:rsidP="007D7139">
      <w:pPr>
        <w:spacing w:before="100" w:beforeAutospacing="1" w:after="100" w:afterAutospacing="1" w:line="240" w:lineRule="auto"/>
        <w:rPr>
          <w:rFonts w:ascii="Arial" w:eastAsia="Times New Roman" w:hAnsi="Arial" w:cs="Arial"/>
          <w:sz w:val="20"/>
          <w:szCs w:val="20"/>
          <w:lang w:val="es-ES" w:eastAsia="es-ES"/>
        </w:rPr>
      </w:pPr>
      <w:r w:rsidRPr="00B90A36">
        <w:rPr>
          <w:rFonts w:ascii="Arial" w:eastAsia="Times New Roman" w:hAnsi="Arial" w:cs="Arial"/>
          <w:b/>
          <w:bCs/>
          <w:sz w:val="20"/>
          <w:szCs w:val="20"/>
          <w:lang w:val="es-ES" w:eastAsia="es-ES"/>
        </w:rPr>
        <w:t>ARTÍCULO 125º) El aspirante a la adscripción a una cátedra deberá reunir los siguientes requisitos:</w:t>
      </w:r>
      <w:r w:rsidRPr="00B90A36">
        <w:rPr>
          <w:rFonts w:ascii="Arial" w:eastAsia="Times New Roman" w:hAnsi="Arial" w:cs="Arial"/>
          <w:bCs/>
          <w:sz w:val="20"/>
          <w:szCs w:val="20"/>
          <w:lang w:val="es-ES" w:eastAsia="es-ES"/>
        </w:rPr>
        <w:br/>
      </w:r>
      <w:r w:rsidRPr="00B90A36">
        <w:rPr>
          <w:rFonts w:ascii="Arial" w:eastAsia="Times New Roman" w:hAnsi="Arial" w:cs="Arial"/>
          <w:b/>
          <w:bCs/>
          <w:sz w:val="20"/>
          <w:szCs w:val="20"/>
          <w:lang w:val="es-ES" w:eastAsia="es-ES"/>
        </w:rPr>
        <w:lastRenderedPageBreak/>
        <w:t>a) Poseer el título de nivel terciario y/o superior cuyos estudios incluyan esa asignatura como específica de la carrera.</w:t>
      </w:r>
      <w:r w:rsidRPr="00B90A36">
        <w:rPr>
          <w:rFonts w:ascii="Arial" w:eastAsia="Times New Roman" w:hAnsi="Arial" w:cs="Arial"/>
          <w:bCs/>
          <w:sz w:val="20"/>
          <w:szCs w:val="20"/>
          <w:lang w:val="es-ES" w:eastAsia="es-ES"/>
        </w:rPr>
        <w:br/>
      </w:r>
      <w:r w:rsidRPr="00B90A36">
        <w:rPr>
          <w:rFonts w:ascii="Arial" w:eastAsia="Times New Roman" w:hAnsi="Arial" w:cs="Arial"/>
          <w:b/>
          <w:bCs/>
          <w:sz w:val="20"/>
          <w:szCs w:val="20"/>
          <w:lang w:val="es-ES" w:eastAsia="es-ES"/>
        </w:rPr>
        <w:t>b) Haber obtenido un promedio general Bueno (3) como mínimo en su especialidad.</w:t>
      </w:r>
      <w:r w:rsidRPr="00B90A36">
        <w:rPr>
          <w:rFonts w:ascii="Arial" w:eastAsia="Times New Roman" w:hAnsi="Arial" w:cs="Arial"/>
          <w:bCs/>
          <w:sz w:val="20"/>
          <w:szCs w:val="20"/>
          <w:lang w:val="es-ES" w:eastAsia="es-ES"/>
        </w:rPr>
        <w:br/>
      </w:r>
      <w:r w:rsidRPr="00B90A36">
        <w:rPr>
          <w:rFonts w:ascii="Arial" w:eastAsia="Times New Roman" w:hAnsi="Arial" w:cs="Arial"/>
          <w:b/>
          <w:bCs/>
          <w:sz w:val="20"/>
          <w:szCs w:val="20"/>
          <w:lang w:val="es-ES" w:eastAsia="es-ES"/>
        </w:rPr>
        <w:t>c) Haber obtenido como mínimo 4 (Distinguido) en la asignatura en la que se inscribe.</w:t>
      </w:r>
      <w:r w:rsidRPr="00B90A36">
        <w:rPr>
          <w:rFonts w:ascii="Arial" w:eastAsia="Times New Roman" w:hAnsi="Arial" w:cs="Arial"/>
          <w:bCs/>
          <w:sz w:val="20"/>
          <w:szCs w:val="20"/>
          <w:lang w:val="es-ES" w:eastAsia="es-ES"/>
        </w:rPr>
        <w:br/>
      </w:r>
      <w:r w:rsidRPr="00B90A36">
        <w:rPr>
          <w:rFonts w:ascii="Arial" w:eastAsia="Times New Roman" w:hAnsi="Arial" w:cs="Arial"/>
          <w:b/>
          <w:bCs/>
          <w:sz w:val="20"/>
          <w:szCs w:val="20"/>
          <w:lang w:val="es-ES" w:eastAsia="es-ES"/>
        </w:rPr>
        <w:t>d) Haber presentado su solicitud de adscripción a la Dirección, en el lapso comprendido entre el 1 de Diciembre y el 31 de marzo del año siguiente.</w:t>
      </w:r>
    </w:p>
    <w:p w:rsidR="007D7139" w:rsidRPr="00B90A36" w:rsidRDefault="007D7139" w:rsidP="007D7139">
      <w:pPr>
        <w:spacing w:before="100" w:beforeAutospacing="1" w:after="100" w:afterAutospacing="1" w:line="240" w:lineRule="auto"/>
        <w:rPr>
          <w:rFonts w:ascii="Arial" w:eastAsia="Times New Roman" w:hAnsi="Arial" w:cs="Arial"/>
          <w:sz w:val="20"/>
          <w:szCs w:val="20"/>
          <w:lang w:val="es-ES" w:eastAsia="es-ES"/>
        </w:rPr>
      </w:pPr>
      <w:r w:rsidRPr="00B90A36">
        <w:rPr>
          <w:rFonts w:ascii="Arial" w:eastAsia="Times New Roman" w:hAnsi="Arial" w:cs="Arial"/>
          <w:b/>
          <w:bCs/>
          <w:sz w:val="20"/>
          <w:szCs w:val="20"/>
          <w:lang w:val="es-ES" w:eastAsia="es-ES"/>
        </w:rPr>
        <w:t>ARTÍCULO 126º) La adscripción a la cátedra será adjudicada por una Comisión integrada por el Director, el Jefe de Sección y el Profesor de la asignatura, quienes elaborarán un acta fundamentando la elección realizada.</w:t>
      </w:r>
    </w:p>
    <w:p w:rsidR="007D7139" w:rsidRPr="00B90A36" w:rsidRDefault="007D7139" w:rsidP="007D7139">
      <w:pPr>
        <w:spacing w:before="100" w:beforeAutospacing="1" w:after="100" w:afterAutospacing="1" w:line="240" w:lineRule="auto"/>
        <w:rPr>
          <w:rFonts w:ascii="Arial" w:eastAsia="Times New Roman" w:hAnsi="Arial" w:cs="Arial"/>
          <w:sz w:val="20"/>
          <w:szCs w:val="20"/>
          <w:lang w:val="es-ES" w:eastAsia="es-ES"/>
        </w:rPr>
      </w:pPr>
      <w:r w:rsidRPr="00B90A36">
        <w:rPr>
          <w:rFonts w:ascii="Arial" w:eastAsia="Times New Roman" w:hAnsi="Arial" w:cs="Arial"/>
          <w:b/>
          <w:bCs/>
          <w:sz w:val="20"/>
          <w:szCs w:val="20"/>
          <w:lang w:val="es-ES" w:eastAsia="es-ES"/>
        </w:rPr>
        <w:t>ARTÍCULO 127º) Si los postulantes para la adscripción a una cátedra fueran dos o más se seleccionará a aquel que reúna mejores antecedentes.</w:t>
      </w:r>
    </w:p>
    <w:p w:rsidR="007D7139" w:rsidRPr="00B90A36" w:rsidRDefault="007D7139" w:rsidP="007D7139">
      <w:pPr>
        <w:spacing w:before="100" w:beforeAutospacing="1" w:after="100" w:afterAutospacing="1" w:line="240" w:lineRule="auto"/>
        <w:rPr>
          <w:rFonts w:ascii="Arial" w:eastAsia="Times New Roman" w:hAnsi="Arial" w:cs="Arial"/>
          <w:sz w:val="20"/>
          <w:szCs w:val="20"/>
          <w:lang w:val="es-ES" w:eastAsia="es-ES"/>
        </w:rPr>
      </w:pPr>
      <w:r w:rsidRPr="00B90A36">
        <w:rPr>
          <w:rFonts w:ascii="Arial" w:eastAsia="Times New Roman" w:hAnsi="Arial" w:cs="Arial"/>
          <w:b/>
          <w:bCs/>
          <w:sz w:val="20"/>
          <w:szCs w:val="20"/>
          <w:lang w:val="es-ES" w:eastAsia="es-ES"/>
        </w:rPr>
        <w:t>ARTÍCULO 128º) En el caso en que se produjera un empate entre los aspirantes, el Director dispondrá la realización de una prueba sobre los contenidos de la asignatura, que será evaluada por la Comisión mencionada en el artículo 126º.</w:t>
      </w:r>
    </w:p>
    <w:p w:rsidR="007D7139" w:rsidRPr="00B90A36" w:rsidRDefault="007D7139" w:rsidP="007D7139">
      <w:pPr>
        <w:spacing w:before="100" w:beforeAutospacing="1" w:after="100" w:afterAutospacing="1" w:line="240" w:lineRule="auto"/>
        <w:rPr>
          <w:rFonts w:ascii="Arial" w:eastAsia="Times New Roman" w:hAnsi="Arial" w:cs="Arial"/>
          <w:sz w:val="20"/>
          <w:szCs w:val="20"/>
          <w:lang w:val="es-ES" w:eastAsia="es-ES"/>
        </w:rPr>
      </w:pPr>
      <w:r w:rsidRPr="00B90A36">
        <w:rPr>
          <w:rFonts w:ascii="Arial" w:eastAsia="Times New Roman" w:hAnsi="Arial" w:cs="Arial"/>
          <w:b/>
          <w:bCs/>
          <w:sz w:val="20"/>
          <w:szCs w:val="20"/>
          <w:lang w:val="es-ES" w:eastAsia="es-ES"/>
        </w:rPr>
        <w:t>ARTÍCULO 129º) Ante la ausencia del profesor de la cátedra y no contando con Profesor suplente, el Director podrá autorizar al profesor adscripto para que lo reemplace siempre que el mismo haya cumplimentado un año de adscripciones.</w:t>
      </w:r>
    </w:p>
    <w:p w:rsidR="007D7139" w:rsidRPr="00B90A36" w:rsidRDefault="007D7139" w:rsidP="007D7139">
      <w:pPr>
        <w:spacing w:before="100" w:beforeAutospacing="1" w:after="100" w:afterAutospacing="1" w:line="240" w:lineRule="auto"/>
        <w:rPr>
          <w:rFonts w:ascii="Arial" w:eastAsia="Times New Roman" w:hAnsi="Arial" w:cs="Arial"/>
          <w:sz w:val="20"/>
          <w:szCs w:val="20"/>
          <w:lang w:val="es-ES" w:eastAsia="es-ES"/>
        </w:rPr>
      </w:pPr>
      <w:r w:rsidRPr="00B90A36">
        <w:rPr>
          <w:rFonts w:ascii="Arial" w:eastAsia="Times New Roman" w:hAnsi="Arial" w:cs="Arial"/>
          <w:b/>
          <w:bCs/>
          <w:sz w:val="20"/>
          <w:szCs w:val="20"/>
          <w:lang w:val="es-ES" w:eastAsia="es-ES"/>
        </w:rPr>
        <w:t>ARTÍCULO 130º) los adscriptos tendrán las siguientes obligaciones:</w:t>
      </w:r>
      <w:r w:rsidRPr="00B90A36">
        <w:rPr>
          <w:rFonts w:ascii="Arial" w:eastAsia="Times New Roman" w:hAnsi="Arial" w:cs="Arial"/>
          <w:bCs/>
          <w:sz w:val="20"/>
          <w:szCs w:val="20"/>
          <w:lang w:val="es-ES" w:eastAsia="es-ES"/>
        </w:rPr>
        <w:br/>
      </w:r>
      <w:r w:rsidRPr="00B90A36">
        <w:rPr>
          <w:rFonts w:ascii="Arial" w:eastAsia="Times New Roman" w:hAnsi="Arial" w:cs="Arial"/>
          <w:b/>
          <w:bCs/>
          <w:sz w:val="20"/>
          <w:szCs w:val="20"/>
          <w:lang w:val="es-ES" w:eastAsia="es-ES"/>
        </w:rPr>
        <w:t>a) Asistir durante 2 años a un mínimo del 50% de las clases dictadas por el Profesor.</w:t>
      </w:r>
      <w:r w:rsidRPr="00B90A36">
        <w:rPr>
          <w:rFonts w:ascii="Arial" w:eastAsia="Times New Roman" w:hAnsi="Arial" w:cs="Arial"/>
          <w:bCs/>
          <w:sz w:val="20"/>
          <w:szCs w:val="20"/>
          <w:lang w:val="es-ES" w:eastAsia="es-ES"/>
        </w:rPr>
        <w:br/>
      </w:r>
      <w:r w:rsidRPr="00B90A36">
        <w:rPr>
          <w:rFonts w:ascii="Arial" w:eastAsia="Times New Roman" w:hAnsi="Arial" w:cs="Arial"/>
          <w:b/>
          <w:bCs/>
          <w:sz w:val="20"/>
          <w:szCs w:val="20"/>
          <w:lang w:val="es-ES" w:eastAsia="es-ES"/>
        </w:rPr>
        <w:t>b) Actuar como ayudante honorario de Trabajos Prácticos.</w:t>
      </w:r>
      <w:r w:rsidRPr="00B90A36">
        <w:rPr>
          <w:rFonts w:ascii="Arial" w:eastAsia="Times New Roman" w:hAnsi="Arial" w:cs="Arial"/>
          <w:bCs/>
          <w:sz w:val="20"/>
          <w:szCs w:val="20"/>
          <w:lang w:val="es-ES" w:eastAsia="es-ES"/>
        </w:rPr>
        <w:br/>
      </w:r>
      <w:r w:rsidRPr="00B90A36">
        <w:rPr>
          <w:rFonts w:ascii="Arial" w:eastAsia="Times New Roman" w:hAnsi="Arial" w:cs="Arial"/>
          <w:b/>
          <w:bCs/>
          <w:sz w:val="20"/>
          <w:szCs w:val="20"/>
          <w:lang w:val="es-ES" w:eastAsia="es-ES"/>
        </w:rPr>
        <w:t>c) Realizar las tareas que le encomienda el profesor de la materia quien se encargará de supervisarla en forma directa.</w:t>
      </w:r>
      <w:r w:rsidRPr="00B90A36">
        <w:rPr>
          <w:rFonts w:ascii="Arial" w:eastAsia="Times New Roman" w:hAnsi="Arial" w:cs="Arial"/>
          <w:bCs/>
          <w:sz w:val="20"/>
          <w:szCs w:val="20"/>
          <w:lang w:val="es-ES" w:eastAsia="es-ES"/>
        </w:rPr>
        <w:br/>
      </w:r>
      <w:r w:rsidRPr="00B90A36">
        <w:rPr>
          <w:rFonts w:ascii="Arial" w:eastAsia="Times New Roman" w:hAnsi="Arial" w:cs="Arial"/>
          <w:b/>
          <w:bCs/>
          <w:sz w:val="20"/>
          <w:szCs w:val="20"/>
          <w:lang w:val="es-ES" w:eastAsia="es-ES"/>
        </w:rPr>
        <w:t>d) Presentar al finalizar el 1º año y antes del 1º de marzo del año siguiente un informe escrito sobre los trabajos realizados. El Profesor de la asignatura se expedirá acerca del mismo antes del 1º de abril y la aprobación correspondiente será indispensable para que el aspirante pueda continuar la adscripción.</w:t>
      </w:r>
      <w:r w:rsidRPr="00B90A36">
        <w:rPr>
          <w:rFonts w:ascii="Arial" w:eastAsia="Times New Roman" w:hAnsi="Arial" w:cs="Arial"/>
          <w:bCs/>
          <w:sz w:val="20"/>
          <w:szCs w:val="20"/>
          <w:lang w:val="es-ES" w:eastAsia="es-ES"/>
        </w:rPr>
        <w:br/>
      </w:r>
      <w:r w:rsidRPr="00B90A36">
        <w:rPr>
          <w:rFonts w:ascii="Arial" w:eastAsia="Times New Roman" w:hAnsi="Arial" w:cs="Arial"/>
          <w:b/>
          <w:bCs/>
          <w:sz w:val="20"/>
          <w:szCs w:val="20"/>
          <w:lang w:val="es-ES" w:eastAsia="es-ES"/>
        </w:rPr>
        <w:t>e) Elaborar en el 2º año un trabajo monográfico sobre un tema de la asignatura el que será entregado antes del 1º de junio del curso siguiente al de finalización de la adscripción. Dicho trabajo final, será juzgado por la comisión mencionada en el Artículo 126º.</w:t>
      </w:r>
    </w:p>
    <w:p w:rsidR="007D7139" w:rsidRPr="00B90A36" w:rsidRDefault="007D7139" w:rsidP="007D7139">
      <w:pPr>
        <w:spacing w:before="100" w:beforeAutospacing="1" w:after="100" w:afterAutospacing="1" w:line="240" w:lineRule="auto"/>
        <w:rPr>
          <w:rFonts w:ascii="Arial" w:eastAsia="Times New Roman" w:hAnsi="Arial" w:cs="Arial"/>
          <w:sz w:val="20"/>
          <w:szCs w:val="20"/>
          <w:lang w:val="es-ES" w:eastAsia="es-ES"/>
        </w:rPr>
      </w:pPr>
      <w:r w:rsidRPr="00B90A36">
        <w:rPr>
          <w:rFonts w:ascii="Arial" w:eastAsia="Times New Roman" w:hAnsi="Arial" w:cs="Arial"/>
          <w:b/>
          <w:bCs/>
          <w:sz w:val="20"/>
          <w:szCs w:val="20"/>
          <w:lang w:val="es-ES" w:eastAsia="es-ES"/>
        </w:rPr>
        <w:t>ARTÍCULO 131º) Aprobado el trabajo final del adscripto el Director extenderá un certificado en el que constará que ha cumplido las condiciones exigidas por este Reglamento y el concepto merecido. Este último se basará en el informe del profesor acerca del desempeño del aspirante y la calificación del trabajo final.</w:t>
      </w:r>
    </w:p>
    <w:p w:rsidR="007D7139" w:rsidRPr="00B90A36" w:rsidRDefault="007D7139" w:rsidP="007D7139">
      <w:pPr>
        <w:spacing w:before="100" w:beforeAutospacing="1" w:after="100" w:afterAutospacing="1" w:line="240" w:lineRule="auto"/>
        <w:rPr>
          <w:rFonts w:ascii="Arial" w:eastAsia="Times New Roman" w:hAnsi="Arial" w:cs="Arial"/>
          <w:sz w:val="20"/>
          <w:szCs w:val="20"/>
          <w:lang w:val="es-ES" w:eastAsia="es-ES"/>
        </w:rPr>
      </w:pPr>
      <w:r w:rsidRPr="00B90A36">
        <w:rPr>
          <w:rFonts w:ascii="Arial" w:eastAsia="Times New Roman" w:hAnsi="Arial" w:cs="Arial"/>
          <w:b/>
          <w:bCs/>
          <w:sz w:val="20"/>
          <w:szCs w:val="20"/>
          <w:lang w:val="es-ES" w:eastAsia="es-ES"/>
        </w:rPr>
        <w:t>ARTÍCULO 132º) El incumplimiento y/o calificación desfavorable en cualquiera de las instancias señaladas en el Art. 134º interrumpirá el proceso de adscripción y ésta no podrá repetirse en la misma asignatura.</w:t>
      </w:r>
    </w:p>
    <w:p w:rsidR="007D7139" w:rsidRPr="00B90A36" w:rsidRDefault="007D7139" w:rsidP="007D7139">
      <w:pPr>
        <w:spacing w:before="100" w:beforeAutospacing="1" w:after="100" w:afterAutospacing="1" w:line="240" w:lineRule="auto"/>
        <w:rPr>
          <w:rFonts w:ascii="Arial" w:eastAsia="Times New Roman" w:hAnsi="Arial" w:cs="Arial"/>
          <w:sz w:val="20"/>
          <w:szCs w:val="20"/>
          <w:lang w:val="es-ES" w:eastAsia="es-ES"/>
        </w:rPr>
      </w:pPr>
      <w:r w:rsidRPr="00B90A36">
        <w:rPr>
          <w:rFonts w:ascii="Arial" w:eastAsia="Times New Roman" w:hAnsi="Arial" w:cs="Arial"/>
          <w:b/>
          <w:bCs/>
          <w:sz w:val="20"/>
          <w:szCs w:val="20"/>
          <w:lang w:val="es-ES" w:eastAsia="es-ES"/>
        </w:rPr>
        <w:t xml:space="preserve">ARTÍCULO 133º) El profesor que ha cumplimentado con la adscripción a una cátedra deberá ser </w:t>
      </w:r>
      <w:proofErr w:type="spellStart"/>
      <w:r w:rsidRPr="00B90A36">
        <w:rPr>
          <w:rFonts w:ascii="Arial" w:eastAsia="Times New Roman" w:hAnsi="Arial" w:cs="Arial"/>
          <w:b/>
          <w:bCs/>
          <w:sz w:val="20"/>
          <w:szCs w:val="20"/>
          <w:lang w:val="es-ES" w:eastAsia="es-ES"/>
        </w:rPr>
        <w:t>escalafonado</w:t>
      </w:r>
      <w:proofErr w:type="spellEnd"/>
      <w:r w:rsidRPr="00B90A36">
        <w:rPr>
          <w:rFonts w:ascii="Arial" w:eastAsia="Times New Roman" w:hAnsi="Arial" w:cs="Arial"/>
          <w:b/>
          <w:bCs/>
          <w:sz w:val="20"/>
          <w:szCs w:val="20"/>
          <w:lang w:val="es-ES" w:eastAsia="es-ES"/>
        </w:rPr>
        <w:t>, otorgándosele el puntaje correspondiente según el Reglamento respectivo.</w:t>
      </w:r>
    </w:p>
    <w:p w:rsidR="007D7139" w:rsidRPr="00B90A36" w:rsidRDefault="007D7139" w:rsidP="007D7139">
      <w:pPr>
        <w:spacing w:after="0" w:line="360" w:lineRule="auto"/>
        <w:jc w:val="both"/>
        <w:rPr>
          <w:rFonts w:ascii="Arial" w:eastAsia="Times New Roman" w:hAnsi="Arial" w:cs="Arial"/>
          <w:b/>
          <w:color w:val="000000"/>
          <w:sz w:val="20"/>
          <w:szCs w:val="20"/>
          <w:u w:val="single"/>
          <w:lang w:eastAsia="es-ES"/>
        </w:rPr>
      </w:pPr>
      <w:r w:rsidRPr="00B90A36">
        <w:rPr>
          <w:rFonts w:ascii="Arial" w:eastAsia="Times New Roman" w:hAnsi="Arial" w:cs="Arial"/>
          <w:b/>
          <w:color w:val="000000"/>
          <w:sz w:val="20"/>
          <w:szCs w:val="20"/>
          <w:u w:val="single"/>
          <w:lang w:eastAsia="es-ES"/>
        </w:rPr>
        <w:t>Plan de actividades del adscripto</w:t>
      </w:r>
    </w:p>
    <w:p w:rsidR="007D7139" w:rsidRPr="00B90A36" w:rsidRDefault="007D7139" w:rsidP="007D7139">
      <w:pPr>
        <w:spacing w:after="0" w:line="360" w:lineRule="auto"/>
        <w:jc w:val="both"/>
        <w:rPr>
          <w:rFonts w:ascii="Arial" w:eastAsia="Times New Roman" w:hAnsi="Arial" w:cs="Arial"/>
          <w:color w:val="000000"/>
          <w:sz w:val="20"/>
          <w:szCs w:val="20"/>
          <w:lang w:eastAsia="es-ES"/>
        </w:rPr>
      </w:pPr>
      <w:r w:rsidRPr="00B90A36">
        <w:rPr>
          <w:rFonts w:ascii="Arial" w:eastAsia="Times New Roman" w:hAnsi="Arial" w:cs="Arial"/>
          <w:color w:val="000000"/>
          <w:sz w:val="20"/>
          <w:szCs w:val="20"/>
          <w:lang w:eastAsia="es-ES"/>
        </w:rPr>
        <w:t>El adscripto durante el primer año deberá:</w:t>
      </w:r>
    </w:p>
    <w:p w:rsidR="007D7139" w:rsidRPr="00B90A36" w:rsidRDefault="007D7139" w:rsidP="007D7139">
      <w:pPr>
        <w:spacing w:after="0" w:line="360" w:lineRule="auto"/>
        <w:jc w:val="both"/>
        <w:rPr>
          <w:rFonts w:ascii="Arial" w:eastAsia="Times New Roman" w:hAnsi="Arial" w:cs="Arial"/>
          <w:color w:val="000000"/>
          <w:sz w:val="20"/>
          <w:szCs w:val="20"/>
          <w:lang w:eastAsia="es-ES"/>
        </w:rPr>
      </w:pPr>
      <w:r w:rsidRPr="00B90A36">
        <w:rPr>
          <w:rFonts w:ascii="Arial" w:eastAsia="Times New Roman" w:hAnsi="Arial" w:cs="Arial"/>
          <w:color w:val="000000"/>
          <w:sz w:val="20"/>
          <w:szCs w:val="20"/>
          <w:lang w:eastAsia="es-ES"/>
        </w:rPr>
        <w:t>1) Asistir al menos al 80% de las clases  durante el primer año de su adscripción;</w:t>
      </w:r>
    </w:p>
    <w:p w:rsidR="007D7139" w:rsidRPr="00B90A36" w:rsidRDefault="007D7139" w:rsidP="007D7139">
      <w:pPr>
        <w:spacing w:after="0" w:line="360" w:lineRule="auto"/>
        <w:jc w:val="both"/>
        <w:rPr>
          <w:rFonts w:ascii="Arial" w:eastAsia="Times New Roman" w:hAnsi="Arial" w:cs="Arial"/>
          <w:color w:val="000000"/>
          <w:sz w:val="20"/>
          <w:szCs w:val="20"/>
          <w:lang w:eastAsia="es-ES"/>
        </w:rPr>
      </w:pPr>
      <w:r w:rsidRPr="00B90A36">
        <w:rPr>
          <w:rFonts w:ascii="Arial" w:eastAsia="Times New Roman" w:hAnsi="Arial" w:cs="Arial"/>
          <w:color w:val="000000"/>
          <w:sz w:val="20"/>
          <w:szCs w:val="20"/>
          <w:lang w:eastAsia="es-ES"/>
        </w:rPr>
        <w:lastRenderedPageBreak/>
        <w:t>2) Asistir a las reuniones de cátedra o a las que fuera convocado para participar de tareas específicas.</w:t>
      </w:r>
    </w:p>
    <w:p w:rsidR="007D7139" w:rsidRPr="00B90A36" w:rsidRDefault="007D7139" w:rsidP="007D7139">
      <w:pPr>
        <w:spacing w:after="0" w:line="360" w:lineRule="auto"/>
        <w:jc w:val="both"/>
        <w:rPr>
          <w:rFonts w:ascii="Arial" w:eastAsia="Times New Roman" w:hAnsi="Arial" w:cs="Arial"/>
          <w:color w:val="000000"/>
          <w:sz w:val="20"/>
          <w:szCs w:val="20"/>
          <w:lang w:eastAsia="es-ES"/>
        </w:rPr>
      </w:pPr>
      <w:r w:rsidRPr="00B90A36">
        <w:rPr>
          <w:rFonts w:ascii="Arial" w:eastAsia="Times New Roman" w:hAnsi="Arial" w:cs="Arial"/>
          <w:color w:val="000000"/>
          <w:sz w:val="20"/>
          <w:szCs w:val="20"/>
          <w:lang w:eastAsia="es-ES"/>
        </w:rPr>
        <w:t>3) Asesorar a las alumnas practicantes sobre la elaboración de recursos o propuestas de actividades.</w:t>
      </w:r>
    </w:p>
    <w:p w:rsidR="007D7139" w:rsidRPr="00B90A36" w:rsidRDefault="007D7139" w:rsidP="007D7139">
      <w:pPr>
        <w:spacing w:after="0" w:line="360" w:lineRule="auto"/>
        <w:rPr>
          <w:rFonts w:ascii="Arial" w:eastAsia="Times New Roman" w:hAnsi="Arial" w:cs="Arial"/>
          <w:color w:val="000000"/>
          <w:sz w:val="20"/>
          <w:szCs w:val="20"/>
          <w:lang w:eastAsia="es-ES"/>
        </w:rPr>
      </w:pPr>
      <w:r w:rsidRPr="00B90A36">
        <w:rPr>
          <w:rFonts w:ascii="Arial" w:eastAsia="Times New Roman" w:hAnsi="Arial" w:cs="Arial"/>
          <w:color w:val="000000"/>
          <w:sz w:val="20"/>
          <w:szCs w:val="20"/>
          <w:lang w:eastAsia="es-ES"/>
        </w:rPr>
        <w:t xml:space="preserve"> 4) Asesorar a las alumnas en dudas sobre material teórico.</w:t>
      </w:r>
    </w:p>
    <w:p w:rsidR="007D7139" w:rsidRPr="00B90A36" w:rsidRDefault="007D7139" w:rsidP="007D7139">
      <w:pPr>
        <w:spacing w:after="0" w:line="360" w:lineRule="auto"/>
        <w:rPr>
          <w:rFonts w:ascii="Arial" w:eastAsia="Times New Roman" w:hAnsi="Arial" w:cs="Arial"/>
          <w:color w:val="000000"/>
          <w:sz w:val="20"/>
          <w:szCs w:val="20"/>
          <w:lang w:eastAsia="es-ES"/>
        </w:rPr>
      </w:pPr>
      <w:r w:rsidRPr="00B90A36">
        <w:rPr>
          <w:rFonts w:ascii="Arial" w:eastAsia="Times New Roman" w:hAnsi="Arial" w:cs="Arial"/>
          <w:color w:val="000000"/>
          <w:sz w:val="20"/>
          <w:szCs w:val="20"/>
          <w:lang w:eastAsia="es-ES"/>
        </w:rPr>
        <w:t>5)  Planificar y desarrollar temas del programa, designado por las profesoras de la cátedra.</w:t>
      </w:r>
    </w:p>
    <w:p w:rsidR="007D7139" w:rsidRPr="00B90A36" w:rsidRDefault="007D7139" w:rsidP="007D7139">
      <w:pPr>
        <w:spacing w:after="0" w:line="360" w:lineRule="auto"/>
        <w:jc w:val="both"/>
        <w:rPr>
          <w:rFonts w:ascii="Arial" w:eastAsia="Times New Roman" w:hAnsi="Arial" w:cs="Arial"/>
          <w:color w:val="000000"/>
          <w:sz w:val="20"/>
          <w:szCs w:val="20"/>
          <w:lang w:eastAsia="es-ES"/>
        </w:rPr>
      </w:pPr>
      <w:r w:rsidRPr="00B90A36">
        <w:rPr>
          <w:rFonts w:ascii="Arial" w:eastAsia="Times New Roman" w:hAnsi="Arial" w:cs="Arial"/>
          <w:color w:val="000000"/>
          <w:sz w:val="20"/>
          <w:szCs w:val="20"/>
          <w:lang w:eastAsia="es-ES"/>
        </w:rPr>
        <w:t xml:space="preserve"> 6) Colaborar en la presentación de materiales para la clase.</w:t>
      </w:r>
    </w:p>
    <w:p w:rsidR="007D7139" w:rsidRPr="00B90A36" w:rsidRDefault="007D7139" w:rsidP="007D7139">
      <w:pPr>
        <w:spacing w:after="0" w:line="360" w:lineRule="auto"/>
        <w:jc w:val="both"/>
        <w:rPr>
          <w:rFonts w:ascii="Arial" w:eastAsia="Times New Roman" w:hAnsi="Arial" w:cs="Arial"/>
          <w:color w:val="000000"/>
          <w:sz w:val="20"/>
          <w:szCs w:val="20"/>
          <w:lang w:eastAsia="es-ES"/>
        </w:rPr>
      </w:pPr>
    </w:p>
    <w:p w:rsidR="007D7139" w:rsidRPr="00B90A36" w:rsidRDefault="007D7139" w:rsidP="007D7139">
      <w:pPr>
        <w:spacing w:after="0" w:line="360" w:lineRule="auto"/>
        <w:rPr>
          <w:rFonts w:ascii="Arial" w:eastAsia="Times New Roman" w:hAnsi="Arial" w:cs="Arial"/>
          <w:color w:val="000000"/>
          <w:sz w:val="20"/>
          <w:szCs w:val="20"/>
          <w:lang w:eastAsia="es-ES"/>
        </w:rPr>
      </w:pPr>
      <w:r w:rsidRPr="00B90A36">
        <w:rPr>
          <w:rFonts w:ascii="Arial" w:eastAsia="Times New Roman" w:hAnsi="Arial" w:cs="Arial"/>
          <w:color w:val="000000"/>
          <w:sz w:val="20"/>
          <w:szCs w:val="20"/>
          <w:lang w:eastAsia="es-ES"/>
        </w:rPr>
        <w:t>El adscripto durante el segundo año  deberá:</w:t>
      </w:r>
    </w:p>
    <w:p w:rsidR="007D7139" w:rsidRPr="00B90A36" w:rsidRDefault="007D7139" w:rsidP="007D7139">
      <w:pPr>
        <w:numPr>
          <w:ilvl w:val="0"/>
          <w:numId w:val="14"/>
        </w:numPr>
        <w:spacing w:after="0" w:line="360" w:lineRule="auto"/>
        <w:jc w:val="both"/>
        <w:rPr>
          <w:rFonts w:ascii="Arial" w:eastAsia="Times New Roman" w:hAnsi="Arial" w:cs="Arial"/>
          <w:color w:val="000000"/>
          <w:sz w:val="20"/>
          <w:szCs w:val="20"/>
          <w:lang w:eastAsia="es-ES"/>
        </w:rPr>
      </w:pPr>
      <w:r w:rsidRPr="00B90A36">
        <w:rPr>
          <w:rFonts w:ascii="Arial" w:eastAsia="Times New Roman" w:hAnsi="Arial" w:cs="Arial"/>
          <w:color w:val="000000"/>
          <w:sz w:val="20"/>
          <w:szCs w:val="20"/>
          <w:lang w:eastAsia="es-ES"/>
        </w:rPr>
        <w:t>) Asistir al menos al 80% de las clases  durante el segundo año de su adscripción;</w:t>
      </w:r>
    </w:p>
    <w:p w:rsidR="007D7139" w:rsidRPr="00B90A36" w:rsidRDefault="007D7139" w:rsidP="007D7139">
      <w:pPr>
        <w:numPr>
          <w:ilvl w:val="0"/>
          <w:numId w:val="14"/>
        </w:numPr>
        <w:spacing w:after="0" w:line="360" w:lineRule="auto"/>
        <w:jc w:val="both"/>
        <w:rPr>
          <w:rFonts w:ascii="Arial" w:eastAsia="Times New Roman" w:hAnsi="Arial" w:cs="Arial"/>
          <w:color w:val="000000"/>
          <w:sz w:val="20"/>
          <w:szCs w:val="20"/>
          <w:lang w:eastAsia="es-ES"/>
        </w:rPr>
      </w:pPr>
      <w:r w:rsidRPr="00B90A36">
        <w:rPr>
          <w:rFonts w:ascii="Arial" w:eastAsia="Times New Roman" w:hAnsi="Arial" w:cs="Arial"/>
          <w:color w:val="000000"/>
          <w:sz w:val="20"/>
          <w:szCs w:val="20"/>
          <w:lang w:eastAsia="es-ES"/>
        </w:rPr>
        <w:t>Asistir a las reuniones de cátedra o a las que fuera convocado para participar de tareas específicas.</w:t>
      </w:r>
    </w:p>
    <w:p w:rsidR="007D7139" w:rsidRPr="00B90A36" w:rsidRDefault="007D7139" w:rsidP="007D7139">
      <w:pPr>
        <w:numPr>
          <w:ilvl w:val="0"/>
          <w:numId w:val="14"/>
        </w:numPr>
        <w:spacing w:after="0" w:line="360" w:lineRule="auto"/>
        <w:rPr>
          <w:rFonts w:ascii="Arial" w:eastAsia="Times New Roman" w:hAnsi="Arial" w:cs="Arial"/>
          <w:color w:val="000000"/>
          <w:sz w:val="20"/>
          <w:szCs w:val="20"/>
          <w:lang w:eastAsia="es-ES"/>
        </w:rPr>
      </w:pPr>
      <w:r w:rsidRPr="00B90A36">
        <w:rPr>
          <w:rFonts w:ascii="Arial" w:eastAsia="Times New Roman" w:hAnsi="Arial" w:cs="Arial"/>
          <w:color w:val="000000"/>
          <w:sz w:val="20"/>
          <w:szCs w:val="20"/>
          <w:lang w:eastAsia="es-ES"/>
        </w:rPr>
        <w:t>Asesorar a las alumnas en dudas sobre material teórico.</w:t>
      </w:r>
    </w:p>
    <w:p w:rsidR="007D7139" w:rsidRPr="00B90A36" w:rsidRDefault="007D7139" w:rsidP="007D7139">
      <w:pPr>
        <w:numPr>
          <w:ilvl w:val="0"/>
          <w:numId w:val="14"/>
        </w:numPr>
        <w:spacing w:after="0" w:line="360" w:lineRule="auto"/>
        <w:rPr>
          <w:rFonts w:ascii="Arial" w:eastAsia="Times New Roman" w:hAnsi="Arial" w:cs="Arial"/>
          <w:color w:val="000000"/>
          <w:sz w:val="20"/>
          <w:szCs w:val="20"/>
          <w:lang w:eastAsia="es-ES"/>
        </w:rPr>
      </w:pPr>
      <w:r w:rsidRPr="00B90A36">
        <w:rPr>
          <w:rFonts w:ascii="Arial" w:eastAsia="Times New Roman" w:hAnsi="Arial" w:cs="Arial"/>
          <w:color w:val="000000"/>
          <w:sz w:val="20"/>
          <w:szCs w:val="20"/>
          <w:lang w:eastAsia="es-ES"/>
        </w:rPr>
        <w:t>Podrá desarrollar clases, previamente aprobadas por las docentes de práctica.</w:t>
      </w:r>
    </w:p>
    <w:p w:rsidR="007D7139" w:rsidRPr="00B90A36" w:rsidRDefault="007D7139" w:rsidP="007D7139">
      <w:pPr>
        <w:numPr>
          <w:ilvl w:val="0"/>
          <w:numId w:val="14"/>
        </w:numPr>
        <w:spacing w:after="0" w:line="360" w:lineRule="auto"/>
        <w:rPr>
          <w:rFonts w:ascii="Arial" w:eastAsia="Times New Roman" w:hAnsi="Arial" w:cs="Arial"/>
          <w:color w:val="000000"/>
          <w:sz w:val="20"/>
          <w:szCs w:val="20"/>
          <w:lang w:eastAsia="es-ES"/>
        </w:rPr>
      </w:pPr>
      <w:r w:rsidRPr="00B90A36">
        <w:rPr>
          <w:rFonts w:ascii="Arial" w:eastAsia="Times New Roman" w:hAnsi="Arial" w:cs="Arial"/>
          <w:color w:val="000000"/>
          <w:sz w:val="20"/>
          <w:szCs w:val="20"/>
          <w:lang w:eastAsia="es-ES"/>
        </w:rPr>
        <w:t>Elaborar informes de observación de clases.</w:t>
      </w:r>
    </w:p>
    <w:p w:rsidR="007D7139" w:rsidRDefault="007D7139" w:rsidP="007D7139">
      <w:pPr>
        <w:numPr>
          <w:ilvl w:val="0"/>
          <w:numId w:val="14"/>
        </w:numPr>
        <w:spacing w:after="0" w:line="360" w:lineRule="auto"/>
        <w:rPr>
          <w:rFonts w:ascii="Arial" w:eastAsia="Times New Roman" w:hAnsi="Arial" w:cs="Arial"/>
          <w:color w:val="000000"/>
          <w:sz w:val="20"/>
          <w:szCs w:val="20"/>
          <w:lang w:eastAsia="es-ES"/>
        </w:rPr>
      </w:pPr>
      <w:r w:rsidRPr="00B90A36">
        <w:rPr>
          <w:rFonts w:ascii="Arial" w:eastAsia="Times New Roman" w:hAnsi="Arial" w:cs="Arial"/>
          <w:color w:val="000000"/>
          <w:sz w:val="20"/>
          <w:szCs w:val="20"/>
          <w:lang w:eastAsia="es-ES"/>
        </w:rPr>
        <w:t>Presentar un trabajo monográfico sobre  algún tema a elección del programa de la cátedra.</w:t>
      </w:r>
    </w:p>
    <w:p w:rsidR="00B90A36" w:rsidRPr="00B90A36" w:rsidRDefault="00B90A36" w:rsidP="007D7139">
      <w:pPr>
        <w:numPr>
          <w:ilvl w:val="0"/>
          <w:numId w:val="14"/>
        </w:numPr>
        <w:spacing w:after="0" w:line="360" w:lineRule="auto"/>
        <w:rPr>
          <w:rFonts w:ascii="Arial" w:eastAsia="Times New Roman" w:hAnsi="Arial" w:cs="Arial"/>
          <w:color w:val="000000"/>
          <w:sz w:val="20"/>
          <w:szCs w:val="20"/>
          <w:lang w:eastAsia="es-ES"/>
        </w:rPr>
      </w:pPr>
    </w:p>
    <w:p w:rsidR="007D7139" w:rsidRPr="00B90A36" w:rsidRDefault="007D7139" w:rsidP="007D7139">
      <w:pPr>
        <w:spacing w:after="0" w:line="360" w:lineRule="auto"/>
        <w:rPr>
          <w:rFonts w:ascii="Arial" w:eastAsia="Times New Roman" w:hAnsi="Arial" w:cs="Arial"/>
          <w:sz w:val="20"/>
          <w:szCs w:val="20"/>
          <w:u w:val="single"/>
          <w:lang w:eastAsia="es-ES"/>
        </w:rPr>
      </w:pPr>
      <w:r w:rsidRPr="00B90A36">
        <w:rPr>
          <w:rFonts w:ascii="Arial" w:eastAsia="Times New Roman" w:hAnsi="Arial" w:cs="Arial"/>
          <w:b/>
          <w:sz w:val="20"/>
          <w:szCs w:val="20"/>
          <w:u w:val="single"/>
          <w:lang w:eastAsia="es-ES"/>
        </w:rPr>
        <w:t>Criterios para la  evaluación del adscripto</w:t>
      </w:r>
    </w:p>
    <w:p w:rsidR="007D7139" w:rsidRPr="00B90A36" w:rsidRDefault="007D7139" w:rsidP="007D7139">
      <w:pPr>
        <w:spacing w:after="0" w:line="360" w:lineRule="auto"/>
        <w:rPr>
          <w:rFonts w:ascii="Arial" w:eastAsia="Times New Roman" w:hAnsi="Arial" w:cs="Arial"/>
          <w:sz w:val="20"/>
          <w:szCs w:val="20"/>
          <w:lang w:eastAsia="es-ES"/>
        </w:rPr>
      </w:pPr>
    </w:p>
    <w:p w:rsidR="007D7139" w:rsidRPr="00B90A36" w:rsidRDefault="007D7139" w:rsidP="007D7139">
      <w:pPr>
        <w:spacing w:after="0" w:line="240" w:lineRule="auto"/>
        <w:jc w:val="both"/>
        <w:rPr>
          <w:rFonts w:ascii="Arial" w:eastAsia="Times New Roman" w:hAnsi="Arial" w:cs="Arial"/>
          <w:sz w:val="20"/>
          <w:szCs w:val="20"/>
          <w:u w:val="single"/>
          <w:lang w:eastAsia="es-ES"/>
        </w:rPr>
      </w:pPr>
      <w:r w:rsidRPr="00B90A36">
        <w:rPr>
          <w:rFonts w:ascii="Arial" w:eastAsia="Times New Roman" w:hAnsi="Arial" w:cs="Arial"/>
          <w:b/>
          <w:sz w:val="20"/>
          <w:szCs w:val="20"/>
          <w:u w:val="single"/>
          <w:lang w:eastAsia="es-ES"/>
        </w:rPr>
        <w:t>Formales</w:t>
      </w:r>
      <w:r w:rsidRPr="00B90A36">
        <w:rPr>
          <w:rFonts w:ascii="Arial" w:eastAsia="Times New Roman" w:hAnsi="Arial" w:cs="Arial"/>
          <w:sz w:val="20"/>
          <w:szCs w:val="20"/>
          <w:u w:val="single"/>
          <w:lang w:eastAsia="es-ES"/>
        </w:rPr>
        <w:t xml:space="preserve">: </w:t>
      </w:r>
    </w:p>
    <w:p w:rsidR="007D7139" w:rsidRPr="00B90A36" w:rsidRDefault="007D7139" w:rsidP="007D7139">
      <w:pPr>
        <w:numPr>
          <w:ilvl w:val="0"/>
          <w:numId w:val="15"/>
        </w:numPr>
        <w:spacing w:after="0" w:line="240" w:lineRule="auto"/>
        <w:jc w:val="both"/>
        <w:rPr>
          <w:rFonts w:ascii="Arial" w:eastAsia="Times New Roman" w:hAnsi="Arial" w:cs="Arial"/>
          <w:sz w:val="20"/>
          <w:szCs w:val="20"/>
          <w:lang w:eastAsia="es-ES"/>
        </w:rPr>
      </w:pPr>
      <w:r w:rsidRPr="00B90A36">
        <w:rPr>
          <w:rFonts w:ascii="Arial" w:eastAsia="Times New Roman" w:hAnsi="Arial" w:cs="Arial"/>
          <w:sz w:val="20"/>
          <w:szCs w:val="20"/>
          <w:lang w:eastAsia="es-ES"/>
        </w:rPr>
        <w:t xml:space="preserve">Puntualidad y asistencia. </w:t>
      </w:r>
    </w:p>
    <w:p w:rsidR="007D7139" w:rsidRPr="00B90A36" w:rsidRDefault="007D7139" w:rsidP="007D7139">
      <w:pPr>
        <w:numPr>
          <w:ilvl w:val="0"/>
          <w:numId w:val="15"/>
        </w:numPr>
        <w:spacing w:after="0" w:line="240" w:lineRule="auto"/>
        <w:jc w:val="both"/>
        <w:rPr>
          <w:rFonts w:ascii="Arial" w:eastAsia="Times New Roman" w:hAnsi="Arial" w:cs="Arial"/>
          <w:sz w:val="20"/>
          <w:szCs w:val="20"/>
          <w:lang w:eastAsia="es-ES"/>
        </w:rPr>
      </w:pPr>
      <w:r w:rsidRPr="00B90A36">
        <w:rPr>
          <w:rFonts w:ascii="Arial" w:eastAsia="Times New Roman" w:hAnsi="Arial" w:cs="Arial"/>
          <w:sz w:val="20"/>
          <w:szCs w:val="20"/>
          <w:lang w:eastAsia="es-ES"/>
        </w:rPr>
        <w:t>Presentación de los trabajos exigidos en tiempo y forma estipulados</w:t>
      </w:r>
    </w:p>
    <w:p w:rsidR="007D7139" w:rsidRPr="00B90A36" w:rsidRDefault="007D7139" w:rsidP="007D7139">
      <w:pPr>
        <w:spacing w:after="0" w:line="240" w:lineRule="auto"/>
        <w:jc w:val="both"/>
        <w:rPr>
          <w:rFonts w:ascii="Arial" w:eastAsia="Times New Roman" w:hAnsi="Arial" w:cs="Arial"/>
          <w:sz w:val="20"/>
          <w:szCs w:val="20"/>
          <w:lang w:eastAsia="es-ES"/>
        </w:rPr>
      </w:pPr>
      <w:r w:rsidRPr="00B90A36">
        <w:rPr>
          <w:rFonts w:ascii="Arial" w:eastAsia="Times New Roman" w:hAnsi="Arial" w:cs="Arial"/>
          <w:sz w:val="20"/>
          <w:szCs w:val="20"/>
          <w:lang w:eastAsia="es-ES"/>
        </w:rPr>
        <w:t>.</w:t>
      </w:r>
    </w:p>
    <w:p w:rsidR="007D7139" w:rsidRPr="00B90A36" w:rsidRDefault="007D7139" w:rsidP="007D7139">
      <w:pPr>
        <w:spacing w:after="0" w:line="240" w:lineRule="auto"/>
        <w:jc w:val="both"/>
        <w:rPr>
          <w:rFonts w:ascii="Arial" w:eastAsia="Times New Roman" w:hAnsi="Arial" w:cs="Arial"/>
          <w:sz w:val="20"/>
          <w:szCs w:val="20"/>
          <w:u w:val="single"/>
          <w:lang w:eastAsia="es-ES"/>
        </w:rPr>
      </w:pPr>
      <w:r w:rsidRPr="00B90A36">
        <w:rPr>
          <w:rFonts w:ascii="Arial" w:eastAsia="Times New Roman" w:hAnsi="Arial" w:cs="Arial"/>
          <w:b/>
          <w:sz w:val="20"/>
          <w:szCs w:val="20"/>
          <w:u w:val="single"/>
          <w:lang w:eastAsia="es-ES"/>
        </w:rPr>
        <w:t>Interpersonales</w:t>
      </w:r>
      <w:r w:rsidRPr="00B90A36">
        <w:rPr>
          <w:rFonts w:ascii="Arial" w:eastAsia="Times New Roman" w:hAnsi="Arial" w:cs="Arial"/>
          <w:sz w:val="20"/>
          <w:szCs w:val="20"/>
          <w:u w:val="single"/>
          <w:lang w:eastAsia="es-ES"/>
        </w:rPr>
        <w:t>:</w:t>
      </w:r>
    </w:p>
    <w:p w:rsidR="007D7139" w:rsidRPr="00B90A36" w:rsidRDefault="007D7139" w:rsidP="007D7139">
      <w:pPr>
        <w:numPr>
          <w:ilvl w:val="0"/>
          <w:numId w:val="16"/>
        </w:numPr>
        <w:spacing w:after="0" w:line="240" w:lineRule="auto"/>
        <w:jc w:val="both"/>
        <w:rPr>
          <w:rFonts w:ascii="Arial" w:eastAsia="Times New Roman" w:hAnsi="Arial" w:cs="Arial"/>
          <w:sz w:val="20"/>
          <w:szCs w:val="20"/>
          <w:lang w:eastAsia="es-ES"/>
        </w:rPr>
      </w:pPr>
      <w:r w:rsidRPr="00B90A36">
        <w:rPr>
          <w:rFonts w:ascii="Arial" w:eastAsia="Times New Roman" w:hAnsi="Arial" w:cs="Arial"/>
          <w:sz w:val="20"/>
          <w:szCs w:val="20"/>
          <w:lang w:eastAsia="es-ES"/>
        </w:rPr>
        <w:t>Capacidad de trabajo en equipo.</w:t>
      </w:r>
    </w:p>
    <w:p w:rsidR="007D7139" w:rsidRPr="00B90A36" w:rsidRDefault="007D7139" w:rsidP="007D7139">
      <w:pPr>
        <w:numPr>
          <w:ilvl w:val="0"/>
          <w:numId w:val="16"/>
        </w:numPr>
        <w:spacing w:after="0" w:line="240" w:lineRule="auto"/>
        <w:jc w:val="both"/>
        <w:rPr>
          <w:rFonts w:ascii="Arial" w:eastAsia="Times New Roman" w:hAnsi="Arial" w:cs="Arial"/>
          <w:sz w:val="20"/>
          <w:szCs w:val="20"/>
          <w:lang w:eastAsia="es-ES"/>
        </w:rPr>
      </w:pPr>
      <w:r w:rsidRPr="00B90A36">
        <w:rPr>
          <w:rFonts w:ascii="Arial" w:eastAsia="Times New Roman" w:hAnsi="Arial" w:cs="Arial"/>
          <w:sz w:val="20"/>
          <w:szCs w:val="20"/>
          <w:lang w:eastAsia="es-ES"/>
        </w:rPr>
        <w:t>Relación apropiada y empática con los alumnos</w:t>
      </w:r>
    </w:p>
    <w:p w:rsidR="007D7139" w:rsidRPr="00B90A36" w:rsidRDefault="007D7139" w:rsidP="007D7139">
      <w:pPr>
        <w:numPr>
          <w:ilvl w:val="0"/>
          <w:numId w:val="16"/>
        </w:numPr>
        <w:spacing w:after="0" w:line="240" w:lineRule="auto"/>
        <w:jc w:val="both"/>
        <w:rPr>
          <w:rFonts w:ascii="Arial" w:eastAsia="Times New Roman" w:hAnsi="Arial" w:cs="Arial"/>
          <w:sz w:val="20"/>
          <w:szCs w:val="20"/>
          <w:lang w:eastAsia="es-ES"/>
        </w:rPr>
      </w:pPr>
      <w:r w:rsidRPr="00B90A36">
        <w:rPr>
          <w:rFonts w:ascii="Arial" w:eastAsia="Times New Roman" w:hAnsi="Arial" w:cs="Arial"/>
          <w:sz w:val="20"/>
          <w:szCs w:val="20"/>
          <w:lang w:eastAsia="es-ES"/>
        </w:rPr>
        <w:t>Relación con la institución.</w:t>
      </w:r>
    </w:p>
    <w:p w:rsidR="007D7139" w:rsidRPr="00B90A36" w:rsidRDefault="007D7139" w:rsidP="007D7139">
      <w:pPr>
        <w:spacing w:after="0" w:line="240" w:lineRule="auto"/>
        <w:jc w:val="both"/>
        <w:rPr>
          <w:rFonts w:ascii="Arial" w:eastAsia="Times New Roman" w:hAnsi="Arial" w:cs="Arial"/>
          <w:sz w:val="20"/>
          <w:szCs w:val="20"/>
          <w:lang w:eastAsia="es-ES"/>
        </w:rPr>
      </w:pPr>
    </w:p>
    <w:p w:rsidR="007D7139" w:rsidRPr="00B90A36" w:rsidRDefault="007D7139" w:rsidP="007D7139">
      <w:pPr>
        <w:spacing w:after="0" w:line="240" w:lineRule="auto"/>
        <w:jc w:val="both"/>
        <w:rPr>
          <w:rFonts w:ascii="Arial" w:eastAsia="Times New Roman" w:hAnsi="Arial" w:cs="Arial"/>
          <w:sz w:val="20"/>
          <w:szCs w:val="20"/>
          <w:lang w:eastAsia="es-ES"/>
        </w:rPr>
      </w:pPr>
    </w:p>
    <w:p w:rsidR="007D7139" w:rsidRPr="00B90A36" w:rsidRDefault="007D7139" w:rsidP="007D7139">
      <w:pPr>
        <w:spacing w:after="0" w:line="240" w:lineRule="auto"/>
        <w:jc w:val="both"/>
        <w:rPr>
          <w:rFonts w:ascii="Arial" w:eastAsia="Times New Roman" w:hAnsi="Arial" w:cs="Arial"/>
          <w:sz w:val="20"/>
          <w:szCs w:val="20"/>
          <w:u w:val="single"/>
          <w:lang w:eastAsia="es-ES"/>
        </w:rPr>
      </w:pPr>
      <w:r w:rsidRPr="00B90A36">
        <w:rPr>
          <w:rFonts w:ascii="Arial" w:eastAsia="Times New Roman" w:hAnsi="Arial" w:cs="Arial"/>
          <w:b/>
          <w:sz w:val="20"/>
          <w:szCs w:val="20"/>
          <w:u w:val="single"/>
          <w:lang w:eastAsia="es-ES"/>
        </w:rPr>
        <w:t>Pedagógico</w:t>
      </w:r>
      <w:r w:rsidRPr="00B90A36">
        <w:rPr>
          <w:rFonts w:ascii="Arial" w:eastAsia="Times New Roman" w:hAnsi="Arial" w:cs="Arial"/>
          <w:sz w:val="20"/>
          <w:szCs w:val="20"/>
          <w:u w:val="single"/>
          <w:lang w:eastAsia="es-ES"/>
        </w:rPr>
        <w:t>/</w:t>
      </w:r>
      <w:r w:rsidRPr="00B90A36">
        <w:rPr>
          <w:rFonts w:ascii="Arial" w:eastAsia="Times New Roman" w:hAnsi="Arial" w:cs="Arial"/>
          <w:b/>
          <w:sz w:val="20"/>
          <w:szCs w:val="20"/>
          <w:u w:val="single"/>
          <w:lang w:eastAsia="es-ES"/>
        </w:rPr>
        <w:t>didácticas</w:t>
      </w:r>
      <w:r w:rsidRPr="00B90A36">
        <w:rPr>
          <w:rFonts w:ascii="Arial" w:eastAsia="Times New Roman" w:hAnsi="Arial" w:cs="Arial"/>
          <w:sz w:val="20"/>
          <w:szCs w:val="20"/>
          <w:u w:val="single"/>
          <w:lang w:eastAsia="es-ES"/>
        </w:rPr>
        <w:t>:</w:t>
      </w:r>
    </w:p>
    <w:p w:rsidR="007D7139" w:rsidRPr="00B90A36" w:rsidRDefault="007D7139" w:rsidP="007D7139">
      <w:pPr>
        <w:numPr>
          <w:ilvl w:val="0"/>
          <w:numId w:val="17"/>
        </w:numPr>
        <w:tabs>
          <w:tab w:val="left" w:pos="360"/>
        </w:tabs>
        <w:spacing w:after="0" w:line="240" w:lineRule="auto"/>
        <w:jc w:val="both"/>
        <w:rPr>
          <w:rFonts w:ascii="Arial" w:eastAsia="Times New Roman" w:hAnsi="Arial" w:cs="Arial"/>
          <w:sz w:val="20"/>
          <w:szCs w:val="20"/>
          <w:lang w:eastAsia="es-ES"/>
        </w:rPr>
      </w:pPr>
      <w:r w:rsidRPr="00B90A36">
        <w:rPr>
          <w:rFonts w:ascii="Arial" w:eastAsia="Times New Roman" w:hAnsi="Arial" w:cs="Arial"/>
          <w:sz w:val="20"/>
          <w:szCs w:val="20"/>
          <w:lang w:eastAsia="es-ES"/>
        </w:rPr>
        <w:t>Capacidad para realizar propuestas de intervención  pedagógica contextualizadas y fundamentadas, con actitud de apertura y disposición para realizar ajustes y/o modificaciones</w:t>
      </w:r>
    </w:p>
    <w:p w:rsidR="007D7139" w:rsidRPr="00B90A36" w:rsidRDefault="007D7139" w:rsidP="007D7139">
      <w:pPr>
        <w:numPr>
          <w:ilvl w:val="0"/>
          <w:numId w:val="17"/>
        </w:numPr>
        <w:tabs>
          <w:tab w:val="left" w:pos="360"/>
        </w:tabs>
        <w:spacing w:after="0" w:line="240" w:lineRule="auto"/>
        <w:jc w:val="both"/>
        <w:rPr>
          <w:rFonts w:ascii="Arial" w:eastAsia="Times New Roman" w:hAnsi="Arial" w:cs="Arial"/>
          <w:sz w:val="20"/>
          <w:szCs w:val="20"/>
          <w:lang w:eastAsia="es-ES"/>
        </w:rPr>
      </w:pPr>
      <w:r w:rsidRPr="00B90A36">
        <w:rPr>
          <w:rFonts w:ascii="Arial" w:eastAsia="Times New Roman" w:hAnsi="Arial" w:cs="Arial"/>
          <w:sz w:val="20"/>
          <w:szCs w:val="20"/>
          <w:lang w:eastAsia="es-ES"/>
        </w:rPr>
        <w:t>Desempeño  acorde a la mediación de nuevos y mejores aprendizajes.</w:t>
      </w:r>
    </w:p>
    <w:p w:rsidR="007D7139" w:rsidRPr="00B90A36" w:rsidRDefault="007D7139" w:rsidP="007D7139">
      <w:pPr>
        <w:numPr>
          <w:ilvl w:val="0"/>
          <w:numId w:val="17"/>
        </w:numPr>
        <w:tabs>
          <w:tab w:val="left" w:pos="360"/>
        </w:tabs>
        <w:spacing w:after="0" w:line="240" w:lineRule="auto"/>
        <w:jc w:val="both"/>
        <w:rPr>
          <w:rFonts w:ascii="Arial" w:eastAsia="Times New Roman" w:hAnsi="Arial" w:cs="Arial"/>
          <w:sz w:val="20"/>
          <w:szCs w:val="20"/>
          <w:lang w:eastAsia="es-ES"/>
        </w:rPr>
      </w:pPr>
      <w:r w:rsidRPr="00B90A36">
        <w:rPr>
          <w:rFonts w:ascii="Arial" w:eastAsia="Times New Roman" w:hAnsi="Arial" w:cs="Arial"/>
          <w:sz w:val="20"/>
          <w:szCs w:val="20"/>
          <w:lang w:eastAsia="es-ES"/>
        </w:rPr>
        <w:t>Capacidad de realizar prácticas de autoevaluación de su propia práctica.</w:t>
      </w:r>
    </w:p>
    <w:p w:rsidR="007D7139" w:rsidRPr="00B90A36" w:rsidRDefault="007D7139" w:rsidP="007D7139">
      <w:pPr>
        <w:tabs>
          <w:tab w:val="left" w:pos="360"/>
        </w:tabs>
        <w:spacing w:after="0" w:line="240" w:lineRule="auto"/>
        <w:jc w:val="both"/>
        <w:rPr>
          <w:rFonts w:ascii="Arial" w:eastAsia="Times New Roman" w:hAnsi="Arial" w:cs="Arial"/>
          <w:sz w:val="20"/>
          <w:szCs w:val="20"/>
          <w:lang w:eastAsia="es-ES"/>
        </w:rPr>
      </w:pPr>
    </w:p>
    <w:p w:rsidR="007D7139" w:rsidRPr="00B90A36" w:rsidRDefault="007D7139" w:rsidP="007D7139">
      <w:pPr>
        <w:spacing w:after="0" w:line="240" w:lineRule="auto"/>
        <w:jc w:val="both"/>
        <w:rPr>
          <w:rFonts w:ascii="Arial" w:eastAsia="Times New Roman" w:hAnsi="Arial" w:cs="Arial"/>
          <w:sz w:val="20"/>
          <w:szCs w:val="20"/>
          <w:lang w:eastAsia="es-ES"/>
        </w:rPr>
      </w:pPr>
    </w:p>
    <w:p w:rsidR="007D7139" w:rsidRPr="00B90A36" w:rsidRDefault="007D7139" w:rsidP="007D7139">
      <w:pPr>
        <w:spacing w:after="0" w:line="240" w:lineRule="auto"/>
        <w:jc w:val="both"/>
        <w:rPr>
          <w:rFonts w:ascii="Arial" w:eastAsia="Times New Roman" w:hAnsi="Arial" w:cs="Arial"/>
          <w:b/>
          <w:sz w:val="20"/>
          <w:szCs w:val="20"/>
          <w:u w:val="single"/>
          <w:lang w:eastAsia="es-ES"/>
        </w:rPr>
      </w:pPr>
      <w:r w:rsidRPr="00B90A36">
        <w:rPr>
          <w:rFonts w:ascii="Arial" w:eastAsia="Times New Roman" w:hAnsi="Arial" w:cs="Arial"/>
          <w:b/>
          <w:sz w:val="20"/>
          <w:szCs w:val="20"/>
          <w:u w:val="single"/>
          <w:lang w:eastAsia="es-ES"/>
        </w:rPr>
        <w:t>Aprendizaje del rol Docente:</w:t>
      </w:r>
    </w:p>
    <w:p w:rsidR="007D7139" w:rsidRPr="00B90A36" w:rsidRDefault="007D7139" w:rsidP="007D7139">
      <w:pPr>
        <w:numPr>
          <w:ilvl w:val="0"/>
          <w:numId w:val="18"/>
        </w:numPr>
        <w:spacing w:after="0" w:line="240" w:lineRule="auto"/>
        <w:jc w:val="both"/>
        <w:rPr>
          <w:rFonts w:ascii="Arial" w:eastAsia="Times New Roman" w:hAnsi="Arial" w:cs="Arial"/>
          <w:sz w:val="20"/>
          <w:szCs w:val="20"/>
          <w:lang w:eastAsia="es-ES"/>
        </w:rPr>
      </w:pPr>
      <w:r w:rsidRPr="00B90A36">
        <w:rPr>
          <w:rFonts w:ascii="Arial" w:eastAsia="Times New Roman" w:hAnsi="Arial" w:cs="Arial"/>
          <w:sz w:val="20"/>
          <w:szCs w:val="20"/>
          <w:lang w:eastAsia="es-ES"/>
        </w:rPr>
        <w:t>Capacidad de análisis y reflexión ante sucesos personales, institucionales y sociales que intervienen en la práctica pedagógica</w:t>
      </w:r>
    </w:p>
    <w:p w:rsidR="007D7139" w:rsidRPr="00B90A36" w:rsidRDefault="007D7139" w:rsidP="007D7139">
      <w:pPr>
        <w:numPr>
          <w:ilvl w:val="0"/>
          <w:numId w:val="18"/>
        </w:numPr>
        <w:spacing w:after="0" w:line="240" w:lineRule="auto"/>
        <w:jc w:val="both"/>
        <w:rPr>
          <w:rFonts w:ascii="Arial" w:eastAsia="Times New Roman" w:hAnsi="Arial" w:cs="Arial"/>
          <w:sz w:val="20"/>
          <w:szCs w:val="20"/>
          <w:lang w:eastAsia="es-ES"/>
        </w:rPr>
      </w:pPr>
      <w:r w:rsidRPr="00B90A36">
        <w:rPr>
          <w:rFonts w:ascii="Arial" w:eastAsia="Times New Roman" w:hAnsi="Arial" w:cs="Arial"/>
          <w:sz w:val="20"/>
          <w:szCs w:val="20"/>
          <w:lang w:eastAsia="es-ES"/>
        </w:rPr>
        <w:t>Capacidad de autocrítica</w:t>
      </w:r>
    </w:p>
    <w:p w:rsidR="007D7139" w:rsidRPr="00B90A36" w:rsidRDefault="007D7139" w:rsidP="007D7139">
      <w:pPr>
        <w:numPr>
          <w:ilvl w:val="0"/>
          <w:numId w:val="18"/>
        </w:numPr>
        <w:spacing w:after="0" w:line="240" w:lineRule="auto"/>
        <w:jc w:val="both"/>
        <w:rPr>
          <w:rFonts w:ascii="Arial" w:eastAsia="Times New Roman" w:hAnsi="Arial" w:cs="Arial"/>
          <w:sz w:val="20"/>
          <w:szCs w:val="20"/>
          <w:lang w:eastAsia="es-ES"/>
        </w:rPr>
      </w:pPr>
      <w:r w:rsidRPr="00B90A36">
        <w:rPr>
          <w:rFonts w:ascii="Arial" w:eastAsia="Times New Roman" w:hAnsi="Arial" w:cs="Arial"/>
          <w:sz w:val="20"/>
          <w:szCs w:val="20"/>
          <w:lang w:eastAsia="es-ES"/>
        </w:rPr>
        <w:t>Capacidad de realizar propuestas alternativas a partir de sugerencias recibidas y/o dificultades detectadas</w:t>
      </w:r>
    </w:p>
    <w:p w:rsidR="007D7139" w:rsidRPr="00B90A36" w:rsidRDefault="007D7139" w:rsidP="007D7139">
      <w:pPr>
        <w:numPr>
          <w:ilvl w:val="0"/>
          <w:numId w:val="18"/>
        </w:numPr>
        <w:spacing w:after="0" w:line="240" w:lineRule="auto"/>
        <w:jc w:val="both"/>
        <w:rPr>
          <w:rFonts w:ascii="Arial" w:eastAsia="Times New Roman" w:hAnsi="Arial" w:cs="Arial"/>
          <w:sz w:val="20"/>
          <w:szCs w:val="20"/>
          <w:lang w:eastAsia="es-ES"/>
        </w:rPr>
      </w:pPr>
      <w:r w:rsidRPr="00B90A36">
        <w:rPr>
          <w:rFonts w:ascii="Arial" w:eastAsia="Times New Roman" w:hAnsi="Arial" w:cs="Arial"/>
          <w:sz w:val="20"/>
          <w:szCs w:val="20"/>
          <w:lang w:eastAsia="es-ES"/>
        </w:rPr>
        <w:t>Capacidad de reflexión sobre propuesta y el desempeño pedagógico.</w:t>
      </w:r>
    </w:p>
    <w:p w:rsidR="007D7139" w:rsidRPr="00B90A36" w:rsidRDefault="007D7139" w:rsidP="007D7139">
      <w:pPr>
        <w:spacing w:after="0" w:line="240" w:lineRule="auto"/>
        <w:rPr>
          <w:rFonts w:ascii="Arial" w:eastAsia="Times New Roman" w:hAnsi="Arial" w:cs="Arial"/>
          <w:sz w:val="20"/>
          <w:szCs w:val="20"/>
          <w:lang w:eastAsia="es-ES"/>
        </w:rPr>
      </w:pPr>
    </w:p>
    <w:p w:rsidR="007D7139" w:rsidRPr="00B90A36" w:rsidRDefault="007D7139" w:rsidP="007D7139">
      <w:pPr>
        <w:spacing w:after="0" w:line="240" w:lineRule="auto"/>
        <w:rPr>
          <w:rFonts w:ascii="Arial" w:eastAsia="Times New Roman" w:hAnsi="Arial" w:cs="Arial"/>
          <w:sz w:val="20"/>
          <w:szCs w:val="20"/>
          <w:lang w:eastAsia="es-ES"/>
        </w:rPr>
      </w:pPr>
    </w:p>
    <w:p w:rsidR="007D7139" w:rsidRPr="00B90A36" w:rsidRDefault="007D7139" w:rsidP="007D7139">
      <w:pPr>
        <w:ind w:right="-801"/>
        <w:rPr>
          <w:rFonts w:ascii="Arial" w:hAnsi="Arial" w:cs="Arial"/>
          <w:sz w:val="20"/>
          <w:szCs w:val="20"/>
        </w:rPr>
      </w:pPr>
    </w:p>
    <w:p w:rsidR="007D7139" w:rsidRPr="00B90A36" w:rsidRDefault="007D7139" w:rsidP="007D7139">
      <w:pPr>
        <w:ind w:right="-801"/>
        <w:rPr>
          <w:rFonts w:ascii="Arial" w:hAnsi="Arial" w:cs="Arial"/>
          <w:sz w:val="20"/>
          <w:szCs w:val="20"/>
        </w:rPr>
      </w:pPr>
    </w:p>
    <w:p w:rsidR="007D7139" w:rsidRPr="00B90A36" w:rsidRDefault="007D7139" w:rsidP="007D7139">
      <w:pPr>
        <w:ind w:right="-801"/>
        <w:rPr>
          <w:rFonts w:ascii="Arial" w:hAnsi="Arial" w:cs="Arial"/>
          <w:sz w:val="20"/>
          <w:szCs w:val="20"/>
        </w:rPr>
      </w:pPr>
    </w:p>
    <w:p w:rsidR="007D7139" w:rsidRPr="00B90A36" w:rsidRDefault="007D7139" w:rsidP="007D7139">
      <w:pPr>
        <w:ind w:right="-801"/>
        <w:rPr>
          <w:rFonts w:ascii="Arial" w:hAnsi="Arial" w:cs="Arial"/>
          <w:sz w:val="20"/>
          <w:szCs w:val="20"/>
        </w:rPr>
      </w:pPr>
    </w:p>
    <w:p w:rsidR="007D7139" w:rsidRPr="00B90A36" w:rsidRDefault="007D7139" w:rsidP="007D7139">
      <w:pPr>
        <w:ind w:right="-801"/>
        <w:rPr>
          <w:rFonts w:ascii="Arial" w:hAnsi="Arial" w:cs="Arial"/>
          <w:sz w:val="20"/>
          <w:szCs w:val="20"/>
        </w:rPr>
      </w:pPr>
    </w:p>
    <w:p w:rsidR="007D7139" w:rsidRPr="00B90A36" w:rsidRDefault="007D7139" w:rsidP="007D7139">
      <w:pPr>
        <w:ind w:right="-801"/>
        <w:rPr>
          <w:rFonts w:ascii="Arial" w:hAnsi="Arial" w:cs="Arial"/>
          <w:sz w:val="20"/>
          <w:szCs w:val="20"/>
        </w:rPr>
      </w:pPr>
    </w:p>
    <w:p w:rsidR="007D7139" w:rsidRPr="00B90A36" w:rsidRDefault="007D7139" w:rsidP="007D7139">
      <w:pPr>
        <w:ind w:right="-801"/>
        <w:rPr>
          <w:rFonts w:ascii="Arial" w:hAnsi="Arial" w:cs="Arial"/>
          <w:sz w:val="20"/>
          <w:szCs w:val="20"/>
        </w:rPr>
      </w:pPr>
    </w:p>
    <w:p w:rsidR="007D7139" w:rsidRPr="00B90A36" w:rsidRDefault="007D7139" w:rsidP="007D7139">
      <w:pPr>
        <w:ind w:right="-801"/>
        <w:rPr>
          <w:rFonts w:ascii="Arial" w:hAnsi="Arial" w:cs="Arial"/>
          <w:sz w:val="20"/>
          <w:szCs w:val="20"/>
        </w:rPr>
      </w:pPr>
    </w:p>
    <w:p w:rsidR="007D7139" w:rsidRPr="00B90A36" w:rsidRDefault="007D7139" w:rsidP="007D7139">
      <w:pPr>
        <w:ind w:right="-801"/>
        <w:rPr>
          <w:rFonts w:ascii="Arial" w:hAnsi="Arial" w:cs="Arial"/>
          <w:sz w:val="20"/>
          <w:szCs w:val="20"/>
        </w:rPr>
      </w:pPr>
    </w:p>
    <w:p w:rsidR="007D7139" w:rsidRPr="00B90A36" w:rsidRDefault="007D7139" w:rsidP="007D7139">
      <w:pPr>
        <w:ind w:right="-801"/>
        <w:rPr>
          <w:rFonts w:ascii="Arial" w:hAnsi="Arial" w:cs="Arial"/>
          <w:sz w:val="20"/>
          <w:szCs w:val="20"/>
        </w:rPr>
      </w:pPr>
    </w:p>
    <w:p w:rsidR="007D7139" w:rsidRPr="00B90A36" w:rsidRDefault="007D7139" w:rsidP="007D7139">
      <w:pPr>
        <w:ind w:right="-801"/>
        <w:rPr>
          <w:rFonts w:ascii="Arial" w:hAnsi="Arial" w:cs="Arial"/>
          <w:sz w:val="20"/>
          <w:szCs w:val="20"/>
        </w:rPr>
      </w:pPr>
    </w:p>
    <w:p w:rsidR="007D7139" w:rsidRPr="00B90A36" w:rsidRDefault="007D7139" w:rsidP="007D7139">
      <w:pPr>
        <w:ind w:right="-801"/>
        <w:rPr>
          <w:rFonts w:ascii="Arial" w:hAnsi="Arial" w:cs="Arial"/>
          <w:sz w:val="20"/>
          <w:szCs w:val="20"/>
        </w:rPr>
      </w:pPr>
    </w:p>
    <w:p w:rsidR="007D7139" w:rsidRDefault="007D7139" w:rsidP="007D7139">
      <w:pPr>
        <w:ind w:right="-801"/>
      </w:pPr>
    </w:p>
    <w:p w:rsidR="007D7139" w:rsidRDefault="007D7139" w:rsidP="007D7139">
      <w:pPr>
        <w:ind w:right="-801"/>
      </w:pPr>
    </w:p>
    <w:p w:rsidR="007D7139" w:rsidRDefault="007D7139" w:rsidP="007D7139">
      <w:pPr>
        <w:ind w:right="-801"/>
      </w:pPr>
    </w:p>
    <w:p w:rsidR="007D7139" w:rsidRDefault="007D7139" w:rsidP="007D7139">
      <w:pPr>
        <w:ind w:right="-801"/>
      </w:pPr>
    </w:p>
    <w:p w:rsidR="007D7139" w:rsidRDefault="007D7139" w:rsidP="007D7139">
      <w:pPr>
        <w:ind w:right="-801"/>
      </w:pPr>
    </w:p>
    <w:p w:rsidR="007D7139" w:rsidRDefault="007D7139" w:rsidP="007D7139">
      <w:pPr>
        <w:ind w:right="-801"/>
      </w:pPr>
    </w:p>
    <w:p w:rsidR="007D7139" w:rsidRDefault="007D7139" w:rsidP="007D7139">
      <w:pPr>
        <w:ind w:right="-801"/>
      </w:pPr>
    </w:p>
    <w:p w:rsidR="007D7139" w:rsidRDefault="007D7139" w:rsidP="007D7139">
      <w:pPr>
        <w:ind w:right="-801"/>
      </w:pPr>
    </w:p>
    <w:p w:rsidR="007D7139" w:rsidRDefault="007D7139" w:rsidP="007D7139">
      <w:pPr>
        <w:ind w:right="-801"/>
      </w:pPr>
    </w:p>
    <w:p w:rsidR="007D7139" w:rsidRDefault="007D7139" w:rsidP="007D7139">
      <w:pPr>
        <w:ind w:right="-801"/>
      </w:pPr>
    </w:p>
    <w:p w:rsidR="007D7139" w:rsidRDefault="007D7139" w:rsidP="007D7139">
      <w:pPr>
        <w:ind w:right="-801"/>
      </w:pPr>
    </w:p>
    <w:p w:rsidR="007D7139" w:rsidRDefault="007D7139" w:rsidP="007D7139">
      <w:pPr>
        <w:ind w:right="-801"/>
      </w:pPr>
    </w:p>
    <w:p w:rsidR="007D7139" w:rsidRDefault="007D7139" w:rsidP="007D7139">
      <w:pPr>
        <w:ind w:right="-801"/>
      </w:pPr>
    </w:p>
    <w:p w:rsidR="007D7139" w:rsidRPr="0029660D" w:rsidRDefault="007D7139" w:rsidP="007D7139">
      <w:pPr>
        <w:ind w:right="-801"/>
        <w:rPr>
          <w:rFonts w:ascii="Comic Sans MS" w:hAnsi="Comic Sans MS"/>
        </w:rPr>
      </w:pPr>
    </w:p>
    <w:p w:rsidR="00685D63" w:rsidRDefault="00685D63"/>
    <w:sectPr w:rsidR="00685D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4F1"/>
    <w:multiLevelType w:val="hybridMultilevel"/>
    <w:tmpl w:val="C4CA0B1C"/>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
    <w:nsid w:val="0BD21F34"/>
    <w:multiLevelType w:val="hybridMultilevel"/>
    <w:tmpl w:val="737617BE"/>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
    <w:nsid w:val="12366084"/>
    <w:multiLevelType w:val="hybridMultilevel"/>
    <w:tmpl w:val="BB043E68"/>
    <w:lvl w:ilvl="0" w:tplc="4A24D48C">
      <w:numFmt w:val="bullet"/>
      <w:lvlText w:val="-"/>
      <w:lvlJc w:val="left"/>
      <w:pPr>
        <w:ind w:left="720" w:hanging="360"/>
      </w:pPr>
      <w:rPr>
        <w:rFonts w:ascii="Comic Sans MS" w:eastAsiaTheme="minorHAnsi" w:hAnsi="Comic Sans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3E90C7C"/>
    <w:multiLevelType w:val="hybridMultilevel"/>
    <w:tmpl w:val="5A6A154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B5139E8"/>
    <w:multiLevelType w:val="hybridMultilevel"/>
    <w:tmpl w:val="833619E8"/>
    <w:lvl w:ilvl="0" w:tplc="2C0A000D">
      <w:start w:val="1"/>
      <w:numFmt w:val="bullet"/>
      <w:lvlText w:val=""/>
      <w:lvlJc w:val="left"/>
      <w:pPr>
        <w:ind w:left="153" w:hanging="360"/>
      </w:pPr>
      <w:rPr>
        <w:rFonts w:ascii="Wingdings" w:hAnsi="Wingdings" w:hint="default"/>
      </w:rPr>
    </w:lvl>
    <w:lvl w:ilvl="1" w:tplc="2C0A0003" w:tentative="1">
      <w:start w:val="1"/>
      <w:numFmt w:val="bullet"/>
      <w:lvlText w:val="o"/>
      <w:lvlJc w:val="left"/>
      <w:pPr>
        <w:ind w:left="873" w:hanging="360"/>
      </w:pPr>
      <w:rPr>
        <w:rFonts w:ascii="Courier New" w:hAnsi="Courier New" w:cs="Courier New" w:hint="default"/>
      </w:rPr>
    </w:lvl>
    <w:lvl w:ilvl="2" w:tplc="2C0A0005" w:tentative="1">
      <w:start w:val="1"/>
      <w:numFmt w:val="bullet"/>
      <w:lvlText w:val=""/>
      <w:lvlJc w:val="left"/>
      <w:pPr>
        <w:ind w:left="1593" w:hanging="360"/>
      </w:pPr>
      <w:rPr>
        <w:rFonts w:ascii="Wingdings" w:hAnsi="Wingdings" w:hint="default"/>
      </w:rPr>
    </w:lvl>
    <w:lvl w:ilvl="3" w:tplc="2C0A0001" w:tentative="1">
      <w:start w:val="1"/>
      <w:numFmt w:val="bullet"/>
      <w:lvlText w:val=""/>
      <w:lvlJc w:val="left"/>
      <w:pPr>
        <w:ind w:left="2313" w:hanging="360"/>
      </w:pPr>
      <w:rPr>
        <w:rFonts w:ascii="Symbol" w:hAnsi="Symbol" w:hint="default"/>
      </w:rPr>
    </w:lvl>
    <w:lvl w:ilvl="4" w:tplc="2C0A0003" w:tentative="1">
      <w:start w:val="1"/>
      <w:numFmt w:val="bullet"/>
      <w:lvlText w:val="o"/>
      <w:lvlJc w:val="left"/>
      <w:pPr>
        <w:ind w:left="3033" w:hanging="360"/>
      </w:pPr>
      <w:rPr>
        <w:rFonts w:ascii="Courier New" w:hAnsi="Courier New" w:cs="Courier New" w:hint="default"/>
      </w:rPr>
    </w:lvl>
    <w:lvl w:ilvl="5" w:tplc="2C0A0005" w:tentative="1">
      <w:start w:val="1"/>
      <w:numFmt w:val="bullet"/>
      <w:lvlText w:val=""/>
      <w:lvlJc w:val="left"/>
      <w:pPr>
        <w:ind w:left="3753" w:hanging="360"/>
      </w:pPr>
      <w:rPr>
        <w:rFonts w:ascii="Wingdings" w:hAnsi="Wingdings" w:hint="default"/>
      </w:rPr>
    </w:lvl>
    <w:lvl w:ilvl="6" w:tplc="2C0A0001" w:tentative="1">
      <w:start w:val="1"/>
      <w:numFmt w:val="bullet"/>
      <w:lvlText w:val=""/>
      <w:lvlJc w:val="left"/>
      <w:pPr>
        <w:ind w:left="4473" w:hanging="360"/>
      </w:pPr>
      <w:rPr>
        <w:rFonts w:ascii="Symbol" w:hAnsi="Symbol" w:hint="default"/>
      </w:rPr>
    </w:lvl>
    <w:lvl w:ilvl="7" w:tplc="2C0A0003" w:tentative="1">
      <w:start w:val="1"/>
      <w:numFmt w:val="bullet"/>
      <w:lvlText w:val="o"/>
      <w:lvlJc w:val="left"/>
      <w:pPr>
        <w:ind w:left="5193" w:hanging="360"/>
      </w:pPr>
      <w:rPr>
        <w:rFonts w:ascii="Courier New" w:hAnsi="Courier New" w:cs="Courier New" w:hint="default"/>
      </w:rPr>
    </w:lvl>
    <w:lvl w:ilvl="8" w:tplc="2C0A0005" w:tentative="1">
      <w:start w:val="1"/>
      <w:numFmt w:val="bullet"/>
      <w:lvlText w:val=""/>
      <w:lvlJc w:val="left"/>
      <w:pPr>
        <w:ind w:left="5913" w:hanging="360"/>
      </w:pPr>
      <w:rPr>
        <w:rFonts w:ascii="Wingdings" w:hAnsi="Wingdings" w:hint="default"/>
      </w:rPr>
    </w:lvl>
  </w:abstractNum>
  <w:abstractNum w:abstractNumId="5">
    <w:nsid w:val="20F7648A"/>
    <w:multiLevelType w:val="hybridMultilevel"/>
    <w:tmpl w:val="B1A486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22C389C"/>
    <w:multiLevelType w:val="hybridMultilevel"/>
    <w:tmpl w:val="998E6954"/>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7">
    <w:nsid w:val="23121A44"/>
    <w:multiLevelType w:val="hybridMultilevel"/>
    <w:tmpl w:val="904E6DD2"/>
    <w:lvl w:ilvl="0" w:tplc="2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74E0E25"/>
    <w:multiLevelType w:val="hybridMultilevel"/>
    <w:tmpl w:val="844E126A"/>
    <w:lvl w:ilvl="0" w:tplc="2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BC1975"/>
    <w:multiLevelType w:val="hybridMultilevel"/>
    <w:tmpl w:val="6B2021A2"/>
    <w:lvl w:ilvl="0" w:tplc="4A24D48C">
      <w:numFmt w:val="bullet"/>
      <w:lvlText w:val="-"/>
      <w:lvlJc w:val="left"/>
      <w:pPr>
        <w:ind w:left="786" w:hanging="360"/>
      </w:pPr>
      <w:rPr>
        <w:rFonts w:ascii="Comic Sans MS" w:eastAsiaTheme="minorHAnsi" w:hAnsi="Comic Sans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7F87585"/>
    <w:multiLevelType w:val="hybridMultilevel"/>
    <w:tmpl w:val="99C0E6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00C3D63"/>
    <w:multiLevelType w:val="hybridMultilevel"/>
    <w:tmpl w:val="7840B256"/>
    <w:lvl w:ilvl="0" w:tplc="2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F9323D"/>
    <w:multiLevelType w:val="hybridMultilevel"/>
    <w:tmpl w:val="3F667E3C"/>
    <w:lvl w:ilvl="0" w:tplc="2C0A0011">
      <w:start w:val="1"/>
      <w:numFmt w:val="decimal"/>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3">
    <w:nsid w:val="476836C9"/>
    <w:multiLevelType w:val="hybridMultilevel"/>
    <w:tmpl w:val="79DED200"/>
    <w:lvl w:ilvl="0" w:tplc="2C0A0001">
      <w:start w:val="1"/>
      <w:numFmt w:val="bullet"/>
      <w:lvlText w:val=""/>
      <w:lvlJc w:val="left"/>
      <w:pPr>
        <w:ind w:left="60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4">
    <w:nsid w:val="49797A62"/>
    <w:multiLevelType w:val="hybridMultilevel"/>
    <w:tmpl w:val="8228B68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71E5656"/>
    <w:multiLevelType w:val="hybridMultilevel"/>
    <w:tmpl w:val="E84AECAA"/>
    <w:lvl w:ilvl="0" w:tplc="4A24D48C">
      <w:numFmt w:val="bullet"/>
      <w:lvlText w:val="-"/>
      <w:lvlJc w:val="left"/>
      <w:pPr>
        <w:ind w:left="720" w:hanging="360"/>
      </w:pPr>
      <w:rPr>
        <w:rFonts w:ascii="Comic Sans MS" w:eastAsiaTheme="minorHAnsi" w:hAnsi="Comic Sans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4CC37BB"/>
    <w:multiLevelType w:val="hybridMultilevel"/>
    <w:tmpl w:val="99B08B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020457E"/>
    <w:multiLevelType w:val="hybridMultilevel"/>
    <w:tmpl w:val="5E264C4C"/>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8">
    <w:nsid w:val="72353CE6"/>
    <w:multiLevelType w:val="hybridMultilevel"/>
    <w:tmpl w:val="2CFAEE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32B7C78"/>
    <w:multiLevelType w:val="hybridMultilevel"/>
    <w:tmpl w:val="A15E28E4"/>
    <w:lvl w:ilvl="0" w:tplc="2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5D405AF"/>
    <w:multiLevelType w:val="hybridMultilevel"/>
    <w:tmpl w:val="89449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9"/>
  </w:num>
  <w:num w:numId="5">
    <w:abstractNumId w:val="15"/>
  </w:num>
  <w:num w:numId="6">
    <w:abstractNumId w:val="14"/>
  </w:num>
  <w:num w:numId="7">
    <w:abstractNumId w:val="19"/>
  </w:num>
  <w:num w:numId="8">
    <w:abstractNumId w:val="7"/>
  </w:num>
  <w:num w:numId="9">
    <w:abstractNumId w:val="10"/>
  </w:num>
  <w:num w:numId="10">
    <w:abstractNumId w:val="11"/>
  </w:num>
  <w:num w:numId="11">
    <w:abstractNumId w:val="18"/>
  </w:num>
  <w:num w:numId="12">
    <w:abstractNumId w:val="8"/>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39"/>
    <w:rsid w:val="00095DA2"/>
    <w:rsid w:val="000D6D88"/>
    <w:rsid w:val="00192800"/>
    <w:rsid w:val="0022448C"/>
    <w:rsid w:val="00251EEB"/>
    <w:rsid w:val="00266F4F"/>
    <w:rsid w:val="002E3A07"/>
    <w:rsid w:val="003503E3"/>
    <w:rsid w:val="004E0A56"/>
    <w:rsid w:val="006049CE"/>
    <w:rsid w:val="0065213C"/>
    <w:rsid w:val="00685D63"/>
    <w:rsid w:val="006B62AF"/>
    <w:rsid w:val="007732B7"/>
    <w:rsid w:val="007C597D"/>
    <w:rsid w:val="007D7139"/>
    <w:rsid w:val="00860C21"/>
    <w:rsid w:val="008A5AEF"/>
    <w:rsid w:val="009D2523"/>
    <w:rsid w:val="00B341F4"/>
    <w:rsid w:val="00B7736D"/>
    <w:rsid w:val="00B90A36"/>
    <w:rsid w:val="00C22FD6"/>
    <w:rsid w:val="00CD7099"/>
    <w:rsid w:val="00CF358D"/>
    <w:rsid w:val="00DB49A1"/>
    <w:rsid w:val="00E46B8A"/>
    <w:rsid w:val="00E621A4"/>
    <w:rsid w:val="00FA4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39"/>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7139"/>
    <w:pPr>
      <w:ind w:left="720"/>
      <w:contextualSpacing/>
    </w:pPr>
  </w:style>
  <w:style w:type="character" w:styleId="Hipervnculo">
    <w:name w:val="Hyperlink"/>
    <w:basedOn w:val="Fuentedeprrafopredeter"/>
    <w:uiPriority w:val="99"/>
    <w:unhideWhenUsed/>
    <w:rsid w:val="008A5A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39"/>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7139"/>
    <w:pPr>
      <w:ind w:left="720"/>
      <w:contextualSpacing/>
    </w:pPr>
  </w:style>
  <w:style w:type="character" w:styleId="Hipervnculo">
    <w:name w:val="Hyperlink"/>
    <w:basedOn w:val="Fuentedeprrafopredeter"/>
    <w:uiPriority w:val="99"/>
    <w:unhideWhenUsed/>
    <w:rsid w:val="008A5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A5778-8EE7-46DF-9FB1-01F87173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5520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Mateo</dc:creator>
  <cp:lastModifiedBy>Fernando Cuello</cp:lastModifiedBy>
  <cp:revision>2</cp:revision>
  <dcterms:created xsi:type="dcterms:W3CDTF">2014-05-20T19:19:00Z</dcterms:created>
  <dcterms:modified xsi:type="dcterms:W3CDTF">2014-05-20T19:19:00Z</dcterms:modified>
</cp:coreProperties>
</file>