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8F" w:rsidRDefault="0080408F" w:rsidP="0080408F">
      <w:pPr>
        <w:ind w:left="2832" w:hanging="2832"/>
        <w:rPr>
          <w:rFonts w:ascii="Arial" w:hAnsi="Arial" w:cs="Arial"/>
        </w:rPr>
      </w:pPr>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p>
    <w:p w:rsidR="0080408F" w:rsidRDefault="0080408F" w:rsidP="0080408F">
      <w:pPr>
        <w:ind w:left="1416" w:firstLine="708"/>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Profesor</w:t>
      </w:r>
      <w:r w:rsidR="00DC470E">
        <w:rPr>
          <w:rFonts w:ascii="Arial" w:hAnsi="Arial" w:cs="Arial"/>
          <w:b/>
          <w:u w:val="single"/>
          <w:lang w:val="es-AR"/>
        </w:rPr>
        <w:t xml:space="preserve"> Titular</w:t>
      </w:r>
      <w:r w:rsidRPr="0080408F">
        <w:rPr>
          <w:rFonts w:ascii="Arial" w:hAnsi="Arial" w:cs="Arial"/>
          <w:b/>
          <w:u w:val="single"/>
          <w:lang w:val="es-AR"/>
        </w:rPr>
        <w:t>:</w:t>
      </w:r>
      <w:r w:rsidRPr="0080408F">
        <w:rPr>
          <w:rFonts w:ascii="Arial" w:hAnsi="Arial" w:cs="Arial"/>
          <w:b/>
          <w:lang w:val="es-AR"/>
        </w:rPr>
        <w:tab/>
      </w:r>
      <w:r w:rsidR="00DC470E">
        <w:rPr>
          <w:rFonts w:ascii="Arial" w:hAnsi="Arial" w:cs="Arial"/>
          <w:lang w:val="es-AR"/>
        </w:rPr>
        <w:tab/>
      </w:r>
      <w:r w:rsidRPr="00EF422D">
        <w:rPr>
          <w:rFonts w:ascii="Arial" w:hAnsi="Arial" w:cs="Arial"/>
          <w:lang w:val="es-AR"/>
        </w:rPr>
        <w:t xml:space="preserve">Dora Beatriz </w:t>
      </w:r>
      <w:proofErr w:type="spellStart"/>
      <w:r w:rsidRPr="00EF422D">
        <w:rPr>
          <w:rFonts w:ascii="Arial" w:hAnsi="Arial" w:cs="Arial"/>
          <w:lang w:val="es-AR"/>
        </w:rPr>
        <w:t>Gutierrez</w:t>
      </w:r>
      <w:proofErr w:type="spellEnd"/>
      <w:r w:rsidRPr="00EF422D">
        <w:rPr>
          <w:rFonts w:ascii="Arial" w:hAnsi="Arial" w:cs="Arial"/>
          <w:lang w:val="es-AR"/>
        </w:rPr>
        <w:t xml:space="preserve"> de </w:t>
      </w:r>
      <w:proofErr w:type="spellStart"/>
      <w:r w:rsidRPr="00EF422D">
        <w:rPr>
          <w:rFonts w:ascii="Arial" w:hAnsi="Arial" w:cs="Arial"/>
          <w:lang w:val="es-AR"/>
        </w:rPr>
        <w:t>Raggi</w:t>
      </w:r>
      <w:proofErr w:type="spellEnd"/>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80408F" w:rsidP="0080408F">
      <w:pPr>
        <w:rPr>
          <w:rFonts w:ascii="Arial" w:hAnsi="Arial" w:cs="Arial"/>
          <w:lang w:val="es-AR"/>
        </w:rPr>
      </w:pPr>
      <w:r w:rsidRPr="0080408F">
        <w:rPr>
          <w:rFonts w:ascii="Arial" w:hAnsi="Arial" w:cs="Arial"/>
          <w:b/>
          <w:u w:val="single"/>
          <w:lang w:val="es-AR"/>
        </w:rPr>
        <w:t>Profesora Reemplazante</w:t>
      </w:r>
      <w:r>
        <w:rPr>
          <w:rFonts w:ascii="Arial" w:hAnsi="Arial" w:cs="Arial"/>
          <w:lang w:val="es-AR"/>
        </w:rPr>
        <w:t>: Bárbara Gómez</w:t>
      </w:r>
    </w:p>
    <w:p w:rsidR="0080408F" w:rsidRPr="00EF422D" w:rsidRDefault="0080408F" w:rsidP="0080408F">
      <w:pPr>
        <w:rPr>
          <w:rFonts w:ascii="Arial" w:hAnsi="Arial" w:cs="Arial"/>
          <w:lang w:val="es-AR"/>
        </w:rPr>
      </w:pPr>
    </w:p>
    <w:p w:rsidR="0080408F" w:rsidRPr="003A29D3"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proofErr w:type="gramStart"/>
      <w:r w:rsidRPr="00EF422D">
        <w:rPr>
          <w:rFonts w:ascii="Arial" w:hAnsi="Arial" w:cs="Arial"/>
          <w:lang w:val="es-AR"/>
        </w:rPr>
        <w:t>y</w:t>
      </w:r>
      <w:proofErr w:type="gramEnd"/>
      <w:r w:rsidRPr="00EF422D">
        <w:rPr>
          <w:rFonts w:ascii="Arial" w:hAnsi="Arial" w:cs="Arial"/>
          <w:lang w:val="es-AR"/>
        </w:rPr>
        <w:t xml:space="preserve">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 xml:space="preserve">A través de este espacio curricular, se permitirá que los futuros docentes amplíen sus marcos de referencia y produzcan estrategias para encontrar otros </w:t>
      </w:r>
      <w:r w:rsidRPr="00EF422D">
        <w:rPr>
          <w:rFonts w:ascii="Arial" w:hAnsi="Arial" w:cs="Arial"/>
          <w:lang w:val="es-AR"/>
        </w:rPr>
        <w:lastRenderedPageBreak/>
        <w:t>dispositivos de trabajo  y abordar las nuevas relaciones que se sostienen entre educación y la cultura, que afectan directamente a los lazos sociales.</w:t>
      </w:r>
    </w:p>
    <w:p w:rsidR="0080408F" w:rsidRPr="00EF422D" w:rsidRDefault="00B84685" w:rsidP="0080408F">
      <w:pPr>
        <w:jc w:val="both"/>
        <w:rPr>
          <w:rFonts w:ascii="Arial" w:hAnsi="Arial" w:cs="Arial"/>
          <w:lang w:val="es-AR"/>
        </w:rPr>
      </w:pPr>
      <w:r>
        <w:rPr>
          <w:rFonts w:ascii="Arial" w:hAnsi="Arial" w:cs="Arial"/>
          <w:lang w:val="es-AR"/>
        </w:rPr>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DEBERÁ TENER APROBADA PSICOLOGÍA Y EDUCACIÓN.</w:t>
      </w:r>
      <w:r w:rsidR="00CA7C03">
        <w:rPr>
          <w:rFonts w:ascii="Arial" w:hAnsi="Arial" w:cs="Arial"/>
          <w:lang w:val="es-AR"/>
        </w:rPr>
        <w:t xml:space="preserve"> </w:t>
      </w:r>
    </w:p>
    <w:p w:rsidR="0080408F" w:rsidRDefault="0080408F" w:rsidP="0080408F">
      <w:pPr>
        <w:jc w:val="both"/>
        <w:rPr>
          <w:rFonts w:ascii="Arial" w:hAnsi="Arial" w:cs="Arial"/>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DC470E" w:rsidRPr="00AB2709" w:rsidRDefault="00DC470E" w:rsidP="0080408F">
      <w:pPr>
        <w:rPr>
          <w:rFonts w:ascii="Arial" w:hAnsi="Arial" w:cs="Arial"/>
          <w:lang w:val="es-AR"/>
        </w:rPr>
      </w:pPr>
    </w:p>
    <w:p w:rsidR="0080408F" w:rsidRDefault="0080408F" w:rsidP="008310D0">
      <w:pPr>
        <w:pStyle w:val="Prrafodelista"/>
        <w:numPr>
          <w:ilvl w:val="0"/>
          <w:numId w:val="4"/>
        </w:numPr>
        <w:rPr>
          <w:rFonts w:ascii="Arial" w:hAnsi="Arial" w:cs="Arial"/>
          <w:lang w:val="es-AR"/>
        </w:rPr>
      </w:pPr>
      <w:r w:rsidRPr="008310D0">
        <w:rPr>
          <w:rFonts w:ascii="Arial" w:hAnsi="Arial" w:cs="Arial"/>
          <w:lang w:val="es-AR"/>
        </w:rPr>
        <w:t>Proponer: lecturas de textos de diferentes autores para realizar análisis del contexto actual de las infancias</w:t>
      </w:r>
      <w:r w:rsidR="00A92229" w:rsidRPr="008310D0">
        <w:rPr>
          <w:rFonts w:ascii="Arial" w:hAnsi="Arial" w:cs="Arial"/>
          <w:lang w:val="es-AR"/>
        </w:rPr>
        <w:t>.</w:t>
      </w:r>
    </w:p>
    <w:p w:rsidR="009B657C" w:rsidRPr="009B657C" w:rsidRDefault="009B657C" w:rsidP="009B657C">
      <w:pPr>
        <w:pStyle w:val="Prrafodelista"/>
        <w:numPr>
          <w:ilvl w:val="0"/>
          <w:numId w:val="4"/>
        </w:numPr>
        <w:rPr>
          <w:rFonts w:ascii="Arial" w:hAnsi="Arial" w:cs="Arial"/>
          <w:lang w:val="es-AR"/>
        </w:rPr>
      </w:pPr>
      <w:r w:rsidRPr="009B657C">
        <w:rPr>
          <w:rFonts w:ascii="Arial" w:hAnsi="Arial" w:cs="Arial"/>
          <w:lang w:val="es-AR"/>
        </w:rPr>
        <w:t>Plantear; un enfoque de indagación para que puedan analizar las problemáticas actuales de la infanci</w:t>
      </w:r>
      <w:r>
        <w:rPr>
          <w:rFonts w:ascii="Arial" w:hAnsi="Arial" w:cs="Arial"/>
          <w:lang w:val="es-AR"/>
        </w:rPr>
        <w:t>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46354C" w:rsidRPr="0046354C" w:rsidRDefault="0046354C" w:rsidP="0046354C">
      <w:pPr>
        <w:pStyle w:val="Prrafodelista"/>
        <w:numPr>
          <w:ilvl w:val="0"/>
          <w:numId w:val="1"/>
        </w:numPr>
        <w:jc w:val="both"/>
        <w:rPr>
          <w:rFonts w:ascii="Arial" w:hAnsi="Arial" w:cs="Arial"/>
          <w:lang w:val="es-AR"/>
        </w:rPr>
      </w:pPr>
      <w:r>
        <w:rPr>
          <w:rFonts w:ascii="Arial" w:hAnsi="Arial" w:cs="Arial"/>
          <w:lang w:val="es-AR"/>
        </w:rPr>
        <w:t>La díada Madre e Hijo</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Los cambios operados en el estatuto de la infancia.</w:t>
      </w:r>
    </w:p>
    <w:p w:rsidR="00201129" w:rsidRDefault="0080408F" w:rsidP="00DA2E95">
      <w:pPr>
        <w:numPr>
          <w:ilvl w:val="0"/>
          <w:numId w:val="1"/>
        </w:numPr>
        <w:jc w:val="both"/>
        <w:rPr>
          <w:rFonts w:ascii="Arial" w:hAnsi="Arial" w:cs="Arial"/>
          <w:lang w:val="es-AR"/>
        </w:rPr>
      </w:pPr>
      <w:r w:rsidRPr="00201129">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46354C" w:rsidRPr="005F5AB3" w:rsidRDefault="0046354C" w:rsidP="00456DDF">
      <w:pPr>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Pr="00456DDF"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proofErr w:type="spellStart"/>
      <w:r w:rsidRPr="00DA2E95">
        <w:rPr>
          <w:rFonts w:ascii="Arial" w:hAnsi="Arial" w:cs="Arial"/>
          <w:lang w:val="es-AR"/>
        </w:rPr>
        <w:t>parentezco</w:t>
      </w:r>
      <w:proofErr w:type="spellEnd"/>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80408F">
      <w:pPr>
        <w:numPr>
          <w:ilvl w:val="0"/>
          <w:numId w:val="1"/>
        </w:numPr>
        <w:jc w:val="both"/>
        <w:rPr>
          <w:rFonts w:ascii="Arial" w:hAnsi="Arial" w:cs="Arial"/>
          <w:b/>
          <w:lang w:val="es-AR"/>
        </w:rPr>
      </w:pPr>
      <w:r w:rsidRPr="001D4C1B">
        <w:rPr>
          <w:rFonts w:ascii="Arial" w:hAnsi="Arial" w:cs="Arial"/>
          <w:lang w:val="es-AR"/>
        </w:rPr>
        <w:t>El cuerpo infantil como portador de significados y constructor de sujetos.</w:t>
      </w:r>
    </w:p>
    <w:p w:rsidR="00DA2E95" w:rsidRPr="001D4C1B" w:rsidRDefault="00DA2E95" w:rsidP="0080408F">
      <w:pPr>
        <w:numPr>
          <w:ilvl w:val="0"/>
          <w:numId w:val="1"/>
        </w:numPr>
        <w:jc w:val="both"/>
        <w:rPr>
          <w:rFonts w:ascii="Arial" w:hAnsi="Arial" w:cs="Arial"/>
          <w:b/>
          <w:lang w:val="es-AR"/>
        </w:rPr>
      </w:pPr>
      <w:r>
        <w:rPr>
          <w:rFonts w:ascii="Arial" w:hAnsi="Arial" w:cs="Arial"/>
          <w:lang w:val="es-AR"/>
        </w:rPr>
        <w:t>La calidad de en las infancias, los consumos culturales influencias y representaciones.</w:t>
      </w:r>
    </w:p>
    <w:p w:rsidR="00AA329E" w:rsidRDefault="00AA329E" w:rsidP="00AA329E">
      <w:pPr>
        <w:ind w:left="540"/>
        <w:jc w:val="both"/>
        <w:rPr>
          <w:rFonts w:ascii="Arial" w:hAnsi="Arial" w:cs="Arial"/>
          <w:b/>
          <w:lang w:val="es-AR"/>
        </w:rPr>
      </w:pPr>
    </w:p>
    <w:p w:rsidR="00DA2E95" w:rsidRPr="001D4C1B" w:rsidRDefault="00DA2E95" w:rsidP="00AA329E">
      <w:pPr>
        <w:ind w:left="540"/>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w:t>
      </w:r>
      <w:r w:rsidR="0080408F" w:rsidRPr="00D47E72">
        <w:rPr>
          <w:rFonts w:ascii="Arial" w:hAnsi="Arial" w:cs="Arial"/>
          <w:b/>
          <w:u w:val="single"/>
          <w:lang w:val="es-AR"/>
        </w:rPr>
        <w:t>:</w:t>
      </w:r>
    </w:p>
    <w:p w:rsidR="00FD5A4E" w:rsidRPr="00D47E72" w:rsidRDefault="00FD5A4E" w:rsidP="0080408F">
      <w:pPr>
        <w:jc w:val="both"/>
        <w:rPr>
          <w:rFonts w:ascii="Arial" w:hAnsi="Arial" w:cs="Arial"/>
          <w:b/>
          <w:u w:val="single"/>
          <w:lang w:val="es-AR"/>
        </w:rPr>
      </w:pPr>
    </w:p>
    <w:p w:rsidR="0080408F" w:rsidRDefault="0080408F" w:rsidP="00311F10">
      <w:pPr>
        <w:ind w:left="708"/>
        <w:rPr>
          <w:rFonts w:ascii="Arial" w:hAnsi="Arial" w:cs="Arial"/>
          <w:lang w:val="es-AR"/>
        </w:rPr>
      </w:pPr>
      <w:r>
        <w:rPr>
          <w:rFonts w:ascii="Arial" w:hAnsi="Arial" w:cs="Arial"/>
          <w:lang w:val="es-AR"/>
        </w:rPr>
        <w:t xml:space="preserve">   </w:t>
      </w:r>
      <w:r w:rsidRPr="001D4C1B">
        <w:rPr>
          <w:rFonts w:ascii="Arial" w:hAnsi="Arial" w:cs="Arial"/>
          <w:lang w:val="es-AR"/>
        </w:rPr>
        <w:t>Revisión de concepciones de aprendizajes. Diferentes líneas teóricas.</w:t>
      </w:r>
      <w:r>
        <w:rPr>
          <w:rFonts w:ascii="Arial" w:hAnsi="Arial" w:cs="Arial"/>
          <w:lang w:val="es-AR"/>
        </w:rPr>
        <w:t xml:space="preserve">     </w:t>
      </w:r>
    </w:p>
    <w:p w:rsidR="00311F10" w:rsidRDefault="0080408F" w:rsidP="00320A5E">
      <w:pPr>
        <w:ind w:left="708"/>
        <w:rPr>
          <w:rFonts w:ascii="Arial" w:hAnsi="Arial" w:cs="Arial"/>
          <w:lang w:val="es-AR"/>
        </w:rPr>
      </w:pPr>
      <w:r>
        <w:rPr>
          <w:rFonts w:ascii="Arial" w:hAnsi="Arial" w:cs="Arial"/>
          <w:lang w:val="es-AR"/>
        </w:rPr>
        <w:t xml:space="preserve">   El conductismo, el constructi</w:t>
      </w:r>
      <w:r w:rsidR="00922A2E">
        <w:rPr>
          <w:rFonts w:ascii="Arial" w:hAnsi="Arial" w:cs="Arial"/>
          <w:lang w:val="es-AR"/>
        </w:rPr>
        <w:t>vismo, el aprendizaje mediado.</w:t>
      </w:r>
    </w:p>
    <w:p w:rsidR="00DA2E95" w:rsidRDefault="00DA2E95" w:rsidP="00311F10">
      <w:pPr>
        <w:ind w:left="708"/>
        <w:rPr>
          <w:rFonts w:ascii="Arial" w:hAnsi="Arial" w:cs="Arial"/>
          <w:lang w:val="es-AR"/>
        </w:rPr>
      </w:pPr>
      <w:r>
        <w:rPr>
          <w:rFonts w:ascii="Arial" w:hAnsi="Arial" w:cs="Arial"/>
          <w:lang w:val="es-AR"/>
        </w:rPr>
        <w:t xml:space="preserve">   La integración de la Enseñanza en las áreas y la incorporación de TIC.</w:t>
      </w:r>
    </w:p>
    <w:p w:rsidR="00DA2E95" w:rsidRDefault="00DA2E95" w:rsidP="00311F10">
      <w:pPr>
        <w:ind w:left="708"/>
        <w:rPr>
          <w:rFonts w:ascii="Arial" w:hAnsi="Arial" w:cs="Arial"/>
          <w:lang w:val="es-AR"/>
        </w:rPr>
      </w:pPr>
      <w:r>
        <w:rPr>
          <w:rFonts w:ascii="Arial" w:hAnsi="Arial" w:cs="Arial"/>
          <w:lang w:val="es-AR"/>
        </w:rPr>
        <w:t xml:space="preserve">   Posibilidad y desafíos.</w:t>
      </w:r>
    </w:p>
    <w:p w:rsidR="00AA329E" w:rsidRPr="001D4C1B" w:rsidRDefault="00311F10" w:rsidP="007E1126">
      <w:pPr>
        <w:ind w:left="708"/>
        <w:rPr>
          <w:rFonts w:ascii="Arial" w:hAnsi="Arial" w:cs="Arial"/>
          <w:lang w:val="es-AR"/>
        </w:rPr>
      </w:pPr>
      <w:r>
        <w:rPr>
          <w:rFonts w:ascii="Arial" w:hAnsi="Arial" w:cs="Arial"/>
          <w:lang w:val="es-AR"/>
        </w:rPr>
        <w:t xml:space="preserve">  </w:t>
      </w:r>
    </w:p>
    <w:p w:rsidR="0080408F" w:rsidRDefault="0080408F" w:rsidP="0080408F">
      <w:pPr>
        <w:ind w:left="708"/>
        <w:jc w:val="both"/>
        <w:rPr>
          <w:rFonts w:ascii="Arial" w:hAnsi="Arial" w:cs="Arial"/>
          <w:b/>
          <w:lang w:val="es-AR"/>
        </w:rPr>
      </w:pPr>
      <w:r>
        <w:rPr>
          <w:rFonts w:ascii="Arial" w:hAnsi="Arial" w:cs="Arial"/>
          <w:b/>
          <w:lang w:val="es-AR"/>
        </w:rPr>
        <w:t xml:space="preserve">   </w:t>
      </w:r>
    </w:p>
    <w:p w:rsidR="00AA329E" w:rsidRPr="001D4C1B" w:rsidRDefault="00AA329E" w:rsidP="00DA2E95">
      <w:pPr>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VI</w:t>
      </w:r>
      <w:r w:rsidR="0080408F" w:rsidRPr="00E94F75">
        <w:rPr>
          <w:rFonts w:ascii="Arial" w:hAnsi="Arial" w:cs="Arial"/>
          <w:b/>
          <w:u w:val="single"/>
          <w:lang w:val="es-AR"/>
        </w:rPr>
        <w:t>:</w:t>
      </w:r>
    </w:p>
    <w:p w:rsidR="00320A5E" w:rsidRPr="00E94F75" w:rsidRDefault="00320A5E" w:rsidP="0080408F">
      <w:pPr>
        <w:jc w:val="both"/>
        <w:rPr>
          <w:rFonts w:ascii="Arial" w:hAnsi="Arial" w:cs="Arial"/>
          <w:b/>
          <w:u w:val="single"/>
          <w:lang w:val="es-AR"/>
        </w:rPr>
      </w:pP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Problemas psicosociales que afectan a la relación entre los adultos y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Pr>
          <w:rFonts w:ascii="Arial" w:hAnsi="Arial" w:cs="Arial"/>
          <w:lang w:val="es-AR"/>
        </w:rPr>
        <w:t>l</w:t>
      </w:r>
      <w:r w:rsidRPr="001D4C1B">
        <w:rPr>
          <w:rFonts w:ascii="Arial" w:hAnsi="Arial" w:cs="Arial"/>
          <w:lang w:val="es-AR"/>
        </w:rPr>
        <w:t>as</w:t>
      </w:r>
      <w:proofErr w:type="gramEnd"/>
      <w:r w:rsidR="009B657C">
        <w:rPr>
          <w:rFonts w:ascii="Arial" w:hAnsi="Arial" w:cs="Arial"/>
          <w:lang w:val="es-AR"/>
        </w:rPr>
        <w:t xml:space="preserve"> </w:t>
      </w:r>
      <w:r w:rsidRPr="001D4C1B">
        <w:rPr>
          <w:rFonts w:ascii="Arial" w:hAnsi="Arial" w:cs="Arial"/>
          <w:lang w:val="es-AR"/>
        </w:rPr>
        <w:t>infancias.</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Posición y actitudes generales de los adultos hacía la infancia.</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Los nuevos escenarios sociales que afectan a subjetividad.</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y la infancia.</w:t>
      </w: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Maltrato infantil, antecedentes, formas que adopta y sus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sidRPr="001D4C1B">
        <w:rPr>
          <w:rFonts w:ascii="Arial" w:hAnsi="Arial" w:cs="Arial"/>
          <w:lang w:val="es-AR"/>
        </w:rPr>
        <w:t>consecuencias</w:t>
      </w:r>
      <w:proofErr w:type="gramEnd"/>
      <w:r w:rsidRPr="001D4C1B">
        <w:rPr>
          <w:rFonts w:ascii="Arial" w:hAnsi="Arial" w:cs="Arial"/>
          <w:lang w:val="es-AR"/>
        </w:rPr>
        <w:t>.</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en las instituciones educativas.</w:t>
      </w:r>
    </w:p>
    <w:p w:rsidR="00FD5A4E" w:rsidRPr="00320A5E" w:rsidRDefault="00FD5A4E" w:rsidP="00320A5E">
      <w:pPr>
        <w:jc w:val="both"/>
        <w:rPr>
          <w:rFonts w:ascii="Arial" w:hAnsi="Arial" w:cs="Arial"/>
          <w:b/>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AA329E" w:rsidP="0080408F">
      <w:pPr>
        <w:rPr>
          <w:rFonts w:ascii="Arial" w:hAnsi="Arial" w:cs="Arial"/>
          <w:b/>
          <w:u w:val="single"/>
          <w:lang w:val="es-AR"/>
        </w:rPr>
      </w:pPr>
      <w:r>
        <w:rPr>
          <w:rFonts w:ascii="Arial" w:hAnsi="Arial" w:cs="Arial"/>
          <w:b/>
          <w:u w:val="single"/>
          <w:lang w:val="es-AR"/>
        </w:rPr>
        <w:t>Propuesta Metodológica:</w:t>
      </w:r>
    </w:p>
    <w:p w:rsidR="00AA329E" w:rsidRDefault="00AA329E" w:rsidP="0080408F">
      <w:pPr>
        <w:rPr>
          <w:rFonts w:ascii="Arial" w:hAnsi="Arial" w:cs="Arial"/>
          <w:b/>
          <w:u w:val="single"/>
          <w:lang w:val="es-AR"/>
        </w:rPr>
      </w:pP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 xml:space="preserve">Las clases se  desarrollaran  a partir de la exposición oral del docente    partiendo de los saberes previos de los alumnos. Se implementarán el análisis de distintos casos que lleven a descubrir diferentes puntos de vistas aportando la necesaria </w:t>
      </w:r>
      <w:proofErr w:type="spellStart"/>
      <w:r w:rsidRPr="000A58CA">
        <w:rPr>
          <w:rFonts w:ascii="Arial" w:hAnsi="Arial" w:cs="Arial"/>
        </w:rPr>
        <w:t>complejización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w:t>
      </w:r>
      <w:proofErr w:type="spellStart"/>
      <w:r w:rsidRPr="000A58CA">
        <w:rPr>
          <w:rFonts w:ascii="Arial" w:hAnsi="Arial" w:cs="Arial"/>
        </w:rPr>
        <w:t>vivenciadas</w:t>
      </w:r>
      <w:proofErr w:type="spellEnd"/>
      <w:r w:rsidRPr="000A58CA">
        <w:rPr>
          <w:rFonts w:ascii="Arial" w:hAnsi="Arial" w:cs="Arial"/>
        </w:rPr>
        <w:t>,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diálogos o debates.</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xml:space="preserve">. Como así también 2 parciales. Uno en el primer cuatrimestre y uno en el segundo cuatrimestre, con un </w:t>
      </w:r>
      <w:proofErr w:type="spellStart"/>
      <w:r>
        <w:rPr>
          <w:rFonts w:ascii="Arial" w:hAnsi="Arial" w:cs="Arial"/>
          <w:bCs/>
          <w:lang w:val="es-ES_tradnl"/>
        </w:rPr>
        <w:t>recuperatorio</w:t>
      </w:r>
      <w:proofErr w:type="spellEnd"/>
      <w:r>
        <w:rPr>
          <w:rFonts w:ascii="Arial" w:hAnsi="Arial" w:cs="Arial"/>
          <w:bCs/>
          <w:lang w:val="es-ES_tradnl"/>
        </w:rPr>
        <w:t xml:space="preserve"> en </w:t>
      </w:r>
      <w:r w:rsidR="002863EA">
        <w:rPr>
          <w:rFonts w:ascii="Arial" w:hAnsi="Arial" w:cs="Arial"/>
          <w:bCs/>
          <w:lang w:val="es-ES_tradnl"/>
        </w:rPr>
        <w:t xml:space="preserve">ambos </w:t>
      </w:r>
      <w:proofErr w:type="spellStart"/>
      <w:r w:rsidR="002863EA">
        <w:rPr>
          <w:rFonts w:ascii="Arial" w:hAnsi="Arial" w:cs="Arial"/>
          <w:bCs/>
          <w:lang w:val="es-ES_tradnl"/>
        </w:rPr>
        <w:t>cuatrimestres.en</w:t>
      </w:r>
      <w:proofErr w:type="spellEnd"/>
      <w:r w:rsidR="002863EA">
        <w:rPr>
          <w:rFonts w:ascii="Arial" w:hAnsi="Arial" w:cs="Arial"/>
          <w:bCs/>
          <w:lang w:val="es-ES_tradnl"/>
        </w:rPr>
        <w:t xml:space="preserve">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B45DBC" w:rsidRPr="00B45DBC" w:rsidRDefault="00B45DBC" w:rsidP="0057282D">
      <w:pPr>
        <w:jc w:val="both"/>
        <w:rPr>
          <w:rFonts w:ascii="Arial" w:hAnsi="Arial" w:cs="Arial"/>
          <w:bCs/>
        </w:rPr>
      </w:pPr>
    </w:p>
    <w:p w:rsidR="0057282D" w:rsidRPr="0057282D" w:rsidRDefault="0057282D" w:rsidP="0057282D">
      <w:pPr>
        <w:tabs>
          <w:tab w:val="num" w:pos="142"/>
        </w:tabs>
        <w:jc w:val="both"/>
        <w:rPr>
          <w:rFonts w:ascii="Arial" w:hAnsi="Arial" w:cs="Arial"/>
        </w:rPr>
      </w:pPr>
    </w:p>
    <w:p w:rsidR="0057282D" w:rsidRPr="0057282D" w:rsidRDefault="0057282D" w:rsidP="0057282D">
      <w:pPr>
        <w:tabs>
          <w:tab w:val="num" w:pos="142"/>
        </w:tabs>
        <w:jc w:val="both"/>
        <w:rPr>
          <w:rFonts w:ascii="Arial" w:hAnsi="Arial" w:cs="Arial"/>
          <w:b/>
          <w:sz w:val="28"/>
          <w:szCs w:val="28"/>
          <w:u w:val="single"/>
        </w:rPr>
      </w:pPr>
      <w:r w:rsidRPr="0057282D">
        <w:rPr>
          <w:rFonts w:ascii="Arial" w:hAnsi="Arial" w:cs="Arial"/>
          <w:b/>
          <w:sz w:val="28"/>
          <w:szCs w:val="28"/>
          <w:u w:val="single"/>
        </w:rPr>
        <w:t>Distintas posibilidades de cursado según lo fija el Diseño curricular:</w:t>
      </w:r>
    </w:p>
    <w:p w:rsidR="0057282D" w:rsidRPr="0057282D" w:rsidRDefault="0057282D" w:rsidP="0057282D">
      <w:pPr>
        <w:tabs>
          <w:tab w:val="num" w:pos="142"/>
        </w:tabs>
        <w:jc w:val="both"/>
        <w:rPr>
          <w:rFonts w:ascii="Arial" w:hAnsi="Arial" w:cs="Arial"/>
        </w:rPr>
      </w:pPr>
      <w:r w:rsidRPr="0057282D">
        <w:rPr>
          <w:rFonts w:ascii="Arial" w:hAnsi="Arial" w:cs="Arial"/>
        </w:rPr>
        <w:t xml:space="preserve"> </w:t>
      </w:r>
    </w:p>
    <w:p w:rsidR="0057282D" w:rsidRPr="0057282D" w:rsidRDefault="0057282D" w:rsidP="0057282D">
      <w:pPr>
        <w:widowControl w:val="0"/>
        <w:spacing w:after="120"/>
        <w:ind w:firstLine="709"/>
        <w:jc w:val="both"/>
        <w:rPr>
          <w:rFonts w:ascii="Arial" w:hAnsi="Arial" w:cs="Arial"/>
        </w:rPr>
      </w:pPr>
      <w:r w:rsidRPr="0057282D">
        <w:rPr>
          <w:rFonts w:ascii="Arial" w:hAnsi="Arial" w:cs="Arial"/>
        </w:rPr>
        <w:t xml:space="preserve">Regular con cursado presencial: regulariza el cursado de las materias mediante el cumplimiento del 75% de la asistencia y la aprobación del 70% de los trabajos prácticos y parciales previstos en el programa o plan de cátedra. Aprobar al menos un examen parcial con una calificación mínima de 2 (dos). Aprobación con examen final ante tribunal o por promoción directa. </w:t>
      </w:r>
    </w:p>
    <w:p w:rsidR="0057282D" w:rsidRPr="0057282D" w:rsidRDefault="0057282D" w:rsidP="0057282D">
      <w:pPr>
        <w:widowControl w:val="0"/>
        <w:spacing w:after="120"/>
        <w:ind w:firstLine="709"/>
        <w:jc w:val="both"/>
        <w:rPr>
          <w:rFonts w:ascii="Arial" w:hAnsi="Arial" w:cs="Arial"/>
        </w:rPr>
      </w:pPr>
      <w:r w:rsidRPr="0057282D">
        <w:rPr>
          <w:rFonts w:ascii="Arial" w:hAnsi="Arial" w:cs="Arial"/>
        </w:rPr>
        <w:t xml:space="preserve">La promoción directa de formato curricular materia requerirá un 100% de los trabajos prácticos y parciales aprobados con un promedio de 4 o más, y culminará con un coloquio integrador ante el profesor/a a cargo del espacio. La promoción directa se definirá el último día de clase. </w:t>
      </w:r>
    </w:p>
    <w:p w:rsidR="0057282D" w:rsidRPr="0057282D" w:rsidRDefault="0057282D" w:rsidP="0057282D">
      <w:pPr>
        <w:widowControl w:val="0"/>
        <w:spacing w:after="120"/>
        <w:ind w:firstLine="709"/>
        <w:jc w:val="both"/>
        <w:rPr>
          <w:rFonts w:ascii="Arial" w:hAnsi="Arial" w:cs="Arial"/>
        </w:rPr>
      </w:pPr>
      <w:r w:rsidRPr="0057282D">
        <w:rPr>
          <w:rFonts w:ascii="Arial" w:hAnsi="Arial" w:cs="Arial"/>
        </w:rPr>
        <w:lastRenderedPageBreak/>
        <w:t xml:space="preserve"> Siguiendo las recomendaciones de la Resolución del C.F.E. Nº 72/08 Anexo II, la regularidad en cada unidad curricular se mantendrá por dos años académicos, para la instancia de cierre y acreditación correspondiente. Para ello la institución debe asegurar siete turnos, a mesas de examen final a lo largo de dicho período. </w:t>
      </w:r>
    </w:p>
    <w:p w:rsidR="0080408F" w:rsidRPr="0057282D" w:rsidRDefault="0080408F" w:rsidP="0080408F">
      <w:pPr>
        <w:ind w:firstLine="708"/>
        <w:rPr>
          <w:rFonts w:ascii="Arial" w:hAnsi="Arial" w:cs="Arial"/>
        </w:rPr>
      </w:pPr>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Pr="0057282D" w:rsidRDefault="0080408F" w:rsidP="0080408F">
      <w:pPr>
        <w:rPr>
          <w:rFonts w:ascii="Arial" w:hAnsi="Arial" w:cs="Arial"/>
          <w:b/>
          <w:u w:val="single"/>
          <w:lang w:val="es-AR"/>
        </w:rPr>
      </w:pPr>
      <w:proofErr w:type="spellStart"/>
      <w:r w:rsidRPr="0057282D">
        <w:rPr>
          <w:rFonts w:ascii="Arial" w:hAnsi="Arial" w:cs="Arial"/>
          <w:b/>
          <w:u w:val="single"/>
          <w:lang w:val="es-AR"/>
        </w:rPr>
        <w:t>Bibliografìa</w:t>
      </w:r>
      <w:proofErr w:type="spellEnd"/>
      <w:r w:rsidRPr="0057282D">
        <w:rPr>
          <w:rFonts w:ascii="Arial" w:hAnsi="Arial" w:cs="Arial"/>
          <w:b/>
          <w:u w:val="single"/>
          <w:lang w:val="es-AR"/>
        </w:rPr>
        <w:t>:</w:t>
      </w:r>
    </w:p>
    <w:p w:rsidR="00320A5E" w:rsidRDefault="00320A5E" w:rsidP="0080408F">
      <w:pPr>
        <w:rPr>
          <w:rFonts w:ascii="Arial" w:hAnsi="Arial" w:cs="Arial"/>
          <w:b/>
          <w:u w:val="single"/>
          <w:lang w:val="es-AR"/>
        </w:rPr>
      </w:pPr>
    </w:p>
    <w:p w:rsidR="005E3874" w:rsidRPr="001D4C1B" w:rsidRDefault="005E3874" w:rsidP="0057282D">
      <w:pPr>
        <w:rPr>
          <w:rFonts w:ascii="Arial" w:hAnsi="Arial" w:cs="Arial"/>
          <w:b/>
          <w:u w:val="single"/>
          <w:lang w:val="es-AR"/>
        </w:rPr>
      </w:pPr>
      <w:proofErr w:type="spellStart"/>
      <w:r>
        <w:rPr>
          <w:rFonts w:ascii="Arial" w:hAnsi="Arial" w:cs="Arial"/>
          <w:b/>
          <w:u w:val="single"/>
          <w:lang w:val="es-AR"/>
        </w:rPr>
        <w:t>Renè</w:t>
      </w:r>
      <w:proofErr w:type="spellEnd"/>
      <w:r>
        <w:rPr>
          <w:rFonts w:ascii="Arial" w:hAnsi="Arial" w:cs="Arial"/>
          <w:b/>
          <w:u w:val="single"/>
          <w:lang w:val="es-AR"/>
        </w:rPr>
        <w:t xml:space="preserve"> </w:t>
      </w:r>
      <w:proofErr w:type="spellStart"/>
      <w:r>
        <w:rPr>
          <w:rFonts w:ascii="Arial" w:hAnsi="Arial" w:cs="Arial"/>
          <w:b/>
          <w:u w:val="single"/>
          <w:lang w:val="es-AR"/>
        </w:rPr>
        <w:t>Spitz</w:t>
      </w:r>
      <w:proofErr w:type="spellEnd"/>
      <w:r>
        <w:rPr>
          <w:rFonts w:ascii="Arial" w:hAnsi="Arial" w:cs="Arial"/>
          <w:b/>
          <w:u w:val="single"/>
          <w:lang w:val="es-AR"/>
        </w:rPr>
        <w:t xml:space="preserve"> - </w:t>
      </w:r>
      <w:r>
        <w:rPr>
          <w:rFonts w:ascii="Arial" w:hAnsi="Arial" w:cs="Arial"/>
          <w:b/>
          <w:lang w:val="es-AR"/>
        </w:rPr>
        <w:tab/>
      </w:r>
      <w:r>
        <w:rPr>
          <w:rFonts w:ascii="Arial" w:hAnsi="Arial" w:cs="Arial"/>
          <w:b/>
          <w:lang w:val="es-AR"/>
        </w:rPr>
        <w:tab/>
      </w:r>
      <w:r w:rsidR="00320A5E">
        <w:rPr>
          <w:rFonts w:ascii="Arial" w:hAnsi="Arial" w:cs="Arial"/>
          <w:b/>
          <w:lang w:val="es-AR"/>
        </w:rPr>
        <w:t xml:space="preserve">    </w:t>
      </w:r>
      <w:r w:rsidR="002A6D46">
        <w:rPr>
          <w:rFonts w:ascii="Arial" w:hAnsi="Arial" w:cs="Arial"/>
          <w:b/>
          <w:lang w:val="es-AR"/>
        </w:rPr>
        <w:t xml:space="preserve">  </w:t>
      </w:r>
      <w:r w:rsidRPr="005E3874">
        <w:rPr>
          <w:rFonts w:ascii="Arial" w:hAnsi="Arial" w:cs="Arial"/>
          <w:lang w:val="es-AR"/>
        </w:rPr>
        <w:t>La Díada Madre e Hijo</w:t>
      </w:r>
      <w:r w:rsidR="002A6D46">
        <w:rPr>
          <w:rFonts w:ascii="Arial" w:hAnsi="Arial" w:cs="Arial"/>
          <w:lang w:val="es-AR"/>
        </w:rPr>
        <w:t>.</w:t>
      </w:r>
    </w:p>
    <w:p w:rsidR="0080408F" w:rsidRPr="001D4C1B" w:rsidRDefault="0080408F" w:rsidP="0057282D">
      <w:pPr>
        <w:rPr>
          <w:rFonts w:ascii="Arial" w:hAnsi="Arial" w:cs="Arial"/>
          <w:lang w:val="es-AR"/>
        </w:rPr>
      </w:pPr>
      <w:r w:rsidRPr="001A7951">
        <w:rPr>
          <w:rFonts w:ascii="Arial" w:hAnsi="Arial" w:cs="Arial"/>
          <w:b/>
          <w:lang w:val="es-AR"/>
        </w:rPr>
        <w:t>Antelo, Estanislao y Otros</w:t>
      </w:r>
      <w:r w:rsidR="002A6D46">
        <w:rPr>
          <w:rFonts w:ascii="Arial" w:hAnsi="Arial" w:cs="Arial"/>
          <w:lang w:val="es-AR"/>
        </w:rPr>
        <w:t xml:space="preserve">    </w:t>
      </w:r>
      <w:r w:rsidRPr="001D4C1B">
        <w:rPr>
          <w:rFonts w:ascii="Arial" w:hAnsi="Arial" w:cs="Arial"/>
          <w:lang w:val="es-AR"/>
        </w:rPr>
        <w:t xml:space="preserve">Lo que queda de la infancia – </w:t>
      </w:r>
      <w:proofErr w:type="spellStart"/>
      <w:r w:rsidRPr="001D4C1B">
        <w:rPr>
          <w:rFonts w:ascii="Arial" w:hAnsi="Arial" w:cs="Arial"/>
          <w:lang w:val="es-AR"/>
        </w:rPr>
        <w:t>Ed.Homo</w:t>
      </w:r>
      <w:proofErr w:type="spellEnd"/>
      <w:r w:rsidRPr="001D4C1B">
        <w:rPr>
          <w:rFonts w:ascii="Arial" w:hAnsi="Arial" w:cs="Arial"/>
          <w:lang w:val="es-AR"/>
        </w:rPr>
        <w:t xml:space="preserve"> Sapiens- </w:t>
      </w:r>
    </w:p>
    <w:p w:rsidR="0080408F" w:rsidRDefault="0080408F" w:rsidP="0057282D">
      <w:pPr>
        <w:rPr>
          <w:rFonts w:ascii="Arial" w:hAnsi="Arial" w:cs="Arial"/>
          <w:lang w:val="es-AR"/>
        </w:rPr>
      </w:pPr>
      <w:r w:rsidRPr="001D4C1B">
        <w:rPr>
          <w:rFonts w:ascii="Arial" w:hAnsi="Arial" w:cs="Arial"/>
          <w:lang w:val="es-AR"/>
        </w:rPr>
        <w:tab/>
      </w:r>
      <w:r w:rsidRPr="001D4C1B">
        <w:rPr>
          <w:rFonts w:ascii="Arial" w:hAnsi="Arial" w:cs="Arial"/>
          <w:lang w:val="es-AR"/>
        </w:rPr>
        <w:tab/>
      </w:r>
      <w:r w:rsidRPr="001D4C1B">
        <w:rPr>
          <w:rFonts w:ascii="Arial" w:hAnsi="Arial" w:cs="Arial"/>
          <w:lang w:val="es-AR"/>
        </w:rPr>
        <w:tab/>
      </w:r>
      <w:r w:rsidRPr="001D4C1B">
        <w:rPr>
          <w:rFonts w:ascii="Arial" w:hAnsi="Arial" w:cs="Arial"/>
          <w:lang w:val="es-AR"/>
        </w:rPr>
        <w:tab/>
      </w:r>
      <w:r w:rsidR="00320A5E">
        <w:rPr>
          <w:rFonts w:ascii="Arial" w:hAnsi="Arial" w:cs="Arial"/>
          <w:lang w:val="es-AR"/>
        </w:rPr>
        <w:t xml:space="preserve">    </w:t>
      </w:r>
      <w:r w:rsidRPr="001D4C1B">
        <w:rPr>
          <w:rFonts w:ascii="Arial" w:hAnsi="Arial" w:cs="Arial"/>
          <w:lang w:val="es-AR"/>
        </w:rPr>
        <w:t xml:space="preserve"> </w:t>
      </w:r>
      <w:r w:rsidR="002A6D46">
        <w:rPr>
          <w:rFonts w:ascii="Arial" w:hAnsi="Arial" w:cs="Arial"/>
          <w:lang w:val="es-AR"/>
        </w:rPr>
        <w:t xml:space="preserve"> </w:t>
      </w:r>
      <w:r w:rsidRPr="001D4C1B">
        <w:rPr>
          <w:rFonts w:ascii="Arial" w:hAnsi="Arial" w:cs="Arial"/>
          <w:lang w:val="es-AR"/>
        </w:rPr>
        <w:t>Año 2010</w:t>
      </w:r>
      <w:r w:rsidR="002A6D46">
        <w:rPr>
          <w:rFonts w:ascii="Arial" w:hAnsi="Arial" w:cs="Arial"/>
          <w:lang w:val="es-AR"/>
        </w:rPr>
        <w:t>.</w:t>
      </w:r>
      <w:r w:rsidRPr="001D4C1B">
        <w:rPr>
          <w:rFonts w:ascii="Arial" w:hAnsi="Arial" w:cs="Arial"/>
          <w:lang w:val="es-AR"/>
        </w:rPr>
        <w:tab/>
      </w:r>
    </w:p>
    <w:p w:rsidR="0080408F" w:rsidRDefault="0080408F" w:rsidP="0057282D">
      <w:pPr>
        <w:ind w:left="2832" w:hanging="2832"/>
        <w:rPr>
          <w:rFonts w:ascii="Arial" w:hAnsi="Arial" w:cs="Arial"/>
          <w:b/>
          <w:color w:val="000000"/>
          <w:lang w:val="es-AR"/>
        </w:rPr>
      </w:pPr>
      <w:proofErr w:type="spellStart"/>
      <w:r w:rsidRPr="001D4C1B">
        <w:rPr>
          <w:rFonts w:ascii="Arial" w:hAnsi="Arial" w:cs="Arial"/>
          <w:b/>
          <w:lang w:val="es-AR"/>
        </w:rPr>
        <w:t>Bleichmar</w:t>
      </w:r>
      <w:proofErr w:type="spellEnd"/>
      <w:r>
        <w:rPr>
          <w:rFonts w:ascii="Arial" w:hAnsi="Arial" w:cs="Arial"/>
          <w:b/>
          <w:lang w:val="es-AR"/>
        </w:rPr>
        <w:t>, Silvia</w:t>
      </w:r>
      <w:r w:rsidRPr="001D4C1B">
        <w:rPr>
          <w:rFonts w:ascii="Arial" w:hAnsi="Arial" w:cs="Arial"/>
          <w:b/>
          <w:lang w:val="es-AR"/>
        </w:rPr>
        <w:t xml:space="preserve">– </w:t>
      </w:r>
      <w:r>
        <w:rPr>
          <w:rFonts w:ascii="Arial" w:hAnsi="Arial" w:cs="Arial"/>
          <w:b/>
          <w:lang w:val="es-AR"/>
        </w:rPr>
        <w:tab/>
      </w:r>
      <w:r w:rsidR="00320A5E">
        <w:rPr>
          <w:rFonts w:ascii="Arial" w:hAnsi="Arial" w:cs="Arial"/>
          <w:b/>
          <w:lang w:val="es-AR"/>
        </w:rPr>
        <w:t xml:space="preserve">    </w:t>
      </w:r>
      <w:r w:rsidR="002A6D46">
        <w:rPr>
          <w:rFonts w:ascii="Arial" w:hAnsi="Arial" w:cs="Arial"/>
          <w:b/>
          <w:lang w:val="es-AR"/>
        </w:rPr>
        <w:t xml:space="preserve">  </w:t>
      </w:r>
      <w:r w:rsidRPr="00D62BBE">
        <w:rPr>
          <w:rFonts w:ascii="Arial" w:hAnsi="Arial" w:cs="Arial"/>
          <w:lang w:val="es-AR"/>
        </w:rPr>
        <w:t>La subjetividad en riesgo</w:t>
      </w:r>
      <w:r w:rsidR="002A6D46">
        <w:rPr>
          <w:rFonts w:ascii="Arial" w:hAnsi="Arial" w:cs="Arial"/>
          <w:lang w:val="es-AR"/>
        </w:rPr>
        <w:t>.</w:t>
      </w:r>
    </w:p>
    <w:p w:rsidR="0080408F" w:rsidRPr="001D4C1B" w:rsidRDefault="0080408F" w:rsidP="0057282D">
      <w:pPr>
        <w:ind w:left="2832" w:hanging="2832"/>
        <w:rPr>
          <w:rFonts w:ascii="Arial" w:hAnsi="Arial" w:cs="Arial"/>
          <w:color w:val="000000"/>
          <w:lang w:val="es-AR"/>
        </w:rPr>
      </w:pPr>
      <w:r w:rsidRPr="001D4C1B">
        <w:rPr>
          <w:rFonts w:ascii="Arial" w:hAnsi="Arial" w:cs="Arial"/>
          <w:color w:val="000000"/>
          <w:lang w:val="es-AR"/>
        </w:rPr>
        <w:t>.</w:t>
      </w:r>
    </w:p>
    <w:p w:rsidR="0080408F" w:rsidRPr="001D4C1B" w:rsidRDefault="0080408F" w:rsidP="0057282D">
      <w:pPr>
        <w:ind w:left="2832" w:hanging="2832"/>
        <w:rPr>
          <w:rFonts w:ascii="Arial" w:hAnsi="Arial" w:cs="Arial"/>
          <w:color w:val="000000"/>
          <w:lang w:val="es-AR"/>
        </w:rPr>
      </w:pPr>
      <w:r w:rsidRPr="001A7951">
        <w:rPr>
          <w:rFonts w:ascii="Arial" w:hAnsi="Arial" w:cs="Arial"/>
          <w:b/>
          <w:color w:val="000000"/>
          <w:lang w:val="es-AR"/>
        </w:rPr>
        <w:t>Osorio, Fernando</w:t>
      </w:r>
      <w:r w:rsidRPr="001D4C1B">
        <w:rPr>
          <w:rFonts w:ascii="Arial" w:hAnsi="Arial" w:cs="Arial"/>
          <w:color w:val="000000"/>
          <w:lang w:val="es-AR"/>
        </w:rPr>
        <w:t xml:space="preserve"> - </w:t>
      </w:r>
      <w:r w:rsidRPr="001D4C1B">
        <w:rPr>
          <w:rFonts w:ascii="Arial" w:hAnsi="Arial" w:cs="Arial"/>
          <w:color w:val="000000"/>
          <w:lang w:val="es-AR"/>
        </w:rPr>
        <w:tab/>
      </w:r>
      <w:r w:rsidR="00320A5E">
        <w:rPr>
          <w:rFonts w:ascii="Arial" w:hAnsi="Arial" w:cs="Arial"/>
          <w:color w:val="000000"/>
          <w:lang w:val="es-AR"/>
        </w:rPr>
        <w:t xml:space="preserve">     </w:t>
      </w:r>
      <w:r w:rsidR="002A6D46">
        <w:rPr>
          <w:rFonts w:ascii="Arial" w:hAnsi="Arial" w:cs="Arial"/>
          <w:color w:val="000000"/>
          <w:lang w:val="es-AR"/>
        </w:rPr>
        <w:t xml:space="preserve"> </w:t>
      </w:r>
      <w:r>
        <w:rPr>
          <w:rFonts w:ascii="Arial" w:hAnsi="Arial" w:cs="Arial"/>
          <w:color w:val="000000"/>
          <w:lang w:val="es-AR"/>
        </w:rPr>
        <w:t>V</w:t>
      </w:r>
      <w:r w:rsidRPr="001D4C1B">
        <w:rPr>
          <w:rFonts w:ascii="Arial" w:hAnsi="Arial" w:cs="Arial"/>
          <w:color w:val="000000"/>
          <w:lang w:val="es-AR"/>
        </w:rPr>
        <w:t xml:space="preserve">iolencia en las escuelas – Ed. </w:t>
      </w:r>
      <w:proofErr w:type="spellStart"/>
      <w:r w:rsidRPr="001D4C1B">
        <w:rPr>
          <w:rFonts w:ascii="Arial" w:hAnsi="Arial" w:cs="Arial"/>
          <w:color w:val="000000"/>
          <w:lang w:val="es-AR"/>
        </w:rPr>
        <w:t>Noveduc</w:t>
      </w:r>
      <w:proofErr w:type="spellEnd"/>
      <w:r w:rsidR="002A6D46">
        <w:rPr>
          <w:rFonts w:ascii="Arial" w:hAnsi="Arial" w:cs="Arial"/>
          <w:color w:val="000000"/>
          <w:lang w:val="es-AR"/>
        </w:rPr>
        <w:t>.</w:t>
      </w:r>
    </w:p>
    <w:p w:rsidR="0080408F" w:rsidRDefault="0080408F" w:rsidP="0057282D">
      <w:pPr>
        <w:ind w:left="2832" w:hanging="2832"/>
        <w:rPr>
          <w:rFonts w:ascii="Arial" w:hAnsi="Arial" w:cs="Arial"/>
          <w:color w:val="000000"/>
          <w:lang w:val="es-AR"/>
        </w:rPr>
      </w:pPr>
      <w:proofErr w:type="spellStart"/>
      <w:r w:rsidRPr="001A7951">
        <w:rPr>
          <w:rFonts w:ascii="Arial" w:hAnsi="Arial" w:cs="Arial"/>
          <w:b/>
          <w:color w:val="000000"/>
          <w:lang w:val="es-AR"/>
        </w:rPr>
        <w:t>Sartori</w:t>
      </w:r>
      <w:proofErr w:type="spellEnd"/>
      <w:r w:rsidRPr="001A7951">
        <w:rPr>
          <w:rFonts w:ascii="Arial" w:hAnsi="Arial" w:cs="Arial"/>
          <w:b/>
          <w:color w:val="000000"/>
          <w:lang w:val="es-AR"/>
        </w:rPr>
        <w:t>, Giovanni</w:t>
      </w:r>
      <w:r w:rsidRPr="001D4C1B">
        <w:rPr>
          <w:rFonts w:ascii="Arial" w:hAnsi="Arial" w:cs="Arial"/>
          <w:color w:val="000000"/>
          <w:lang w:val="es-AR"/>
        </w:rPr>
        <w:t xml:space="preserve"> - </w:t>
      </w:r>
      <w:r w:rsidRPr="001D4C1B">
        <w:rPr>
          <w:rFonts w:ascii="Arial" w:hAnsi="Arial" w:cs="Arial"/>
          <w:color w:val="000000"/>
          <w:lang w:val="es-AR"/>
        </w:rPr>
        <w:tab/>
      </w:r>
      <w:r w:rsidR="00320A5E">
        <w:rPr>
          <w:rFonts w:ascii="Arial" w:hAnsi="Arial" w:cs="Arial"/>
          <w:color w:val="000000"/>
          <w:lang w:val="es-AR"/>
        </w:rPr>
        <w:t xml:space="preserve">     </w:t>
      </w:r>
      <w:r w:rsidR="002A6D46">
        <w:rPr>
          <w:rFonts w:ascii="Arial" w:hAnsi="Arial" w:cs="Arial"/>
          <w:color w:val="000000"/>
          <w:lang w:val="es-AR"/>
        </w:rPr>
        <w:t xml:space="preserve"> </w:t>
      </w:r>
      <w:r w:rsidRPr="001D4C1B">
        <w:rPr>
          <w:rFonts w:ascii="Arial" w:hAnsi="Arial" w:cs="Arial"/>
          <w:color w:val="000000"/>
          <w:lang w:val="es-AR"/>
        </w:rPr>
        <w:t xml:space="preserve">HOMO VIDENS </w:t>
      </w:r>
      <w:r>
        <w:rPr>
          <w:rFonts w:ascii="Arial" w:hAnsi="Arial" w:cs="Arial"/>
          <w:color w:val="000000"/>
          <w:lang w:val="es-AR"/>
        </w:rPr>
        <w:t xml:space="preserve"> ¨L</w:t>
      </w:r>
      <w:r w:rsidRPr="001D4C1B">
        <w:rPr>
          <w:rFonts w:ascii="Arial" w:hAnsi="Arial" w:cs="Arial"/>
          <w:color w:val="000000"/>
          <w:lang w:val="es-AR"/>
        </w:rPr>
        <w:t xml:space="preserve">a sociedad teledirigida – </w:t>
      </w:r>
      <w:r>
        <w:rPr>
          <w:rFonts w:ascii="Arial" w:hAnsi="Arial" w:cs="Arial"/>
          <w:color w:val="000000"/>
          <w:lang w:val="es-AR"/>
        </w:rPr>
        <w:t>e</w:t>
      </w:r>
      <w:r w:rsidRPr="001D4C1B">
        <w:rPr>
          <w:rFonts w:ascii="Arial" w:hAnsi="Arial" w:cs="Arial"/>
          <w:color w:val="000000"/>
          <w:lang w:val="es-AR"/>
        </w:rPr>
        <w:t xml:space="preserve">d. </w:t>
      </w:r>
      <w:r>
        <w:rPr>
          <w:rFonts w:ascii="Arial" w:hAnsi="Arial" w:cs="Arial"/>
          <w:color w:val="000000"/>
          <w:lang w:val="es-AR"/>
        </w:rPr>
        <w:t xml:space="preserve">     </w:t>
      </w:r>
    </w:p>
    <w:p w:rsidR="0080408F" w:rsidRPr="001D4C1B" w:rsidRDefault="00320A5E" w:rsidP="0057282D">
      <w:pPr>
        <w:ind w:left="2124" w:firstLine="708"/>
        <w:rPr>
          <w:rFonts w:ascii="Arial" w:hAnsi="Arial" w:cs="Arial"/>
          <w:color w:val="000000"/>
          <w:lang w:val="es-AR"/>
        </w:rPr>
      </w:pPr>
      <w:r>
        <w:rPr>
          <w:rFonts w:ascii="Arial" w:hAnsi="Arial" w:cs="Arial"/>
          <w:color w:val="000000"/>
          <w:lang w:val="es-AR"/>
        </w:rPr>
        <w:t xml:space="preserve">     </w:t>
      </w:r>
      <w:r w:rsidR="002A6D46">
        <w:rPr>
          <w:rFonts w:ascii="Arial" w:hAnsi="Arial" w:cs="Arial"/>
          <w:color w:val="000000"/>
          <w:lang w:val="es-AR"/>
        </w:rPr>
        <w:t xml:space="preserve"> </w:t>
      </w:r>
      <w:proofErr w:type="spellStart"/>
      <w:r w:rsidR="0080408F" w:rsidRPr="001D4C1B">
        <w:rPr>
          <w:rFonts w:ascii="Arial" w:hAnsi="Arial" w:cs="Arial"/>
          <w:color w:val="000000"/>
          <w:lang w:val="es-AR"/>
        </w:rPr>
        <w:t>Taurus</w:t>
      </w:r>
      <w:proofErr w:type="spellEnd"/>
      <w:r w:rsidR="002A6D46">
        <w:rPr>
          <w:rFonts w:ascii="Arial" w:hAnsi="Arial" w:cs="Arial"/>
          <w:color w:val="000000"/>
          <w:lang w:val="es-AR"/>
        </w:rPr>
        <w:t>.</w:t>
      </w:r>
    </w:p>
    <w:p w:rsidR="00320A5E" w:rsidRPr="001D4C1B" w:rsidRDefault="0080408F" w:rsidP="0057282D">
      <w:pPr>
        <w:ind w:left="2124" w:hanging="2124"/>
        <w:rPr>
          <w:rFonts w:ascii="Arial" w:hAnsi="Arial" w:cs="Arial"/>
          <w:color w:val="000000"/>
          <w:lang w:val="es-AR"/>
        </w:rPr>
      </w:pPr>
      <w:r w:rsidRPr="001A7951">
        <w:rPr>
          <w:rFonts w:ascii="Arial" w:hAnsi="Arial" w:cs="Arial"/>
          <w:b/>
          <w:color w:val="000000"/>
          <w:lang w:val="es-AR"/>
        </w:rPr>
        <w:t xml:space="preserve">Urbano y </w:t>
      </w:r>
      <w:proofErr w:type="spellStart"/>
      <w:r w:rsidRPr="001A7951">
        <w:rPr>
          <w:rFonts w:ascii="Arial" w:hAnsi="Arial" w:cs="Arial"/>
          <w:b/>
          <w:color w:val="000000"/>
          <w:lang w:val="es-AR"/>
        </w:rPr>
        <w:t>Yuni</w:t>
      </w:r>
      <w:proofErr w:type="spellEnd"/>
      <w:r w:rsidRPr="001A7951">
        <w:rPr>
          <w:rFonts w:ascii="Arial" w:hAnsi="Arial" w:cs="Arial"/>
          <w:b/>
          <w:color w:val="000000"/>
          <w:lang w:val="es-AR"/>
        </w:rPr>
        <w:t xml:space="preserve"> -</w:t>
      </w:r>
      <w:r w:rsidRPr="001D4C1B">
        <w:rPr>
          <w:rFonts w:ascii="Arial" w:hAnsi="Arial" w:cs="Arial"/>
          <w:color w:val="000000"/>
          <w:lang w:val="es-AR"/>
        </w:rPr>
        <w:tab/>
        <w:t xml:space="preserve"> </w:t>
      </w:r>
      <w:r w:rsidRPr="001D4C1B">
        <w:rPr>
          <w:rFonts w:ascii="Arial" w:hAnsi="Arial" w:cs="Arial"/>
          <w:color w:val="000000"/>
          <w:lang w:val="es-AR"/>
        </w:rPr>
        <w:tab/>
      </w:r>
      <w:r w:rsidR="002A6D46">
        <w:rPr>
          <w:rFonts w:ascii="Arial" w:hAnsi="Arial" w:cs="Arial"/>
          <w:color w:val="000000"/>
          <w:lang w:val="es-AR"/>
        </w:rPr>
        <w:t xml:space="preserve">      </w:t>
      </w:r>
      <w:r>
        <w:rPr>
          <w:rFonts w:ascii="Arial" w:hAnsi="Arial" w:cs="Arial"/>
          <w:color w:val="000000"/>
          <w:lang w:val="es-AR"/>
        </w:rPr>
        <w:t>P</w:t>
      </w:r>
      <w:r w:rsidRPr="001D4C1B">
        <w:rPr>
          <w:rFonts w:ascii="Arial" w:hAnsi="Arial" w:cs="Arial"/>
          <w:color w:val="000000"/>
          <w:lang w:val="es-AR"/>
        </w:rPr>
        <w:t>sicología del desarrollo – Ed. Brujas</w:t>
      </w:r>
      <w:r w:rsidR="002A6D46">
        <w:rPr>
          <w:rFonts w:ascii="Arial" w:hAnsi="Arial" w:cs="Arial"/>
          <w:color w:val="000000"/>
          <w:lang w:val="es-AR"/>
        </w:rPr>
        <w:t>.</w:t>
      </w:r>
    </w:p>
    <w:p w:rsidR="002A6D46" w:rsidRDefault="00533BA1" w:rsidP="0057282D">
      <w:pPr>
        <w:ind w:left="2124" w:hanging="2124"/>
        <w:rPr>
          <w:rFonts w:ascii="Arial" w:hAnsi="Arial" w:cs="Arial"/>
          <w:lang w:val="es-AR"/>
        </w:rPr>
      </w:pPr>
      <w:r w:rsidRPr="0057282D">
        <w:rPr>
          <w:rFonts w:ascii="Arial" w:hAnsi="Arial" w:cs="Arial"/>
          <w:b/>
          <w:lang w:val="es-AR"/>
        </w:rPr>
        <w:t xml:space="preserve">La Psicología Evolutiva de </w:t>
      </w:r>
      <w:r>
        <w:rPr>
          <w:rFonts w:ascii="Arial" w:hAnsi="Arial" w:cs="Arial"/>
          <w:lang w:val="es-AR"/>
        </w:rPr>
        <w:t xml:space="preserve"> </w:t>
      </w:r>
      <w:r w:rsidR="002A6D46">
        <w:rPr>
          <w:rFonts w:ascii="Arial" w:hAnsi="Arial" w:cs="Arial"/>
          <w:lang w:val="es-AR"/>
        </w:rPr>
        <w:t xml:space="preserve"> </w:t>
      </w:r>
      <w:r>
        <w:rPr>
          <w:rFonts w:ascii="Arial" w:hAnsi="Arial" w:cs="Arial"/>
          <w:lang w:val="es-AR"/>
        </w:rPr>
        <w:t>Rica</w:t>
      </w:r>
      <w:r w:rsidR="00320A5E">
        <w:rPr>
          <w:rFonts w:ascii="Arial" w:hAnsi="Arial" w:cs="Arial"/>
          <w:lang w:val="es-AR"/>
        </w:rPr>
        <w:t xml:space="preserve">rdo </w:t>
      </w:r>
      <w:proofErr w:type="spellStart"/>
      <w:r w:rsidR="00320A5E">
        <w:rPr>
          <w:rFonts w:ascii="Arial" w:hAnsi="Arial" w:cs="Arial"/>
          <w:lang w:val="es-AR"/>
        </w:rPr>
        <w:t>Mandolini</w:t>
      </w:r>
      <w:proofErr w:type="spellEnd"/>
      <w:r w:rsidR="00320A5E">
        <w:rPr>
          <w:rFonts w:ascii="Arial" w:hAnsi="Arial" w:cs="Arial"/>
          <w:lang w:val="es-AR"/>
        </w:rPr>
        <w:t xml:space="preserve"> Guardo. </w:t>
      </w:r>
      <w:proofErr w:type="spellStart"/>
      <w:r w:rsidR="00320A5E">
        <w:rPr>
          <w:rFonts w:ascii="Arial" w:hAnsi="Arial" w:cs="Arial"/>
          <w:lang w:val="es-AR"/>
        </w:rPr>
        <w:t>EditoriaL</w:t>
      </w:r>
      <w:proofErr w:type="spellEnd"/>
      <w:r w:rsidR="00320A5E">
        <w:rPr>
          <w:rFonts w:ascii="Arial" w:hAnsi="Arial" w:cs="Arial"/>
          <w:lang w:val="es-AR"/>
        </w:rPr>
        <w:t xml:space="preserve"> </w:t>
      </w:r>
      <w:proofErr w:type="spellStart"/>
      <w:r w:rsidR="002A6D46">
        <w:rPr>
          <w:rFonts w:ascii="Arial" w:hAnsi="Arial" w:cs="Arial"/>
          <w:lang w:val="es-AR"/>
        </w:rPr>
        <w:t>Ciorda</w:t>
      </w:r>
      <w:proofErr w:type="spellEnd"/>
      <w:r w:rsidR="002A6D46">
        <w:rPr>
          <w:rFonts w:ascii="Arial" w:hAnsi="Arial" w:cs="Arial"/>
          <w:lang w:val="es-AR"/>
        </w:rPr>
        <w:t>.</w:t>
      </w:r>
    </w:p>
    <w:p w:rsidR="002A6D46" w:rsidRDefault="002A6D46" w:rsidP="0057282D">
      <w:pPr>
        <w:ind w:left="2124" w:hanging="2124"/>
        <w:rPr>
          <w:rFonts w:ascii="Arial" w:hAnsi="Arial" w:cs="Arial"/>
          <w:b/>
          <w:lang w:val="es-AR"/>
        </w:rPr>
      </w:pPr>
      <w:r>
        <w:rPr>
          <w:rFonts w:ascii="Arial" w:hAnsi="Arial" w:cs="Arial"/>
          <w:b/>
          <w:lang w:val="es-AR"/>
        </w:rPr>
        <w:t xml:space="preserve">Jean </w:t>
      </w:r>
      <w:proofErr w:type="spellStart"/>
      <w:r>
        <w:rPr>
          <w:rFonts w:ascii="Arial" w:hAnsi="Arial" w:cs="Arial"/>
          <w:b/>
          <w:lang w:val="es-AR"/>
        </w:rPr>
        <w:t>Piaget</w:t>
      </w:r>
      <w:proofErr w:type="spellEnd"/>
      <w:r>
        <w:rPr>
          <w:rFonts w:ascii="Arial" w:hAnsi="Arial" w:cs="Arial"/>
          <w:b/>
          <w:lang w:val="es-AR"/>
        </w:rPr>
        <w:t xml:space="preserve">                            </w:t>
      </w:r>
    </w:p>
    <w:p w:rsidR="0080408F" w:rsidRPr="00996749" w:rsidRDefault="002A6D46" w:rsidP="0057282D">
      <w:pPr>
        <w:ind w:left="2124" w:hanging="2124"/>
        <w:rPr>
          <w:rFonts w:ascii="Arial" w:hAnsi="Arial" w:cs="Arial"/>
          <w:b/>
          <w:lang w:val="es-AR"/>
        </w:rPr>
      </w:pPr>
      <w:r>
        <w:rPr>
          <w:rFonts w:ascii="Arial" w:hAnsi="Arial" w:cs="Arial"/>
          <w:b/>
          <w:lang w:val="es-AR"/>
        </w:rPr>
        <w:t xml:space="preserve">                                                </w:t>
      </w:r>
      <w:r w:rsidR="00533BA1">
        <w:rPr>
          <w:rFonts w:ascii="Arial" w:hAnsi="Arial" w:cs="Arial"/>
          <w:lang w:val="es-AR"/>
        </w:rPr>
        <w:t>S.R.L.</w:t>
      </w:r>
    </w:p>
    <w:p w:rsidR="00201129" w:rsidRPr="00FD5A4E" w:rsidRDefault="00201129" w:rsidP="0057282D">
      <w:pPr>
        <w:rPr>
          <w:rFonts w:ascii="Arial" w:hAnsi="Arial" w:cs="Arial"/>
          <w:b/>
          <w:lang w:val="es-AR"/>
        </w:rPr>
      </w:pPr>
      <w:r w:rsidRPr="00FD5A4E">
        <w:rPr>
          <w:rFonts w:ascii="Arial" w:hAnsi="Arial" w:cs="Arial"/>
          <w:b/>
          <w:lang w:val="es-AR"/>
        </w:rPr>
        <w:t xml:space="preserve">Urbano y </w:t>
      </w:r>
      <w:proofErr w:type="spellStart"/>
      <w:r w:rsidRPr="00FD5A4E">
        <w:rPr>
          <w:rFonts w:ascii="Arial" w:hAnsi="Arial" w:cs="Arial"/>
          <w:b/>
          <w:lang w:val="es-AR"/>
        </w:rPr>
        <w:t>Yuni</w:t>
      </w:r>
      <w:proofErr w:type="spellEnd"/>
      <w:r w:rsidRPr="00FD5A4E">
        <w:rPr>
          <w:rFonts w:ascii="Arial" w:hAnsi="Arial" w:cs="Arial"/>
          <w:b/>
          <w:lang w:val="es-AR"/>
        </w:rPr>
        <w:t xml:space="preserve"> – </w:t>
      </w:r>
      <w:r w:rsidR="002A6D46">
        <w:rPr>
          <w:rFonts w:ascii="Arial" w:hAnsi="Arial" w:cs="Arial"/>
          <w:b/>
          <w:lang w:val="es-AR"/>
        </w:rPr>
        <w:t xml:space="preserve">                    </w:t>
      </w:r>
      <w:r w:rsidRPr="00FD5A4E">
        <w:rPr>
          <w:rFonts w:ascii="Arial" w:hAnsi="Arial" w:cs="Arial"/>
          <w:b/>
          <w:lang w:val="es-AR"/>
        </w:rPr>
        <w:t xml:space="preserve">Psicología del desarrollo - </w:t>
      </w:r>
      <w:proofErr w:type="spellStart"/>
      <w:r w:rsidRPr="00FD5A4E">
        <w:rPr>
          <w:rFonts w:ascii="Arial" w:hAnsi="Arial" w:cs="Arial"/>
          <w:b/>
          <w:lang w:val="es-AR"/>
        </w:rPr>
        <w:t>cap</w:t>
      </w:r>
      <w:proofErr w:type="spellEnd"/>
      <w:r w:rsidRPr="00FD5A4E">
        <w:rPr>
          <w:rFonts w:ascii="Arial" w:hAnsi="Arial" w:cs="Arial"/>
          <w:b/>
          <w:lang w:val="es-AR"/>
        </w:rPr>
        <w:t>- 1, 2 y 3</w:t>
      </w:r>
      <w:r w:rsidR="002A6D46">
        <w:rPr>
          <w:rFonts w:ascii="Arial" w:hAnsi="Arial" w:cs="Arial"/>
          <w:b/>
          <w:lang w:val="es-AR"/>
        </w:rPr>
        <w:t>.</w:t>
      </w:r>
    </w:p>
    <w:p w:rsidR="0080408F" w:rsidRPr="001D4C1B" w:rsidRDefault="0080408F" w:rsidP="0057282D">
      <w:pPr>
        <w:ind w:left="2124" w:hanging="2124"/>
        <w:rPr>
          <w:rFonts w:ascii="Arial" w:hAnsi="Arial" w:cs="Arial"/>
          <w:lang w:val="es-AR"/>
        </w:rPr>
      </w:pPr>
    </w:p>
    <w:p w:rsidR="00201129" w:rsidRPr="00A92229" w:rsidRDefault="0057282D" w:rsidP="0057282D">
      <w:pPr>
        <w:rPr>
          <w:rFonts w:ascii="Arial" w:hAnsi="Arial" w:cs="Arial"/>
          <w:lang w:val="es-AR"/>
        </w:rPr>
      </w:pPr>
      <w:r>
        <w:rPr>
          <w:rFonts w:ascii="Arial" w:hAnsi="Arial" w:cs="Arial"/>
          <w:b/>
          <w:lang w:val="es-AR"/>
        </w:rPr>
        <w:t xml:space="preserve"> </w:t>
      </w:r>
      <w:r w:rsidR="00201129" w:rsidRPr="0057282D">
        <w:rPr>
          <w:rFonts w:ascii="Arial" w:hAnsi="Arial" w:cs="Arial"/>
          <w:b/>
          <w:lang w:val="es-AR"/>
        </w:rPr>
        <w:t xml:space="preserve">Tomás </w:t>
      </w:r>
      <w:proofErr w:type="spellStart"/>
      <w:r w:rsidR="00201129" w:rsidRPr="0057282D">
        <w:rPr>
          <w:rFonts w:ascii="Arial" w:hAnsi="Arial" w:cs="Arial"/>
          <w:b/>
          <w:lang w:val="es-AR"/>
        </w:rPr>
        <w:t>Sanchez</w:t>
      </w:r>
      <w:proofErr w:type="spellEnd"/>
      <w:r w:rsidR="00201129" w:rsidRPr="0057282D">
        <w:rPr>
          <w:rFonts w:ascii="Arial" w:hAnsi="Arial" w:cs="Arial"/>
          <w:b/>
          <w:lang w:val="es-AR"/>
        </w:rPr>
        <w:t xml:space="preserve"> </w:t>
      </w:r>
      <w:proofErr w:type="spellStart"/>
      <w:r w:rsidR="00201129" w:rsidRPr="0057282D">
        <w:rPr>
          <w:rFonts w:ascii="Arial" w:hAnsi="Arial" w:cs="Arial"/>
          <w:b/>
          <w:lang w:val="es-AR"/>
        </w:rPr>
        <w:t>Iniesta</w:t>
      </w:r>
      <w:proofErr w:type="spellEnd"/>
      <w:r w:rsidR="00201129">
        <w:rPr>
          <w:rFonts w:ascii="Arial" w:hAnsi="Arial" w:cs="Arial"/>
          <w:lang w:val="es-AR"/>
        </w:rPr>
        <w:t xml:space="preserve">- </w:t>
      </w:r>
      <w:r w:rsidR="002A6D46">
        <w:rPr>
          <w:rFonts w:ascii="Arial" w:hAnsi="Arial" w:cs="Arial"/>
          <w:lang w:val="es-AR"/>
        </w:rPr>
        <w:t xml:space="preserve">      </w:t>
      </w:r>
      <w:r w:rsidR="00201129">
        <w:rPr>
          <w:rFonts w:ascii="Arial" w:hAnsi="Arial" w:cs="Arial"/>
          <w:lang w:val="es-AR"/>
        </w:rPr>
        <w:t>Homo Sapiens Editora.</w:t>
      </w:r>
    </w:p>
    <w:p w:rsidR="00201129" w:rsidRDefault="0057282D" w:rsidP="0057282D">
      <w:pPr>
        <w:rPr>
          <w:rFonts w:ascii="Arial" w:hAnsi="Arial" w:cs="Arial"/>
          <w:b/>
          <w:lang w:val="es-AR"/>
        </w:rPr>
      </w:pPr>
      <w:r>
        <w:rPr>
          <w:rFonts w:ascii="Arial" w:hAnsi="Arial" w:cs="Arial"/>
          <w:b/>
          <w:lang w:val="es-AR"/>
        </w:rPr>
        <w:t xml:space="preserve"> </w:t>
      </w:r>
      <w:r w:rsidR="00201129" w:rsidRPr="001D4C1B">
        <w:rPr>
          <w:rFonts w:ascii="Arial" w:hAnsi="Arial" w:cs="Arial"/>
          <w:b/>
          <w:lang w:val="es-AR"/>
        </w:rPr>
        <w:t xml:space="preserve">Giovanni </w:t>
      </w:r>
      <w:proofErr w:type="spellStart"/>
      <w:r w:rsidR="00201129" w:rsidRPr="001D4C1B">
        <w:rPr>
          <w:rFonts w:ascii="Arial" w:hAnsi="Arial" w:cs="Arial"/>
          <w:b/>
          <w:lang w:val="es-AR"/>
        </w:rPr>
        <w:t>Sartori</w:t>
      </w:r>
      <w:proofErr w:type="spellEnd"/>
      <w:r w:rsidR="00201129" w:rsidRPr="001D4C1B">
        <w:rPr>
          <w:rFonts w:ascii="Arial" w:hAnsi="Arial" w:cs="Arial"/>
          <w:b/>
          <w:lang w:val="es-AR"/>
        </w:rPr>
        <w:t xml:space="preserve"> – </w:t>
      </w:r>
      <w:r w:rsidR="002A6D46">
        <w:rPr>
          <w:rFonts w:ascii="Arial" w:hAnsi="Arial" w:cs="Arial"/>
          <w:b/>
          <w:lang w:val="es-AR"/>
        </w:rPr>
        <w:t xml:space="preserve">                </w:t>
      </w:r>
      <w:r w:rsidR="00201129" w:rsidRPr="001D4C1B">
        <w:rPr>
          <w:rFonts w:ascii="Arial" w:hAnsi="Arial" w:cs="Arial"/>
          <w:b/>
          <w:lang w:val="es-AR"/>
        </w:rPr>
        <w:t>El Homo Videns</w:t>
      </w:r>
      <w:r w:rsidR="002A6D46">
        <w:rPr>
          <w:rFonts w:ascii="Arial" w:hAnsi="Arial" w:cs="Arial"/>
          <w:b/>
          <w:lang w:val="es-AR"/>
        </w:rPr>
        <w:t>.</w:t>
      </w:r>
    </w:p>
    <w:p w:rsidR="00FD5A4E" w:rsidRDefault="0057282D" w:rsidP="0057282D">
      <w:pPr>
        <w:rPr>
          <w:rFonts w:ascii="Arial" w:hAnsi="Arial" w:cs="Arial"/>
          <w:b/>
          <w:lang w:val="es-AR"/>
        </w:rPr>
      </w:pPr>
      <w:r>
        <w:rPr>
          <w:rFonts w:ascii="Arial" w:hAnsi="Arial" w:cs="Arial"/>
          <w:b/>
          <w:lang w:val="es-AR"/>
        </w:rPr>
        <w:t xml:space="preserve"> </w:t>
      </w:r>
      <w:r w:rsidR="00201129" w:rsidRPr="00FD5A4E">
        <w:rPr>
          <w:rFonts w:ascii="Arial" w:hAnsi="Arial" w:cs="Arial"/>
          <w:b/>
          <w:lang w:val="es-AR"/>
        </w:rPr>
        <w:t xml:space="preserve">Silvia </w:t>
      </w:r>
      <w:proofErr w:type="spellStart"/>
      <w:r w:rsidR="00201129" w:rsidRPr="00FD5A4E">
        <w:rPr>
          <w:rFonts w:ascii="Arial" w:hAnsi="Arial" w:cs="Arial"/>
          <w:b/>
          <w:lang w:val="es-AR"/>
        </w:rPr>
        <w:t>Bleichmar</w:t>
      </w:r>
      <w:proofErr w:type="spellEnd"/>
      <w:r w:rsidR="00201129" w:rsidRPr="00FD5A4E">
        <w:rPr>
          <w:rFonts w:ascii="Arial" w:hAnsi="Arial" w:cs="Arial"/>
          <w:b/>
          <w:lang w:val="es-AR"/>
        </w:rPr>
        <w:t xml:space="preserve"> –</w:t>
      </w:r>
      <w:r w:rsidR="002A6D46">
        <w:rPr>
          <w:rFonts w:ascii="Arial" w:hAnsi="Arial" w:cs="Arial"/>
          <w:b/>
          <w:lang w:val="es-AR"/>
        </w:rPr>
        <w:t xml:space="preserve">                </w:t>
      </w:r>
      <w:r w:rsidR="00201129" w:rsidRPr="00FD5A4E">
        <w:rPr>
          <w:rFonts w:ascii="Arial" w:hAnsi="Arial" w:cs="Arial"/>
          <w:b/>
          <w:lang w:val="es-AR"/>
        </w:rPr>
        <w:t xml:space="preserve"> La subjetividad en riesgo</w:t>
      </w:r>
      <w:r w:rsidR="002A6D46">
        <w:rPr>
          <w:rFonts w:ascii="Arial" w:hAnsi="Arial" w:cs="Arial"/>
          <w:b/>
          <w:lang w:val="es-AR"/>
        </w:rPr>
        <w:t>.</w:t>
      </w:r>
      <w:r w:rsidR="00201129" w:rsidRPr="00FD5A4E">
        <w:rPr>
          <w:rFonts w:ascii="Arial" w:hAnsi="Arial" w:cs="Arial"/>
          <w:b/>
          <w:lang w:val="es-AR"/>
        </w:rPr>
        <w:t xml:space="preserve"> </w:t>
      </w:r>
    </w:p>
    <w:p w:rsidR="00996749" w:rsidRDefault="0057282D" w:rsidP="002A6D46">
      <w:pPr>
        <w:pStyle w:val="Textoindependiente"/>
        <w:jc w:val="left"/>
        <w:rPr>
          <w:rFonts w:ascii="Arial" w:hAnsi="Arial" w:cs="Arial"/>
        </w:rPr>
      </w:pPr>
      <w:r>
        <w:rPr>
          <w:rFonts w:ascii="Arial" w:hAnsi="Arial" w:cs="Arial"/>
          <w:i/>
          <w:lang w:val="es-AR"/>
        </w:rPr>
        <w:t xml:space="preserve"> </w:t>
      </w:r>
      <w:proofErr w:type="spellStart"/>
      <w:r w:rsidR="00996749" w:rsidRPr="0057282D">
        <w:rPr>
          <w:rFonts w:ascii="Arial" w:hAnsi="Arial" w:cs="Arial"/>
          <w:b/>
          <w:i/>
        </w:rPr>
        <w:t>Milovich</w:t>
      </w:r>
      <w:proofErr w:type="spellEnd"/>
      <w:r w:rsidR="00996749" w:rsidRPr="0057282D">
        <w:rPr>
          <w:rFonts w:ascii="Arial" w:hAnsi="Arial" w:cs="Arial"/>
          <w:b/>
          <w:i/>
        </w:rPr>
        <w:t>, Mariana</w:t>
      </w:r>
      <w:r w:rsidR="00996749">
        <w:rPr>
          <w:rFonts w:ascii="Arial" w:hAnsi="Arial" w:cs="Arial"/>
        </w:rPr>
        <w:t xml:space="preserve"> (2010)</w:t>
      </w:r>
      <w:r w:rsidR="002A6D46">
        <w:rPr>
          <w:rFonts w:ascii="Arial" w:hAnsi="Arial" w:cs="Arial"/>
        </w:rPr>
        <w:t xml:space="preserve">     </w:t>
      </w:r>
      <w:r w:rsidR="00996749">
        <w:rPr>
          <w:rFonts w:ascii="Arial" w:hAnsi="Arial" w:cs="Arial"/>
        </w:rPr>
        <w:t xml:space="preserve"> “Nuevos contextos de enseñanza y aprendizaje”. </w:t>
      </w:r>
      <w:r>
        <w:rPr>
          <w:rFonts w:ascii="Arial" w:hAnsi="Arial" w:cs="Arial"/>
        </w:rPr>
        <w:t xml:space="preserve">   </w:t>
      </w:r>
      <w:r w:rsidR="002A6D46">
        <w:rPr>
          <w:rFonts w:ascii="Arial" w:hAnsi="Arial" w:cs="Arial"/>
        </w:rPr>
        <w:t xml:space="preserve">   </w:t>
      </w:r>
    </w:p>
    <w:p w:rsidR="0080408F" w:rsidRPr="001D4C1B" w:rsidRDefault="002A6D46" w:rsidP="0057282D">
      <w:pPr>
        <w:ind w:left="2124" w:hanging="2124"/>
        <w:rPr>
          <w:rFonts w:ascii="Arial" w:hAnsi="Arial" w:cs="Arial"/>
          <w:lang w:val="es-AR"/>
        </w:rPr>
      </w:pPr>
      <w:r>
        <w:rPr>
          <w:rFonts w:ascii="Arial" w:hAnsi="Arial" w:cs="Arial"/>
          <w:lang w:val="es-AR"/>
        </w:rPr>
        <w:t xml:space="preserve">                                                 Formación Docente.</w:t>
      </w:r>
    </w:p>
    <w:p w:rsidR="0080408F" w:rsidRPr="0057282D" w:rsidRDefault="00996749" w:rsidP="0057282D">
      <w:pPr>
        <w:rPr>
          <w:rFonts w:ascii="Arial" w:hAnsi="Arial" w:cs="Arial"/>
          <w:lang w:val="es-AR"/>
        </w:rPr>
      </w:pPr>
      <w:proofErr w:type="spellStart"/>
      <w:r w:rsidRPr="0057282D">
        <w:rPr>
          <w:rFonts w:ascii="Arial" w:hAnsi="Arial" w:cs="Arial"/>
          <w:b/>
          <w:i/>
        </w:rPr>
        <w:t>Tonucci</w:t>
      </w:r>
      <w:proofErr w:type="spellEnd"/>
      <w:r w:rsidRPr="0057282D">
        <w:rPr>
          <w:rFonts w:ascii="Arial" w:hAnsi="Arial" w:cs="Arial"/>
          <w:b/>
          <w:i/>
        </w:rPr>
        <w:t>, Francesco</w:t>
      </w:r>
      <w:r w:rsidRPr="0057282D">
        <w:rPr>
          <w:rFonts w:ascii="Arial" w:hAnsi="Arial" w:cs="Arial"/>
        </w:rPr>
        <w:t xml:space="preserve"> (2007)</w:t>
      </w:r>
      <w:r w:rsidR="002A6D46">
        <w:rPr>
          <w:rFonts w:ascii="Arial" w:hAnsi="Arial" w:cs="Arial"/>
        </w:rPr>
        <w:t xml:space="preserve"> </w:t>
      </w:r>
      <w:r w:rsidRPr="0057282D">
        <w:rPr>
          <w:rFonts w:ascii="Arial" w:hAnsi="Arial" w:cs="Arial"/>
          <w:b/>
          <w:i/>
        </w:rPr>
        <w:t xml:space="preserve"> </w:t>
      </w:r>
      <w:r w:rsidRPr="0057282D">
        <w:rPr>
          <w:rFonts w:ascii="Arial" w:hAnsi="Arial" w:cs="Arial"/>
        </w:rPr>
        <w:t xml:space="preserve"> “La ciudad de  los niños”. Buenos Aires, Losada</w:t>
      </w:r>
      <w:r w:rsidR="002A6D46">
        <w:rPr>
          <w:rFonts w:ascii="Arial" w:hAnsi="Arial" w:cs="Arial"/>
        </w:rPr>
        <w:t>.</w:t>
      </w: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996749" w:rsidRDefault="00996749" w:rsidP="0057282D">
      <w:pPr>
        <w:pStyle w:val="Textoindependiente"/>
        <w:jc w:val="left"/>
        <w:rPr>
          <w:rFonts w:ascii="Arial" w:hAnsi="Arial" w:cs="Arial"/>
        </w:rPr>
      </w:pPr>
      <w:r w:rsidRPr="0057282D">
        <w:rPr>
          <w:rFonts w:ascii="Arial" w:hAnsi="Arial" w:cs="Arial"/>
          <w:b/>
          <w:i/>
        </w:rPr>
        <w:t xml:space="preserve">Del </w:t>
      </w:r>
      <w:proofErr w:type="spellStart"/>
      <w:r w:rsidRPr="0057282D">
        <w:rPr>
          <w:rFonts w:ascii="Arial" w:hAnsi="Arial" w:cs="Arial"/>
          <w:b/>
          <w:i/>
        </w:rPr>
        <w:t>Torto</w:t>
      </w:r>
      <w:proofErr w:type="spellEnd"/>
      <w:r w:rsidRPr="0057282D">
        <w:rPr>
          <w:rFonts w:ascii="Arial" w:hAnsi="Arial" w:cs="Arial"/>
          <w:b/>
          <w:i/>
        </w:rPr>
        <w:t>, Daniel</w:t>
      </w:r>
      <w:r>
        <w:rPr>
          <w:rFonts w:ascii="Arial" w:hAnsi="Arial" w:cs="Arial"/>
          <w:i/>
        </w:rPr>
        <w:t xml:space="preserve"> (2010)</w:t>
      </w:r>
      <w:r>
        <w:rPr>
          <w:rFonts w:ascii="Arial" w:hAnsi="Arial" w:cs="Arial"/>
        </w:rPr>
        <w:t xml:space="preserve"> </w:t>
      </w:r>
      <w:r w:rsidR="002A6D46">
        <w:rPr>
          <w:rFonts w:ascii="Arial" w:hAnsi="Arial" w:cs="Arial"/>
        </w:rPr>
        <w:t xml:space="preserve">      </w:t>
      </w:r>
      <w:r>
        <w:rPr>
          <w:rFonts w:ascii="Arial" w:hAnsi="Arial" w:cs="Arial"/>
        </w:rPr>
        <w:t xml:space="preserve">“Construir la inclusión en la escuela: educación y </w:t>
      </w:r>
      <w:r w:rsidR="002A6D46">
        <w:rPr>
          <w:rFonts w:ascii="Arial" w:hAnsi="Arial" w:cs="Arial"/>
        </w:rPr>
        <w:t xml:space="preserve">   </w:t>
      </w:r>
    </w:p>
    <w:p w:rsidR="002A6D46" w:rsidRDefault="002A6D46" w:rsidP="0057282D">
      <w:pPr>
        <w:pStyle w:val="Textoindependiente"/>
        <w:jc w:val="left"/>
        <w:rPr>
          <w:rFonts w:ascii="Arial" w:hAnsi="Arial" w:cs="Arial"/>
        </w:rPr>
      </w:pPr>
      <w:r>
        <w:rPr>
          <w:rFonts w:ascii="Arial" w:hAnsi="Arial" w:cs="Arial"/>
        </w:rPr>
        <w:t xml:space="preserve">                                                Diversidad”. Formación Docente.</w:t>
      </w:r>
    </w:p>
    <w:p w:rsidR="0080408F" w:rsidRDefault="0080408F" w:rsidP="0057282D">
      <w:pPr>
        <w:ind w:left="2124" w:hanging="2124"/>
        <w:rPr>
          <w:rFonts w:ascii="Arial" w:hAnsi="Arial" w:cs="Arial"/>
          <w:lang w:val="es-AR"/>
        </w:rPr>
      </w:pPr>
    </w:p>
    <w:p w:rsidR="001C6B46" w:rsidRPr="000A58CA" w:rsidRDefault="001C6B46" w:rsidP="001C6B46">
      <w:pPr>
        <w:jc w:val="both"/>
        <w:rPr>
          <w:rFonts w:ascii="Arial" w:hAnsi="Arial" w:cs="Arial"/>
        </w:rPr>
      </w:pPr>
      <w:r w:rsidRPr="001C6B46">
        <w:rPr>
          <w:rFonts w:ascii="Arial" w:hAnsi="Arial" w:cs="Arial"/>
          <w:b/>
        </w:rPr>
        <w:t xml:space="preserve">Elkin, </w:t>
      </w:r>
      <w:proofErr w:type="spellStart"/>
      <w:r w:rsidRPr="001C6B46">
        <w:rPr>
          <w:rFonts w:ascii="Arial" w:hAnsi="Arial" w:cs="Arial"/>
          <w:b/>
        </w:rPr>
        <w:t>Frederic</w:t>
      </w:r>
      <w:proofErr w:type="spellEnd"/>
      <w:r w:rsidRPr="000A58CA">
        <w:rPr>
          <w:rFonts w:ascii="Arial" w:hAnsi="Arial" w:cs="Arial"/>
        </w:rPr>
        <w:tab/>
      </w:r>
      <w:r w:rsidR="002A6D46">
        <w:rPr>
          <w:rFonts w:ascii="Arial" w:hAnsi="Arial" w:cs="Arial"/>
        </w:rPr>
        <w:t xml:space="preserve">                </w:t>
      </w:r>
      <w:r w:rsidRPr="000A58CA">
        <w:rPr>
          <w:rFonts w:ascii="Arial" w:hAnsi="Arial" w:cs="Arial"/>
        </w:rPr>
        <w:t xml:space="preserve">El niño y la Sociedad – Ed. </w:t>
      </w:r>
      <w:proofErr w:type="spellStart"/>
      <w:r w:rsidRPr="000A58CA">
        <w:rPr>
          <w:rFonts w:ascii="Arial" w:hAnsi="Arial" w:cs="Arial"/>
        </w:rPr>
        <w:t>Paidós</w:t>
      </w:r>
      <w:proofErr w:type="spellEnd"/>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3">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08F"/>
    <w:rsid w:val="0009674B"/>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E5156"/>
    <w:rsid w:val="007D5A63"/>
    <w:rsid w:val="007E1126"/>
    <w:rsid w:val="0080408F"/>
    <w:rsid w:val="008310D0"/>
    <w:rsid w:val="008927C2"/>
    <w:rsid w:val="00922A2E"/>
    <w:rsid w:val="00996749"/>
    <w:rsid w:val="009B657C"/>
    <w:rsid w:val="00A85999"/>
    <w:rsid w:val="00A92229"/>
    <w:rsid w:val="00AA329E"/>
    <w:rsid w:val="00AE6674"/>
    <w:rsid w:val="00B14A0A"/>
    <w:rsid w:val="00B45DBC"/>
    <w:rsid w:val="00B84685"/>
    <w:rsid w:val="00C6233C"/>
    <w:rsid w:val="00CA7C03"/>
    <w:rsid w:val="00CC73C0"/>
    <w:rsid w:val="00D8788E"/>
    <w:rsid w:val="00DA2E95"/>
    <w:rsid w:val="00DC470E"/>
    <w:rsid w:val="00F65CBB"/>
    <w:rsid w:val="00FD5A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Usuarrio</cp:lastModifiedBy>
  <cp:revision>17</cp:revision>
  <dcterms:created xsi:type="dcterms:W3CDTF">2015-05-07T17:41:00Z</dcterms:created>
  <dcterms:modified xsi:type="dcterms:W3CDTF">2015-06-10T18:50:00Z</dcterms:modified>
</cp:coreProperties>
</file>