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BE" w:rsidRPr="000D6BBE" w:rsidRDefault="000D6BBE" w:rsidP="000D6BBE">
      <w:pPr>
        <w:ind w:left="585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Programa </w:t>
      </w:r>
      <w:r w:rsidR="009723BC">
        <w:rPr>
          <w:rFonts w:ascii="Arial" w:hAnsi="Arial" w:cs="Arial"/>
          <w:b/>
          <w:u w:val="single"/>
        </w:rPr>
        <w:t>E</w:t>
      </w:r>
      <w:bookmarkStart w:id="0" w:name="_GoBack"/>
      <w:bookmarkEnd w:id="0"/>
      <w:r>
        <w:rPr>
          <w:rFonts w:ascii="Arial" w:hAnsi="Arial" w:cs="Arial"/>
          <w:b/>
          <w:u w:val="single"/>
        </w:rPr>
        <w:t>xamen Lengua IV 201</w:t>
      </w:r>
      <w:r w:rsidR="00C05A8A">
        <w:rPr>
          <w:rFonts w:ascii="Arial" w:hAnsi="Arial" w:cs="Arial"/>
          <w:b/>
          <w:u w:val="single"/>
        </w:rPr>
        <w:t>9</w:t>
      </w:r>
    </w:p>
    <w:p w:rsidR="000D6BBE" w:rsidRDefault="000D6BBE" w:rsidP="000D6BBE">
      <w:pPr>
        <w:ind w:left="585"/>
        <w:rPr>
          <w:rFonts w:ascii="Arial" w:hAnsi="Arial" w:cs="Arial"/>
          <w:b/>
          <w:u w:val="single"/>
        </w:rPr>
      </w:pPr>
    </w:p>
    <w:p w:rsidR="000D6BBE" w:rsidRDefault="000D6BBE" w:rsidP="000D6BBE">
      <w:pPr>
        <w:ind w:left="585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Profesora :</w:t>
      </w:r>
      <w:proofErr w:type="gramEnd"/>
      <w:r w:rsidR="00F30656">
        <w:rPr>
          <w:rFonts w:ascii="Arial" w:hAnsi="Arial" w:cs="Arial"/>
          <w:b/>
          <w:u w:val="single"/>
        </w:rPr>
        <w:t xml:space="preserve"> </w:t>
      </w:r>
      <w:proofErr w:type="spellStart"/>
      <w:r w:rsidR="00F30656">
        <w:rPr>
          <w:rFonts w:ascii="Arial" w:hAnsi="Arial" w:cs="Arial"/>
          <w:b/>
          <w:u w:val="single"/>
        </w:rPr>
        <w:t>Lic.</w:t>
      </w:r>
      <w:r>
        <w:rPr>
          <w:rFonts w:ascii="Arial" w:hAnsi="Arial" w:cs="Arial"/>
          <w:b/>
          <w:u w:val="single"/>
        </w:rPr>
        <w:t>Ana</w:t>
      </w:r>
      <w:proofErr w:type="spellEnd"/>
      <w:r>
        <w:rPr>
          <w:rFonts w:ascii="Arial" w:hAnsi="Arial" w:cs="Arial"/>
          <w:b/>
          <w:u w:val="single"/>
        </w:rPr>
        <w:t xml:space="preserve"> Isabel </w:t>
      </w:r>
      <w:proofErr w:type="spellStart"/>
      <w:r>
        <w:rPr>
          <w:rFonts w:ascii="Arial" w:hAnsi="Arial" w:cs="Arial"/>
          <w:b/>
          <w:u w:val="single"/>
        </w:rPr>
        <w:t>Sarbach</w:t>
      </w:r>
      <w:proofErr w:type="spellEnd"/>
    </w:p>
    <w:p w:rsidR="00F30656" w:rsidRPr="007A67F3" w:rsidRDefault="00F30656" w:rsidP="000D6BBE">
      <w:pPr>
        <w:ind w:left="585"/>
        <w:rPr>
          <w:rFonts w:ascii="Arial" w:hAnsi="Arial" w:cs="Arial"/>
          <w:b/>
          <w:u w:val="single"/>
        </w:rPr>
      </w:pPr>
    </w:p>
    <w:p w:rsidR="000D6BBE" w:rsidRPr="009723BC" w:rsidRDefault="001430BD" w:rsidP="009723BC">
      <w:pPr>
        <w:pStyle w:val="Prrafodelista"/>
        <w:numPr>
          <w:ilvl w:val="0"/>
          <w:numId w:val="7"/>
        </w:numPr>
        <w:rPr>
          <w:b/>
          <w:sz w:val="28"/>
          <w:szCs w:val="28"/>
          <w:u w:val="single"/>
        </w:rPr>
      </w:pPr>
      <w:proofErr w:type="spellStart"/>
      <w:r w:rsidRPr="009723BC">
        <w:rPr>
          <w:b/>
          <w:sz w:val="28"/>
          <w:szCs w:val="28"/>
          <w:u w:val="single"/>
        </w:rPr>
        <w:t>Navigate</w:t>
      </w:r>
      <w:proofErr w:type="spellEnd"/>
      <w:r w:rsidRPr="009723BC">
        <w:rPr>
          <w:b/>
          <w:sz w:val="28"/>
          <w:szCs w:val="28"/>
          <w:u w:val="single"/>
        </w:rPr>
        <w:t xml:space="preserve"> </w:t>
      </w:r>
      <w:proofErr w:type="spellStart"/>
      <w:r w:rsidRPr="009723BC">
        <w:rPr>
          <w:b/>
          <w:sz w:val="28"/>
          <w:szCs w:val="28"/>
          <w:u w:val="single"/>
        </w:rPr>
        <w:t>Coursebook</w:t>
      </w:r>
      <w:proofErr w:type="spellEnd"/>
      <w:r w:rsidRPr="009723BC">
        <w:rPr>
          <w:b/>
          <w:sz w:val="28"/>
          <w:szCs w:val="28"/>
          <w:u w:val="single"/>
        </w:rPr>
        <w:t xml:space="preserve">  </w:t>
      </w:r>
      <w:proofErr w:type="spellStart"/>
      <w:r w:rsidRPr="009723BC">
        <w:rPr>
          <w:b/>
          <w:sz w:val="28"/>
          <w:szCs w:val="28"/>
          <w:u w:val="single"/>
        </w:rPr>
        <w:t>units</w:t>
      </w:r>
      <w:proofErr w:type="spellEnd"/>
      <w:r w:rsidRPr="009723BC">
        <w:rPr>
          <w:b/>
          <w:sz w:val="28"/>
          <w:szCs w:val="28"/>
          <w:u w:val="single"/>
        </w:rPr>
        <w:t xml:space="preserve"> 1-9 </w:t>
      </w:r>
    </w:p>
    <w:p w:rsidR="000D6BBE" w:rsidRPr="00C05A8A" w:rsidRDefault="000D6BBE" w:rsidP="00AC1BE3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es-AR"/>
        </w:rPr>
      </w:pPr>
      <w:r w:rsidRPr="00C05A8A">
        <w:rPr>
          <w:sz w:val="28"/>
          <w:szCs w:val="28"/>
        </w:rPr>
        <w:t xml:space="preserve"> </w:t>
      </w:r>
      <w:r w:rsidR="00C05A8A" w:rsidRPr="00C05A8A">
        <w:rPr>
          <w:sz w:val="28"/>
          <w:szCs w:val="28"/>
        </w:rPr>
        <w:t>C</w:t>
      </w:r>
      <w:r w:rsidR="00C05A8A">
        <w:rPr>
          <w:sz w:val="28"/>
          <w:szCs w:val="28"/>
        </w:rPr>
        <w:t>ambio</w:t>
      </w:r>
      <w:r w:rsidR="00C05A8A" w:rsidRPr="00C05A8A">
        <w:rPr>
          <w:sz w:val="28"/>
          <w:szCs w:val="28"/>
        </w:rPr>
        <w:t>:</w:t>
      </w:r>
      <w:r w:rsidR="00C05A8A" w:rsidRPr="00C05A8A">
        <w:rPr>
          <w:sz w:val="28"/>
          <w:szCs w:val="28"/>
          <w:lang w:val="es-AR"/>
        </w:rPr>
        <w:t xml:space="preserve"> comparaciones, hablar de tiempo y velocidad, us</w:t>
      </w:r>
      <w:r w:rsidR="00C05A8A">
        <w:rPr>
          <w:sz w:val="28"/>
          <w:szCs w:val="28"/>
          <w:lang w:val="es-AR"/>
        </w:rPr>
        <w:t xml:space="preserve">ar </w:t>
      </w:r>
      <w:r w:rsidR="00C05A8A" w:rsidRPr="00C05A8A">
        <w:rPr>
          <w:sz w:val="28"/>
          <w:szCs w:val="28"/>
          <w:lang w:val="es-AR"/>
        </w:rPr>
        <w:t>formas</w:t>
      </w:r>
      <w:r w:rsidR="00C05A8A">
        <w:rPr>
          <w:sz w:val="28"/>
          <w:szCs w:val="28"/>
          <w:lang w:val="es-AR"/>
        </w:rPr>
        <w:t xml:space="preserve"> continuas, predecir contenidos, hablar de los cambios, lenguaje que indique falta de precisión </w:t>
      </w:r>
      <w:r w:rsidR="00C05A8A" w:rsidRPr="00C05A8A">
        <w:rPr>
          <w:sz w:val="28"/>
          <w:szCs w:val="28"/>
          <w:lang w:val="es-AR"/>
        </w:rPr>
        <w:t xml:space="preserve"> </w:t>
      </w:r>
      <w:r w:rsidR="00C05A8A">
        <w:rPr>
          <w:sz w:val="28"/>
          <w:szCs w:val="28"/>
          <w:lang w:val="es-AR"/>
        </w:rPr>
        <w:t>( vague language)</w:t>
      </w:r>
    </w:p>
    <w:p w:rsidR="000D6BBE" w:rsidRPr="00C05A8A" w:rsidRDefault="00C05A8A" w:rsidP="0050158B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C05A8A">
        <w:rPr>
          <w:sz w:val="28"/>
          <w:szCs w:val="28"/>
        </w:rPr>
        <w:t xml:space="preserve">Hazañas: reconocer y utilizar frases nominales, comprender y usar frases adverbiales, hablar de problemas y soluciones, usar formas verbales de los tiempos perfectos, comprender y usar frases de precepción y sonido, tomar apuntes, </w:t>
      </w:r>
      <w:r>
        <w:rPr>
          <w:sz w:val="28"/>
          <w:szCs w:val="28"/>
        </w:rPr>
        <w:t>escribir resúmenes</w:t>
      </w:r>
    </w:p>
    <w:p w:rsidR="000D6BBE" w:rsidRDefault="00C05A8A" w:rsidP="000D6BB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Equipo: hablar de comportamientos y actitudes, usar verbos auxiliares, usar artículos, hablar de éxitos y fracasos , usar frases preposicionales, chequear y re frasear, escribir una texto de propuestas de mejoras </w:t>
      </w:r>
    </w:p>
    <w:p w:rsidR="00981053" w:rsidRDefault="00981053" w:rsidP="000D6BBE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Responsabilidad: expresar grados de obligación , hablar sobre la responsabilidad, frases usando care, frases preposicionales, frases para negociar, ensayo argumentativo</w:t>
      </w:r>
    </w:p>
    <w:p w:rsidR="00981053" w:rsidRDefault="00981053" w:rsidP="003123E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981053">
        <w:rPr>
          <w:sz w:val="28"/>
          <w:szCs w:val="28"/>
        </w:rPr>
        <w:t>El Poder : clausulas relativas, frases con pronombres relativos,  expresiones que expresen cantidad ,adjetivos  y sustantivos compuestos, Como expresar énfasis   al escribir</w:t>
      </w:r>
    </w:p>
    <w:p w:rsidR="00981053" w:rsidRDefault="00981053" w:rsidP="003123E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Juego y los Pasatiempos: hablar sobre </w:t>
      </w:r>
      <w:r w:rsidR="001430BD">
        <w:rPr>
          <w:sz w:val="28"/>
          <w:szCs w:val="28"/>
        </w:rPr>
        <w:t>preferencias,</w:t>
      </w:r>
      <w:r>
        <w:rPr>
          <w:sz w:val="28"/>
          <w:szCs w:val="28"/>
        </w:rPr>
        <w:t xml:space="preserve"> usos de would, estructuras verbales, hablar sobre el  stress, relajación y </w:t>
      </w:r>
      <w:r w:rsidR="001430BD">
        <w:rPr>
          <w:sz w:val="28"/>
          <w:szCs w:val="28"/>
        </w:rPr>
        <w:t>diversión. Usar</w:t>
      </w:r>
      <w:r>
        <w:rPr>
          <w:sz w:val="28"/>
          <w:szCs w:val="28"/>
        </w:rPr>
        <w:t xml:space="preserve"> lenguaje impreciso, entender e interpretar </w:t>
      </w:r>
      <w:r w:rsidR="001430BD">
        <w:rPr>
          <w:sz w:val="28"/>
          <w:szCs w:val="28"/>
        </w:rPr>
        <w:t>homónimos, escribir</w:t>
      </w:r>
      <w:r>
        <w:rPr>
          <w:sz w:val="28"/>
          <w:szCs w:val="28"/>
        </w:rPr>
        <w:t xml:space="preserve"> un review</w:t>
      </w:r>
    </w:p>
    <w:p w:rsidR="00981053" w:rsidRDefault="00981053" w:rsidP="003123E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Emoción y la Razón: hablar hipotéticamente, hablar de las emociones, de la irrealidad, de </w:t>
      </w:r>
      <w:r w:rsidR="001430BD">
        <w:rPr>
          <w:sz w:val="28"/>
          <w:szCs w:val="28"/>
        </w:rPr>
        <w:t>eventos. Interpretar los conectores dentro de un texto y las metáforas .Usar los adverbios</w:t>
      </w:r>
    </w:p>
    <w:p w:rsidR="00981053" w:rsidRDefault="001430BD" w:rsidP="003123E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Plástico: hablar de las propiedades de los materiales. Expresar probabilidad y deducción .Usar frases con participios. Comparar y contrastar Escribir un ensayo de propuesta-evaluación  y solución. Usar y discernir lenguaje formal e informal</w:t>
      </w:r>
    </w:p>
    <w:p w:rsidR="001430BD" w:rsidRPr="00981053" w:rsidRDefault="001430BD" w:rsidP="003123E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Aprender usos de will, expresiones idiomáticas con will , hablar sobre estudios superiores, hablar del futuro, comprender el parafraseo , dar una presentación </w:t>
      </w:r>
    </w:p>
    <w:p w:rsidR="000D6BBE" w:rsidRDefault="000D6BBE" w:rsidP="000D6BBE">
      <w:pPr>
        <w:jc w:val="both"/>
        <w:rPr>
          <w:b/>
          <w:sz w:val="28"/>
          <w:szCs w:val="28"/>
          <w:u w:val="single"/>
        </w:rPr>
      </w:pPr>
      <w:proofErr w:type="spellStart"/>
      <w:r w:rsidRPr="00736709">
        <w:rPr>
          <w:b/>
          <w:sz w:val="28"/>
          <w:szCs w:val="28"/>
          <w:u w:val="single"/>
        </w:rPr>
        <w:t>Grammar</w:t>
      </w:r>
      <w:proofErr w:type="spellEnd"/>
      <w:r w:rsidRPr="00736709">
        <w:rPr>
          <w:b/>
          <w:sz w:val="28"/>
          <w:szCs w:val="28"/>
          <w:u w:val="single"/>
        </w:rPr>
        <w:t xml:space="preserve">: </w:t>
      </w:r>
    </w:p>
    <w:p w:rsidR="00F30656" w:rsidRPr="00736709" w:rsidRDefault="00F30656" w:rsidP="000D6BBE">
      <w:pPr>
        <w:jc w:val="both"/>
        <w:rPr>
          <w:b/>
          <w:sz w:val="28"/>
          <w:szCs w:val="28"/>
          <w:u w:val="single"/>
        </w:rPr>
      </w:pPr>
    </w:p>
    <w:p w:rsidR="000D6BBE" w:rsidRDefault="000D6BBE" w:rsidP="0011545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Verbos y </w:t>
      </w:r>
      <w:r w:rsidR="00F30656">
        <w:rPr>
          <w:sz w:val="28"/>
          <w:szCs w:val="28"/>
        </w:rPr>
        <w:t>adjetivos</w:t>
      </w:r>
      <w:r>
        <w:rPr>
          <w:sz w:val="28"/>
          <w:szCs w:val="28"/>
        </w:rPr>
        <w:t xml:space="preserve"> seguidos</w:t>
      </w:r>
      <w:r w:rsidR="00F30656">
        <w:rPr>
          <w:sz w:val="28"/>
          <w:szCs w:val="28"/>
        </w:rPr>
        <w:t xml:space="preserve"> </w:t>
      </w:r>
      <w:r>
        <w:rPr>
          <w:sz w:val="28"/>
          <w:szCs w:val="28"/>
        </w:rPr>
        <w:t>de preposiciones</w:t>
      </w:r>
    </w:p>
    <w:p w:rsidR="000D6BBE" w:rsidRDefault="000D6BBE" w:rsidP="0011545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Estructuras verbales</w:t>
      </w:r>
    </w:p>
    <w:p w:rsidR="000D6BBE" w:rsidRDefault="000D6BBE" w:rsidP="0011545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Tiempos verbales para narraciones</w:t>
      </w:r>
    </w:p>
    <w:p w:rsidR="000D6BBE" w:rsidRDefault="000D6BBE" w:rsidP="0011545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Futuro y sus formas</w:t>
      </w:r>
    </w:p>
    <w:p w:rsidR="000D6BBE" w:rsidRDefault="000D6BBE" w:rsidP="0011545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Énfasis</w:t>
      </w:r>
    </w:p>
    <w:p w:rsidR="000D6BBE" w:rsidRDefault="000D6BBE" w:rsidP="0011545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 artículos</w:t>
      </w:r>
    </w:p>
    <w:p w:rsidR="000D6BBE" w:rsidRDefault="000D6BBE" w:rsidP="0011545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Cláusulas relativas</w:t>
      </w:r>
    </w:p>
    <w:p w:rsidR="000D6BBE" w:rsidRDefault="000D6BBE" w:rsidP="0011545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Verbos para reportear</w:t>
      </w:r>
    </w:p>
    <w:p w:rsidR="000D6BBE" w:rsidRDefault="000D6BBE" w:rsidP="0011545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Proposiciones dependientes</w:t>
      </w:r>
    </w:p>
    <w:p w:rsidR="000D6BBE" w:rsidRDefault="000D6BBE" w:rsidP="0011545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Verbos modales </w:t>
      </w:r>
    </w:p>
    <w:p w:rsidR="000D6BBE" w:rsidRDefault="000D6BBE" w:rsidP="0011545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 pasivos</w:t>
      </w:r>
    </w:p>
    <w:p w:rsidR="000D6BBE" w:rsidRDefault="000D6BBE" w:rsidP="0011545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Oraciones condicionales</w:t>
      </w:r>
    </w:p>
    <w:p w:rsidR="000D6BBE" w:rsidRDefault="000D6BBE" w:rsidP="0011545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 Inversión</w:t>
      </w:r>
    </w:p>
    <w:p w:rsidR="000D6BBE" w:rsidRDefault="000D6BBE" w:rsidP="0011545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Clausulas participiales y adverbiales</w:t>
      </w:r>
    </w:p>
    <w:p w:rsidR="000D6BBE" w:rsidRDefault="000D6BBE" w:rsidP="0011545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Afrontamiento de estructuras</w:t>
      </w:r>
    </w:p>
    <w:p w:rsidR="000D6BBE" w:rsidRPr="00391762" w:rsidRDefault="000D6BBE" w:rsidP="0011545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91762">
        <w:rPr>
          <w:sz w:val="28"/>
          <w:szCs w:val="28"/>
        </w:rPr>
        <w:t xml:space="preserve"> Usos de would</w:t>
      </w:r>
    </w:p>
    <w:p w:rsidR="000D6BBE" w:rsidRDefault="000D6BBE" w:rsidP="0011545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Pasados irreales y aspecto perfecto</w:t>
      </w:r>
    </w:p>
    <w:p w:rsidR="009723BC" w:rsidRDefault="009723BC" w:rsidP="009723BC">
      <w:pPr>
        <w:spacing w:line="276" w:lineRule="auto"/>
        <w:jc w:val="both"/>
        <w:rPr>
          <w:sz w:val="28"/>
          <w:szCs w:val="28"/>
        </w:rPr>
      </w:pPr>
    </w:p>
    <w:p w:rsidR="001430BD" w:rsidRPr="009723BC" w:rsidRDefault="001430BD" w:rsidP="009723BC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  <w:r w:rsidRPr="009723BC">
        <w:rPr>
          <w:rFonts w:ascii="Arial" w:hAnsi="Arial" w:cs="Arial"/>
          <w:b/>
          <w:u w:val="single"/>
          <w:lang w:val="en-US"/>
        </w:rPr>
        <w:t xml:space="preserve">New Proficiency Reading </w:t>
      </w:r>
    </w:p>
    <w:p w:rsidR="001430BD" w:rsidRDefault="00115456" w:rsidP="001154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115456">
        <w:rPr>
          <w:sz w:val="28"/>
          <w:szCs w:val="28"/>
          <w:lang w:val="en-US"/>
        </w:rPr>
        <w:t>Pages: 8,9</w:t>
      </w:r>
      <w:r>
        <w:rPr>
          <w:sz w:val="28"/>
          <w:szCs w:val="28"/>
          <w:lang w:val="en-US"/>
        </w:rPr>
        <w:t>,</w:t>
      </w:r>
      <w:r w:rsidRPr="00115456">
        <w:rPr>
          <w:sz w:val="28"/>
          <w:szCs w:val="28"/>
          <w:lang w:val="en-US"/>
        </w:rPr>
        <w:t xml:space="preserve"> 10,11,18,19 20,21,26,27,28 ,29</w:t>
      </w:r>
    </w:p>
    <w:p w:rsidR="009723BC" w:rsidRPr="009723BC" w:rsidRDefault="009723BC" w:rsidP="009723BC">
      <w:pPr>
        <w:spacing w:after="200" w:line="276" w:lineRule="auto"/>
        <w:jc w:val="both"/>
        <w:rPr>
          <w:sz w:val="28"/>
          <w:szCs w:val="28"/>
          <w:lang w:val="en-US"/>
        </w:rPr>
      </w:pPr>
    </w:p>
    <w:p w:rsidR="00115456" w:rsidRPr="009723BC" w:rsidRDefault="00115456" w:rsidP="009723BC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u w:val="single"/>
          <w:lang w:val="en-US"/>
        </w:rPr>
      </w:pPr>
      <w:r w:rsidRPr="009723BC">
        <w:rPr>
          <w:rFonts w:ascii="Arial" w:hAnsi="Arial" w:cs="Arial"/>
          <w:b/>
          <w:u w:val="single"/>
          <w:lang w:val="en-US"/>
        </w:rPr>
        <w:t>Reading  Proficiency Use of English</w:t>
      </w:r>
    </w:p>
    <w:p w:rsidR="00115456" w:rsidRDefault="00115456" w:rsidP="001154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115456">
        <w:rPr>
          <w:sz w:val="28"/>
          <w:szCs w:val="28"/>
          <w:lang w:val="en-US"/>
        </w:rPr>
        <w:t>Crime and punishment</w:t>
      </w:r>
      <w:r>
        <w:rPr>
          <w:sz w:val="28"/>
          <w:szCs w:val="28"/>
          <w:lang w:val="en-US"/>
        </w:rPr>
        <w:t xml:space="preserve"> phrasal verbs</w:t>
      </w:r>
      <w:r w:rsidRPr="001154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(p.37)</w:t>
      </w:r>
    </w:p>
    <w:p w:rsidR="00115456" w:rsidRDefault="00115456" w:rsidP="001154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Verb followed by –</w:t>
      </w:r>
      <w:proofErr w:type="spellStart"/>
      <w:r>
        <w:rPr>
          <w:sz w:val="28"/>
          <w:szCs w:val="28"/>
          <w:lang w:val="en-US"/>
        </w:rPr>
        <w:t>ing</w:t>
      </w:r>
      <w:proofErr w:type="spellEnd"/>
      <w:r>
        <w:rPr>
          <w:sz w:val="28"/>
          <w:szCs w:val="28"/>
          <w:lang w:val="en-US"/>
        </w:rPr>
        <w:t xml:space="preserve"> clauses (p.38 ,39)</w:t>
      </w:r>
    </w:p>
    <w:p w:rsidR="00115456" w:rsidRDefault="00115456" w:rsidP="001154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Negative prefixes(p. 40)</w:t>
      </w:r>
    </w:p>
    <w:p w:rsidR="00115456" w:rsidRDefault="00115456" w:rsidP="001154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Pair of adjectives and adverbs( p. 49,50)</w:t>
      </w:r>
    </w:p>
    <w:p w:rsidR="00115456" w:rsidRDefault="00115456" w:rsidP="001154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Work phrasal verbs (p 68 )</w:t>
      </w:r>
    </w:p>
    <w:p w:rsidR="00115456" w:rsidRDefault="00115456" w:rsidP="001154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Noun phrases with of (p.81,82)</w:t>
      </w:r>
    </w:p>
    <w:p w:rsidR="00115456" w:rsidRDefault="00115456" w:rsidP="001154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Leisure phrasal verbs ( p.113)</w:t>
      </w:r>
    </w:p>
    <w:p w:rsidR="00115456" w:rsidRDefault="00115456" w:rsidP="001154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Travel and Transport phrasal verbs( p. 137)</w:t>
      </w:r>
    </w:p>
    <w:p w:rsidR="00115456" w:rsidRDefault="00115456" w:rsidP="001154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Parts of the body (p. 169)</w:t>
      </w:r>
    </w:p>
    <w:p w:rsidR="00115456" w:rsidRPr="00115456" w:rsidRDefault="00115456" w:rsidP="001154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weather (p181,182)</w:t>
      </w:r>
    </w:p>
    <w:p w:rsidR="00F30656" w:rsidRPr="00F30656" w:rsidRDefault="00F30656" w:rsidP="00F30656">
      <w:pPr>
        <w:spacing w:after="200" w:line="276" w:lineRule="auto"/>
        <w:jc w:val="both"/>
        <w:rPr>
          <w:b/>
          <w:sz w:val="28"/>
          <w:szCs w:val="28"/>
          <w:u w:val="single"/>
          <w:lang w:val="en-US"/>
        </w:rPr>
      </w:pPr>
      <w:proofErr w:type="gramStart"/>
      <w:r w:rsidRPr="00F30656">
        <w:rPr>
          <w:b/>
          <w:sz w:val="28"/>
          <w:szCs w:val="28"/>
          <w:u w:val="single"/>
          <w:lang w:val="en-US"/>
        </w:rPr>
        <w:t>Textbooks :</w:t>
      </w:r>
      <w:proofErr w:type="gramEnd"/>
    </w:p>
    <w:p w:rsidR="00F30656" w:rsidRPr="00A5638F" w:rsidRDefault="009723BC" w:rsidP="00F3065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n-US"/>
        </w:rPr>
      </w:pPr>
      <w:r w:rsidRPr="00A5638F">
        <w:rPr>
          <w:rFonts w:ascii="Arial" w:hAnsi="Arial" w:cs="Arial"/>
          <w:lang w:val="en-US"/>
        </w:rPr>
        <w:t>Stephens, Mary</w:t>
      </w:r>
      <w:r w:rsidR="00F30656" w:rsidRPr="00A5638F">
        <w:rPr>
          <w:rFonts w:ascii="Arial" w:hAnsi="Arial" w:cs="Arial"/>
          <w:lang w:val="en-US"/>
        </w:rPr>
        <w:t xml:space="preserve">  “ New Proficiency Reading” Longman </w:t>
      </w:r>
    </w:p>
    <w:p w:rsidR="00F30656" w:rsidRPr="00A5638F" w:rsidRDefault="00F30656" w:rsidP="00F3065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n-US"/>
        </w:rPr>
      </w:pPr>
      <w:r w:rsidRPr="00A5638F">
        <w:rPr>
          <w:rFonts w:ascii="Arial" w:hAnsi="Arial" w:cs="Arial"/>
          <w:lang w:val="en-US"/>
        </w:rPr>
        <w:t>“Contemporary Short Stories:</w:t>
      </w:r>
      <w:r>
        <w:rPr>
          <w:rFonts w:ascii="Arial" w:hAnsi="Arial" w:cs="Arial"/>
          <w:lang w:val="en-US"/>
        </w:rPr>
        <w:t xml:space="preserve"> “From the Cradle to the Grave”</w:t>
      </w:r>
    </w:p>
    <w:p w:rsidR="00F30656" w:rsidRPr="00F30656" w:rsidRDefault="00F30656" w:rsidP="00F3065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n-US"/>
        </w:rPr>
      </w:pPr>
      <w:r w:rsidRPr="00F30656">
        <w:rPr>
          <w:rFonts w:ascii="Arial" w:hAnsi="Arial" w:cs="Arial"/>
          <w:lang w:val="en-US"/>
        </w:rPr>
        <w:t xml:space="preserve"> Fiona Scott- Barrett “Reading  Proficiency Use of English” </w:t>
      </w:r>
      <w:r w:rsidR="00115456">
        <w:rPr>
          <w:rFonts w:ascii="Arial" w:hAnsi="Arial" w:cs="Arial"/>
          <w:lang w:val="en-US"/>
        </w:rPr>
        <w:t>Longman</w:t>
      </w:r>
    </w:p>
    <w:p w:rsidR="00F30656" w:rsidRDefault="00115456" w:rsidP="00F3065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Bartram, Pickering “</w:t>
      </w:r>
      <w:r w:rsidR="00F30656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 xml:space="preserve">avigate </w:t>
      </w:r>
      <w:r w:rsidR="00F30656">
        <w:rPr>
          <w:rFonts w:ascii="Arial" w:hAnsi="Arial" w:cs="Arial"/>
          <w:lang w:val="en-US"/>
        </w:rPr>
        <w:t xml:space="preserve"> Advanced </w:t>
      </w:r>
      <w:r>
        <w:rPr>
          <w:rFonts w:ascii="Arial" w:hAnsi="Arial" w:cs="Arial"/>
          <w:lang w:val="en-US"/>
        </w:rPr>
        <w:t>C1”</w:t>
      </w:r>
      <w:r w:rsidR="00F30656">
        <w:rPr>
          <w:rFonts w:ascii="Arial" w:hAnsi="Arial" w:cs="Arial"/>
          <w:lang w:val="en-US"/>
        </w:rPr>
        <w:t xml:space="preserve">   OUP</w:t>
      </w:r>
      <w:r>
        <w:rPr>
          <w:rFonts w:ascii="Arial" w:hAnsi="Arial" w:cs="Arial"/>
          <w:lang w:val="en-US"/>
        </w:rPr>
        <w:t>,2016</w:t>
      </w:r>
    </w:p>
    <w:p w:rsidR="009723BC" w:rsidRDefault="009723BC" w:rsidP="00F3065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en-US"/>
        </w:rPr>
      </w:pPr>
    </w:p>
    <w:p w:rsidR="00F30656" w:rsidRPr="00A5638F" w:rsidRDefault="00F30656" w:rsidP="00F30656">
      <w:pPr>
        <w:spacing w:line="276" w:lineRule="auto"/>
        <w:ind w:left="36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Lic. Ana Isabel Sarbach</w:t>
      </w:r>
    </w:p>
    <w:sectPr w:rsidR="00F30656" w:rsidRPr="00A56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5B26"/>
    <w:multiLevelType w:val="hybridMultilevel"/>
    <w:tmpl w:val="0E565CB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1AE3"/>
    <w:multiLevelType w:val="hybridMultilevel"/>
    <w:tmpl w:val="4FE2156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61B6A"/>
    <w:multiLevelType w:val="hybridMultilevel"/>
    <w:tmpl w:val="168A2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C5BCF"/>
    <w:multiLevelType w:val="hybridMultilevel"/>
    <w:tmpl w:val="DC5E9AE8"/>
    <w:lvl w:ilvl="0" w:tplc="2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554E4C97"/>
    <w:multiLevelType w:val="hybridMultilevel"/>
    <w:tmpl w:val="1C1CDF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F5F0E"/>
    <w:multiLevelType w:val="hybridMultilevel"/>
    <w:tmpl w:val="20C0A9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39A6"/>
    <w:multiLevelType w:val="hybridMultilevel"/>
    <w:tmpl w:val="ABDA713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BE"/>
    <w:rsid w:val="000D6BBE"/>
    <w:rsid w:val="00115456"/>
    <w:rsid w:val="001430BD"/>
    <w:rsid w:val="003F76B8"/>
    <w:rsid w:val="00607BEA"/>
    <w:rsid w:val="009723BC"/>
    <w:rsid w:val="00981053"/>
    <w:rsid w:val="00C05A8A"/>
    <w:rsid w:val="00F3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49CB14-0EFD-41AE-90A6-DF577418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Rosello</dc:creator>
  <cp:lastModifiedBy>Usuario</cp:lastModifiedBy>
  <cp:revision>2</cp:revision>
  <dcterms:created xsi:type="dcterms:W3CDTF">2019-11-18T22:26:00Z</dcterms:created>
  <dcterms:modified xsi:type="dcterms:W3CDTF">2019-11-18T22:26:00Z</dcterms:modified>
</cp:coreProperties>
</file>