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  <w:r>
        <w:t xml:space="preserve">ESTABLECIMIENTO:        Instituto de Profesorado N° 7  </w:t>
      </w:r>
    </w:p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  <w:r>
        <w:t>SECCION:</w:t>
      </w:r>
      <w:r>
        <w:t xml:space="preserve">                          </w:t>
      </w:r>
      <w:proofErr w:type="gramStart"/>
      <w:r>
        <w:t>Inglés</w:t>
      </w:r>
      <w:proofErr w:type="gramEnd"/>
      <w:r>
        <w:t xml:space="preserve">  </w:t>
      </w:r>
    </w:p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  <w:r>
        <w:t xml:space="preserve">CURSO: </w:t>
      </w:r>
      <w:r>
        <w:t xml:space="preserve">                            </w:t>
      </w:r>
      <w:r>
        <w:t xml:space="preserve">2° </w:t>
      </w:r>
    </w:p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  <w:r>
        <w:t xml:space="preserve">ESPACIO CURRICULAR: </w:t>
      </w:r>
      <w:r>
        <w:t xml:space="preserve"> </w:t>
      </w:r>
      <w:r>
        <w:t xml:space="preserve">Estudios Sociales 2  </w:t>
      </w:r>
    </w:p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  <w:r>
        <w:t>PERIODO LECTIVO:</w:t>
      </w:r>
      <w:r>
        <w:t xml:space="preserve">         </w:t>
      </w:r>
      <w:r>
        <w:t>2018</w:t>
      </w:r>
    </w:p>
    <w:p w:rsidR="007351F5" w:rsidRDefault="007351F5" w:rsidP="007351F5">
      <w:pPr>
        <w:pStyle w:val="Sinespaciado"/>
      </w:pPr>
    </w:p>
    <w:p w:rsidR="007351F5" w:rsidRDefault="007351F5" w:rsidP="007351F5">
      <w:pPr>
        <w:pStyle w:val="Sinespaciado"/>
      </w:pPr>
      <w:r>
        <w:t xml:space="preserve">PROFESOR:                   </w:t>
      </w:r>
      <w:r>
        <w:t xml:space="preserve">    </w:t>
      </w:r>
      <w:r>
        <w:t xml:space="preserve">Prof. Lic. Federico Pedro Barbieri  </w:t>
      </w:r>
    </w:p>
    <w:p w:rsidR="007351F5" w:rsidRDefault="007351F5" w:rsidP="007351F5">
      <w:pPr>
        <w:pStyle w:val="Sinespaciado"/>
      </w:pPr>
    </w:p>
    <w:p w:rsidR="00972B33" w:rsidRDefault="007351F5" w:rsidP="007351F5">
      <w:pPr>
        <w:pStyle w:val="Sinespaciado"/>
      </w:pPr>
      <w:r>
        <w:t>N°</w:t>
      </w:r>
      <w:r>
        <w:t xml:space="preserve"> HORAS:                        </w:t>
      </w:r>
      <w:r>
        <w:t xml:space="preserve">3 </w:t>
      </w:r>
      <w:proofErr w:type="spellStart"/>
      <w:proofErr w:type="gramStart"/>
      <w:r>
        <w:t>hs</w:t>
      </w:r>
      <w:proofErr w:type="spellEnd"/>
      <w:r>
        <w:t xml:space="preserve">  </w:t>
      </w:r>
      <w:r w:rsidR="009563F0">
        <w:t>_</w:t>
      </w:r>
      <w:proofErr w:type="gramEnd"/>
      <w:r w:rsidR="009563F0">
        <w:t>___________________________________________________________________</w:t>
      </w:r>
    </w:p>
    <w:p w:rsidR="009563F0" w:rsidRDefault="009563F0" w:rsidP="009563F0">
      <w:pPr>
        <w:pStyle w:val="Sinespaciado"/>
      </w:pPr>
    </w:p>
    <w:p w:rsidR="009563F0" w:rsidRDefault="009563F0" w:rsidP="009563F0">
      <w:pPr>
        <w:pStyle w:val="Sinespaciado"/>
      </w:pPr>
    </w:p>
    <w:p w:rsidR="009563F0" w:rsidRDefault="009563F0" w:rsidP="007351F5">
      <w:pPr>
        <w:pStyle w:val="Sinespaciado"/>
        <w:jc w:val="center"/>
      </w:pPr>
      <w:r>
        <w:t>PROGRAMA DE EXAMEN</w:t>
      </w:r>
    </w:p>
    <w:p w:rsidR="007351F5" w:rsidRDefault="007351F5" w:rsidP="007351F5">
      <w:pPr>
        <w:pStyle w:val="Sinespaciado"/>
        <w:jc w:val="center"/>
      </w:pPr>
    </w:p>
    <w:p w:rsidR="007351F5" w:rsidRDefault="007351F5" w:rsidP="007351F5">
      <w:pPr>
        <w:pStyle w:val="Sinespaciado"/>
        <w:jc w:val="center"/>
      </w:pP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  <w:bookmarkStart w:id="0" w:name="_GoBack"/>
      <w:bookmarkEnd w:id="0"/>
      <w:r>
        <w:t xml:space="preserve">Unidad 1 </w:t>
      </w:r>
    </w:p>
    <w:p w:rsidR="007351F5" w:rsidRDefault="007351F5" w:rsidP="007351F5">
      <w:pPr>
        <w:pStyle w:val="Sinespaciado"/>
        <w:jc w:val="both"/>
      </w:pPr>
      <w:r>
        <w:t xml:space="preserve">La prehistoria en Gran Bretaña. Invasiones. El cristianismo. Los reinos celtas: Gales Irlanda - </w:t>
      </w:r>
    </w:p>
    <w:p w:rsidR="007351F5" w:rsidRDefault="007351F5" w:rsidP="007351F5">
      <w:pPr>
        <w:pStyle w:val="Sinespaciado"/>
        <w:jc w:val="both"/>
      </w:pPr>
      <w:proofErr w:type="spellStart"/>
      <w:r>
        <w:t>RomanBritain</w:t>
      </w:r>
      <w:proofErr w:type="spellEnd"/>
      <w:r>
        <w:t xml:space="preserve">: invasión y legado.  </w:t>
      </w:r>
    </w:p>
    <w:p w:rsidR="007351F5" w:rsidRDefault="007351F5" w:rsidP="007351F5">
      <w:pPr>
        <w:pStyle w:val="Sinespaciado"/>
        <w:jc w:val="both"/>
      </w:pPr>
      <w:r>
        <w:t xml:space="preserve">Invasores y </w:t>
      </w:r>
      <w:proofErr w:type="spellStart"/>
      <w:r>
        <w:t>settlers</w:t>
      </w:r>
      <w:proofErr w:type="spellEnd"/>
      <w:r>
        <w:t>: era anglosajona y era Vikinga</w:t>
      </w:r>
    </w:p>
    <w:p w:rsidR="007351F5" w:rsidRDefault="007351F5" w:rsidP="007351F5">
      <w:pPr>
        <w:pStyle w:val="Sinespaciado"/>
        <w:jc w:val="both"/>
      </w:pPr>
      <w:r>
        <w:t xml:space="preserve">Forma de gobierno. </w:t>
      </w:r>
      <w:proofErr w:type="spellStart"/>
      <w:r>
        <w:t>Witanagemot</w:t>
      </w:r>
      <w:proofErr w:type="spellEnd"/>
    </w:p>
    <w:p w:rsidR="007351F5" w:rsidRDefault="007351F5" w:rsidP="007351F5">
      <w:pPr>
        <w:pStyle w:val="Sinespaciado"/>
        <w:jc w:val="both"/>
      </w:pPr>
      <w:r>
        <w:t xml:space="preserve">La Heptarquía. </w:t>
      </w:r>
      <w:proofErr w:type="spellStart"/>
      <w:r>
        <w:t>Daneland</w:t>
      </w:r>
      <w:proofErr w:type="spellEnd"/>
      <w:r>
        <w:t xml:space="preserve"> y </w:t>
      </w:r>
      <w:proofErr w:type="spellStart"/>
      <w:r>
        <w:t>Danegeld</w:t>
      </w:r>
      <w:proofErr w:type="spellEnd"/>
    </w:p>
    <w:p w:rsidR="007351F5" w:rsidRDefault="007351F5" w:rsidP="007351F5">
      <w:pPr>
        <w:pStyle w:val="Sinespaciado"/>
        <w:jc w:val="both"/>
      </w:pPr>
      <w:r>
        <w:t xml:space="preserve">Legado social, cultural y lingüístico anglo sajón, celta y vikingo </w:t>
      </w: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  <w:r>
        <w:t>Unidad 2</w:t>
      </w:r>
    </w:p>
    <w:p w:rsidR="007351F5" w:rsidRDefault="007351F5" w:rsidP="007351F5">
      <w:pPr>
        <w:pStyle w:val="Sinespaciado"/>
        <w:jc w:val="both"/>
      </w:pPr>
      <w:r>
        <w:t xml:space="preserve">La Edad Media: La conquista normanda. Feudalismo: vida y costumbres. La Magna </w:t>
      </w:r>
    </w:p>
    <w:p w:rsidR="007351F5" w:rsidRDefault="007351F5" w:rsidP="007351F5">
      <w:pPr>
        <w:pStyle w:val="Sinespaciado"/>
        <w:jc w:val="both"/>
      </w:pPr>
      <w:r>
        <w:t xml:space="preserve">Carta. Creencias religiosas. Literatura y cultura. Guerra con Escocia y Francia. </w:t>
      </w:r>
    </w:p>
    <w:p w:rsidR="007351F5" w:rsidRDefault="007351F5" w:rsidP="007351F5">
      <w:pPr>
        <w:pStyle w:val="Sinespaciado"/>
        <w:jc w:val="both"/>
      </w:pPr>
      <w:r>
        <w:t xml:space="preserve">El siglo de las plagas - La Revolución de los Pobres. </w:t>
      </w:r>
    </w:p>
    <w:p w:rsidR="007351F5" w:rsidRDefault="007351F5" w:rsidP="007351F5">
      <w:pPr>
        <w:pStyle w:val="Sinespaciado"/>
        <w:jc w:val="both"/>
      </w:pPr>
      <w:r>
        <w:t xml:space="preserve">Luchas en Gales y Francia. La Guerra de las Rosas. Escocia. Gobierno y sociedad. </w:t>
      </w:r>
    </w:p>
    <w:p w:rsidR="007351F5" w:rsidRDefault="007351F5" w:rsidP="007351F5">
      <w:pPr>
        <w:pStyle w:val="Sinespaciado"/>
        <w:jc w:val="both"/>
      </w:pPr>
      <w:r>
        <w:t xml:space="preserve">La condición de las mujeres. </w:t>
      </w: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  <w:r>
        <w:t>Unidad 3</w:t>
      </w:r>
    </w:p>
    <w:p w:rsidR="007351F5" w:rsidRDefault="007351F5" w:rsidP="007351F5">
      <w:pPr>
        <w:pStyle w:val="Sinespaciado"/>
        <w:jc w:val="both"/>
      </w:pPr>
      <w:r>
        <w:t xml:space="preserve">Dinastía Tudor: La nueva monarquía. La </w:t>
      </w:r>
      <w:proofErr w:type="gramStart"/>
      <w:r>
        <w:t>Reforma :</w:t>
      </w:r>
      <w:proofErr w:type="gramEnd"/>
      <w:r>
        <w:t xml:space="preserve"> lucha entre católicos y protestantes.</w:t>
      </w:r>
    </w:p>
    <w:p w:rsidR="007351F5" w:rsidRDefault="007351F5" w:rsidP="007351F5">
      <w:pPr>
        <w:pStyle w:val="Sinespaciado"/>
        <w:jc w:val="both"/>
      </w:pPr>
      <w:r>
        <w:t xml:space="preserve">Concepto de </w:t>
      </w:r>
      <w:proofErr w:type="gramStart"/>
      <w:r>
        <w:t>Reino,  Imperio</w:t>
      </w:r>
      <w:proofErr w:type="gramEnd"/>
      <w:r>
        <w:t xml:space="preserve">, Estado. Nación, Nación - Estado  </w:t>
      </w:r>
    </w:p>
    <w:p w:rsidR="007351F5" w:rsidRDefault="007351F5" w:rsidP="007351F5">
      <w:pPr>
        <w:pStyle w:val="Sinespaciado"/>
        <w:jc w:val="both"/>
      </w:pPr>
      <w:r>
        <w:t xml:space="preserve">El imperio comercial. Mary Queen of </w:t>
      </w:r>
      <w:proofErr w:type="spellStart"/>
      <w:r>
        <w:t>Scots</w:t>
      </w:r>
      <w:proofErr w:type="spellEnd"/>
      <w:r>
        <w:t xml:space="preserve"> y la Reforma Escocesa. Un rey escocés </w:t>
      </w:r>
    </w:p>
    <w:p w:rsidR="007351F5" w:rsidRDefault="007351F5" w:rsidP="007351F5">
      <w:pPr>
        <w:pStyle w:val="Sinespaciado"/>
        <w:jc w:val="both"/>
      </w:pPr>
      <w:r>
        <w:t xml:space="preserve">para Inglaterra. El Parlamento. Vida y costumbres: idioma y cultura </w:t>
      </w: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  <w:r>
        <w:t>Unidad 4</w:t>
      </w:r>
    </w:p>
    <w:p w:rsidR="007351F5" w:rsidRDefault="007351F5" w:rsidP="007351F5">
      <w:pPr>
        <w:pStyle w:val="Sinespaciado"/>
        <w:jc w:val="both"/>
      </w:pPr>
      <w:r>
        <w:t xml:space="preserve">Dinastía Stuart: Parlamento versus Corona. Problemas religiosos. Guerra civil. La </w:t>
      </w:r>
    </w:p>
    <w:p w:rsidR="007351F5" w:rsidRDefault="007351F5" w:rsidP="007351F5">
      <w:pPr>
        <w:pStyle w:val="Sinespaciado"/>
        <w:jc w:val="both"/>
      </w:pPr>
      <w:r>
        <w:t xml:space="preserve">República. La Restauración. </w:t>
      </w:r>
    </w:p>
    <w:p w:rsidR="007351F5" w:rsidRDefault="007351F5" w:rsidP="007351F5">
      <w:pPr>
        <w:pStyle w:val="Sinespaciado"/>
        <w:jc w:val="both"/>
      </w:pPr>
      <w:r>
        <w:t xml:space="preserve">El catolicismo, la corona y la nueva monarquía constitucional. Escocia e Irlanda. </w:t>
      </w:r>
    </w:p>
    <w:p w:rsidR="007351F5" w:rsidRDefault="007351F5" w:rsidP="007351F5">
      <w:pPr>
        <w:pStyle w:val="Sinespaciado"/>
        <w:jc w:val="both"/>
      </w:pPr>
      <w:r>
        <w:t xml:space="preserve">Vida Y costumbres durante el periodo de los Stuart. Vida familiar. El siglo XVIII </w:t>
      </w:r>
    </w:p>
    <w:p w:rsidR="007351F5" w:rsidRDefault="007351F5" w:rsidP="007351F5">
      <w:pPr>
        <w:pStyle w:val="Sinespaciado"/>
        <w:jc w:val="both"/>
      </w:pPr>
      <w:r>
        <w:t xml:space="preserve">Política y finanzas. Pérdida de las colonias americanas. Irlanda. Escocia. </w:t>
      </w:r>
    </w:p>
    <w:p w:rsidR="007351F5" w:rsidRDefault="007351F5" w:rsidP="007351F5">
      <w:pPr>
        <w:pStyle w:val="Sinespaciado"/>
        <w:jc w:val="both"/>
      </w:pPr>
      <w:r>
        <w:t xml:space="preserve">La vida en la ciudad y en el campo. </w:t>
      </w: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  <w:r>
        <w:t>Unidad 5</w:t>
      </w:r>
    </w:p>
    <w:p w:rsidR="007351F5" w:rsidRDefault="007351F5" w:rsidP="007351F5">
      <w:pPr>
        <w:pStyle w:val="Sinespaciado"/>
        <w:jc w:val="both"/>
      </w:pPr>
      <w:r>
        <w:lastRenderedPageBreak/>
        <w:t xml:space="preserve">La Revolución Industrial: la sociedad, religión. La Revolución Francesa - Guerras </w:t>
      </w:r>
    </w:p>
    <w:p w:rsidR="007351F5" w:rsidRDefault="007351F5" w:rsidP="007351F5">
      <w:pPr>
        <w:pStyle w:val="Sinespaciado"/>
        <w:jc w:val="both"/>
      </w:pPr>
      <w:r>
        <w:t xml:space="preserve">Napoleónicas. </w:t>
      </w:r>
    </w:p>
    <w:p w:rsidR="007351F5" w:rsidRDefault="007351F5" w:rsidP="007351F5">
      <w:pPr>
        <w:pStyle w:val="Sinespaciado"/>
        <w:jc w:val="both"/>
      </w:pPr>
      <w:r>
        <w:t xml:space="preserve">El Siglo XIX. Años de pobreza y peligro. Revolución obrera. Vida familiar. </w:t>
      </w:r>
    </w:p>
    <w:p w:rsidR="007351F5" w:rsidRDefault="007351F5" w:rsidP="007351F5">
      <w:pPr>
        <w:pStyle w:val="Sinespaciado"/>
        <w:jc w:val="both"/>
      </w:pPr>
      <w:r>
        <w:t xml:space="preserve">El ferrocarril. Surgimiento de la clase media. Crecimiento de población y ciudades. La </w:t>
      </w:r>
    </w:p>
    <w:p w:rsidR="007351F5" w:rsidRDefault="007351F5" w:rsidP="007351F5">
      <w:pPr>
        <w:pStyle w:val="Sinespaciado"/>
        <w:jc w:val="both"/>
      </w:pPr>
      <w:r>
        <w:t xml:space="preserve">reina y la monarquía. Gales - Escoda e Irlanda. El fin de una era. </w:t>
      </w:r>
    </w:p>
    <w:p w:rsidR="007351F5" w:rsidRDefault="007351F5" w:rsidP="007351F5">
      <w:pPr>
        <w:pStyle w:val="Sinespaciado"/>
        <w:jc w:val="both"/>
      </w:pPr>
      <w:r>
        <w:t xml:space="preserve">Mejoras sociales y económicas. La importancia del deporte. </w:t>
      </w: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</w:p>
    <w:p w:rsidR="007351F5" w:rsidRDefault="007351F5" w:rsidP="007351F5">
      <w:pPr>
        <w:pStyle w:val="Sinespaciado"/>
        <w:jc w:val="both"/>
      </w:pPr>
      <w:r>
        <w:t xml:space="preserve">Unidad 6 </w:t>
      </w:r>
    </w:p>
    <w:p w:rsidR="007351F5" w:rsidRDefault="007351F5" w:rsidP="007351F5">
      <w:pPr>
        <w:pStyle w:val="Sinespaciado"/>
        <w:jc w:val="both"/>
      </w:pPr>
      <w:r>
        <w:t xml:space="preserve">El Siglo </w:t>
      </w:r>
      <w:proofErr w:type="gramStart"/>
      <w:r>
        <w:t>XX .</w:t>
      </w:r>
      <w:proofErr w:type="gramEnd"/>
      <w:r>
        <w:t xml:space="preserve"> La 1ª Guerra Mundial. Surgimiento del Partido Laboral. Los Derechos de la Mujer. Situación en Irlanda. La Depresión. 2ª Guerra Mundial. </w:t>
      </w:r>
    </w:p>
    <w:p w:rsidR="007351F5" w:rsidRDefault="007351F5" w:rsidP="007351F5">
      <w:pPr>
        <w:pStyle w:val="Sinespaciado"/>
        <w:jc w:val="both"/>
      </w:pPr>
      <w:r>
        <w:t xml:space="preserve">Años de Incertidumbre. El nuevo orden internacional. Bienestar Social. </w:t>
      </w:r>
    </w:p>
    <w:p w:rsidR="007351F5" w:rsidRDefault="007351F5" w:rsidP="007351F5">
      <w:pPr>
        <w:pStyle w:val="Sinespaciado"/>
        <w:jc w:val="both"/>
      </w:pPr>
      <w:r>
        <w:t xml:space="preserve">La pérdida del Imperio. </w:t>
      </w:r>
    </w:p>
    <w:p w:rsidR="007351F5" w:rsidRDefault="007351F5" w:rsidP="007351F5">
      <w:pPr>
        <w:pStyle w:val="Sinespaciado"/>
        <w:jc w:val="both"/>
      </w:pPr>
      <w:r>
        <w:t xml:space="preserve">Gran Bretaña, Europa y los Estados Unidos. Irlanda del Norte. Escocia. Gales: la nueva política. Gran Bretaña: pasado, presente y futuro. </w:t>
      </w:r>
    </w:p>
    <w:p w:rsidR="007351F5" w:rsidRDefault="007351F5" w:rsidP="007351F5">
      <w:pPr>
        <w:pStyle w:val="Sinespaciado"/>
        <w:jc w:val="center"/>
      </w:pPr>
    </w:p>
    <w:p w:rsidR="009563F0" w:rsidRDefault="009563F0" w:rsidP="009563F0">
      <w:pPr>
        <w:pStyle w:val="Sinespaciado"/>
        <w:jc w:val="center"/>
      </w:pPr>
    </w:p>
    <w:p w:rsidR="009563F0" w:rsidRDefault="009563F0" w:rsidP="009563F0">
      <w:pPr>
        <w:pStyle w:val="Sinespaciado"/>
        <w:jc w:val="center"/>
      </w:pPr>
    </w:p>
    <w:sectPr w:rsidR="009563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F0"/>
    <w:rsid w:val="00070243"/>
    <w:rsid w:val="007351F5"/>
    <w:rsid w:val="009563F0"/>
    <w:rsid w:val="0097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FEFB"/>
  <w15:chartTrackingRefBased/>
  <w15:docId w15:val="{0BD66127-5914-4422-8487-9B2F3E88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63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2018-11-22T10:40:00Z</dcterms:created>
  <dcterms:modified xsi:type="dcterms:W3CDTF">2018-11-22T10:40:00Z</dcterms:modified>
</cp:coreProperties>
</file>