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B4" w:rsidRDefault="00983EB4" w:rsidP="00ED2707">
      <w:pPr>
        <w:spacing w:before="0" w:beforeAutospacing="0" w:after="0" w:afterAutospacing="0"/>
        <w:jc w:val="left"/>
        <w:rPr>
          <w:rFonts w:ascii="Arial" w:hAnsi="Arial" w:cs="Arial"/>
          <w:b/>
          <w:sz w:val="24"/>
          <w:szCs w:val="24"/>
          <w:u w:val="single"/>
          <w:lang w:val="es-ES"/>
        </w:rPr>
      </w:pPr>
      <w:bookmarkStart w:id="0" w:name="_GoBack"/>
      <w:bookmarkEnd w:id="0"/>
    </w:p>
    <w:p w:rsidR="0014113B" w:rsidRDefault="00983EB4" w:rsidP="00ED2707">
      <w:pPr>
        <w:spacing w:before="0" w:beforeAutospacing="0" w:after="0" w:afterAutospacing="0"/>
        <w:jc w:val="left"/>
        <w:rPr>
          <w:rFonts w:ascii="Arial" w:hAnsi="Arial" w:cs="Arial"/>
          <w:b/>
          <w:sz w:val="24"/>
          <w:szCs w:val="24"/>
          <w:lang w:val="es-ES"/>
        </w:rPr>
      </w:pPr>
      <w:r>
        <w:rPr>
          <w:noProof/>
          <w:lang w:eastAsia="es-AR"/>
        </w:rPr>
        <w:drawing>
          <wp:inline distT="0" distB="0" distL="0" distR="0" wp14:anchorId="4B6170C6" wp14:editId="00FB0CEC">
            <wp:extent cx="1045110" cy="88582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46258" cy="886798"/>
                    </a:xfrm>
                    <a:prstGeom prst="rect">
                      <a:avLst/>
                    </a:prstGeom>
                  </pic:spPr>
                </pic:pic>
              </a:graphicData>
            </a:graphic>
          </wp:inline>
        </w:drawing>
      </w:r>
    </w:p>
    <w:p w:rsidR="0094740B" w:rsidRDefault="00D31CB7" w:rsidP="00983EB4">
      <w:pPr>
        <w:spacing w:before="0" w:beforeAutospacing="0" w:after="0" w:afterAutospacing="0"/>
        <w:jc w:val="left"/>
        <w:rPr>
          <w:rFonts w:ascii="Arial" w:hAnsi="Arial" w:cs="Arial"/>
          <w:b/>
          <w:sz w:val="24"/>
          <w:szCs w:val="24"/>
          <w:u w:val="single"/>
          <w:lang w:val="es-ES"/>
        </w:rPr>
      </w:pPr>
      <w:r>
        <w:rPr>
          <w:rFonts w:ascii="Arial" w:hAnsi="Arial" w:cs="Arial"/>
          <w:b/>
          <w:sz w:val="24"/>
          <w:szCs w:val="24"/>
          <w:lang w:val="es-ES"/>
        </w:rPr>
        <w:t xml:space="preserve">                          </w:t>
      </w:r>
      <w:r>
        <w:rPr>
          <w:rFonts w:ascii="Arial" w:hAnsi="Arial" w:cs="Arial"/>
          <w:b/>
          <w:sz w:val="24"/>
          <w:szCs w:val="24"/>
          <w:lang w:val="es-ES"/>
        </w:rPr>
        <w:tab/>
      </w:r>
      <w:r w:rsidR="0094740B">
        <w:rPr>
          <w:rFonts w:ascii="Arial" w:hAnsi="Arial" w:cs="Arial"/>
          <w:b/>
          <w:sz w:val="24"/>
          <w:szCs w:val="24"/>
          <w:lang w:val="es-ES"/>
        </w:rPr>
        <w:t xml:space="preserve">  </w:t>
      </w:r>
      <w:r w:rsidR="00983EB4" w:rsidRPr="008A5AA7">
        <w:rPr>
          <w:rFonts w:ascii="Arial" w:hAnsi="Arial" w:cs="Arial"/>
          <w:b/>
          <w:sz w:val="24"/>
          <w:szCs w:val="24"/>
          <w:u w:val="single"/>
          <w:lang w:val="es-ES"/>
        </w:rPr>
        <w:t>INSTITUT</w:t>
      </w:r>
      <w:r w:rsidR="0094740B">
        <w:rPr>
          <w:rFonts w:ascii="Arial" w:hAnsi="Arial" w:cs="Arial"/>
          <w:b/>
          <w:sz w:val="24"/>
          <w:szCs w:val="24"/>
          <w:u w:val="single"/>
          <w:lang w:val="es-ES"/>
        </w:rPr>
        <w:t xml:space="preserve">O SUPERIOR DE PROFESORADO Nº 7 </w:t>
      </w:r>
      <w:r w:rsidR="00983EB4" w:rsidRPr="008A5AA7">
        <w:rPr>
          <w:rFonts w:ascii="Arial" w:hAnsi="Arial" w:cs="Arial"/>
          <w:b/>
          <w:sz w:val="24"/>
          <w:szCs w:val="24"/>
          <w:u w:val="single"/>
          <w:lang w:val="es-ES"/>
        </w:rPr>
        <w:t xml:space="preserve"> </w:t>
      </w:r>
    </w:p>
    <w:p w:rsidR="00983EB4" w:rsidRPr="008A5AA7" w:rsidRDefault="00983EB4" w:rsidP="00D31CB7">
      <w:pPr>
        <w:spacing w:before="0" w:beforeAutospacing="0" w:after="0" w:afterAutospacing="0"/>
        <w:ind w:left="2832" w:firstLine="708"/>
        <w:jc w:val="left"/>
        <w:rPr>
          <w:rFonts w:ascii="Arial" w:hAnsi="Arial" w:cs="Arial"/>
          <w:b/>
          <w:sz w:val="24"/>
          <w:szCs w:val="24"/>
          <w:u w:val="single"/>
          <w:lang w:val="es-ES"/>
        </w:rPr>
      </w:pPr>
      <w:r w:rsidRPr="008A5AA7">
        <w:rPr>
          <w:rFonts w:ascii="Arial" w:hAnsi="Arial" w:cs="Arial"/>
          <w:b/>
          <w:sz w:val="24"/>
          <w:szCs w:val="24"/>
          <w:u w:val="single"/>
          <w:lang w:val="es-ES"/>
        </w:rPr>
        <w:t>Venado Tuerto</w:t>
      </w:r>
    </w:p>
    <w:p w:rsidR="00983EB4" w:rsidRDefault="00983EB4" w:rsidP="00ED2707">
      <w:pPr>
        <w:spacing w:before="0" w:beforeAutospacing="0" w:after="0" w:afterAutospacing="0"/>
        <w:jc w:val="left"/>
        <w:rPr>
          <w:rFonts w:ascii="Arial" w:hAnsi="Arial" w:cs="Arial"/>
          <w:b/>
          <w:sz w:val="24"/>
          <w:szCs w:val="24"/>
          <w:lang w:val="es-ES"/>
        </w:rPr>
      </w:pPr>
    </w:p>
    <w:p w:rsidR="00983EB4" w:rsidRPr="008A5AA7" w:rsidRDefault="00983EB4" w:rsidP="00ED2707">
      <w:pPr>
        <w:spacing w:before="0" w:beforeAutospacing="0" w:after="0" w:afterAutospacing="0"/>
        <w:jc w:val="left"/>
        <w:rPr>
          <w:rFonts w:ascii="Arial" w:hAnsi="Arial" w:cs="Arial"/>
          <w:b/>
          <w:sz w:val="24"/>
          <w:szCs w:val="24"/>
          <w:lang w:val="es-ES"/>
        </w:rPr>
      </w:pPr>
    </w:p>
    <w:p w:rsidR="00ED2707" w:rsidRPr="008A5AA7" w:rsidRDefault="0014113B" w:rsidP="00ED2707">
      <w:pPr>
        <w:spacing w:before="0" w:beforeAutospacing="0" w:after="0" w:afterAutospacing="0"/>
        <w:jc w:val="left"/>
        <w:rPr>
          <w:rFonts w:ascii="Arial" w:hAnsi="Arial" w:cs="Arial"/>
          <w:sz w:val="24"/>
          <w:szCs w:val="24"/>
          <w:lang w:val="es-ES"/>
        </w:rPr>
      </w:pPr>
      <w:r w:rsidRPr="008A5AA7">
        <w:rPr>
          <w:rFonts w:ascii="Arial" w:hAnsi="Arial" w:cs="Arial"/>
          <w:b/>
          <w:sz w:val="24"/>
          <w:szCs w:val="24"/>
          <w:lang w:val="es-ES"/>
        </w:rPr>
        <w:t xml:space="preserve">Carrera:  </w:t>
      </w:r>
      <w:r w:rsidRPr="008A5AA7">
        <w:rPr>
          <w:rFonts w:ascii="Arial" w:hAnsi="Arial" w:cs="Arial"/>
          <w:sz w:val="24"/>
          <w:szCs w:val="24"/>
          <w:lang w:val="es-ES"/>
        </w:rPr>
        <w:t>Profesorado de Inglés</w:t>
      </w:r>
    </w:p>
    <w:p w:rsidR="0014113B" w:rsidRPr="008A5AA7" w:rsidRDefault="0014113B" w:rsidP="0014113B">
      <w:pPr>
        <w:spacing w:before="0" w:beforeAutospacing="0" w:after="0" w:afterAutospacing="0"/>
        <w:jc w:val="left"/>
        <w:rPr>
          <w:rFonts w:ascii="Arial" w:hAnsi="Arial" w:cs="Arial"/>
          <w:sz w:val="24"/>
          <w:szCs w:val="24"/>
          <w:lang w:val="es-ES"/>
        </w:rPr>
      </w:pPr>
      <w:r w:rsidRPr="008A5AA7">
        <w:rPr>
          <w:rFonts w:ascii="Arial" w:hAnsi="Arial" w:cs="Arial"/>
          <w:b/>
          <w:sz w:val="24"/>
          <w:szCs w:val="24"/>
          <w:lang w:val="es-ES"/>
        </w:rPr>
        <w:t>Unidad Curricular:</w:t>
      </w:r>
      <w:r w:rsidRPr="008A5AA7">
        <w:rPr>
          <w:rFonts w:ascii="Arial" w:hAnsi="Arial" w:cs="Arial"/>
          <w:sz w:val="24"/>
          <w:szCs w:val="24"/>
          <w:lang w:val="es-ES"/>
        </w:rPr>
        <w:t xml:space="preserve"> Didáctica Específica II - Nivel Primario</w:t>
      </w:r>
    </w:p>
    <w:p w:rsidR="0014113B" w:rsidRPr="008A5AA7" w:rsidRDefault="0014113B" w:rsidP="0014113B">
      <w:pPr>
        <w:spacing w:before="0" w:beforeAutospacing="0" w:after="0" w:afterAutospacing="0"/>
        <w:jc w:val="left"/>
        <w:rPr>
          <w:rFonts w:ascii="Arial" w:hAnsi="Arial" w:cs="Arial"/>
          <w:sz w:val="24"/>
          <w:szCs w:val="24"/>
          <w:lang w:val="es-ES"/>
        </w:rPr>
      </w:pPr>
      <w:r w:rsidRPr="008A5AA7">
        <w:rPr>
          <w:rFonts w:ascii="Arial" w:hAnsi="Arial" w:cs="Arial"/>
          <w:b/>
          <w:sz w:val="24"/>
          <w:szCs w:val="24"/>
          <w:lang w:val="es-ES"/>
        </w:rPr>
        <w:t>Curso:</w:t>
      </w:r>
      <w:r w:rsidRPr="008A5AA7">
        <w:rPr>
          <w:rFonts w:ascii="Arial" w:hAnsi="Arial" w:cs="Arial"/>
          <w:sz w:val="24"/>
          <w:szCs w:val="24"/>
          <w:lang w:val="es-ES"/>
        </w:rPr>
        <w:t xml:space="preserve">  </w:t>
      </w:r>
      <w:r w:rsidRPr="008A5AA7">
        <w:rPr>
          <w:rFonts w:ascii="Arial" w:hAnsi="Arial" w:cs="Arial"/>
          <w:b/>
          <w:sz w:val="24"/>
          <w:szCs w:val="24"/>
          <w:lang w:val="es-ES"/>
        </w:rPr>
        <w:t xml:space="preserve"> </w:t>
      </w:r>
      <w:r w:rsidRPr="008A5AA7">
        <w:rPr>
          <w:rFonts w:ascii="Arial" w:hAnsi="Arial" w:cs="Arial"/>
          <w:sz w:val="24"/>
          <w:szCs w:val="24"/>
          <w:lang w:val="es-ES"/>
        </w:rPr>
        <w:t xml:space="preserve">3º </w:t>
      </w:r>
      <w:r w:rsidR="0094740B">
        <w:rPr>
          <w:rFonts w:ascii="Arial" w:hAnsi="Arial" w:cs="Arial"/>
          <w:sz w:val="24"/>
          <w:szCs w:val="24"/>
          <w:lang w:val="es-ES"/>
        </w:rPr>
        <w:t xml:space="preserve">Año  </w:t>
      </w:r>
      <w:r w:rsidRPr="008A5AA7">
        <w:rPr>
          <w:rFonts w:ascii="Arial" w:hAnsi="Arial" w:cs="Arial"/>
          <w:sz w:val="24"/>
          <w:szCs w:val="24"/>
          <w:lang w:val="es-ES"/>
        </w:rPr>
        <w:t>(Primer y Segundo Cuatrimestre)</w:t>
      </w:r>
    </w:p>
    <w:p w:rsidR="0014113B" w:rsidRPr="008A5AA7" w:rsidRDefault="0014113B" w:rsidP="00ED2707">
      <w:pPr>
        <w:spacing w:before="0" w:beforeAutospacing="0" w:after="0" w:afterAutospacing="0"/>
        <w:jc w:val="left"/>
        <w:rPr>
          <w:rFonts w:ascii="Arial" w:hAnsi="Arial" w:cs="Arial"/>
          <w:sz w:val="24"/>
          <w:szCs w:val="24"/>
          <w:lang w:val="es-ES"/>
        </w:rPr>
      </w:pPr>
      <w:r w:rsidRPr="008A5AA7">
        <w:rPr>
          <w:rFonts w:ascii="Arial" w:hAnsi="Arial" w:cs="Arial"/>
          <w:b/>
          <w:sz w:val="24"/>
          <w:szCs w:val="24"/>
          <w:lang w:val="es-ES"/>
        </w:rPr>
        <w:t>Año Lectivo:</w:t>
      </w:r>
      <w:r w:rsidR="00F91B06">
        <w:rPr>
          <w:rFonts w:ascii="Arial" w:hAnsi="Arial" w:cs="Arial"/>
          <w:sz w:val="24"/>
          <w:szCs w:val="24"/>
          <w:lang w:val="es-ES"/>
        </w:rPr>
        <w:t xml:space="preserve">  2017</w:t>
      </w:r>
    </w:p>
    <w:p w:rsidR="0014113B" w:rsidRPr="008A5AA7" w:rsidRDefault="0014113B" w:rsidP="00ED2707">
      <w:pPr>
        <w:spacing w:before="0" w:beforeAutospacing="0" w:after="0" w:afterAutospacing="0"/>
        <w:jc w:val="left"/>
        <w:rPr>
          <w:rFonts w:ascii="Arial" w:hAnsi="Arial" w:cs="Arial"/>
          <w:sz w:val="24"/>
          <w:szCs w:val="24"/>
          <w:lang w:val="es-ES"/>
        </w:rPr>
      </w:pPr>
      <w:r w:rsidRPr="008A5AA7">
        <w:rPr>
          <w:rFonts w:ascii="Arial" w:hAnsi="Arial" w:cs="Arial"/>
          <w:b/>
          <w:sz w:val="24"/>
          <w:szCs w:val="24"/>
          <w:lang w:val="es-ES"/>
        </w:rPr>
        <w:t xml:space="preserve">Cantidad de Horas semanales: </w:t>
      </w:r>
      <w:r w:rsidRPr="008A5AA7">
        <w:rPr>
          <w:rFonts w:ascii="Arial" w:hAnsi="Arial" w:cs="Arial"/>
          <w:sz w:val="24"/>
          <w:szCs w:val="24"/>
          <w:lang w:val="es-ES"/>
        </w:rPr>
        <w:t>4</w:t>
      </w:r>
    </w:p>
    <w:p w:rsidR="0014113B" w:rsidRPr="008A5AA7" w:rsidRDefault="0014113B" w:rsidP="00ED2707">
      <w:pPr>
        <w:spacing w:before="0" w:beforeAutospacing="0" w:after="0" w:afterAutospacing="0"/>
        <w:jc w:val="left"/>
        <w:rPr>
          <w:rFonts w:ascii="Arial" w:hAnsi="Arial" w:cs="Arial"/>
          <w:b/>
          <w:sz w:val="24"/>
          <w:szCs w:val="24"/>
          <w:lang w:val="es-ES"/>
        </w:rPr>
      </w:pPr>
      <w:r w:rsidRPr="008A5AA7">
        <w:rPr>
          <w:rFonts w:ascii="Arial" w:hAnsi="Arial" w:cs="Arial"/>
          <w:b/>
          <w:sz w:val="24"/>
          <w:szCs w:val="24"/>
          <w:lang w:val="es-ES"/>
        </w:rPr>
        <w:t xml:space="preserve">Equipo de Cátedra:  </w:t>
      </w:r>
    </w:p>
    <w:p w:rsidR="0014113B" w:rsidRPr="00F91B06" w:rsidRDefault="0014113B" w:rsidP="00ED2707">
      <w:pPr>
        <w:spacing w:before="0" w:beforeAutospacing="0" w:after="0" w:afterAutospacing="0"/>
        <w:jc w:val="left"/>
        <w:rPr>
          <w:rFonts w:ascii="Arial" w:hAnsi="Arial" w:cs="Arial"/>
          <w:sz w:val="24"/>
          <w:szCs w:val="24"/>
          <w:lang w:val="es-ES"/>
        </w:rPr>
      </w:pPr>
      <w:r w:rsidRPr="008A5AA7">
        <w:rPr>
          <w:rFonts w:ascii="Arial" w:hAnsi="Arial" w:cs="Arial"/>
          <w:b/>
          <w:sz w:val="24"/>
          <w:szCs w:val="24"/>
          <w:lang w:val="es-ES"/>
        </w:rPr>
        <w:t xml:space="preserve">                   Profesora Titular: </w:t>
      </w:r>
      <w:r w:rsidR="00ED2707" w:rsidRPr="008A5AA7">
        <w:rPr>
          <w:rFonts w:ascii="Arial" w:hAnsi="Arial" w:cs="Arial"/>
          <w:sz w:val="24"/>
          <w:szCs w:val="24"/>
          <w:lang w:val="es-ES"/>
        </w:rPr>
        <w:t>Lic.</w:t>
      </w:r>
      <w:r w:rsidRPr="008A5AA7">
        <w:rPr>
          <w:rFonts w:ascii="Arial" w:hAnsi="Arial" w:cs="Arial"/>
          <w:sz w:val="24"/>
          <w:szCs w:val="24"/>
          <w:lang w:val="es-ES"/>
        </w:rPr>
        <w:t xml:space="preserve"> </w:t>
      </w:r>
      <w:r w:rsidR="00ED2707" w:rsidRPr="008A5AA7">
        <w:rPr>
          <w:rFonts w:ascii="Arial" w:hAnsi="Arial" w:cs="Arial"/>
          <w:sz w:val="24"/>
          <w:szCs w:val="24"/>
          <w:lang w:val="es-ES"/>
        </w:rPr>
        <w:t>Prof. Nora Beatriz</w:t>
      </w:r>
      <w:r w:rsidR="00F91B06">
        <w:rPr>
          <w:rFonts w:ascii="Arial" w:hAnsi="Arial" w:cs="Arial"/>
          <w:sz w:val="24"/>
          <w:szCs w:val="24"/>
          <w:lang w:val="es-ES"/>
        </w:rPr>
        <w:t xml:space="preserve"> Benso</w:t>
      </w:r>
    </w:p>
    <w:p w:rsidR="00ED2707" w:rsidRPr="008A5AA7" w:rsidRDefault="00ED2707" w:rsidP="00ED2707">
      <w:pPr>
        <w:spacing w:before="0" w:beforeAutospacing="0" w:after="0" w:afterAutospacing="0"/>
        <w:jc w:val="left"/>
        <w:rPr>
          <w:rFonts w:ascii="Arial" w:hAnsi="Arial" w:cs="Arial"/>
          <w:b/>
          <w:sz w:val="24"/>
          <w:szCs w:val="24"/>
          <w:lang w:val="es-ES"/>
        </w:rPr>
      </w:pPr>
    </w:p>
    <w:p w:rsidR="00776727" w:rsidRPr="008A5AA7" w:rsidRDefault="00776727" w:rsidP="00ED2707">
      <w:pPr>
        <w:pBdr>
          <w:bottom w:val="single" w:sz="6" w:space="1" w:color="auto"/>
        </w:pBdr>
        <w:spacing w:before="0" w:beforeAutospacing="0" w:after="0" w:afterAutospacing="0"/>
        <w:jc w:val="left"/>
        <w:rPr>
          <w:rFonts w:ascii="Arial" w:hAnsi="Arial" w:cs="Arial"/>
          <w:b/>
          <w:sz w:val="24"/>
          <w:szCs w:val="24"/>
          <w:lang w:val="es-ES"/>
        </w:rPr>
      </w:pPr>
    </w:p>
    <w:p w:rsidR="0014113B" w:rsidRPr="008A5AA7" w:rsidRDefault="0014113B" w:rsidP="0014113B">
      <w:pPr>
        <w:spacing w:before="0" w:beforeAutospacing="0" w:after="0" w:afterAutospacing="0"/>
        <w:jc w:val="left"/>
        <w:rPr>
          <w:rFonts w:ascii="Arial" w:hAnsi="Arial" w:cs="Arial"/>
          <w:b/>
          <w:sz w:val="24"/>
          <w:szCs w:val="24"/>
          <w:lang w:val="es-ES"/>
        </w:rPr>
      </w:pPr>
    </w:p>
    <w:p w:rsidR="00ED2707" w:rsidRPr="008A5AA7" w:rsidRDefault="00776727" w:rsidP="00ED2707">
      <w:pPr>
        <w:spacing w:before="0" w:beforeAutospacing="0" w:after="0" w:afterAutospacing="0"/>
        <w:jc w:val="left"/>
        <w:rPr>
          <w:rFonts w:ascii="Arial" w:hAnsi="Arial" w:cs="Arial"/>
          <w:sz w:val="24"/>
          <w:szCs w:val="24"/>
          <w:lang w:val="es-ES"/>
        </w:rPr>
      </w:pPr>
      <w:r w:rsidRPr="008A5AA7">
        <w:rPr>
          <w:rFonts w:ascii="Arial" w:hAnsi="Arial" w:cs="Arial"/>
          <w:b/>
          <w:sz w:val="24"/>
          <w:szCs w:val="24"/>
          <w:u w:val="single"/>
          <w:lang w:val="es-ES"/>
        </w:rPr>
        <w:t>Fundamentación</w:t>
      </w:r>
      <w:r w:rsidR="00ED2707" w:rsidRPr="008A5AA7">
        <w:rPr>
          <w:rFonts w:ascii="Arial" w:hAnsi="Arial" w:cs="Arial"/>
          <w:sz w:val="24"/>
          <w:szCs w:val="24"/>
          <w:lang w:val="es-ES"/>
        </w:rPr>
        <w:tab/>
      </w:r>
    </w:p>
    <w:p w:rsidR="0014113B" w:rsidRPr="008A5AA7" w:rsidRDefault="00ED2707" w:rsidP="00ED2707">
      <w:p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 xml:space="preserve">La Didáctica Específica </w:t>
      </w:r>
      <w:r w:rsidR="00776727" w:rsidRPr="008A5AA7">
        <w:rPr>
          <w:rFonts w:ascii="Arial" w:hAnsi="Arial" w:cs="Arial"/>
          <w:sz w:val="24"/>
          <w:szCs w:val="24"/>
          <w:lang w:val="es-ES"/>
        </w:rPr>
        <w:t>II de Nivel Primario</w:t>
      </w:r>
      <w:r w:rsidRPr="008A5AA7">
        <w:rPr>
          <w:rFonts w:ascii="Arial" w:hAnsi="Arial" w:cs="Arial"/>
          <w:sz w:val="24"/>
          <w:szCs w:val="24"/>
          <w:lang w:val="es-ES"/>
        </w:rPr>
        <w:t xml:space="preserve"> </w:t>
      </w:r>
      <w:r w:rsidR="0014113B" w:rsidRPr="008A5AA7">
        <w:rPr>
          <w:rFonts w:ascii="Arial" w:hAnsi="Arial" w:cs="Arial"/>
          <w:sz w:val="24"/>
          <w:szCs w:val="24"/>
          <w:lang w:val="es-ES"/>
        </w:rPr>
        <w:t>es precedida por correlatividad por Didá</w:t>
      </w:r>
      <w:r w:rsidR="008A5AA7" w:rsidRPr="008A5AA7">
        <w:rPr>
          <w:rFonts w:ascii="Arial" w:hAnsi="Arial" w:cs="Arial"/>
          <w:sz w:val="24"/>
          <w:szCs w:val="24"/>
          <w:lang w:val="es-ES"/>
        </w:rPr>
        <w:t>ctica Específica I. Esta unidad curricular</w:t>
      </w:r>
      <w:r w:rsidRPr="008A5AA7">
        <w:rPr>
          <w:rFonts w:ascii="Arial" w:hAnsi="Arial" w:cs="Arial"/>
          <w:sz w:val="24"/>
          <w:szCs w:val="24"/>
          <w:lang w:val="es-ES"/>
        </w:rPr>
        <w:t xml:space="preserve"> se centra en</w:t>
      </w:r>
      <w:r w:rsidR="00776727" w:rsidRPr="008A5AA7">
        <w:rPr>
          <w:rFonts w:ascii="Arial" w:hAnsi="Arial" w:cs="Arial"/>
          <w:sz w:val="24"/>
          <w:szCs w:val="24"/>
          <w:lang w:val="es-ES"/>
        </w:rPr>
        <w:t xml:space="preserve"> el desarrollo de las habilidades necesarias para la enseñanza</w:t>
      </w:r>
      <w:r w:rsidRPr="008A5AA7">
        <w:rPr>
          <w:rFonts w:ascii="Arial" w:hAnsi="Arial" w:cs="Arial"/>
          <w:sz w:val="24"/>
          <w:szCs w:val="24"/>
          <w:lang w:val="es-ES"/>
        </w:rPr>
        <w:t xml:space="preserve"> de la lengua extranjera en los niveles más tempranos de la escolaridad.</w:t>
      </w:r>
    </w:p>
    <w:p w:rsidR="00ED2707" w:rsidRPr="008A5AA7" w:rsidRDefault="0014113B" w:rsidP="00ED2707">
      <w:p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Atendiendo a la especificidad del perfil de la carrera, esta unidad curricular</w:t>
      </w:r>
      <w:r w:rsidR="008A5AA7" w:rsidRPr="008A5AA7">
        <w:rPr>
          <w:rFonts w:ascii="Arial" w:hAnsi="Arial" w:cs="Arial"/>
          <w:sz w:val="24"/>
          <w:szCs w:val="24"/>
          <w:lang w:val="es-ES"/>
        </w:rPr>
        <w:t xml:space="preserve"> pretende aportar al futuro egresado/a algunas herramientas básicas que le permitan desarrollarse como docentes de los primeros niveles de la educación. </w:t>
      </w:r>
      <w:r w:rsidR="00ED2707" w:rsidRPr="008A5AA7">
        <w:rPr>
          <w:rFonts w:ascii="Arial" w:hAnsi="Arial" w:cs="Arial"/>
          <w:sz w:val="24"/>
          <w:szCs w:val="24"/>
          <w:lang w:val="es-ES"/>
        </w:rPr>
        <w:t xml:space="preserve"> En el segundo </w:t>
      </w:r>
      <w:r w:rsidR="008A5AA7" w:rsidRPr="008A5AA7">
        <w:rPr>
          <w:rFonts w:ascii="Arial" w:hAnsi="Arial" w:cs="Arial"/>
          <w:sz w:val="24"/>
          <w:szCs w:val="24"/>
          <w:lang w:val="es-ES"/>
        </w:rPr>
        <w:t>cuatrimestre los estudiantes serán</w:t>
      </w:r>
      <w:r w:rsidR="00ED2707" w:rsidRPr="008A5AA7">
        <w:rPr>
          <w:rFonts w:ascii="Arial" w:hAnsi="Arial" w:cs="Arial"/>
          <w:sz w:val="24"/>
          <w:szCs w:val="24"/>
          <w:lang w:val="es-ES"/>
        </w:rPr>
        <w:t xml:space="preserve"> expuestos al desafío de usar la Literatura</w:t>
      </w:r>
      <w:r w:rsidRPr="008A5AA7">
        <w:rPr>
          <w:rFonts w:ascii="Arial" w:hAnsi="Arial" w:cs="Arial"/>
          <w:sz w:val="24"/>
          <w:szCs w:val="24"/>
          <w:lang w:val="es-ES"/>
        </w:rPr>
        <w:t>, los juegos y canciones</w:t>
      </w:r>
      <w:r w:rsidR="00ED2707" w:rsidRPr="008A5AA7">
        <w:rPr>
          <w:rFonts w:ascii="Arial" w:hAnsi="Arial" w:cs="Arial"/>
          <w:sz w:val="24"/>
          <w:szCs w:val="24"/>
          <w:lang w:val="es-ES"/>
        </w:rPr>
        <w:t xml:space="preserve"> en la enseñanza de una segunda lengua a los más chiquitos</w:t>
      </w:r>
    </w:p>
    <w:p w:rsidR="00983EB4" w:rsidRPr="008A5AA7" w:rsidRDefault="00983EB4" w:rsidP="00ED2707">
      <w:pPr>
        <w:spacing w:before="0" w:beforeAutospacing="0" w:after="0" w:afterAutospacing="0"/>
        <w:jc w:val="left"/>
        <w:rPr>
          <w:rFonts w:ascii="Arial" w:hAnsi="Arial" w:cs="Arial"/>
          <w:sz w:val="24"/>
          <w:szCs w:val="24"/>
          <w:lang w:val="es-ES"/>
        </w:rPr>
      </w:pPr>
    </w:p>
    <w:p w:rsidR="008A5AA7" w:rsidRPr="008A5AA7" w:rsidRDefault="008A5AA7" w:rsidP="00ED2707">
      <w:pPr>
        <w:spacing w:before="0" w:beforeAutospacing="0" w:after="0" w:afterAutospacing="0"/>
        <w:jc w:val="left"/>
        <w:rPr>
          <w:rFonts w:ascii="Arial" w:hAnsi="Arial" w:cs="Arial"/>
          <w:sz w:val="24"/>
          <w:szCs w:val="24"/>
          <w:lang w:val="es-ES"/>
        </w:rPr>
      </w:pPr>
      <w:r w:rsidRPr="008A5AA7">
        <w:rPr>
          <w:rFonts w:ascii="Arial" w:hAnsi="Arial" w:cs="Arial"/>
          <w:b/>
          <w:sz w:val="24"/>
          <w:szCs w:val="24"/>
          <w:u w:val="single"/>
          <w:lang w:val="es-ES"/>
        </w:rPr>
        <w:t>Propósitos</w:t>
      </w:r>
    </w:p>
    <w:p w:rsidR="008A5AA7" w:rsidRPr="008A5AA7" w:rsidRDefault="008A5AA7" w:rsidP="008A5AA7">
      <w:pPr>
        <w:pStyle w:val="Prrafodelista"/>
        <w:numPr>
          <w:ilvl w:val="0"/>
          <w:numId w:val="3"/>
        </w:num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Plantear un enfoque de indagación en relación a las actividades infantiles que promuevan un mejor aprendizaje</w:t>
      </w:r>
    </w:p>
    <w:p w:rsidR="008A5AA7" w:rsidRPr="008A5AA7" w:rsidRDefault="008A5AA7" w:rsidP="008A5AA7">
      <w:pPr>
        <w:pStyle w:val="Prrafodelista"/>
        <w:numPr>
          <w:ilvl w:val="0"/>
          <w:numId w:val="3"/>
        </w:num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Favorecer la posibilidad de desarrollar habilidades de enseñanza a partir del uso de cuentos, historias, rimas, canciones y juegos</w:t>
      </w:r>
    </w:p>
    <w:p w:rsidR="00275736" w:rsidRDefault="008A5AA7" w:rsidP="008A5AA7">
      <w:pPr>
        <w:pStyle w:val="Prrafodelista"/>
        <w:numPr>
          <w:ilvl w:val="0"/>
          <w:numId w:val="3"/>
        </w:num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Brindar los recursos necesarios que apunten a promover la presentación original y creativa de estrategias de trabajo</w:t>
      </w:r>
    </w:p>
    <w:p w:rsidR="000D0DB9" w:rsidRDefault="000D0DB9" w:rsidP="008A5AA7">
      <w:pPr>
        <w:pStyle w:val="Prrafodelista"/>
        <w:numPr>
          <w:ilvl w:val="0"/>
          <w:numId w:val="3"/>
        </w:numPr>
        <w:spacing w:before="0" w:beforeAutospacing="0" w:after="0" w:afterAutospacing="0"/>
        <w:jc w:val="left"/>
        <w:rPr>
          <w:rFonts w:ascii="Arial" w:hAnsi="Arial" w:cs="Arial"/>
          <w:sz w:val="24"/>
          <w:szCs w:val="24"/>
          <w:lang w:val="es-ES"/>
        </w:rPr>
      </w:pPr>
      <w:r>
        <w:rPr>
          <w:rFonts w:ascii="Arial" w:hAnsi="Arial" w:cs="Arial"/>
          <w:sz w:val="24"/>
          <w:szCs w:val="24"/>
          <w:lang w:val="es-ES"/>
        </w:rPr>
        <w:t>Proponer el uso de TIC a través de la indagación y búsqueda de programas enfocados a la enseñanza de los niños</w:t>
      </w:r>
    </w:p>
    <w:p w:rsidR="000D0DB9" w:rsidRDefault="000D0DB9" w:rsidP="000D0DB9">
      <w:pPr>
        <w:pStyle w:val="Prrafodelista"/>
        <w:spacing w:before="0" w:beforeAutospacing="0" w:after="0" w:afterAutospacing="0"/>
        <w:jc w:val="left"/>
        <w:rPr>
          <w:rFonts w:ascii="Arial" w:hAnsi="Arial" w:cs="Arial"/>
          <w:sz w:val="24"/>
          <w:szCs w:val="24"/>
          <w:lang w:val="es-ES"/>
        </w:rPr>
      </w:pPr>
    </w:p>
    <w:p w:rsidR="00275736" w:rsidRDefault="00275736" w:rsidP="00275736">
      <w:pPr>
        <w:spacing w:before="0" w:beforeAutospacing="0" w:after="0" w:afterAutospacing="0"/>
        <w:jc w:val="left"/>
        <w:rPr>
          <w:rFonts w:ascii="Arial" w:hAnsi="Arial" w:cs="Arial"/>
          <w:b/>
          <w:sz w:val="24"/>
          <w:szCs w:val="24"/>
          <w:u w:val="single"/>
          <w:lang w:val="es-ES"/>
        </w:rPr>
      </w:pPr>
      <w:r>
        <w:rPr>
          <w:rFonts w:ascii="Arial" w:hAnsi="Arial" w:cs="Arial"/>
          <w:b/>
          <w:sz w:val="24"/>
          <w:szCs w:val="24"/>
          <w:u w:val="single"/>
          <w:lang w:val="es-ES"/>
        </w:rPr>
        <w:t>Objetivos</w:t>
      </w:r>
    </w:p>
    <w:p w:rsidR="000D0DB9" w:rsidRDefault="000D0DB9" w:rsidP="00275736">
      <w:pPr>
        <w:spacing w:before="0" w:beforeAutospacing="0" w:after="0" w:afterAutospacing="0"/>
        <w:jc w:val="left"/>
        <w:rPr>
          <w:rFonts w:ascii="Arial" w:hAnsi="Arial" w:cs="Arial"/>
          <w:sz w:val="24"/>
          <w:szCs w:val="24"/>
          <w:lang w:val="es-ES"/>
        </w:rPr>
      </w:pPr>
      <w:r w:rsidRPr="000D0DB9">
        <w:rPr>
          <w:rFonts w:ascii="Arial" w:hAnsi="Arial" w:cs="Arial"/>
          <w:sz w:val="24"/>
          <w:szCs w:val="24"/>
          <w:lang w:val="es-ES"/>
        </w:rPr>
        <w:t>Que los alumnos sean capaces de:</w:t>
      </w:r>
    </w:p>
    <w:p w:rsidR="000D0DB9" w:rsidRDefault="000D0DB9" w:rsidP="00275736">
      <w:pPr>
        <w:spacing w:before="0" w:beforeAutospacing="0" w:after="0" w:afterAutospacing="0"/>
        <w:jc w:val="left"/>
        <w:rPr>
          <w:rFonts w:ascii="Arial" w:hAnsi="Arial" w:cs="Arial"/>
          <w:sz w:val="24"/>
          <w:szCs w:val="24"/>
          <w:lang w:val="es-ES"/>
        </w:rPr>
      </w:pPr>
    </w:p>
    <w:p w:rsidR="000D0DB9" w:rsidRDefault="000D0DB9" w:rsidP="000D0DB9">
      <w:pPr>
        <w:pStyle w:val="Prrafodelista"/>
        <w:numPr>
          <w:ilvl w:val="0"/>
          <w:numId w:val="5"/>
        </w:numPr>
        <w:spacing w:before="0" w:beforeAutospacing="0" w:after="0" w:afterAutospacing="0"/>
        <w:jc w:val="left"/>
        <w:rPr>
          <w:rFonts w:ascii="Arial" w:hAnsi="Arial" w:cs="Arial"/>
          <w:sz w:val="24"/>
          <w:szCs w:val="24"/>
          <w:lang w:val="es-ES"/>
        </w:rPr>
      </w:pPr>
      <w:r>
        <w:rPr>
          <w:rFonts w:ascii="Arial" w:hAnsi="Arial" w:cs="Arial"/>
          <w:sz w:val="24"/>
          <w:szCs w:val="24"/>
          <w:lang w:val="es-ES"/>
        </w:rPr>
        <w:t xml:space="preserve">Identificar diferentes </w:t>
      </w:r>
      <w:r w:rsidR="002F08D4">
        <w:rPr>
          <w:rFonts w:ascii="Arial" w:hAnsi="Arial" w:cs="Arial"/>
          <w:sz w:val="24"/>
          <w:szCs w:val="24"/>
          <w:lang w:val="es-ES"/>
        </w:rPr>
        <w:t xml:space="preserve">actividades </w:t>
      </w:r>
      <w:r>
        <w:rPr>
          <w:rFonts w:ascii="Arial" w:hAnsi="Arial" w:cs="Arial"/>
          <w:sz w:val="24"/>
          <w:szCs w:val="24"/>
          <w:lang w:val="es-ES"/>
        </w:rPr>
        <w:t>alternativas que le posibiliten organizar sus clases con niños</w:t>
      </w:r>
    </w:p>
    <w:p w:rsidR="000D0DB9" w:rsidRDefault="000D0DB9" w:rsidP="000D0DB9">
      <w:pPr>
        <w:pStyle w:val="Prrafodelista"/>
        <w:numPr>
          <w:ilvl w:val="0"/>
          <w:numId w:val="5"/>
        </w:numPr>
        <w:spacing w:before="0" w:beforeAutospacing="0" w:after="0" w:afterAutospacing="0"/>
        <w:jc w:val="left"/>
        <w:rPr>
          <w:rFonts w:ascii="Arial" w:hAnsi="Arial" w:cs="Arial"/>
          <w:sz w:val="24"/>
          <w:szCs w:val="24"/>
          <w:lang w:val="es-ES"/>
        </w:rPr>
      </w:pPr>
      <w:r>
        <w:rPr>
          <w:rFonts w:ascii="Arial" w:hAnsi="Arial" w:cs="Arial"/>
          <w:sz w:val="24"/>
          <w:szCs w:val="24"/>
          <w:lang w:val="es-ES"/>
        </w:rPr>
        <w:t>Comprender de qué manera los niños aprenden y según esto seleccionar el tipo de actividades más adecuadas</w:t>
      </w:r>
    </w:p>
    <w:p w:rsidR="000D0DB9" w:rsidRDefault="000D0DB9" w:rsidP="000D0DB9">
      <w:pPr>
        <w:pStyle w:val="Prrafodelista"/>
        <w:numPr>
          <w:ilvl w:val="0"/>
          <w:numId w:val="5"/>
        </w:numPr>
        <w:spacing w:before="0" w:beforeAutospacing="0" w:after="0" w:afterAutospacing="0"/>
        <w:jc w:val="left"/>
        <w:rPr>
          <w:rFonts w:ascii="Arial" w:hAnsi="Arial" w:cs="Arial"/>
          <w:sz w:val="24"/>
          <w:szCs w:val="24"/>
          <w:lang w:val="es-ES"/>
        </w:rPr>
      </w:pPr>
      <w:r>
        <w:rPr>
          <w:rFonts w:ascii="Arial" w:hAnsi="Arial" w:cs="Arial"/>
          <w:sz w:val="24"/>
          <w:szCs w:val="24"/>
          <w:lang w:val="es-ES"/>
        </w:rPr>
        <w:lastRenderedPageBreak/>
        <w:t xml:space="preserve">Usar juegos, rimas, chants, canciones para promover un aprendizaje más poderoso </w:t>
      </w:r>
    </w:p>
    <w:p w:rsidR="000D0DB9" w:rsidRDefault="000D0DB9" w:rsidP="000D0DB9">
      <w:pPr>
        <w:pStyle w:val="Prrafodelista"/>
        <w:numPr>
          <w:ilvl w:val="0"/>
          <w:numId w:val="5"/>
        </w:numPr>
        <w:spacing w:before="0" w:beforeAutospacing="0" w:after="0" w:afterAutospacing="0"/>
        <w:jc w:val="left"/>
        <w:rPr>
          <w:rFonts w:ascii="Arial" w:hAnsi="Arial" w:cs="Arial"/>
          <w:sz w:val="24"/>
          <w:szCs w:val="24"/>
          <w:lang w:val="es-ES"/>
        </w:rPr>
      </w:pPr>
      <w:r>
        <w:rPr>
          <w:rFonts w:ascii="Arial" w:hAnsi="Arial" w:cs="Arial"/>
          <w:sz w:val="24"/>
          <w:szCs w:val="24"/>
          <w:lang w:val="es-ES"/>
        </w:rPr>
        <w:t xml:space="preserve">Incorporar el uso de historias y cuentos en sus clases con el objeto de enseñar </w:t>
      </w:r>
      <w:r w:rsidR="002F08D4">
        <w:rPr>
          <w:rFonts w:ascii="Arial" w:hAnsi="Arial" w:cs="Arial"/>
          <w:sz w:val="24"/>
          <w:szCs w:val="24"/>
          <w:lang w:val="es-ES"/>
        </w:rPr>
        <w:t>la lengua extranjera en contexto</w:t>
      </w:r>
    </w:p>
    <w:p w:rsidR="002F08D4" w:rsidRDefault="002F08D4" w:rsidP="000D0DB9">
      <w:pPr>
        <w:pStyle w:val="Prrafodelista"/>
        <w:numPr>
          <w:ilvl w:val="0"/>
          <w:numId w:val="5"/>
        </w:numPr>
        <w:spacing w:before="0" w:beforeAutospacing="0" w:after="0" w:afterAutospacing="0"/>
        <w:jc w:val="left"/>
        <w:rPr>
          <w:rFonts w:ascii="Arial" w:hAnsi="Arial" w:cs="Arial"/>
          <w:sz w:val="24"/>
          <w:szCs w:val="24"/>
          <w:lang w:val="es-ES"/>
        </w:rPr>
      </w:pPr>
      <w:r>
        <w:rPr>
          <w:rFonts w:ascii="Arial" w:hAnsi="Arial" w:cs="Arial"/>
          <w:sz w:val="24"/>
          <w:szCs w:val="24"/>
          <w:lang w:val="es-ES"/>
        </w:rPr>
        <w:t>Utilizar los cuentos, leyendas, historias, fábulas con el objeto de favorecer la identidad, la ciudadanía y la interculturalidad en sus futuros alumnos</w:t>
      </w:r>
    </w:p>
    <w:p w:rsidR="002F08D4" w:rsidRPr="000D0DB9" w:rsidRDefault="002F08D4" w:rsidP="002F08D4">
      <w:pPr>
        <w:pStyle w:val="Prrafodelista"/>
        <w:spacing w:before="0" w:beforeAutospacing="0" w:after="0" w:afterAutospacing="0"/>
        <w:jc w:val="left"/>
        <w:rPr>
          <w:rFonts w:ascii="Arial" w:hAnsi="Arial" w:cs="Arial"/>
          <w:sz w:val="24"/>
          <w:szCs w:val="24"/>
          <w:lang w:val="es-ES"/>
        </w:rPr>
      </w:pPr>
    </w:p>
    <w:p w:rsidR="00275736" w:rsidRDefault="00275736" w:rsidP="00275736">
      <w:pPr>
        <w:spacing w:before="0" w:beforeAutospacing="0" w:after="0" w:afterAutospacing="0"/>
        <w:jc w:val="left"/>
        <w:rPr>
          <w:rFonts w:ascii="Arial" w:hAnsi="Arial" w:cs="Arial"/>
          <w:b/>
          <w:sz w:val="24"/>
          <w:szCs w:val="24"/>
          <w:u w:val="single"/>
          <w:lang w:val="es-ES"/>
        </w:rPr>
      </w:pPr>
      <w:r>
        <w:rPr>
          <w:rFonts w:ascii="Arial" w:hAnsi="Arial" w:cs="Arial"/>
          <w:b/>
          <w:sz w:val="24"/>
          <w:szCs w:val="24"/>
          <w:u w:val="single"/>
          <w:lang w:val="es-ES"/>
        </w:rPr>
        <w:t>Saberes previos en relación con la Unidad curricular</w:t>
      </w:r>
    </w:p>
    <w:p w:rsidR="002F08D4" w:rsidRDefault="002F08D4" w:rsidP="00275736">
      <w:pPr>
        <w:spacing w:before="0" w:beforeAutospacing="0" w:after="0" w:afterAutospacing="0"/>
        <w:jc w:val="left"/>
        <w:rPr>
          <w:rFonts w:ascii="Arial" w:hAnsi="Arial" w:cs="Arial"/>
          <w:b/>
          <w:sz w:val="24"/>
          <w:szCs w:val="24"/>
          <w:u w:val="single"/>
          <w:lang w:val="es-ES"/>
        </w:rPr>
      </w:pPr>
    </w:p>
    <w:p w:rsidR="002F08D4" w:rsidRDefault="002F08D4" w:rsidP="00275736">
      <w:pPr>
        <w:spacing w:before="0" w:beforeAutospacing="0" w:after="0" w:afterAutospacing="0"/>
        <w:jc w:val="left"/>
        <w:rPr>
          <w:rFonts w:ascii="Arial" w:hAnsi="Arial" w:cs="Arial"/>
          <w:sz w:val="24"/>
          <w:szCs w:val="24"/>
          <w:lang w:val="es-ES"/>
        </w:rPr>
      </w:pPr>
      <w:r>
        <w:rPr>
          <w:rFonts w:ascii="Arial" w:hAnsi="Arial" w:cs="Arial"/>
          <w:sz w:val="24"/>
          <w:szCs w:val="24"/>
          <w:lang w:val="es-ES"/>
        </w:rPr>
        <w:t>Es esperable que manejen los saberes de la Didáctica Específica I de la cual ésta es correlativa y los ejes desarrollados en los Trayectos I y II</w:t>
      </w:r>
    </w:p>
    <w:p w:rsidR="002F08D4" w:rsidRPr="002F08D4" w:rsidRDefault="002F08D4" w:rsidP="00275736">
      <w:pPr>
        <w:spacing w:before="0" w:beforeAutospacing="0" w:after="0" w:afterAutospacing="0"/>
        <w:jc w:val="left"/>
        <w:rPr>
          <w:rFonts w:ascii="Arial" w:hAnsi="Arial" w:cs="Arial"/>
          <w:sz w:val="24"/>
          <w:szCs w:val="24"/>
          <w:lang w:val="es-ES"/>
        </w:rPr>
      </w:pPr>
    </w:p>
    <w:p w:rsidR="002F08D4" w:rsidRPr="00D31CB7" w:rsidRDefault="00275736" w:rsidP="002F08D4">
      <w:pPr>
        <w:spacing w:before="0" w:beforeAutospacing="0" w:after="0" w:afterAutospacing="0"/>
        <w:jc w:val="left"/>
        <w:rPr>
          <w:rFonts w:ascii="Arial" w:hAnsi="Arial" w:cs="Arial"/>
          <w:sz w:val="24"/>
          <w:szCs w:val="24"/>
          <w:lang w:val="es-ES"/>
        </w:rPr>
      </w:pPr>
      <w:r>
        <w:rPr>
          <w:rFonts w:ascii="Arial" w:hAnsi="Arial" w:cs="Arial"/>
          <w:b/>
          <w:sz w:val="24"/>
          <w:szCs w:val="24"/>
          <w:u w:val="single"/>
          <w:lang w:val="es-ES"/>
        </w:rPr>
        <w:t>Saberes previos en relación con las competencias TIC</w:t>
      </w:r>
      <w:r w:rsidR="008A5AA7" w:rsidRPr="00275736">
        <w:rPr>
          <w:rFonts w:ascii="Arial" w:hAnsi="Arial" w:cs="Arial"/>
          <w:sz w:val="24"/>
          <w:szCs w:val="24"/>
          <w:lang w:val="es-ES"/>
        </w:rPr>
        <w:t xml:space="preserve"> </w:t>
      </w:r>
    </w:p>
    <w:p w:rsidR="002F08D4" w:rsidRPr="002F08D4" w:rsidRDefault="002F08D4" w:rsidP="002F08D4">
      <w:pPr>
        <w:spacing w:before="0" w:beforeAutospacing="0" w:after="0" w:afterAutospacing="0"/>
        <w:jc w:val="left"/>
        <w:rPr>
          <w:rFonts w:ascii="Arial" w:eastAsia="Times New Roman" w:hAnsi="Arial" w:cs="Arial"/>
          <w:sz w:val="24"/>
          <w:szCs w:val="24"/>
          <w:lang w:val="es-ES" w:eastAsia="es-ES"/>
        </w:rPr>
      </w:pPr>
      <w:r w:rsidRPr="002F08D4">
        <w:rPr>
          <w:rFonts w:ascii="Arial" w:eastAsia="Times New Roman" w:hAnsi="Arial" w:cs="Arial"/>
          <w:sz w:val="24"/>
          <w:szCs w:val="24"/>
          <w:lang w:val="es-ES" w:eastAsia="es-ES"/>
        </w:rPr>
        <w:t>Se considera necesario que conozcan las funciones básicas del ordenador y que puedan manejar programas simples como Word, Publisher, Paint, etc. y que tengan direcciones “Gmail” para poder realizar trabajos colaborativos</w:t>
      </w:r>
    </w:p>
    <w:p w:rsidR="00ED2707" w:rsidRPr="008A5AA7" w:rsidRDefault="00ED2707" w:rsidP="00ED2707">
      <w:pPr>
        <w:spacing w:before="0" w:beforeAutospacing="0" w:after="0" w:afterAutospacing="0"/>
        <w:jc w:val="left"/>
        <w:rPr>
          <w:rFonts w:ascii="Arial" w:hAnsi="Arial" w:cs="Arial"/>
          <w:sz w:val="24"/>
          <w:szCs w:val="24"/>
          <w:lang w:val="es-ES"/>
        </w:rPr>
      </w:pPr>
    </w:p>
    <w:p w:rsidR="00ED2707" w:rsidRPr="008A5AA7" w:rsidRDefault="009C2A6C" w:rsidP="009C2A6C">
      <w:pPr>
        <w:spacing w:before="0" w:beforeAutospacing="0" w:after="0" w:afterAutospacing="0"/>
        <w:jc w:val="left"/>
        <w:rPr>
          <w:rFonts w:ascii="Arial" w:hAnsi="Arial" w:cs="Arial"/>
          <w:sz w:val="24"/>
          <w:szCs w:val="24"/>
          <w:lang w:val="es-ES"/>
        </w:rPr>
      </w:pPr>
      <w:r>
        <w:rPr>
          <w:rFonts w:ascii="Arial" w:hAnsi="Arial" w:cs="Arial"/>
          <w:b/>
          <w:sz w:val="24"/>
          <w:szCs w:val="24"/>
          <w:u w:val="single"/>
          <w:lang w:val="es-ES"/>
        </w:rPr>
        <w:t>Contenidos: Visión Analítica</w:t>
      </w:r>
    </w:p>
    <w:p w:rsidR="00ED2707" w:rsidRPr="009851A4" w:rsidRDefault="0077672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Consideración de l</w:t>
      </w:r>
      <w:r w:rsidR="00ED2707" w:rsidRPr="009851A4">
        <w:rPr>
          <w:rFonts w:ascii="Arial" w:hAnsi="Arial" w:cs="Arial"/>
          <w:sz w:val="24"/>
          <w:szCs w:val="24"/>
          <w:lang w:val="es-ES"/>
        </w:rPr>
        <w:t>as diferentes habilidades y el orden de su adquisición</w:t>
      </w:r>
      <w:r w:rsidR="009851A4" w:rsidRPr="009851A4">
        <w:rPr>
          <w:rFonts w:ascii="Arial" w:hAnsi="Arial" w:cs="Arial"/>
          <w:sz w:val="24"/>
          <w:szCs w:val="24"/>
          <w:lang w:val="es-ES"/>
        </w:rPr>
        <w:t xml:space="preserve"> en los niños</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Escuchar</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Escuchar y hacer</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Producción Oral</w:t>
      </w:r>
    </w:p>
    <w:p w:rsidR="00ED2707"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Desarrollo de la lecto-escritura</w:t>
      </w:r>
    </w:p>
    <w:p w:rsidR="00F91B06" w:rsidRDefault="00F91B06" w:rsidP="009851A4">
      <w:pPr>
        <w:pStyle w:val="Prrafodelista"/>
        <w:numPr>
          <w:ilvl w:val="0"/>
          <w:numId w:val="3"/>
        </w:numPr>
        <w:spacing w:before="0" w:beforeAutospacing="0" w:after="0" w:afterAutospacing="0"/>
        <w:jc w:val="left"/>
        <w:rPr>
          <w:rFonts w:ascii="Arial" w:hAnsi="Arial" w:cs="Arial"/>
          <w:sz w:val="24"/>
          <w:szCs w:val="24"/>
          <w:lang w:val="es-ES"/>
        </w:rPr>
      </w:pPr>
      <w:r>
        <w:rPr>
          <w:rFonts w:ascii="Arial" w:hAnsi="Arial" w:cs="Arial"/>
          <w:sz w:val="24"/>
          <w:szCs w:val="24"/>
          <w:lang w:val="es-ES"/>
        </w:rPr>
        <w:t>Desarrollo de la literatura infantil a lo largo de la historia</w:t>
      </w:r>
    </w:p>
    <w:p w:rsidR="00F91B06" w:rsidRPr="009851A4" w:rsidRDefault="00F91B06" w:rsidP="009851A4">
      <w:pPr>
        <w:pStyle w:val="Prrafodelista"/>
        <w:numPr>
          <w:ilvl w:val="0"/>
          <w:numId w:val="3"/>
        </w:numPr>
        <w:spacing w:before="0" w:beforeAutospacing="0" w:after="0" w:afterAutospacing="0"/>
        <w:jc w:val="left"/>
        <w:rPr>
          <w:rFonts w:ascii="Arial" w:hAnsi="Arial" w:cs="Arial"/>
          <w:sz w:val="24"/>
          <w:szCs w:val="24"/>
          <w:lang w:val="es-ES"/>
        </w:rPr>
      </w:pPr>
      <w:r>
        <w:rPr>
          <w:rFonts w:ascii="Arial" w:hAnsi="Arial" w:cs="Arial"/>
          <w:sz w:val="24"/>
          <w:szCs w:val="24"/>
          <w:lang w:val="es-ES"/>
        </w:rPr>
        <w:t>Importancia de la enseñanza del Inglés a través de cuentos y juegos</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Juegos, rimas,</w:t>
      </w:r>
      <w:r w:rsidR="009851A4">
        <w:rPr>
          <w:rFonts w:ascii="Arial" w:hAnsi="Arial" w:cs="Arial"/>
          <w:sz w:val="24"/>
          <w:szCs w:val="24"/>
          <w:lang w:val="es-ES"/>
        </w:rPr>
        <w:t xml:space="preserve"> chants, </w:t>
      </w:r>
      <w:r w:rsidRPr="009851A4">
        <w:rPr>
          <w:rFonts w:ascii="Arial" w:hAnsi="Arial" w:cs="Arial"/>
          <w:sz w:val="24"/>
          <w:szCs w:val="24"/>
          <w:lang w:val="es-ES"/>
        </w:rPr>
        <w:t>canciones</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La literatura y los niños</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Historias, fábulas, cuentos</w:t>
      </w:r>
      <w:r w:rsidR="009851A4">
        <w:rPr>
          <w:rFonts w:ascii="Arial" w:hAnsi="Arial" w:cs="Arial"/>
          <w:sz w:val="24"/>
          <w:szCs w:val="24"/>
          <w:lang w:val="es-ES"/>
        </w:rPr>
        <w:t>, leyendas</w:t>
      </w:r>
      <w:r w:rsidRPr="009851A4">
        <w:rPr>
          <w:rFonts w:ascii="Arial" w:hAnsi="Arial" w:cs="Arial"/>
          <w:sz w:val="24"/>
          <w:szCs w:val="24"/>
          <w:lang w:val="es-ES"/>
        </w:rPr>
        <w:t xml:space="preserve">. Su uso en el aula </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Materiales que acompañan el desarrollo de una historia</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Organización del aula alrededor de la Literatura</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Criterios para la selección y adaptación de las historias según las edades de los niños</w:t>
      </w:r>
    </w:p>
    <w:p w:rsidR="00ED2707" w:rsidRPr="009851A4"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Drama y literatura</w:t>
      </w:r>
    </w:p>
    <w:p w:rsidR="008A5AA7" w:rsidRDefault="00ED2707" w:rsidP="009851A4">
      <w:pPr>
        <w:pStyle w:val="Prrafodelista"/>
        <w:numPr>
          <w:ilvl w:val="0"/>
          <w:numId w:val="3"/>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Cómo evaluar el proceso de aprendizaje de la lengua en los niños</w:t>
      </w:r>
    </w:p>
    <w:p w:rsidR="009851A4" w:rsidRDefault="009851A4" w:rsidP="009851A4">
      <w:pPr>
        <w:pStyle w:val="Prrafodelista"/>
        <w:spacing w:before="0" w:beforeAutospacing="0" w:after="0" w:afterAutospacing="0"/>
        <w:jc w:val="left"/>
        <w:rPr>
          <w:rFonts w:ascii="Arial" w:hAnsi="Arial" w:cs="Arial"/>
          <w:sz w:val="24"/>
          <w:szCs w:val="24"/>
          <w:lang w:val="es-ES"/>
        </w:rPr>
      </w:pPr>
    </w:p>
    <w:p w:rsidR="009C2A6C" w:rsidRPr="00D31CB7" w:rsidRDefault="009C2A6C" w:rsidP="008A5AA7">
      <w:pPr>
        <w:spacing w:before="0" w:beforeAutospacing="0" w:after="0" w:afterAutospacing="0"/>
        <w:jc w:val="left"/>
        <w:rPr>
          <w:rFonts w:ascii="Arial" w:hAnsi="Arial" w:cs="Arial"/>
          <w:b/>
          <w:sz w:val="24"/>
          <w:szCs w:val="24"/>
          <w:u w:val="single"/>
          <w:lang w:val="es-ES"/>
        </w:rPr>
      </w:pPr>
      <w:r>
        <w:rPr>
          <w:rFonts w:ascii="Arial" w:hAnsi="Arial" w:cs="Arial"/>
          <w:b/>
          <w:sz w:val="24"/>
          <w:szCs w:val="24"/>
          <w:u w:val="single"/>
          <w:lang w:val="es-ES"/>
        </w:rPr>
        <w:t>Temporalización:</w:t>
      </w:r>
    </w:p>
    <w:p w:rsidR="009C2A6C" w:rsidRDefault="009C2A6C" w:rsidP="008A5AA7">
      <w:pPr>
        <w:spacing w:before="0" w:beforeAutospacing="0" w:after="0" w:afterAutospacing="0"/>
        <w:jc w:val="left"/>
        <w:rPr>
          <w:rFonts w:ascii="Arial" w:hAnsi="Arial" w:cs="Arial"/>
          <w:sz w:val="24"/>
          <w:szCs w:val="24"/>
          <w:lang w:val="es-ES"/>
        </w:rPr>
      </w:pPr>
      <w:r>
        <w:rPr>
          <w:rFonts w:ascii="Arial" w:hAnsi="Arial" w:cs="Arial"/>
          <w:sz w:val="24"/>
          <w:szCs w:val="24"/>
          <w:lang w:val="es-ES"/>
        </w:rPr>
        <w:t>Esta Unidad Curricular es cuatrimestral y corresponde al segundo cuatrimestre, pero la docente a cargo y en consenso con sus alumnos la desarrolla durante todo el año con una frecuencia quincenal con el objeto de introducirlos desde el principio en el trabajo aúlico con niños, ya que sus prácticas en el Nivel Primario se desarrollan hacia el final del primer cuatrimestre.</w:t>
      </w:r>
    </w:p>
    <w:p w:rsidR="009C2A6C" w:rsidRPr="009C2A6C" w:rsidRDefault="009C2A6C" w:rsidP="008A5AA7">
      <w:pPr>
        <w:spacing w:before="0" w:beforeAutospacing="0" w:after="0" w:afterAutospacing="0"/>
        <w:jc w:val="left"/>
        <w:rPr>
          <w:rFonts w:ascii="Arial" w:hAnsi="Arial" w:cs="Arial"/>
          <w:sz w:val="24"/>
          <w:szCs w:val="24"/>
          <w:lang w:val="es-ES"/>
        </w:rPr>
      </w:pPr>
    </w:p>
    <w:p w:rsidR="00983EB4" w:rsidRPr="00D31CB7" w:rsidRDefault="00275736" w:rsidP="008A5AA7">
      <w:pPr>
        <w:spacing w:before="0" w:beforeAutospacing="0" w:after="0" w:afterAutospacing="0"/>
        <w:jc w:val="left"/>
        <w:rPr>
          <w:rFonts w:ascii="Arial" w:hAnsi="Arial" w:cs="Arial"/>
          <w:b/>
          <w:sz w:val="24"/>
          <w:szCs w:val="24"/>
          <w:u w:val="single"/>
          <w:lang w:val="es-ES"/>
        </w:rPr>
      </w:pPr>
      <w:r>
        <w:rPr>
          <w:rFonts w:ascii="Arial" w:hAnsi="Arial" w:cs="Arial"/>
          <w:b/>
          <w:sz w:val="24"/>
          <w:szCs w:val="24"/>
          <w:u w:val="single"/>
          <w:lang w:val="es-ES"/>
        </w:rPr>
        <w:t>Metodológía de Trabajo</w:t>
      </w:r>
    </w:p>
    <w:p w:rsidR="00ED2707" w:rsidRPr="009851A4" w:rsidRDefault="00776727" w:rsidP="009851A4">
      <w:pPr>
        <w:pStyle w:val="Prrafodelista"/>
        <w:numPr>
          <w:ilvl w:val="0"/>
          <w:numId w:val="5"/>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 xml:space="preserve">Uso de Juegos, rimas, chants y </w:t>
      </w:r>
      <w:r w:rsidR="00ED2707" w:rsidRPr="009851A4">
        <w:rPr>
          <w:rFonts w:ascii="Arial" w:hAnsi="Arial" w:cs="Arial"/>
          <w:sz w:val="24"/>
          <w:szCs w:val="24"/>
          <w:lang w:val="es-ES"/>
        </w:rPr>
        <w:t xml:space="preserve"> canciones</w:t>
      </w:r>
      <w:r w:rsidRPr="009851A4">
        <w:rPr>
          <w:rFonts w:ascii="Arial" w:hAnsi="Arial" w:cs="Arial"/>
          <w:sz w:val="24"/>
          <w:szCs w:val="24"/>
          <w:lang w:val="es-ES"/>
        </w:rPr>
        <w:t xml:space="preserve"> </w:t>
      </w:r>
    </w:p>
    <w:p w:rsidR="00ED2707" w:rsidRPr="009851A4" w:rsidRDefault="00ED2707" w:rsidP="009851A4">
      <w:pPr>
        <w:pStyle w:val="Prrafodelista"/>
        <w:numPr>
          <w:ilvl w:val="0"/>
          <w:numId w:val="5"/>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Selección, análisis y adaptación de cuentos, fábulas e historias</w:t>
      </w:r>
    </w:p>
    <w:p w:rsidR="00ED2707" w:rsidRPr="009851A4" w:rsidRDefault="00ED2707" w:rsidP="009851A4">
      <w:pPr>
        <w:pStyle w:val="Prrafodelista"/>
        <w:numPr>
          <w:ilvl w:val="0"/>
          <w:numId w:val="5"/>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Planificación de clases basadas en un tópico conteniendo como base un texto literario</w:t>
      </w:r>
    </w:p>
    <w:p w:rsidR="00ED2707" w:rsidRPr="009851A4" w:rsidRDefault="00ED2707" w:rsidP="009851A4">
      <w:pPr>
        <w:pStyle w:val="Prrafodelista"/>
        <w:numPr>
          <w:ilvl w:val="0"/>
          <w:numId w:val="5"/>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lastRenderedPageBreak/>
        <w:t>Adecuación de actividades a distintos niveles-edades</w:t>
      </w:r>
    </w:p>
    <w:p w:rsidR="00ED2707" w:rsidRPr="009851A4" w:rsidRDefault="00ED2707" w:rsidP="009851A4">
      <w:pPr>
        <w:pStyle w:val="Prrafodelista"/>
        <w:numPr>
          <w:ilvl w:val="0"/>
          <w:numId w:val="5"/>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Secuenciación de actividades y contenidos</w:t>
      </w:r>
    </w:p>
    <w:p w:rsidR="00ED2707" w:rsidRPr="009851A4" w:rsidRDefault="00ED2707" w:rsidP="009851A4">
      <w:pPr>
        <w:pStyle w:val="Prrafodelista"/>
        <w:numPr>
          <w:ilvl w:val="0"/>
          <w:numId w:val="5"/>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Elaboración de material de clase: Big books, secuencias de las historias, etc.</w:t>
      </w:r>
    </w:p>
    <w:p w:rsidR="00ED2707" w:rsidRPr="009851A4" w:rsidRDefault="00ED2707" w:rsidP="009851A4">
      <w:pPr>
        <w:pStyle w:val="Prrafodelista"/>
        <w:numPr>
          <w:ilvl w:val="0"/>
          <w:numId w:val="5"/>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Planificación de instrumentos de evaluación adecuados a las edades de los niños</w:t>
      </w:r>
    </w:p>
    <w:p w:rsidR="00ED2707" w:rsidRPr="009851A4" w:rsidRDefault="00ED2707" w:rsidP="009851A4">
      <w:pPr>
        <w:pStyle w:val="Prrafodelista"/>
        <w:numPr>
          <w:ilvl w:val="0"/>
          <w:numId w:val="5"/>
        </w:numPr>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 xml:space="preserve">Participación obligatoria en un blog cooperativo llamado </w:t>
      </w:r>
    </w:p>
    <w:p w:rsidR="00ED2707" w:rsidRPr="008A5AA7" w:rsidRDefault="00ED2707" w:rsidP="00ED2707">
      <w:p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 xml:space="preserve">                                      isp7readingmania.blogspot.com</w:t>
      </w:r>
    </w:p>
    <w:p w:rsidR="00ED2707" w:rsidRPr="009851A4" w:rsidRDefault="00ED2707" w:rsidP="009851A4">
      <w:pPr>
        <w:pStyle w:val="Prrafodelista"/>
        <w:spacing w:before="0" w:beforeAutospacing="0" w:after="0" w:afterAutospacing="0"/>
        <w:jc w:val="left"/>
        <w:rPr>
          <w:rFonts w:ascii="Arial" w:hAnsi="Arial" w:cs="Arial"/>
          <w:sz w:val="24"/>
          <w:szCs w:val="24"/>
          <w:lang w:val="es-ES"/>
        </w:rPr>
      </w:pPr>
      <w:r w:rsidRPr="009851A4">
        <w:rPr>
          <w:rFonts w:ascii="Arial" w:hAnsi="Arial" w:cs="Arial"/>
          <w:sz w:val="24"/>
          <w:szCs w:val="24"/>
          <w:lang w:val="es-ES"/>
        </w:rPr>
        <w:t>Sitio en donde los alumnos complementa</w:t>
      </w:r>
      <w:r w:rsidR="00776727" w:rsidRPr="009851A4">
        <w:rPr>
          <w:rFonts w:ascii="Arial" w:hAnsi="Arial" w:cs="Arial"/>
          <w:sz w:val="24"/>
          <w:szCs w:val="24"/>
          <w:lang w:val="es-ES"/>
        </w:rPr>
        <w:t>rá</w:t>
      </w:r>
      <w:r w:rsidRPr="009851A4">
        <w:rPr>
          <w:rFonts w:ascii="Arial" w:hAnsi="Arial" w:cs="Arial"/>
          <w:sz w:val="24"/>
          <w:szCs w:val="24"/>
          <w:lang w:val="es-ES"/>
        </w:rPr>
        <w:t>n s</w:t>
      </w:r>
      <w:r w:rsidR="009851A4">
        <w:rPr>
          <w:rFonts w:ascii="Arial" w:hAnsi="Arial" w:cs="Arial"/>
          <w:sz w:val="24"/>
          <w:szCs w:val="24"/>
          <w:lang w:val="es-ES"/>
        </w:rPr>
        <w:t xml:space="preserve">u trabajo aúlico con actividades </w:t>
      </w:r>
      <w:r w:rsidR="00776727" w:rsidRPr="009851A4">
        <w:rPr>
          <w:rFonts w:ascii="Arial" w:hAnsi="Arial" w:cs="Arial"/>
          <w:sz w:val="24"/>
          <w:szCs w:val="24"/>
          <w:lang w:val="es-ES"/>
        </w:rPr>
        <w:t>que promocione</w:t>
      </w:r>
      <w:r w:rsidRPr="009851A4">
        <w:rPr>
          <w:rFonts w:ascii="Arial" w:hAnsi="Arial" w:cs="Arial"/>
          <w:sz w:val="24"/>
          <w:szCs w:val="24"/>
          <w:lang w:val="es-ES"/>
        </w:rPr>
        <w:t>n el uso de las TICs en la enseñanza</w:t>
      </w:r>
    </w:p>
    <w:p w:rsidR="00ED2707" w:rsidRPr="008A5AA7" w:rsidRDefault="00ED2707" w:rsidP="00ED2707">
      <w:pPr>
        <w:spacing w:before="0" w:beforeAutospacing="0" w:after="0" w:afterAutospacing="0"/>
        <w:jc w:val="left"/>
        <w:rPr>
          <w:rFonts w:ascii="Arial" w:hAnsi="Arial" w:cs="Arial"/>
          <w:sz w:val="24"/>
          <w:szCs w:val="24"/>
          <w:lang w:val="es-ES"/>
        </w:rPr>
      </w:pPr>
    </w:p>
    <w:p w:rsidR="00ED2707" w:rsidRPr="008A5AA7" w:rsidRDefault="00ED2707" w:rsidP="00ED2707">
      <w:pPr>
        <w:spacing w:before="0" w:beforeAutospacing="0" w:after="0" w:afterAutospacing="0"/>
        <w:jc w:val="left"/>
        <w:rPr>
          <w:rFonts w:ascii="Arial" w:hAnsi="Arial" w:cs="Arial"/>
          <w:b/>
          <w:sz w:val="24"/>
          <w:szCs w:val="24"/>
          <w:u w:val="single"/>
          <w:lang w:val="es-ES"/>
        </w:rPr>
      </w:pPr>
      <w:r w:rsidRPr="008A5AA7">
        <w:rPr>
          <w:rFonts w:ascii="Arial" w:hAnsi="Arial" w:cs="Arial"/>
          <w:sz w:val="24"/>
          <w:szCs w:val="24"/>
          <w:lang w:val="es-ES"/>
        </w:rPr>
        <w:t xml:space="preserve"> </w:t>
      </w:r>
      <w:r w:rsidR="00776727" w:rsidRPr="008A5AA7">
        <w:rPr>
          <w:rFonts w:ascii="Arial" w:hAnsi="Arial" w:cs="Arial"/>
          <w:b/>
          <w:sz w:val="24"/>
          <w:szCs w:val="24"/>
          <w:u w:val="single"/>
          <w:lang w:val="es-ES"/>
        </w:rPr>
        <w:t>Evaluación</w:t>
      </w:r>
    </w:p>
    <w:p w:rsidR="00ED2707" w:rsidRPr="008A5AA7" w:rsidRDefault="00ED2707" w:rsidP="008A5AA7">
      <w:pPr>
        <w:pStyle w:val="Prrafodelista"/>
        <w:numPr>
          <w:ilvl w:val="0"/>
          <w:numId w:val="4"/>
        </w:num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La promoción es a través de trabajos prácticos, relacionados con los contenidos: preparación de clases, recopilación de actividades adecuadas a las historias que se usarán en clase, canciones, videos para niños, etc</w:t>
      </w:r>
    </w:p>
    <w:p w:rsidR="00ED2707" w:rsidRPr="008A5AA7" w:rsidRDefault="00ED2707" w:rsidP="008A5AA7">
      <w:pPr>
        <w:pStyle w:val="Prrafodelista"/>
        <w:numPr>
          <w:ilvl w:val="0"/>
          <w:numId w:val="4"/>
        </w:num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Trabajo práctico final que consiste en la planificación de varias clases basadas en un cuento.</w:t>
      </w:r>
    </w:p>
    <w:p w:rsidR="00ED2707" w:rsidRDefault="00ED2707" w:rsidP="008A5AA7">
      <w:pPr>
        <w:pStyle w:val="Prrafodelista"/>
        <w:numPr>
          <w:ilvl w:val="0"/>
          <w:numId w:val="4"/>
        </w:numPr>
        <w:spacing w:before="0" w:beforeAutospacing="0" w:after="0" w:afterAutospacing="0"/>
        <w:jc w:val="left"/>
        <w:rPr>
          <w:rFonts w:ascii="Arial" w:hAnsi="Arial" w:cs="Arial"/>
          <w:sz w:val="24"/>
          <w:szCs w:val="24"/>
          <w:lang w:val="es-ES"/>
        </w:rPr>
      </w:pPr>
      <w:r w:rsidRPr="008A5AA7">
        <w:rPr>
          <w:rFonts w:ascii="Arial" w:hAnsi="Arial" w:cs="Arial"/>
          <w:sz w:val="24"/>
          <w:szCs w:val="24"/>
          <w:lang w:val="es-ES"/>
        </w:rPr>
        <w:t xml:space="preserve">Participación </w:t>
      </w:r>
      <w:r w:rsidR="008A5AA7">
        <w:rPr>
          <w:rFonts w:ascii="Arial" w:hAnsi="Arial" w:cs="Arial"/>
          <w:sz w:val="24"/>
          <w:szCs w:val="24"/>
          <w:lang w:val="es-ES"/>
        </w:rPr>
        <w:t>en el blog/aula virtual de la Unidad Curricular</w:t>
      </w:r>
    </w:p>
    <w:p w:rsidR="00F91B06" w:rsidRPr="008A5AA7" w:rsidRDefault="00F91B06" w:rsidP="008A5AA7">
      <w:pPr>
        <w:pStyle w:val="Prrafodelista"/>
        <w:numPr>
          <w:ilvl w:val="0"/>
          <w:numId w:val="4"/>
        </w:numPr>
        <w:spacing w:before="0" w:beforeAutospacing="0" w:after="0" w:afterAutospacing="0"/>
        <w:jc w:val="left"/>
        <w:rPr>
          <w:rFonts w:ascii="Arial" w:hAnsi="Arial" w:cs="Arial"/>
          <w:sz w:val="24"/>
          <w:szCs w:val="24"/>
          <w:lang w:val="es-ES"/>
        </w:rPr>
      </w:pPr>
      <w:r>
        <w:rPr>
          <w:rFonts w:ascii="Arial" w:hAnsi="Arial" w:cs="Arial"/>
          <w:sz w:val="24"/>
          <w:szCs w:val="24"/>
          <w:lang w:val="es-ES"/>
        </w:rPr>
        <w:t>Promoción directa o examen final</w:t>
      </w:r>
    </w:p>
    <w:p w:rsidR="00ED2707" w:rsidRPr="008A5AA7" w:rsidRDefault="00ED2707" w:rsidP="0094740B">
      <w:pPr>
        <w:spacing w:before="0" w:beforeAutospacing="0" w:after="0" w:afterAutospacing="0"/>
        <w:jc w:val="left"/>
        <w:rPr>
          <w:rFonts w:ascii="Arial" w:hAnsi="Arial" w:cs="Arial"/>
          <w:b/>
          <w:sz w:val="24"/>
          <w:szCs w:val="24"/>
          <w:u w:val="single"/>
          <w:lang w:val="es-ES"/>
        </w:rPr>
      </w:pPr>
    </w:p>
    <w:p w:rsidR="00ED2707" w:rsidRPr="00D31CB7" w:rsidRDefault="008A5AA7" w:rsidP="00D31CB7">
      <w:pPr>
        <w:spacing w:before="0" w:beforeAutospacing="0" w:after="0" w:afterAutospacing="0"/>
        <w:jc w:val="left"/>
        <w:rPr>
          <w:rFonts w:ascii="Arial" w:hAnsi="Arial" w:cs="Arial"/>
          <w:b/>
          <w:sz w:val="24"/>
          <w:szCs w:val="24"/>
          <w:u w:val="single"/>
          <w:lang w:val="es-ES"/>
        </w:rPr>
      </w:pPr>
      <w:r>
        <w:rPr>
          <w:rFonts w:ascii="Arial" w:hAnsi="Arial" w:cs="Arial"/>
          <w:b/>
          <w:sz w:val="24"/>
          <w:szCs w:val="24"/>
          <w:u w:val="single"/>
          <w:lang w:val="es-ES"/>
        </w:rPr>
        <w:t>Bibliografía obligatoria</w:t>
      </w:r>
    </w:p>
    <w:p w:rsidR="00ED2707" w:rsidRPr="00275736" w:rsidRDefault="00275736" w:rsidP="00275736">
      <w:pPr>
        <w:pStyle w:val="Prrafodelista"/>
        <w:numPr>
          <w:ilvl w:val="0"/>
          <w:numId w:val="1"/>
        </w:numPr>
        <w:spacing w:before="0" w:beforeAutospacing="0" w:after="0" w:afterAutospacing="0"/>
        <w:jc w:val="left"/>
        <w:rPr>
          <w:rFonts w:ascii="Arial" w:hAnsi="Arial" w:cs="Arial"/>
          <w:sz w:val="24"/>
          <w:szCs w:val="24"/>
          <w:lang w:val="en-GB"/>
        </w:rPr>
      </w:pPr>
      <w:r w:rsidRPr="00275736">
        <w:rPr>
          <w:rFonts w:ascii="Arial" w:hAnsi="Arial" w:cs="Arial"/>
          <w:sz w:val="24"/>
          <w:szCs w:val="24"/>
          <w:lang w:val="en-GB"/>
        </w:rPr>
        <w:t xml:space="preserve">The Primary English Teacher´s Guide (New Edition) – J. </w:t>
      </w:r>
      <w:r>
        <w:rPr>
          <w:rFonts w:ascii="Arial" w:hAnsi="Arial" w:cs="Arial"/>
          <w:sz w:val="24"/>
          <w:szCs w:val="24"/>
          <w:lang w:val="en-GB"/>
        </w:rPr>
        <w:t>Brewster and Gail Ellis with Denis Girard – Penguin English Guides - 2004</w:t>
      </w:r>
    </w:p>
    <w:p w:rsidR="00ED2707" w:rsidRPr="008A5AA7" w:rsidRDefault="00ED2707" w:rsidP="00ED2707">
      <w:pPr>
        <w:pStyle w:val="Prrafodelista"/>
        <w:numPr>
          <w:ilvl w:val="0"/>
          <w:numId w:val="1"/>
        </w:numPr>
        <w:spacing w:before="0" w:beforeAutospacing="0" w:after="0" w:afterAutospacing="0"/>
        <w:jc w:val="left"/>
        <w:rPr>
          <w:rFonts w:ascii="Arial" w:hAnsi="Arial" w:cs="Arial"/>
          <w:sz w:val="24"/>
          <w:szCs w:val="24"/>
          <w:lang w:val="en-US"/>
        </w:rPr>
      </w:pPr>
      <w:r w:rsidRPr="008A5AA7">
        <w:rPr>
          <w:rFonts w:ascii="Arial" w:hAnsi="Arial" w:cs="Arial"/>
          <w:sz w:val="24"/>
          <w:szCs w:val="24"/>
          <w:lang w:val="en-US"/>
        </w:rPr>
        <w:t xml:space="preserve">Zaro, J.J. and Salaberri, S </w:t>
      </w:r>
      <w:r w:rsidRPr="008A5AA7">
        <w:rPr>
          <w:rFonts w:ascii="Arial" w:hAnsi="Arial" w:cs="Arial"/>
          <w:i/>
          <w:sz w:val="24"/>
          <w:szCs w:val="24"/>
          <w:lang w:val="en-US"/>
        </w:rPr>
        <w:t xml:space="preserve">“Storytelling” </w:t>
      </w:r>
      <w:r w:rsidRPr="008A5AA7">
        <w:rPr>
          <w:rFonts w:ascii="Arial" w:hAnsi="Arial" w:cs="Arial"/>
          <w:sz w:val="24"/>
          <w:szCs w:val="24"/>
          <w:lang w:val="en-US"/>
        </w:rPr>
        <w:t>Heinemann 1995</w:t>
      </w:r>
    </w:p>
    <w:p w:rsidR="00ED2707" w:rsidRPr="008A5AA7" w:rsidRDefault="00ED2707" w:rsidP="00ED2707">
      <w:pPr>
        <w:pStyle w:val="Prrafodelista"/>
        <w:numPr>
          <w:ilvl w:val="0"/>
          <w:numId w:val="1"/>
        </w:numPr>
        <w:spacing w:before="0" w:beforeAutospacing="0" w:after="0" w:afterAutospacing="0"/>
        <w:jc w:val="left"/>
        <w:rPr>
          <w:rFonts w:ascii="Arial" w:hAnsi="Arial" w:cs="Arial"/>
          <w:sz w:val="24"/>
          <w:szCs w:val="24"/>
          <w:lang w:val="en-US"/>
        </w:rPr>
      </w:pPr>
      <w:r w:rsidRPr="008A5AA7">
        <w:rPr>
          <w:rFonts w:ascii="Arial" w:hAnsi="Arial" w:cs="Arial"/>
          <w:sz w:val="24"/>
          <w:szCs w:val="24"/>
          <w:lang w:val="en-US"/>
        </w:rPr>
        <w:t xml:space="preserve">Wright, A </w:t>
      </w:r>
      <w:r w:rsidRPr="008A5AA7">
        <w:rPr>
          <w:rFonts w:ascii="Arial" w:hAnsi="Arial" w:cs="Arial"/>
          <w:i/>
          <w:sz w:val="24"/>
          <w:szCs w:val="24"/>
          <w:lang w:val="en-US"/>
        </w:rPr>
        <w:t>“Storytelling with Children”</w:t>
      </w:r>
      <w:r w:rsidRPr="008A5AA7">
        <w:rPr>
          <w:rFonts w:ascii="Arial" w:hAnsi="Arial" w:cs="Arial"/>
          <w:sz w:val="24"/>
          <w:szCs w:val="24"/>
          <w:lang w:val="en-US"/>
        </w:rPr>
        <w:t xml:space="preserve"> Oxford 2000</w:t>
      </w:r>
    </w:p>
    <w:p w:rsidR="00ED2707" w:rsidRPr="008A5AA7" w:rsidRDefault="00ED2707" w:rsidP="00ED2707">
      <w:pPr>
        <w:pStyle w:val="Prrafodelista"/>
        <w:numPr>
          <w:ilvl w:val="0"/>
          <w:numId w:val="1"/>
        </w:numPr>
        <w:spacing w:before="0" w:beforeAutospacing="0" w:after="0" w:afterAutospacing="0"/>
        <w:jc w:val="left"/>
        <w:rPr>
          <w:rFonts w:ascii="Arial" w:hAnsi="Arial" w:cs="Arial"/>
          <w:sz w:val="24"/>
          <w:szCs w:val="24"/>
          <w:lang w:val="en-US"/>
        </w:rPr>
      </w:pPr>
      <w:r w:rsidRPr="008A5AA7">
        <w:rPr>
          <w:rFonts w:ascii="Arial" w:hAnsi="Arial" w:cs="Arial"/>
          <w:sz w:val="24"/>
          <w:szCs w:val="24"/>
          <w:lang w:val="en-US"/>
        </w:rPr>
        <w:t xml:space="preserve">Slattery, M and Willis, J </w:t>
      </w:r>
      <w:r w:rsidRPr="008A5AA7">
        <w:rPr>
          <w:rFonts w:ascii="Arial" w:hAnsi="Arial" w:cs="Arial"/>
          <w:i/>
          <w:sz w:val="24"/>
          <w:szCs w:val="24"/>
          <w:lang w:val="en-US"/>
        </w:rPr>
        <w:t>“English for Primary Teachers”</w:t>
      </w:r>
      <w:r w:rsidRPr="008A5AA7">
        <w:rPr>
          <w:rFonts w:ascii="Arial" w:hAnsi="Arial" w:cs="Arial"/>
          <w:sz w:val="24"/>
          <w:szCs w:val="24"/>
          <w:lang w:val="en-US"/>
        </w:rPr>
        <w:t xml:space="preserve"> Oxford 2003</w:t>
      </w:r>
    </w:p>
    <w:p w:rsidR="00ED2707" w:rsidRPr="008A5AA7" w:rsidRDefault="00ED2707" w:rsidP="00ED2707">
      <w:pPr>
        <w:pStyle w:val="Prrafodelista"/>
        <w:numPr>
          <w:ilvl w:val="0"/>
          <w:numId w:val="1"/>
        </w:numPr>
        <w:spacing w:before="0" w:beforeAutospacing="0" w:after="0" w:afterAutospacing="0"/>
        <w:jc w:val="left"/>
        <w:rPr>
          <w:rFonts w:ascii="Arial" w:hAnsi="Arial" w:cs="Arial"/>
          <w:sz w:val="24"/>
          <w:szCs w:val="24"/>
          <w:lang w:val="en-US"/>
        </w:rPr>
      </w:pPr>
      <w:r w:rsidRPr="008A5AA7">
        <w:rPr>
          <w:rFonts w:ascii="Arial" w:hAnsi="Arial" w:cs="Arial"/>
          <w:sz w:val="24"/>
          <w:szCs w:val="24"/>
          <w:lang w:val="en-US"/>
        </w:rPr>
        <w:t>McCarthy Tara</w:t>
      </w:r>
      <w:r w:rsidRPr="008A5AA7">
        <w:rPr>
          <w:rFonts w:ascii="Arial" w:hAnsi="Arial" w:cs="Arial"/>
          <w:i/>
          <w:sz w:val="24"/>
          <w:szCs w:val="24"/>
          <w:lang w:val="en-US"/>
        </w:rPr>
        <w:t xml:space="preserve"> “Teaching Literary Elements with Short Stories”</w:t>
      </w:r>
      <w:r w:rsidRPr="008A5AA7">
        <w:rPr>
          <w:rFonts w:ascii="Arial" w:hAnsi="Arial" w:cs="Arial"/>
          <w:sz w:val="24"/>
          <w:szCs w:val="24"/>
          <w:lang w:val="en-US"/>
        </w:rPr>
        <w:t xml:space="preserve"> Scholastic 2000</w:t>
      </w:r>
    </w:p>
    <w:p w:rsidR="00ED2707" w:rsidRPr="008A5AA7" w:rsidRDefault="00ED2707" w:rsidP="00ED2707">
      <w:pPr>
        <w:pStyle w:val="Prrafodelista"/>
        <w:numPr>
          <w:ilvl w:val="0"/>
          <w:numId w:val="1"/>
        </w:numPr>
        <w:spacing w:before="0" w:beforeAutospacing="0" w:after="0" w:afterAutospacing="0"/>
        <w:jc w:val="left"/>
        <w:rPr>
          <w:rFonts w:ascii="Arial" w:hAnsi="Arial" w:cs="Arial"/>
          <w:sz w:val="24"/>
          <w:szCs w:val="24"/>
          <w:lang w:val="en-US"/>
        </w:rPr>
      </w:pPr>
      <w:r w:rsidRPr="008A5AA7">
        <w:rPr>
          <w:rFonts w:ascii="Arial" w:hAnsi="Arial" w:cs="Arial"/>
          <w:sz w:val="24"/>
          <w:szCs w:val="24"/>
          <w:lang w:val="en-US"/>
        </w:rPr>
        <w:t>Boardmen Moen, C “</w:t>
      </w:r>
      <w:r w:rsidRPr="008A5AA7">
        <w:rPr>
          <w:rFonts w:ascii="Arial" w:hAnsi="Arial" w:cs="Arial"/>
          <w:i/>
          <w:sz w:val="24"/>
          <w:szCs w:val="24"/>
          <w:lang w:val="en-US"/>
        </w:rPr>
        <w:t xml:space="preserve">Literature Response- Activities and Rubrics” Scholastic </w:t>
      </w:r>
    </w:p>
    <w:p w:rsidR="00983EB4" w:rsidRDefault="00ED2707" w:rsidP="00D31CB7">
      <w:pPr>
        <w:pStyle w:val="Prrafodelista"/>
        <w:spacing w:before="0" w:beforeAutospacing="0" w:after="0" w:afterAutospacing="0"/>
        <w:ind w:left="1065"/>
        <w:jc w:val="left"/>
        <w:rPr>
          <w:rFonts w:ascii="Arial" w:hAnsi="Arial" w:cs="Arial"/>
          <w:i/>
          <w:sz w:val="24"/>
          <w:szCs w:val="24"/>
          <w:lang w:val="en-US"/>
        </w:rPr>
      </w:pPr>
      <w:r w:rsidRPr="008A5AA7">
        <w:rPr>
          <w:rFonts w:ascii="Arial" w:hAnsi="Arial" w:cs="Arial"/>
          <w:i/>
          <w:sz w:val="24"/>
          <w:szCs w:val="24"/>
          <w:lang w:val="en-US"/>
        </w:rPr>
        <w:t>2002</w:t>
      </w:r>
    </w:p>
    <w:p w:rsidR="00275736" w:rsidRPr="00275736" w:rsidRDefault="00275736" w:rsidP="00275736">
      <w:pPr>
        <w:spacing w:before="0" w:beforeAutospacing="0" w:after="0" w:afterAutospacing="0"/>
        <w:jc w:val="left"/>
        <w:rPr>
          <w:rFonts w:ascii="Arial" w:hAnsi="Arial" w:cs="Arial"/>
          <w:b/>
          <w:sz w:val="24"/>
          <w:szCs w:val="24"/>
          <w:u w:val="single"/>
          <w:lang w:val="en-US"/>
        </w:rPr>
      </w:pPr>
      <w:r>
        <w:rPr>
          <w:rFonts w:ascii="Arial" w:hAnsi="Arial" w:cs="Arial"/>
          <w:b/>
          <w:sz w:val="24"/>
          <w:szCs w:val="24"/>
          <w:u w:val="single"/>
          <w:lang w:val="en-US"/>
        </w:rPr>
        <w:t>Bibliografía opcional</w:t>
      </w:r>
    </w:p>
    <w:p w:rsidR="00ED2707" w:rsidRPr="00275736" w:rsidRDefault="00ED2707" w:rsidP="00275736">
      <w:pPr>
        <w:spacing w:before="0" w:beforeAutospacing="0" w:after="0" w:afterAutospacing="0"/>
        <w:ind w:left="708" w:firstLine="708"/>
        <w:jc w:val="left"/>
        <w:rPr>
          <w:rFonts w:ascii="Arial" w:hAnsi="Arial" w:cs="Arial"/>
          <w:sz w:val="24"/>
          <w:szCs w:val="24"/>
          <w:lang w:val="en-US"/>
        </w:rPr>
      </w:pPr>
      <w:r w:rsidRPr="00275736">
        <w:rPr>
          <w:rFonts w:ascii="Arial" w:hAnsi="Arial" w:cs="Arial"/>
          <w:sz w:val="24"/>
          <w:szCs w:val="24"/>
          <w:lang w:val="en-US"/>
        </w:rPr>
        <w:t xml:space="preserve">Stories:  </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“The Tale of Ginger and Pickles” Beatrix Potter</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“Uncle Wiggily Bedtime Stories” Howard Garis</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“The Wonderful Wizard of Oz” L. Frank Baum</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“Chicken Run” Penguin Young Readers</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 xml:space="preserve">“The Ugly Duckling”  Penguin Y R          </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 xml:space="preserve">“Peter Pan” Penguin Y R </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“Town Mouse and Country Mouse” Penguin Y R</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“Goldilocks” Penguin Y R</w:t>
      </w:r>
    </w:p>
    <w:p w:rsidR="00ED2707" w:rsidRPr="008A5AA7" w:rsidRDefault="00ED2707" w:rsidP="00ED2707">
      <w:pPr>
        <w:pStyle w:val="Prrafodelista"/>
        <w:numPr>
          <w:ilvl w:val="0"/>
          <w:numId w:val="2"/>
        </w:numPr>
        <w:spacing w:before="0" w:beforeAutospacing="0" w:after="0" w:afterAutospacing="0"/>
        <w:jc w:val="left"/>
        <w:rPr>
          <w:rFonts w:ascii="Arial" w:hAnsi="Arial" w:cs="Arial"/>
          <w:sz w:val="24"/>
          <w:szCs w:val="24"/>
          <w:lang w:val="en-US"/>
        </w:rPr>
      </w:pPr>
      <w:r w:rsidRPr="008A5AA7">
        <w:rPr>
          <w:rFonts w:ascii="Arial" w:hAnsi="Arial" w:cs="Arial"/>
          <w:i/>
          <w:sz w:val="24"/>
          <w:szCs w:val="24"/>
          <w:lang w:val="en-US"/>
        </w:rPr>
        <w:t>“Hercules” Classic  Disney Stories</w:t>
      </w:r>
    </w:p>
    <w:p w:rsidR="00ED2707" w:rsidRPr="008A5AA7" w:rsidRDefault="00ED2707" w:rsidP="00ED2707">
      <w:pPr>
        <w:pStyle w:val="Prrafodelista"/>
        <w:spacing w:before="0" w:beforeAutospacing="0" w:after="0" w:afterAutospacing="0"/>
        <w:ind w:left="1416"/>
        <w:jc w:val="left"/>
        <w:rPr>
          <w:rFonts w:ascii="Arial" w:hAnsi="Arial" w:cs="Arial"/>
          <w:sz w:val="24"/>
          <w:szCs w:val="24"/>
          <w:lang w:val="en-US"/>
        </w:rPr>
      </w:pPr>
      <w:r w:rsidRPr="008A5AA7">
        <w:rPr>
          <w:rFonts w:ascii="Arial" w:hAnsi="Arial" w:cs="Arial"/>
          <w:i/>
          <w:sz w:val="24"/>
          <w:szCs w:val="24"/>
          <w:lang w:val="en-US"/>
        </w:rPr>
        <w:t xml:space="preserve">         </w:t>
      </w:r>
    </w:p>
    <w:p w:rsidR="00D31CB7" w:rsidRPr="00F91B06" w:rsidRDefault="00ED2707" w:rsidP="00F91B06">
      <w:pPr>
        <w:spacing w:before="0" w:beforeAutospacing="0" w:after="0" w:afterAutospacing="0"/>
        <w:jc w:val="left"/>
        <w:rPr>
          <w:rFonts w:ascii="Arial" w:hAnsi="Arial" w:cs="Arial"/>
          <w:sz w:val="24"/>
          <w:szCs w:val="24"/>
          <w:lang w:val="en-US"/>
        </w:rPr>
      </w:pPr>
      <w:r w:rsidRPr="008A5AA7">
        <w:rPr>
          <w:rFonts w:ascii="Arial" w:hAnsi="Arial" w:cs="Arial"/>
          <w:sz w:val="24"/>
          <w:szCs w:val="24"/>
          <w:lang w:val="en-US"/>
        </w:rPr>
        <w:t xml:space="preserve">    </w:t>
      </w:r>
    </w:p>
    <w:p w:rsidR="0072713B" w:rsidRDefault="00D31CB7" w:rsidP="00D31CB7">
      <w:pPr>
        <w:ind w:left="2130"/>
        <w:rPr>
          <w:rFonts w:ascii="Arial" w:hAnsi="Arial" w:cs="Arial"/>
          <w:sz w:val="24"/>
          <w:szCs w:val="24"/>
        </w:rPr>
      </w:pPr>
      <w:r>
        <w:rPr>
          <w:rFonts w:ascii="Arial" w:hAnsi="Arial" w:cs="Arial"/>
          <w:sz w:val="24"/>
          <w:szCs w:val="24"/>
        </w:rPr>
        <w:t xml:space="preserve">                                    _____________________</w:t>
      </w:r>
    </w:p>
    <w:p w:rsidR="009851A4" w:rsidRDefault="009851A4" w:rsidP="0094740B">
      <w:pPr>
        <w:spacing w:before="0" w:beforeAutospacing="0" w:after="0" w:afterAutospacing="0"/>
        <w:ind w:left="21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31CB7">
        <w:rPr>
          <w:rFonts w:ascii="Arial" w:hAnsi="Arial" w:cs="Arial"/>
          <w:sz w:val="24"/>
          <w:szCs w:val="24"/>
        </w:rPr>
        <w:t xml:space="preserve">      </w:t>
      </w:r>
      <w:r>
        <w:rPr>
          <w:rFonts w:ascii="Arial" w:hAnsi="Arial" w:cs="Arial"/>
          <w:sz w:val="24"/>
          <w:szCs w:val="24"/>
        </w:rPr>
        <w:t>Lic. Prof. Nora B. Benso</w:t>
      </w:r>
    </w:p>
    <w:p w:rsidR="0094740B" w:rsidRPr="008A5AA7" w:rsidRDefault="0094740B" w:rsidP="00D31CB7">
      <w:pPr>
        <w:spacing w:before="0" w:beforeAutospacing="0" w:after="0" w:afterAutospacing="0"/>
        <w:ind w:left="21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DNI: 14425824</w:t>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94740B" w:rsidRPr="008A5AA7" w:rsidSect="00D31C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A14"/>
    <w:multiLevelType w:val="hybridMultilevel"/>
    <w:tmpl w:val="FB98A4F2"/>
    <w:lvl w:ilvl="0" w:tplc="24AE7C9C">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871B09"/>
    <w:multiLevelType w:val="hybridMultilevel"/>
    <w:tmpl w:val="0916D0A6"/>
    <w:lvl w:ilvl="0" w:tplc="F3EC3B44">
      <w:start w:val="1"/>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8964B7"/>
    <w:multiLevelType w:val="hybridMultilevel"/>
    <w:tmpl w:val="060443CE"/>
    <w:lvl w:ilvl="0" w:tplc="2C0A000D">
      <w:start w:val="1"/>
      <w:numFmt w:val="bullet"/>
      <w:lvlText w:val=""/>
      <w:lvlJc w:val="left"/>
      <w:pPr>
        <w:ind w:left="2490" w:hanging="360"/>
      </w:pPr>
      <w:rPr>
        <w:rFonts w:ascii="Wingdings" w:hAnsi="Wingdings" w:hint="default"/>
      </w:rPr>
    </w:lvl>
    <w:lvl w:ilvl="1" w:tplc="2C0A0003" w:tentative="1">
      <w:start w:val="1"/>
      <w:numFmt w:val="bullet"/>
      <w:lvlText w:val="o"/>
      <w:lvlJc w:val="left"/>
      <w:pPr>
        <w:ind w:left="3210" w:hanging="360"/>
      </w:pPr>
      <w:rPr>
        <w:rFonts w:ascii="Courier New" w:hAnsi="Courier New" w:cs="Courier New" w:hint="default"/>
      </w:rPr>
    </w:lvl>
    <w:lvl w:ilvl="2" w:tplc="2C0A0005" w:tentative="1">
      <w:start w:val="1"/>
      <w:numFmt w:val="bullet"/>
      <w:lvlText w:val=""/>
      <w:lvlJc w:val="left"/>
      <w:pPr>
        <w:ind w:left="3930" w:hanging="360"/>
      </w:pPr>
      <w:rPr>
        <w:rFonts w:ascii="Wingdings" w:hAnsi="Wingdings" w:hint="default"/>
      </w:rPr>
    </w:lvl>
    <w:lvl w:ilvl="3" w:tplc="2C0A0001" w:tentative="1">
      <w:start w:val="1"/>
      <w:numFmt w:val="bullet"/>
      <w:lvlText w:val=""/>
      <w:lvlJc w:val="left"/>
      <w:pPr>
        <w:ind w:left="4650" w:hanging="360"/>
      </w:pPr>
      <w:rPr>
        <w:rFonts w:ascii="Symbol" w:hAnsi="Symbol" w:hint="default"/>
      </w:rPr>
    </w:lvl>
    <w:lvl w:ilvl="4" w:tplc="2C0A0003" w:tentative="1">
      <w:start w:val="1"/>
      <w:numFmt w:val="bullet"/>
      <w:lvlText w:val="o"/>
      <w:lvlJc w:val="left"/>
      <w:pPr>
        <w:ind w:left="5370" w:hanging="360"/>
      </w:pPr>
      <w:rPr>
        <w:rFonts w:ascii="Courier New" w:hAnsi="Courier New" w:cs="Courier New" w:hint="default"/>
      </w:rPr>
    </w:lvl>
    <w:lvl w:ilvl="5" w:tplc="2C0A0005" w:tentative="1">
      <w:start w:val="1"/>
      <w:numFmt w:val="bullet"/>
      <w:lvlText w:val=""/>
      <w:lvlJc w:val="left"/>
      <w:pPr>
        <w:ind w:left="6090" w:hanging="360"/>
      </w:pPr>
      <w:rPr>
        <w:rFonts w:ascii="Wingdings" w:hAnsi="Wingdings" w:hint="default"/>
      </w:rPr>
    </w:lvl>
    <w:lvl w:ilvl="6" w:tplc="2C0A0001" w:tentative="1">
      <w:start w:val="1"/>
      <w:numFmt w:val="bullet"/>
      <w:lvlText w:val=""/>
      <w:lvlJc w:val="left"/>
      <w:pPr>
        <w:ind w:left="6810" w:hanging="360"/>
      </w:pPr>
      <w:rPr>
        <w:rFonts w:ascii="Symbol" w:hAnsi="Symbol" w:hint="default"/>
      </w:rPr>
    </w:lvl>
    <w:lvl w:ilvl="7" w:tplc="2C0A0003" w:tentative="1">
      <w:start w:val="1"/>
      <w:numFmt w:val="bullet"/>
      <w:lvlText w:val="o"/>
      <w:lvlJc w:val="left"/>
      <w:pPr>
        <w:ind w:left="7530" w:hanging="360"/>
      </w:pPr>
      <w:rPr>
        <w:rFonts w:ascii="Courier New" w:hAnsi="Courier New" w:cs="Courier New" w:hint="default"/>
      </w:rPr>
    </w:lvl>
    <w:lvl w:ilvl="8" w:tplc="2C0A0005" w:tentative="1">
      <w:start w:val="1"/>
      <w:numFmt w:val="bullet"/>
      <w:lvlText w:val=""/>
      <w:lvlJc w:val="left"/>
      <w:pPr>
        <w:ind w:left="8250" w:hanging="360"/>
      </w:pPr>
      <w:rPr>
        <w:rFonts w:ascii="Wingdings" w:hAnsi="Wingdings" w:hint="default"/>
      </w:rPr>
    </w:lvl>
  </w:abstractNum>
  <w:abstractNum w:abstractNumId="3">
    <w:nsid w:val="72754EB3"/>
    <w:multiLevelType w:val="hybridMultilevel"/>
    <w:tmpl w:val="60C82CA8"/>
    <w:lvl w:ilvl="0" w:tplc="6EAAC8EA">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5B67EE"/>
    <w:multiLevelType w:val="hybridMultilevel"/>
    <w:tmpl w:val="5DA646CE"/>
    <w:lvl w:ilvl="0" w:tplc="3BF22D68">
      <w:numFmt w:val="bullet"/>
      <w:lvlText w:val=""/>
      <w:lvlJc w:val="left"/>
      <w:pPr>
        <w:ind w:left="1065" w:hanging="360"/>
      </w:pPr>
      <w:rPr>
        <w:rFonts w:ascii="Wingdings" w:eastAsiaTheme="minorHAnsi" w:hAnsi="Wingdings"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07"/>
    <w:rsid w:val="000D0DB9"/>
    <w:rsid w:val="000D5329"/>
    <w:rsid w:val="0014113B"/>
    <w:rsid w:val="00275736"/>
    <w:rsid w:val="002F08D4"/>
    <w:rsid w:val="0072713B"/>
    <w:rsid w:val="00776727"/>
    <w:rsid w:val="008A5AA7"/>
    <w:rsid w:val="009346ED"/>
    <w:rsid w:val="0094740B"/>
    <w:rsid w:val="00983EB4"/>
    <w:rsid w:val="009851A4"/>
    <w:rsid w:val="009C2A6C"/>
    <w:rsid w:val="00D31CB7"/>
    <w:rsid w:val="00ED2707"/>
    <w:rsid w:val="00F91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07"/>
    <w:pPr>
      <w:spacing w:before="100" w:beforeAutospacing="1" w:after="100" w:afterAutospacing="1" w:line="240" w:lineRule="auto"/>
      <w:jc w:val="both"/>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707"/>
    <w:pPr>
      <w:ind w:left="720"/>
      <w:contextualSpacing/>
    </w:pPr>
  </w:style>
  <w:style w:type="paragraph" w:styleId="Textodeglobo">
    <w:name w:val="Balloon Text"/>
    <w:basedOn w:val="Normal"/>
    <w:link w:val="TextodegloboCar"/>
    <w:uiPriority w:val="99"/>
    <w:semiHidden/>
    <w:unhideWhenUsed/>
    <w:rsid w:val="00983EB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EB4"/>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07"/>
    <w:pPr>
      <w:spacing w:before="100" w:beforeAutospacing="1" w:after="100" w:afterAutospacing="1" w:line="240" w:lineRule="auto"/>
      <w:jc w:val="both"/>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707"/>
    <w:pPr>
      <w:ind w:left="720"/>
      <w:contextualSpacing/>
    </w:pPr>
  </w:style>
  <w:style w:type="paragraph" w:styleId="Textodeglobo">
    <w:name w:val="Balloon Text"/>
    <w:basedOn w:val="Normal"/>
    <w:link w:val="TextodegloboCar"/>
    <w:uiPriority w:val="99"/>
    <w:semiHidden/>
    <w:unhideWhenUsed/>
    <w:rsid w:val="00983EB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EB4"/>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 Benso</cp:lastModifiedBy>
  <cp:revision>2</cp:revision>
  <dcterms:created xsi:type="dcterms:W3CDTF">2017-04-24T12:46:00Z</dcterms:created>
  <dcterms:modified xsi:type="dcterms:W3CDTF">2017-04-24T12:46:00Z</dcterms:modified>
</cp:coreProperties>
</file>