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90" w:rsidRPr="00C70DF7" w:rsidRDefault="00BD7E90" w:rsidP="00BD7E90">
      <w:pPr>
        <w:spacing w:after="0"/>
        <w:rPr>
          <w:rFonts w:ascii="Arial" w:hAnsi="Arial" w:cs="Arial"/>
          <w:b/>
          <w:sz w:val="24"/>
          <w:szCs w:val="24"/>
        </w:rPr>
      </w:pPr>
      <w:r w:rsidRPr="00C70DF7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00150" cy="1200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DF7">
        <w:rPr>
          <w:rFonts w:ascii="Arial" w:hAnsi="Arial" w:cs="Arial"/>
          <w:b/>
          <w:sz w:val="24"/>
          <w:szCs w:val="24"/>
        </w:rPr>
        <w:t xml:space="preserve">               </w:t>
      </w:r>
      <w:r w:rsidRPr="00C70DF7">
        <w:rPr>
          <w:rFonts w:ascii="Arial" w:hAnsi="Arial" w:cs="Arial"/>
          <w:b/>
          <w:sz w:val="24"/>
          <w:szCs w:val="24"/>
          <w:u w:val="single"/>
        </w:rPr>
        <w:t>Instituto de Educación Superior Nº 7</w:t>
      </w:r>
    </w:p>
    <w:p w:rsidR="00BD7E90" w:rsidRPr="00C70DF7" w:rsidRDefault="00BD7E90" w:rsidP="00BD7E9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70DF7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C70DF7" w:rsidRPr="00C70DF7">
        <w:rPr>
          <w:rFonts w:ascii="Arial" w:hAnsi="Arial" w:cs="Arial"/>
          <w:b/>
          <w:sz w:val="24"/>
          <w:szCs w:val="24"/>
        </w:rPr>
        <w:t xml:space="preserve">      </w:t>
      </w:r>
      <w:r w:rsidRPr="00C70DF7">
        <w:rPr>
          <w:rFonts w:ascii="Arial" w:hAnsi="Arial" w:cs="Arial"/>
          <w:b/>
          <w:sz w:val="24"/>
          <w:szCs w:val="24"/>
          <w:u w:val="single"/>
        </w:rPr>
        <w:t>Brigadier Gral. Estanislao López</w:t>
      </w:r>
    </w:p>
    <w:p w:rsidR="00454B00" w:rsidRPr="00C70DF7" w:rsidRDefault="00BD7E90" w:rsidP="00BD7E9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70DF7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C70DF7" w:rsidRPr="00C70DF7">
        <w:rPr>
          <w:rFonts w:ascii="Arial" w:hAnsi="Arial" w:cs="Arial"/>
          <w:b/>
          <w:sz w:val="24"/>
          <w:szCs w:val="24"/>
        </w:rPr>
        <w:t xml:space="preserve">           </w:t>
      </w:r>
      <w:bookmarkStart w:id="0" w:name="_GoBack"/>
      <w:bookmarkEnd w:id="0"/>
      <w:r w:rsidR="00C70DF7" w:rsidRPr="00C70DF7">
        <w:rPr>
          <w:rFonts w:ascii="Arial" w:hAnsi="Arial" w:cs="Arial"/>
          <w:b/>
          <w:sz w:val="24"/>
          <w:szCs w:val="24"/>
        </w:rPr>
        <w:t xml:space="preserve">  </w:t>
      </w:r>
      <w:r w:rsidRPr="00C70DF7">
        <w:rPr>
          <w:rFonts w:ascii="Arial" w:hAnsi="Arial" w:cs="Arial"/>
          <w:b/>
          <w:sz w:val="24"/>
          <w:szCs w:val="24"/>
        </w:rPr>
        <w:t xml:space="preserve"> </w:t>
      </w:r>
      <w:r w:rsidRPr="00C70DF7">
        <w:rPr>
          <w:rFonts w:ascii="Arial" w:hAnsi="Arial" w:cs="Arial"/>
          <w:b/>
          <w:sz w:val="24"/>
          <w:szCs w:val="24"/>
          <w:u w:val="single"/>
        </w:rPr>
        <w:t>Venado Tuerto</w:t>
      </w:r>
    </w:p>
    <w:p w:rsidR="009C7E98" w:rsidRPr="00C70DF7" w:rsidRDefault="00712F2D" w:rsidP="00BD7E90">
      <w:pPr>
        <w:spacing w:after="0"/>
        <w:rPr>
          <w:rFonts w:ascii="Arial" w:hAnsi="Arial" w:cs="Arial"/>
          <w:sz w:val="24"/>
          <w:szCs w:val="24"/>
        </w:rPr>
      </w:pPr>
      <w:r w:rsidRPr="00C70DF7">
        <w:rPr>
          <w:rFonts w:ascii="Arial" w:hAnsi="Arial" w:cs="Arial"/>
          <w:b/>
          <w:sz w:val="24"/>
          <w:szCs w:val="24"/>
          <w:u w:val="single"/>
        </w:rPr>
        <w:t>Sección:</w:t>
      </w:r>
      <w:r w:rsidRPr="00C70DF7">
        <w:rPr>
          <w:rFonts w:ascii="Arial" w:hAnsi="Arial" w:cs="Arial"/>
          <w:b/>
          <w:sz w:val="24"/>
          <w:szCs w:val="24"/>
        </w:rPr>
        <w:t xml:space="preserve"> </w:t>
      </w:r>
      <w:r w:rsidRPr="00C70DF7">
        <w:rPr>
          <w:rFonts w:ascii="Arial" w:hAnsi="Arial" w:cs="Arial"/>
          <w:sz w:val="24"/>
          <w:szCs w:val="24"/>
        </w:rPr>
        <w:t>Inglés</w:t>
      </w:r>
      <w:r w:rsidR="00393124" w:rsidRPr="00C70DF7">
        <w:rPr>
          <w:rFonts w:ascii="Arial" w:hAnsi="Arial" w:cs="Arial"/>
          <w:sz w:val="24"/>
          <w:szCs w:val="24"/>
        </w:rPr>
        <w:t xml:space="preserve">       </w:t>
      </w:r>
    </w:p>
    <w:p w:rsidR="00712F2D" w:rsidRPr="00C70DF7" w:rsidRDefault="00393124" w:rsidP="00BD7E90">
      <w:pPr>
        <w:spacing w:after="0"/>
        <w:rPr>
          <w:rFonts w:ascii="Arial" w:hAnsi="Arial" w:cs="Arial"/>
          <w:sz w:val="24"/>
          <w:szCs w:val="24"/>
        </w:rPr>
      </w:pPr>
      <w:r w:rsidRPr="00C70DF7">
        <w:rPr>
          <w:rFonts w:ascii="Arial" w:hAnsi="Arial" w:cs="Arial"/>
          <w:b/>
          <w:sz w:val="24"/>
          <w:szCs w:val="24"/>
          <w:u w:val="single"/>
        </w:rPr>
        <w:t>Curso:</w:t>
      </w:r>
      <w:r w:rsidRPr="00C70DF7">
        <w:rPr>
          <w:rFonts w:ascii="Arial" w:hAnsi="Arial" w:cs="Arial"/>
          <w:b/>
          <w:sz w:val="24"/>
          <w:szCs w:val="24"/>
        </w:rPr>
        <w:t xml:space="preserve"> </w:t>
      </w:r>
      <w:r w:rsidRPr="00C70DF7">
        <w:rPr>
          <w:rFonts w:ascii="Arial" w:hAnsi="Arial" w:cs="Arial"/>
          <w:sz w:val="24"/>
          <w:szCs w:val="24"/>
        </w:rPr>
        <w:t>tercero</w:t>
      </w:r>
    </w:p>
    <w:p w:rsidR="00712F2D" w:rsidRPr="00C70DF7" w:rsidRDefault="00712F2D" w:rsidP="00BD7E90">
      <w:pPr>
        <w:spacing w:after="0"/>
        <w:rPr>
          <w:rFonts w:ascii="Arial" w:hAnsi="Arial" w:cs="Arial"/>
          <w:sz w:val="24"/>
          <w:szCs w:val="24"/>
        </w:rPr>
      </w:pPr>
      <w:r w:rsidRPr="00C70DF7">
        <w:rPr>
          <w:rFonts w:ascii="Arial" w:hAnsi="Arial" w:cs="Arial"/>
          <w:b/>
          <w:sz w:val="24"/>
          <w:szCs w:val="24"/>
          <w:u w:val="single"/>
        </w:rPr>
        <w:t>Espacio Curricular:</w:t>
      </w:r>
      <w:r w:rsidRPr="00C70DF7">
        <w:rPr>
          <w:rFonts w:ascii="Arial" w:hAnsi="Arial" w:cs="Arial"/>
          <w:b/>
          <w:sz w:val="24"/>
          <w:szCs w:val="24"/>
        </w:rPr>
        <w:t xml:space="preserve"> </w:t>
      </w:r>
      <w:r w:rsidRPr="00C70DF7">
        <w:rPr>
          <w:rFonts w:ascii="Arial" w:hAnsi="Arial" w:cs="Arial"/>
          <w:sz w:val="24"/>
          <w:szCs w:val="24"/>
        </w:rPr>
        <w:t xml:space="preserve">Lingüística </w:t>
      </w:r>
      <w:r w:rsidR="00BD7E90" w:rsidRPr="00C70DF7">
        <w:rPr>
          <w:rFonts w:ascii="Arial" w:hAnsi="Arial" w:cs="Arial"/>
          <w:sz w:val="24"/>
          <w:szCs w:val="24"/>
        </w:rPr>
        <w:t>del Discurso</w:t>
      </w:r>
    </w:p>
    <w:p w:rsidR="0054231B" w:rsidRPr="00C70DF7" w:rsidRDefault="0054231B" w:rsidP="00BD7E90">
      <w:pPr>
        <w:spacing w:after="0"/>
        <w:rPr>
          <w:rFonts w:ascii="Arial" w:hAnsi="Arial" w:cs="Arial"/>
          <w:sz w:val="24"/>
          <w:szCs w:val="24"/>
        </w:rPr>
      </w:pPr>
      <w:r w:rsidRPr="00C70DF7">
        <w:rPr>
          <w:rFonts w:ascii="Arial" w:hAnsi="Arial" w:cs="Arial"/>
          <w:b/>
          <w:sz w:val="24"/>
          <w:szCs w:val="24"/>
          <w:u w:val="single"/>
        </w:rPr>
        <w:t>Horas:</w:t>
      </w:r>
      <w:r w:rsidRPr="00C70DF7">
        <w:rPr>
          <w:rFonts w:ascii="Arial" w:hAnsi="Arial" w:cs="Arial"/>
          <w:sz w:val="24"/>
          <w:szCs w:val="24"/>
        </w:rPr>
        <w:t xml:space="preserve"> 4</w:t>
      </w:r>
    </w:p>
    <w:p w:rsidR="00712F2D" w:rsidRPr="00C70DF7" w:rsidRDefault="00712F2D" w:rsidP="00BD7E90">
      <w:pPr>
        <w:spacing w:after="0"/>
        <w:rPr>
          <w:rFonts w:ascii="Arial" w:hAnsi="Arial" w:cs="Arial"/>
          <w:sz w:val="24"/>
          <w:szCs w:val="24"/>
        </w:rPr>
      </w:pPr>
      <w:r w:rsidRPr="00C70DF7">
        <w:rPr>
          <w:rFonts w:ascii="Arial" w:hAnsi="Arial" w:cs="Arial"/>
          <w:b/>
          <w:sz w:val="24"/>
          <w:szCs w:val="24"/>
          <w:u w:val="single"/>
        </w:rPr>
        <w:t xml:space="preserve">Ciclo </w:t>
      </w:r>
      <w:proofErr w:type="gramStart"/>
      <w:r w:rsidRPr="00C70DF7">
        <w:rPr>
          <w:rFonts w:ascii="Arial" w:hAnsi="Arial" w:cs="Arial"/>
          <w:b/>
          <w:sz w:val="24"/>
          <w:szCs w:val="24"/>
          <w:u w:val="single"/>
        </w:rPr>
        <w:t>lectivo :</w:t>
      </w:r>
      <w:proofErr w:type="gramEnd"/>
      <w:r w:rsidRPr="00C70DF7">
        <w:rPr>
          <w:rFonts w:ascii="Arial" w:hAnsi="Arial" w:cs="Arial"/>
          <w:b/>
          <w:sz w:val="24"/>
          <w:szCs w:val="24"/>
        </w:rPr>
        <w:t xml:space="preserve"> </w:t>
      </w:r>
      <w:r w:rsidR="00C04FF5" w:rsidRPr="00C70DF7">
        <w:rPr>
          <w:rFonts w:ascii="Arial" w:hAnsi="Arial" w:cs="Arial"/>
          <w:sz w:val="24"/>
          <w:szCs w:val="24"/>
        </w:rPr>
        <w:t>20</w:t>
      </w:r>
      <w:r w:rsidR="00393124" w:rsidRPr="00C70DF7">
        <w:rPr>
          <w:rFonts w:ascii="Arial" w:hAnsi="Arial" w:cs="Arial"/>
          <w:sz w:val="24"/>
          <w:szCs w:val="24"/>
        </w:rPr>
        <w:t>1</w:t>
      </w:r>
      <w:r w:rsidR="00BD7E90" w:rsidRPr="00C70DF7">
        <w:rPr>
          <w:rFonts w:ascii="Arial" w:hAnsi="Arial" w:cs="Arial"/>
          <w:sz w:val="24"/>
          <w:szCs w:val="24"/>
        </w:rPr>
        <w:t>9</w:t>
      </w:r>
    </w:p>
    <w:p w:rsidR="00712F2D" w:rsidRPr="00C70DF7" w:rsidRDefault="00712F2D" w:rsidP="00BD7E90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C70DF7">
        <w:rPr>
          <w:rFonts w:ascii="Arial" w:hAnsi="Arial" w:cs="Arial"/>
          <w:b/>
          <w:sz w:val="24"/>
          <w:szCs w:val="24"/>
          <w:u w:val="single"/>
        </w:rPr>
        <w:t>Profesora :</w:t>
      </w:r>
      <w:proofErr w:type="gramEnd"/>
      <w:r w:rsidRPr="00C70DF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70DF7">
        <w:rPr>
          <w:rFonts w:ascii="Arial" w:hAnsi="Arial" w:cs="Arial"/>
          <w:sz w:val="24"/>
          <w:szCs w:val="24"/>
        </w:rPr>
        <w:t>Lic</w:t>
      </w:r>
      <w:proofErr w:type="spellEnd"/>
      <w:r w:rsidRPr="00C70DF7">
        <w:rPr>
          <w:rFonts w:ascii="Arial" w:hAnsi="Arial" w:cs="Arial"/>
          <w:sz w:val="24"/>
          <w:szCs w:val="24"/>
        </w:rPr>
        <w:t xml:space="preserve"> Ana Isabel </w:t>
      </w:r>
      <w:proofErr w:type="spellStart"/>
      <w:r w:rsidRPr="00C70DF7">
        <w:rPr>
          <w:rFonts w:ascii="Arial" w:hAnsi="Arial" w:cs="Arial"/>
          <w:sz w:val="24"/>
          <w:szCs w:val="24"/>
        </w:rPr>
        <w:t>Sarbach</w:t>
      </w:r>
      <w:proofErr w:type="spellEnd"/>
    </w:p>
    <w:p w:rsidR="003D2CBA" w:rsidRPr="00BD7E90" w:rsidRDefault="003D2CBA" w:rsidP="00BD7E90">
      <w:pPr>
        <w:spacing w:after="0"/>
        <w:rPr>
          <w:rFonts w:ascii="Arial" w:hAnsi="Arial" w:cs="Arial"/>
          <w:b/>
          <w:u w:val="single"/>
        </w:rPr>
      </w:pPr>
    </w:p>
    <w:p w:rsidR="00C04FF5" w:rsidRPr="00BD7E90" w:rsidRDefault="003D2CBA" w:rsidP="00BD7E90">
      <w:pPr>
        <w:spacing w:after="0"/>
        <w:rPr>
          <w:rFonts w:ascii="Arial" w:hAnsi="Arial" w:cs="Arial"/>
          <w:b/>
          <w:u w:val="single"/>
        </w:rPr>
      </w:pPr>
      <w:r w:rsidRPr="00BD7E90">
        <w:rPr>
          <w:rFonts w:ascii="Arial" w:hAnsi="Arial" w:cs="Arial"/>
          <w:b/>
          <w:u w:val="single"/>
        </w:rPr>
        <w:t>Marco Referencial:</w:t>
      </w:r>
    </w:p>
    <w:p w:rsidR="003D2CBA" w:rsidRPr="00BD7E90" w:rsidRDefault="003D2CBA" w:rsidP="00BD7E90">
      <w:pPr>
        <w:spacing w:after="0"/>
        <w:rPr>
          <w:rFonts w:ascii="Arial" w:hAnsi="Arial" w:cs="Arial"/>
          <w:b/>
          <w:u w:val="single"/>
        </w:rPr>
      </w:pPr>
    </w:p>
    <w:p w:rsidR="00C04FF5" w:rsidRDefault="00C04FF5" w:rsidP="00BD7E90">
      <w:pPr>
        <w:spacing w:after="0"/>
        <w:jc w:val="both"/>
        <w:rPr>
          <w:rFonts w:ascii="Arial" w:hAnsi="Arial" w:cs="Arial"/>
          <w:b/>
          <w:u w:val="single"/>
        </w:rPr>
      </w:pPr>
      <w:r w:rsidRPr="00BD7E90">
        <w:rPr>
          <w:rFonts w:ascii="Arial" w:hAnsi="Arial" w:cs="Arial"/>
        </w:rPr>
        <w:t xml:space="preserve">Este espacio curricular dictado en Inglés, está destinado al examen de las propiedades y relaciones del significado semántico – lógico y pragmático en sus dimensiones léxica, oracional y textual. Su  objetivo principal es el de focalizar el análisis del texto, la significación y el valor </w:t>
      </w:r>
      <w:r w:rsidR="004F6B43" w:rsidRPr="00BD7E90">
        <w:rPr>
          <w:rFonts w:ascii="Arial" w:hAnsi="Arial" w:cs="Arial"/>
        </w:rPr>
        <w:t>comunicativo, la</w:t>
      </w:r>
      <w:r w:rsidRPr="00BD7E90">
        <w:rPr>
          <w:rFonts w:ascii="Arial" w:hAnsi="Arial" w:cs="Arial"/>
        </w:rPr>
        <w:t xml:space="preserve"> textura y el desarrollo proposicional.</w:t>
      </w:r>
      <w:r w:rsidR="004F6B43" w:rsidRPr="00BD7E90">
        <w:rPr>
          <w:rFonts w:ascii="Arial" w:hAnsi="Arial" w:cs="Arial"/>
        </w:rPr>
        <w:t xml:space="preserve"> Recientemente, se</w:t>
      </w:r>
      <w:r w:rsidRPr="00BD7E90">
        <w:rPr>
          <w:rFonts w:ascii="Arial" w:hAnsi="Arial" w:cs="Arial"/>
        </w:rPr>
        <w:t xml:space="preserve"> ha incorporado al estudio tradicionalmente lingüístico del </w:t>
      </w:r>
      <w:r w:rsidR="004F6B43" w:rsidRPr="00BD7E90">
        <w:rPr>
          <w:rFonts w:ascii="Arial" w:hAnsi="Arial" w:cs="Arial"/>
        </w:rPr>
        <w:t>discurso, el</w:t>
      </w:r>
      <w:r w:rsidRPr="00BD7E90">
        <w:rPr>
          <w:rFonts w:ascii="Arial" w:hAnsi="Arial" w:cs="Arial"/>
        </w:rPr>
        <w:t xml:space="preserve"> análisis social que aporta desde otras disciplinas una visión diferente del </w:t>
      </w:r>
      <w:r w:rsidR="004F6B43" w:rsidRPr="00BD7E90">
        <w:rPr>
          <w:rFonts w:ascii="Arial" w:hAnsi="Arial" w:cs="Arial"/>
        </w:rPr>
        <w:t>mismo. Este</w:t>
      </w:r>
      <w:r w:rsidRPr="00BD7E90">
        <w:rPr>
          <w:rFonts w:ascii="Arial" w:hAnsi="Arial" w:cs="Arial"/>
        </w:rPr>
        <w:t xml:space="preserve"> enfoque no hace más que reforzar la idea de lenguaje como institución en tanto cruce de </w:t>
      </w:r>
      <w:r w:rsidR="004F6B43" w:rsidRPr="00BD7E90">
        <w:rPr>
          <w:rFonts w:ascii="Arial" w:hAnsi="Arial" w:cs="Arial"/>
        </w:rPr>
        <w:t>instancias; este</w:t>
      </w:r>
      <w:r w:rsidRPr="00BD7E90">
        <w:rPr>
          <w:rFonts w:ascii="Arial" w:hAnsi="Arial" w:cs="Arial"/>
        </w:rPr>
        <w:t xml:space="preserve"> aspecto es </w:t>
      </w:r>
      <w:r w:rsidR="004F6B43" w:rsidRPr="00BD7E90">
        <w:rPr>
          <w:rFonts w:ascii="Arial" w:hAnsi="Arial" w:cs="Arial"/>
        </w:rPr>
        <w:t>p</w:t>
      </w:r>
      <w:r w:rsidRPr="00BD7E90">
        <w:rPr>
          <w:rFonts w:ascii="Arial" w:hAnsi="Arial" w:cs="Arial"/>
        </w:rPr>
        <w:t xml:space="preserve">articularmente interesante para el futuro docente ya que repasa concepciones tradicionales del lenguaje </w:t>
      </w:r>
      <w:r w:rsidR="004F6B43" w:rsidRPr="00BD7E90">
        <w:rPr>
          <w:rFonts w:ascii="Arial" w:hAnsi="Arial" w:cs="Arial"/>
        </w:rPr>
        <w:t>y las actualiza ala analizar el papel del sujeto hablante entendido éste como productor de sentido</w:t>
      </w:r>
      <w:r w:rsidRPr="00BD7E90">
        <w:rPr>
          <w:rFonts w:ascii="Arial" w:hAnsi="Arial" w:cs="Arial"/>
          <w:b/>
          <w:u w:val="single"/>
        </w:rPr>
        <w:t xml:space="preserve"> </w:t>
      </w:r>
    </w:p>
    <w:p w:rsidR="00BD7E90" w:rsidRDefault="00BD7E90" w:rsidP="00BD7E90">
      <w:pPr>
        <w:spacing w:after="0"/>
        <w:jc w:val="both"/>
        <w:rPr>
          <w:rFonts w:ascii="Arial" w:hAnsi="Arial" w:cs="Arial"/>
          <w:b/>
          <w:u w:val="single"/>
        </w:rPr>
      </w:pPr>
      <w:r w:rsidRPr="00BD7E90">
        <w:rPr>
          <w:rFonts w:ascii="Arial" w:hAnsi="Arial" w:cs="Arial"/>
          <w:b/>
          <w:u w:val="single"/>
        </w:rPr>
        <w:t>Propósitos:</w:t>
      </w:r>
    </w:p>
    <w:p w:rsidR="00BD7E90" w:rsidRDefault="00BD7E90" w:rsidP="00BD7E9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BD7E90">
        <w:rPr>
          <w:rFonts w:ascii="Arial" w:hAnsi="Arial" w:cs="Arial"/>
        </w:rPr>
        <w:t>Proponer actividades generadoras de debate y reflexión</w:t>
      </w:r>
      <w:r>
        <w:rPr>
          <w:rFonts w:ascii="Arial" w:hAnsi="Arial" w:cs="Arial"/>
        </w:rPr>
        <w:t xml:space="preserve"> con respecto al uso de nuestra lengua y su implicancia</w:t>
      </w:r>
    </w:p>
    <w:p w:rsidR="00BD7E90" w:rsidRDefault="00BD7E90" w:rsidP="00BD7E9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Ofrecer espacios de exposición por parte de los alumnos de los temas sugeridos en la bibliografía</w:t>
      </w:r>
    </w:p>
    <w:p w:rsidR="00BD7E90" w:rsidRDefault="00BD7E90" w:rsidP="00BD7E9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conciencia sobre la importancia de la diversidad de idiomas como identitarios de cada cultura</w:t>
      </w:r>
    </w:p>
    <w:p w:rsidR="00BD7E90" w:rsidRDefault="00BD7E90" w:rsidP="00BD7E90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Plantear propuestas que tengan que ver con la preservación y conservación de los idiomas empezando por las lenguas autóctonas</w:t>
      </w:r>
    </w:p>
    <w:p w:rsidR="00C70DF7" w:rsidRPr="00C70DF7" w:rsidRDefault="00BD7E90" w:rsidP="004B7F6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u w:val="single"/>
        </w:rPr>
      </w:pPr>
      <w:r w:rsidRPr="00C70DF7">
        <w:rPr>
          <w:rFonts w:ascii="Arial" w:hAnsi="Arial" w:cs="Arial"/>
        </w:rPr>
        <w:t>Difundir en los espacios compartidos con otros espacios curriculares la idea de</w:t>
      </w:r>
      <w:r w:rsidR="00C70DF7" w:rsidRPr="00C70DF7">
        <w:rPr>
          <w:rFonts w:ascii="Arial" w:hAnsi="Arial" w:cs="Arial"/>
        </w:rPr>
        <w:t>l valor intrínseco de nuestra lengua materna y fomentar  el respeto y valor  de  las otras lenguas/ idiomas.</w:t>
      </w:r>
    </w:p>
    <w:p w:rsidR="00712F2D" w:rsidRPr="00C70DF7" w:rsidRDefault="00E646B3" w:rsidP="00C70DF7">
      <w:pPr>
        <w:spacing w:after="0"/>
        <w:jc w:val="both"/>
        <w:rPr>
          <w:rFonts w:ascii="Arial" w:hAnsi="Arial" w:cs="Arial"/>
          <w:b/>
          <w:u w:val="single"/>
        </w:rPr>
      </w:pPr>
      <w:r w:rsidRPr="00C70DF7">
        <w:rPr>
          <w:rFonts w:ascii="Arial" w:hAnsi="Arial" w:cs="Arial"/>
          <w:b/>
          <w:u w:val="single"/>
        </w:rPr>
        <w:t>Objetivos</w:t>
      </w:r>
      <w:r w:rsidR="002C05FC" w:rsidRPr="00C70DF7">
        <w:rPr>
          <w:rFonts w:ascii="Arial" w:hAnsi="Arial" w:cs="Arial"/>
          <w:b/>
          <w:u w:val="single"/>
        </w:rPr>
        <w:t>:</w:t>
      </w:r>
    </w:p>
    <w:p w:rsidR="004F6B43" w:rsidRPr="00BD7E90" w:rsidRDefault="004F6B43" w:rsidP="00BD7E90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</w:rPr>
      </w:pPr>
      <w:r w:rsidRPr="00BD7E90">
        <w:rPr>
          <w:rFonts w:ascii="Arial" w:hAnsi="Arial" w:cs="Arial"/>
        </w:rPr>
        <w:t xml:space="preserve">Permitir a los futuros docentes la comprensión de las dimensiones de texto y </w:t>
      </w:r>
      <w:proofErr w:type="spellStart"/>
      <w:r w:rsidRPr="00BD7E90">
        <w:rPr>
          <w:rFonts w:ascii="Arial" w:hAnsi="Arial" w:cs="Arial"/>
        </w:rPr>
        <w:t>textualidad</w:t>
      </w:r>
      <w:proofErr w:type="spellEnd"/>
      <w:r w:rsidRPr="00BD7E90">
        <w:rPr>
          <w:rFonts w:ascii="Arial" w:hAnsi="Arial" w:cs="Arial"/>
        </w:rPr>
        <w:t>.</w:t>
      </w:r>
    </w:p>
    <w:p w:rsidR="00712F2D" w:rsidRPr="00BD7E90" w:rsidRDefault="004F6B43" w:rsidP="00BD7E90">
      <w:pPr>
        <w:pStyle w:val="Prrafodelista"/>
        <w:numPr>
          <w:ilvl w:val="0"/>
          <w:numId w:val="6"/>
        </w:numPr>
        <w:spacing w:after="0"/>
        <w:rPr>
          <w:rFonts w:ascii="Arial" w:hAnsi="Arial" w:cs="Arial"/>
        </w:rPr>
      </w:pPr>
      <w:r w:rsidRPr="00BD7E90">
        <w:rPr>
          <w:rFonts w:ascii="Arial" w:hAnsi="Arial" w:cs="Arial"/>
        </w:rPr>
        <w:lastRenderedPageBreak/>
        <w:t>Familiarizarlos con el conocimiento de macro</w:t>
      </w:r>
      <w:r w:rsidR="00784E23" w:rsidRPr="00BD7E90">
        <w:rPr>
          <w:rFonts w:ascii="Arial" w:hAnsi="Arial" w:cs="Arial"/>
        </w:rPr>
        <w:t xml:space="preserve"> </w:t>
      </w:r>
      <w:r w:rsidRPr="00BD7E90">
        <w:rPr>
          <w:rFonts w:ascii="Arial" w:hAnsi="Arial" w:cs="Arial"/>
        </w:rPr>
        <w:t>estructuras y superestructuras, así como las vinculaciones de textos y contextos.</w:t>
      </w:r>
    </w:p>
    <w:p w:rsidR="00E646B3" w:rsidRPr="00BD7E90" w:rsidRDefault="00E646B3" w:rsidP="00BD7E9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BD7E90">
        <w:rPr>
          <w:rFonts w:ascii="Arial" w:hAnsi="Arial" w:cs="Arial"/>
        </w:rPr>
        <w:t>Sostener una discusión argumentada</w:t>
      </w:r>
      <w:r w:rsidR="004F6B43" w:rsidRPr="00BD7E90">
        <w:rPr>
          <w:rFonts w:ascii="Arial" w:hAnsi="Arial" w:cs="Arial"/>
        </w:rPr>
        <w:t>.</w:t>
      </w:r>
    </w:p>
    <w:p w:rsidR="00E646B3" w:rsidRPr="00BD7E90" w:rsidRDefault="00E646B3" w:rsidP="00BD7E9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BD7E90">
        <w:rPr>
          <w:rFonts w:ascii="Arial" w:hAnsi="Arial" w:cs="Arial"/>
        </w:rPr>
        <w:t>Distinguir una transacción entre el hablante y el receptor</w:t>
      </w:r>
    </w:p>
    <w:p w:rsidR="00E646B3" w:rsidRPr="00BD7E90" w:rsidRDefault="00E646B3" w:rsidP="00BD7E9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BD7E90">
        <w:rPr>
          <w:rFonts w:ascii="Arial" w:hAnsi="Arial" w:cs="Arial"/>
        </w:rPr>
        <w:t>Analizar textos versus expresiones por medio de los significados</w:t>
      </w:r>
      <w:r w:rsidR="004F6B43" w:rsidRPr="00BD7E90">
        <w:rPr>
          <w:rFonts w:ascii="Arial" w:hAnsi="Arial" w:cs="Arial"/>
        </w:rPr>
        <w:t>.</w:t>
      </w:r>
    </w:p>
    <w:p w:rsidR="00E646B3" w:rsidRPr="00BD7E90" w:rsidRDefault="00E646B3" w:rsidP="00BD7E9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BD7E90">
        <w:rPr>
          <w:rFonts w:ascii="Arial" w:hAnsi="Arial" w:cs="Arial"/>
        </w:rPr>
        <w:t>Reconocer el texto como mensaje codificado en un medio auditivo o visual</w:t>
      </w:r>
      <w:r w:rsidR="004F6B43" w:rsidRPr="00BD7E90">
        <w:rPr>
          <w:rFonts w:ascii="Arial" w:hAnsi="Arial" w:cs="Arial"/>
        </w:rPr>
        <w:t>.</w:t>
      </w:r>
    </w:p>
    <w:p w:rsidR="004F6B43" w:rsidRPr="00BD7E90" w:rsidRDefault="004F6B43" w:rsidP="00BD7E9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BD7E90">
        <w:rPr>
          <w:rFonts w:ascii="Arial" w:hAnsi="Arial" w:cs="Arial"/>
        </w:rPr>
        <w:t>Comprender y analizar las diferencias entre los modos discursivos y orales.</w:t>
      </w:r>
    </w:p>
    <w:p w:rsidR="004F6B43" w:rsidRPr="00BD7E90" w:rsidRDefault="004F6B43" w:rsidP="00BD7E9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BD7E90">
        <w:rPr>
          <w:rFonts w:ascii="Arial" w:hAnsi="Arial" w:cs="Arial"/>
        </w:rPr>
        <w:t>Reconocer la intencionalidad del hablante o escritor y analizar las inferencias potenciales de las distintas referencias.</w:t>
      </w:r>
    </w:p>
    <w:p w:rsidR="00285E68" w:rsidRPr="00BD7E90" w:rsidRDefault="00285E68" w:rsidP="00BD7E90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 w:rsidRPr="00BD7E90">
        <w:rPr>
          <w:rFonts w:ascii="Arial" w:hAnsi="Arial" w:cs="Arial"/>
        </w:rPr>
        <w:t>Concientizar  a  los alumnos del valor de cada lengua y de la importancia de la supervivencia de todas</w:t>
      </w:r>
    </w:p>
    <w:p w:rsidR="002C05FC" w:rsidRPr="00BD7E90" w:rsidRDefault="002C05FC" w:rsidP="00BD7E90">
      <w:pPr>
        <w:spacing w:after="0"/>
        <w:ind w:left="360"/>
        <w:rPr>
          <w:rFonts w:ascii="Arial" w:hAnsi="Arial" w:cs="Arial"/>
        </w:rPr>
      </w:pPr>
      <w:r w:rsidRPr="00BD7E90">
        <w:rPr>
          <w:rFonts w:ascii="Arial" w:hAnsi="Arial" w:cs="Arial"/>
          <w:b/>
          <w:u w:val="single"/>
        </w:rPr>
        <w:t xml:space="preserve">Saberes previos a la materia: </w:t>
      </w:r>
      <w:r w:rsidRPr="00BD7E90">
        <w:rPr>
          <w:rFonts w:ascii="Arial" w:hAnsi="Arial" w:cs="Arial"/>
        </w:rPr>
        <w:t>los conocimientos adquiridos en Psicolingüística serán una base importante y necesaria para el cursado de este espacio</w:t>
      </w:r>
    </w:p>
    <w:p w:rsidR="004F6B43" w:rsidRPr="00BD7E90" w:rsidRDefault="002C05FC" w:rsidP="00BD7E90">
      <w:pPr>
        <w:spacing w:after="0"/>
        <w:ind w:left="360"/>
        <w:jc w:val="both"/>
        <w:rPr>
          <w:rFonts w:ascii="Arial" w:hAnsi="Arial" w:cs="Arial"/>
          <w:b/>
          <w:u w:val="single"/>
        </w:rPr>
      </w:pPr>
      <w:r w:rsidRPr="00BD7E90">
        <w:rPr>
          <w:rFonts w:ascii="Arial" w:hAnsi="Arial" w:cs="Arial"/>
          <w:b/>
          <w:u w:val="single"/>
        </w:rPr>
        <w:t xml:space="preserve">Saberes previos en relación a TIC: </w:t>
      </w:r>
      <w:r w:rsidRPr="00BD7E90">
        <w:rPr>
          <w:rFonts w:ascii="Arial" w:hAnsi="Arial" w:cs="Arial"/>
        </w:rPr>
        <w:t xml:space="preserve">  </w:t>
      </w:r>
      <w:r w:rsidR="00E65865" w:rsidRPr="00BD7E90">
        <w:rPr>
          <w:rFonts w:ascii="Arial" w:hAnsi="Arial" w:cs="Arial"/>
        </w:rPr>
        <w:t xml:space="preserve">destreza en el uso de programas para realizar trabajos colaborativos </w:t>
      </w:r>
      <w:proofErr w:type="gramStart"/>
      <w:r w:rsidR="00E65865" w:rsidRPr="00BD7E90">
        <w:rPr>
          <w:rFonts w:ascii="Arial" w:hAnsi="Arial" w:cs="Arial"/>
        </w:rPr>
        <w:t>( Google</w:t>
      </w:r>
      <w:proofErr w:type="gramEnd"/>
      <w:r w:rsidR="00E65865" w:rsidRPr="00BD7E90">
        <w:rPr>
          <w:rFonts w:ascii="Arial" w:hAnsi="Arial" w:cs="Arial"/>
        </w:rPr>
        <w:t xml:space="preserve"> </w:t>
      </w:r>
      <w:proofErr w:type="spellStart"/>
      <w:r w:rsidR="00E65865" w:rsidRPr="00BD7E90">
        <w:rPr>
          <w:rFonts w:ascii="Arial" w:hAnsi="Arial" w:cs="Arial"/>
        </w:rPr>
        <w:t>docs</w:t>
      </w:r>
      <w:proofErr w:type="spellEnd"/>
      <w:r w:rsidR="00E65865" w:rsidRPr="00BD7E90">
        <w:rPr>
          <w:rFonts w:ascii="Arial" w:hAnsi="Arial" w:cs="Arial"/>
        </w:rPr>
        <w:t xml:space="preserve">, drive) </w:t>
      </w:r>
      <w:proofErr w:type="spellStart"/>
      <w:r w:rsidR="00E65865" w:rsidRPr="00BD7E90">
        <w:rPr>
          <w:rFonts w:ascii="Arial" w:hAnsi="Arial" w:cs="Arial"/>
        </w:rPr>
        <w:t>Glogster</w:t>
      </w:r>
      <w:proofErr w:type="spellEnd"/>
      <w:r w:rsidR="003D39FF" w:rsidRPr="00BD7E90">
        <w:rPr>
          <w:rFonts w:ascii="Arial" w:hAnsi="Arial" w:cs="Arial"/>
        </w:rPr>
        <w:t xml:space="preserve"> y</w:t>
      </w:r>
      <w:r w:rsidR="00E65865" w:rsidRPr="00BD7E90">
        <w:rPr>
          <w:rFonts w:ascii="Arial" w:hAnsi="Arial" w:cs="Arial"/>
        </w:rPr>
        <w:t xml:space="preserve"> </w:t>
      </w:r>
      <w:proofErr w:type="spellStart"/>
      <w:r w:rsidR="00E65865" w:rsidRPr="00BD7E90">
        <w:rPr>
          <w:rFonts w:ascii="Arial" w:hAnsi="Arial" w:cs="Arial"/>
        </w:rPr>
        <w:t>Prezi</w:t>
      </w:r>
      <w:proofErr w:type="spellEnd"/>
      <w:r w:rsidR="00E65865" w:rsidRPr="00BD7E90">
        <w:rPr>
          <w:rFonts w:ascii="Arial" w:hAnsi="Arial" w:cs="Arial"/>
        </w:rPr>
        <w:t xml:space="preserve"> </w:t>
      </w:r>
      <w:r w:rsidR="003D39FF" w:rsidRPr="00BD7E90">
        <w:rPr>
          <w:rFonts w:ascii="Arial" w:hAnsi="Arial" w:cs="Arial"/>
        </w:rPr>
        <w:t>.</w:t>
      </w:r>
      <w:r w:rsidRPr="00BD7E90">
        <w:rPr>
          <w:rFonts w:ascii="Arial" w:hAnsi="Arial" w:cs="Arial"/>
          <w:b/>
          <w:u w:val="single"/>
        </w:rPr>
        <w:t xml:space="preserve"> </w:t>
      </w:r>
    </w:p>
    <w:p w:rsidR="00E646B3" w:rsidRPr="00BD7E90" w:rsidRDefault="00C70DF7" w:rsidP="00BD7E90">
      <w:pPr>
        <w:spacing w:after="0"/>
        <w:jc w:val="both"/>
        <w:rPr>
          <w:rFonts w:ascii="Arial" w:hAnsi="Arial" w:cs="Arial"/>
        </w:rPr>
      </w:pPr>
      <w:r w:rsidRPr="00C70DF7">
        <w:rPr>
          <w:rFonts w:ascii="Arial" w:hAnsi="Arial" w:cs="Arial"/>
          <w:b/>
        </w:rPr>
        <w:t xml:space="preserve">      </w:t>
      </w:r>
      <w:proofErr w:type="gramStart"/>
      <w:r w:rsidR="000933B6" w:rsidRPr="00BD7E90">
        <w:rPr>
          <w:rFonts w:ascii="Arial" w:hAnsi="Arial" w:cs="Arial"/>
          <w:b/>
          <w:u w:val="single"/>
        </w:rPr>
        <w:t xml:space="preserve">Contenidos </w:t>
      </w:r>
      <w:r w:rsidR="00135BD2" w:rsidRPr="00BD7E90">
        <w:rPr>
          <w:rFonts w:ascii="Arial" w:hAnsi="Arial" w:cs="Arial"/>
          <w:b/>
          <w:u w:val="single"/>
        </w:rPr>
        <w:t>:Visión</w:t>
      </w:r>
      <w:proofErr w:type="gramEnd"/>
      <w:r w:rsidR="00135BD2" w:rsidRPr="00BD7E90">
        <w:rPr>
          <w:rFonts w:ascii="Arial" w:hAnsi="Arial" w:cs="Arial"/>
          <w:b/>
          <w:u w:val="single"/>
        </w:rPr>
        <w:t xml:space="preserve"> Analítica</w:t>
      </w:r>
    </w:p>
    <w:p w:rsidR="00135BD2" w:rsidRPr="00C70DF7" w:rsidRDefault="00135BD2" w:rsidP="00C70DF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lang w:val="en-US"/>
        </w:rPr>
      </w:pPr>
      <w:proofErr w:type="spellStart"/>
      <w:r w:rsidRPr="00C70DF7">
        <w:rPr>
          <w:rFonts w:ascii="Arial" w:hAnsi="Arial" w:cs="Arial"/>
          <w:lang w:val="en-US"/>
        </w:rPr>
        <w:t>Pragm</w:t>
      </w:r>
      <w:r w:rsidR="00F4576C" w:rsidRPr="00C70DF7">
        <w:rPr>
          <w:rFonts w:ascii="Arial" w:hAnsi="Arial" w:cs="Arial"/>
          <w:lang w:val="en-US"/>
        </w:rPr>
        <w:t>á</w:t>
      </w:r>
      <w:r w:rsidRPr="00C70DF7">
        <w:rPr>
          <w:rFonts w:ascii="Arial" w:hAnsi="Arial" w:cs="Arial"/>
          <w:lang w:val="en-US"/>
        </w:rPr>
        <w:t>tic</w:t>
      </w:r>
      <w:r w:rsidR="00F4576C" w:rsidRPr="00C70DF7">
        <w:rPr>
          <w:rFonts w:ascii="Arial" w:hAnsi="Arial" w:cs="Arial"/>
          <w:lang w:val="en-US"/>
        </w:rPr>
        <w:t>a</w:t>
      </w:r>
      <w:proofErr w:type="spellEnd"/>
      <w:r w:rsidRPr="00C70DF7">
        <w:rPr>
          <w:rFonts w:ascii="Arial" w:hAnsi="Arial" w:cs="Arial"/>
          <w:lang w:val="en-US"/>
        </w:rPr>
        <w:t xml:space="preserve"> :</w:t>
      </w:r>
      <w:r w:rsidR="00F4576C" w:rsidRPr="00C70DF7">
        <w:rPr>
          <w:rFonts w:ascii="Arial" w:hAnsi="Arial" w:cs="Arial"/>
          <w:lang w:val="en-US"/>
        </w:rPr>
        <w:t xml:space="preserve"> </w:t>
      </w:r>
      <w:proofErr w:type="spellStart"/>
      <w:r w:rsidR="00F4576C" w:rsidRPr="00C70DF7">
        <w:rPr>
          <w:rFonts w:ascii="Arial" w:hAnsi="Arial" w:cs="Arial"/>
          <w:lang w:val="en-US"/>
        </w:rPr>
        <w:t>definición</w:t>
      </w:r>
      <w:proofErr w:type="spellEnd"/>
      <w:r w:rsidR="00F4576C" w:rsidRPr="00C70DF7">
        <w:rPr>
          <w:rFonts w:ascii="Arial" w:hAnsi="Arial" w:cs="Arial"/>
          <w:lang w:val="en-US"/>
        </w:rPr>
        <w:t xml:space="preserve">- </w:t>
      </w:r>
      <w:proofErr w:type="spellStart"/>
      <w:r w:rsidR="00F4576C" w:rsidRPr="00C70DF7">
        <w:rPr>
          <w:rFonts w:ascii="Arial" w:hAnsi="Arial" w:cs="Arial"/>
          <w:lang w:val="en-US"/>
        </w:rPr>
        <w:t>pilares</w:t>
      </w:r>
      <w:proofErr w:type="spellEnd"/>
    </w:p>
    <w:p w:rsidR="00135BD2" w:rsidRPr="00C70DF7" w:rsidRDefault="00CB3D86" w:rsidP="00C70DF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lang w:val="en-US"/>
        </w:rPr>
      </w:pPr>
      <w:proofErr w:type="spellStart"/>
      <w:r w:rsidRPr="00C70DF7">
        <w:rPr>
          <w:rFonts w:ascii="Arial" w:hAnsi="Arial" w:cs="Arial"/>
          <w:lang w:val="en-US"/>
        </w:rPr>
        <w:t>Funciones</w:t>
      </w:r>
      <w:proofErr w:type="spellEnd"/>
      <w:r w:rsidRPr="00C70DF7">
        <w:rPr>
          <w:rFonts w:ascii="Arial" w:hAnsi="Arial" w:cs="Arial"/>
          <w:lang w:val="en-US"/>
        </w:rPr>
        <w:t xml:space="preserve"> </w:t>
      </w:r>
      <w:proofErr w:type="spellStart"/>
      <w:r w:rsidRPr="00C70DF7">
        <w:rPr>
          <w:rFonts w:ascii="Arial" w:hAnsi="Arial" w:cs="Arial"/>
        </w:rPr>
        <w:t>daíticas.Clases</w:t>
      </w:r>
      <w:proofErr w:type="spellEnd"/>
      <w:r w:rsidRPr="00C70DF7">
        <w:rPr>
          <w:rFonts w:ascii="Arial" w:hAnsi="Arial" w:cs="Arial"/>
          <w:lang w:val="en-US"/>
        </w:rPr>
        <w:t xml:space="preserve"> </w:t>
      </w:r>
    </w:p>
    <w:p w:rsidR="00CB3D86" w:rsidRPr="00C70DF7" w:rsidRDefault="002B1BD0" w:rsidP="00C70DF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C70DF7">
        <w:rPr>
          <w:rFonts w:ascii="Arial" w:hAnsi="Arial" w:cs="Arial"/>
        </w:rPr>
        <w:t xml:space="preserve">Referencia e </w:t>
      </w:r>
      <w:proofErr w:type="spellStart"/>
      <w:r w:rsidRPr="00C70DF7">
        <w:rPr>
          <w:rFonts w:ascii="Arial" w:hAnsi="Arial" w:cs="Arial"/>
        </w:rPr>
        <w:t>inferencia.El</w:t>
      </w:r>
      <w:proofErr w:type="spellEnd"/>
      <w:r w:rsidRPr="00C70DF7">
        <w:rPr>
          <w:rFonts w:ascii="Arial" w:hAnsi="Arial" w:cs="Arial"/>
        </w:rPr>
        <w:t xml:space="preserve"> rol del </w:t>
      </w:r>
      <w:proofErr w:type="spellStart"/>
      <w:r w:rsidRPr="00C70DF7">
        <w:rPr>
          <w:rFonts w:ascii="Arial" w:hAnsi="Arial" w:cs="Arial"/>
        </w:rPr>
        <w:t>context</w:t>
      </w:r>
      <w:proofErr w:type="spellEnd"/>
      <w:r w:rsidRPr="00C70DF7">
        <w:rPr>
          <w:rFonts w:ascii="Arial" w:hAnsi="Arial" w:cs="Arial"/>
        </w:rPr>
        <w:t xml:space="preserve"> y del </w:t>
      </w:r>
      <w:proofErr w:type="spellStart"/>
      <w:r w:rsidRPr="00C70DF7">
        <w:rPr>
          <w:rFonts w:ascii="Arial" w:hAnsi="Arial" w:cs="Arial"/>
        </w:rPr>
        <w:t>co</w:t>
      </w:r>
      <w:proofErr w:type="spellEnd"/>
      <w:r w:rsidRPr="00C70DF7">
        <w:rPr>
          <w:rFonts w:ascii="Arial" w:hAnsi="Arial" w:cs="Arial"/>
        </w:rPr>
        <w:t xml:space="preserve"> </w:t>
      </w:r>
      <w:proofErr w:type="spellStart"/>
      <w:r w:rsidRPr="00C70DF7">
        <w:rPr>
          <w:rFonts w:ascii="Arial" w:hAnsi="Arial" w:cs="Arial"/>
        </w:rPr>
        <w:t>texto.Anáfora</w:t>
      </w:r>
      <w:proofErr w:type="spellEnd"/>
      <w:r w:rsidRPr="00C70DF7">
        <w:rPr>
          <w:rFonts w:ascii="Arial" w:hAnsi="Arial" w:cs="Arial"/>
        </w:rPr>
        <w:t xml:space="preserve"> y </w:t>
      </w:r>
      <w:proofErr w:type="spellStart"/>
      <w:r w:rsidRPr="00C70DF7">
        <w:rPr>
          <w:rFonts w:ascii="Arial" w:hAnsi="Arial" w:cs="Arial"/>
        </w:rPr>
        <w:t>catáfora</w:t>
      </w:r>
      <w:proofErr w:type="spellEnd"/>
    </w:p>
    <w:p w:rsidR="002B1BD0" w:rsidRPr="00C70DF7" w:rsidRDefault="002B1BD0" w:rsidP="00C70DF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lang w:val="en-US"/>
        </w:rPr>
      </w:pPr>
      <w:proofErr w:type="spellStart"/>
      <w:r w:rsidRPr="00C70DF7">
        <w:rPr>
          <w:rFonts w:ascii="Arial" w:hAnsi="Arial" w:cs="Arial"/>
          <w:lang w:val="en-US"/>
        </w:rPr>
        <w:t>Pr</w:t>
      </w:r>
      <w:r w:rsidR="00317070" w:rsidRPr="00C70DF7">
        <w:rPr>
          <w:rFonts w:ascii="Arial" w:hAnsi="Arial" w:cs="Arial"/>
          <w:lang w:val="en-US"/>
        </w:rPr>
        <w:t>esuposiciones</w:t>
      </w:r>
      <w:proofErr w:type="spellEnd"/>
      <w:r w:rsidR="00317070" w:rsidRPr="00C70DF7">
        <w:rPr>
          <w:rFonts w:ascii="Arial" w:hAnsi="Arial" w:cs="Arial"/>
          <w:lang w:val="en-US"/>
        </w:rPr>
        <w:t xml:space="preserve"> e </w:t>
      </w:r>
      <w:proofErr w:type="spellStart"/>
      <w:r w:rsidR="00317070" w:rsidRPr="00C70DF7">
        <w:rPr>
          <w:rFonts w:ascii="Arial" w:hAnsi="Arial" w:cs="Arial"/>
          <w:lang w:val="en-US"/>
        </w:rPr>
        <w:t>implicancias</w:t>
      </w:r>
      <w:proofErr w:type="spellEnd"/>
    </w:p>
    <w:p w:rsidR="00317070" w:rsidRPr="00C70DF7" w:rsidRDefault="00317070" w:rsidP="00C70DF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C70DF7">
        <w:rPr>
          <w:rFonts w:ascii="Arial" w:hAnsi="Arial" w:cs="Arial"/>
        </w:rPr>
        <w:t xml:space="preserve">Cooperación e </w:t>
      </w:r>
      <w:proofErr w:type="spellStart"/>
      <w:r w:rsidRPr="00C70DF7">
        <w:rPr>
          <w:rFonts w:ascii="Arial" w:hAnsi="Arial" w:cs="Arial"/>
        </w:rPr>
        <w:t>implica</w:t>
      </w:r>
      <w:r w:rsidR="000B041F" w:rsidRPr="00C70DF7">
        <w:rPr>
          <w:rFonts w:ascii="Arial" w:hAnsi="Arial" w:cs="Arial"/>
        </w:rPr>
        <w:t>turas.El</w:t>
      </w:r>
      <w:proofErr w:type="spellEnd"/>
      <w:r w:rsidR="000B041F" w:rsidRPr="00C70DF7">
        <w:rPr>
          <w:rFonts w:ascii="Arial" w:hAnsi="Arial" w:cs="Arial"/>
        </w:rPr>
        <w:t xml:space="preserve"> principio de </w:t>
      </w:r>
      <w:proofErr w:type="spellStart"/>
      <w:r w:rsidR="000B041F" w:rsidRPr="00C70DF7">
        <w:rPr>
          <w:rFonts w:ascii="Arial" w:hAnsi="Arial" w:cs="Arial"/>
        </w:rPr>
        <w:t>cooperación.Tipos</w:t>
      </w:r>
      <w:proofErr w:type="spellEnd"/>
      <w:r w:rsidR="000B041F" w:rsidRPr="00C70DF7">
        <w:rPr>
          <w:rFonts w:ascii="Arial" w:hAnsi="Arial" w:cs="Arial"/>
        </w:rPr>
        <w:t xml:space="preserve"> de </w:t>
      </w:r>
      <w:proofErr w:type="spellStart"/>
      <w:r w:rsidR="000B041F" w:rsidRPr="00C70DF7">
        <w:rPr>
          <w:rFonts w:ascii="Arial" w:hAnsi="Arial" w:cs="Arial"/>
        </w:rPr>
        <w:t>implicaturas</w:t>
      </w:r>
      <w:proofErr w:type="spellEnd"/>
    </w:p>
    <w:p w:rsidR="000B041F" w:rsidRPr="00C70DF7" w:rsidRDefault="000B041F" w:rsidP="00C70DF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C70DF7">
        <w:rPr>
          <w:rFonts w:ascii="Arial" w:hAnsi="Arial" w:cs="Arial"/>
        </w:rPr>
        <w:t>Actos de hab</w:t>
      </w:r>
      <w:r w:rsidR="003A3524" w:rsidRPr="00C70DF7">
        <w:rPr>
          <w:rFonts w:ascii="Arial" w:hAnsi="Arial" w:cs="Arial"/>
        </w:rPr>
        <w:t xml:space="preserve">la y </w:t>
      </w:r>
      <w:proofErr w:type="spellStart"/>
      <w:r w:rsidR="003A3524" w:rsidRPr="00C70DF7">
        <w:rPr>
          <w:rFonts w:ascii="Arial" w:hAnsi="Arial" w:cs="Arial"/>
        </w:rPr>
        <w:t>eventos.Condiciones</w:t>
      </w:r>
      <w:proofErr w:type="spellEnd"/>
      <w:r w:rsidR="003A3524" w:rsidRPr="00C70DF7">
        <w:rPr>
          <w:rFonts w:ascii="Arial" w:hAnsi="Arial" w:cs="Arial"/>
        </w:rPr>
        <w:t xml:space="preserve"> </w:t>
      </w:r>
      <w:proofErr w:type="spellStart"/>
      <w:r w:rsidR="003A3524" w:rsidRPr="00C70DF7">
        <w:rPr>
          <w:rFonts w:ascii="Arial" w:hAnsi="Arial" w:cs="Arial"/>
        </w:rPr>
        <w:t>propicias.La</w:t>
      </w:r>
      <w:proofErr w:type="spellEnd"/>
      <w:r w:rsidR="003A3524" w:rsidRPr="00C70DF7">
        <w:rPr>
          <w:rFonts w:ascii="Arial" w:hAnsi="Arial" w:cs="Arial"/>
        </w:rPr>
        <w:t xml:space="preserve"> hipótesis </w:t>
      </w:r>
      <w:proofErr w:type="spellStart"/>
      <w:r w:rsidR="003A3524" w:rsidRPr="00C70DF7">
        <w:rPr>
          <w:rFonts w:ascii="Arial" w:hAnsi="Arial" w:cs="Arial"/>
        </w:rPr>
        <w:t>performativa</w:t>
      </w:r>
      <w:proofErr w:type="spellEnd"/>
      <w:r w:rsidR="003A3524" w:rsidRPr="00C70DF7">
        <w:rPr>
          <w:rFonts w:ascii="Arial" w:hAnsi="Arial" w:cs="Arial"/>
        </w:rPr>
        <w:t xml:space="preserve"> Actos de habla directos e indirectos.</w:t>
      </w:r>
    </w:p>
    <w:p w:rsidR="008E4114" w:rsidRPr="00C70DF7" w:rsidRDefault="008E4114" w:rsidP="00C70DF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C70DF7">
        <w:rPr>
          <w:rFonts w:ascii="Arial" w:hAnsi="Arial" w:cs="Arial"/>
        </w:rPr>
        <w:t xml:space="preserve">Reglas de educación e </w:t>
      </w:r>
      <w:proofErr w:type="spellStart"/>
      <w:r w:rsidRPr="00C70DF7">
        <w:rPr>
          <w:rFonts w:ascii="Arial" w:hAnsi="Arial" w:cs="Arial"/>
        </w:rPr>
        <w:t>interacción.Estrategias</w:t>
      </w:r>
      <w:proofErr w:type="spellEnd"/>
      <w:r w:rsidRPr="00C70DF7">
        <w:rPr>
          <w:rFonts w:ascii="Arial" w:hAnsi="Arial" w:cs="Arial"/>
        </w:rPr>
        <w:t xml:space="preserve"> y estilos de conversación.</w:t>
      </w:r>
    </w:p>
    <w:p w:rsidR="008E4114" w:rsidRPr="00C70DF7" w:rsidRDefault="008E4114" w:rsidP="00C70DF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C70DF7">
        <w:rPr>
          <w:rFonts w:ascii="Arial" w:hAnsi="Arial" w:cs="Arial"/>
        </w:rPr>
        <w:t xml:space="preserve">La estructura de la </w:t>
      </w:r>
      <w:proofErr w:type="spellStart"/>
      <w:r w:rsidRPr="00C70DF7">
        <w:rPr>
          <w:rFonts w:ascii="Arial" w:hAnsi="Arial" w:cs="Arial"/>
        </w:rPr>
        <w:t>conversación.Pausas</w:t>
      </w:r>
      <w:proofErr w:type="spellEnd"/>
      <w:r w:rsidRPr="00C70DF7">
        <w:rPr>
          <w:rFonts w:ascii="Arial" w:hAnsi="Arial" w:cs="Arial"/>
        </w:rPr>
        <w:t xml:space="preserve"> superposiciones y </w:t>
      </w:r>
      <w:proofErr w:type="spellStart"/>
      <w:r w:rsidRPr="00C70DF7">
        <w:rPr>
          <w:rFonts w:ascii="Arial" w:hAnsi="Arial" w:cs="Arial"/>
        </w:rPr>
        <w:t>silencios.</w:t>
      </w:r>
      <w:r w:rsidR="00AE351B" w:rsidRPr="00C70DF7">
        <w:rPr>
          <w:rFonts w:ascii="Arial" w:hAnsi="Arial" w:cs="Arial"/>
        </w:rPr>
        <w:t>Pares</w:t>
      </w:r>
      <w:proofErr w:type="spellEnd"/>
      <w:r w:rsidR="00AE351B" w:rsidRPr="00C70DF7">
        <w:rPr>
          <w:rFonts w:ascii="Arial" w:hAnsi="Arial" w:cs="Arial"/>
        </w:rPr>
        <w:t xml:space="preserve"> adyacentes.</w:t>
      </w:r>
    </w:p>
    <w:p w:rsidR="00AE351B" w:rsidRPr="00C70DF7" w:rsidRDefault="00AE351B" w:rsidP="00C70DF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lang w:val="en-US"/>
        </w:rPr>
      </w:pPr>
      <w:r w:rsidRPr="00C70DF7">
        <w:rPr>
          <w:rFonts w:ascii="Arial" w:hAnsi="Arial" w:cs="Arial"/>
        </w:rPr>
        <w:t xml:space="preserve">El análisis del </w:t>
      </w:r>
      <w:proofErr w:type="spellStart"/>
      <w:r w:rsidRPr="00C70DF7">
        <w:rPr>
          <w:rFonts w:ascii="Arial" w:hAnsi="Arial" w:cs="Arial"/>
        </w:rPr>
        <w:t>discurso.Coherencia</w:t>
      </w:r>
      <w:proofErr w:type="spellEnd"/>
      <w:r w:rsidR="00EB6C80" w:rsidRPr="00C70DF7">
        <w:rPr>
          <w:rFonts w:ascii="Arial" w:hAnsi="Arial" w:cs="Arial"/>
        </w:rPr>
        <w:t xml:space="preserve"> </w:t>
      </w:r>
      <w:r w:rsidRPr="00C70DF7">
        <w:rPr>
          <w:rFonts w:ascii="Arial" w:hAnsi="Arial" w:cs="Arial"/>
        </w:rPr>
        <w:t xml:space="preserve">y </w:t>
      </w:r>
      <w:proofErr w:type="spellStart"/>
      <w:r w:rsidRPr="00C70DF7">
        <w:rPr>
          <w:rFonts w:ascii="Arial" w:hAnsi="Arial" w:cs="Arial"/>
        </w:rPr>
        <w:t>cohesion</w:t>
      </w:r>
      <w:proofErr w:type="spellEnd"/>
      <w:r w:rsidRPr="00C70DF7">
        <w:rPr>
          <w:rFonts w:ascii="Arial" w:hAnsi="Arial" w:cs="Arial"/>
        </w:rPr>
        <w:t xml:space="preserve">. </w:t>
      </w:r>
      <w:proofErr w:type="spellStart"/>
      <w:r w:rsidR="00EB6C80" w:rsidRPr="00C70DF7">
        <w:rPr>
          <w:rFonts w:ascii="Arial" w:hAnsi="Arial" w:cs="Arial"/>
          <w:lang w:val="en-US"/>
        </w:rPr>
        <w:t>Libreto</w:t>
      </w:r>
      <w:proofErr w:type="spellEnd"/>
      <w:r w:rsidR="00EB6C80" w:rsidRPr="00C70DF7">
        <w:rPr>
          <w:rFonts w:ascii="Arial" w:hAnsi="Arial" w:cs="Arial"/>
          <w:lang w:val="en-US"/>
        </w:rPr>
        <w:t xml:space="preserve"> y </w:t>
      </w:r>
      <w:proofErr w:type="spellStart"/>
      <w:r w:rsidR="00EB6C80" w:rsidRPr="00C70DF7">
        <w:rPr>
          <w:rFonts w:ascii="Arial" w:hAnsi="Arial" w:cs="Arial"/>
          <w:lang w:val="en-US"/>
        </w:rPr>
        <w:t>esquemas</w:t>
      </w:r>
      <w:proofErr w:type="spellEnd"/>
      <w:r w:rsidR="00EB6C80" w:rsidRPr="00C70DF7">
        <w:rPr>
          <w:rFonts w:ascii="Arial" w:hAnsi="Arial" w:cs="Arial"/>
          <w:lang w:val="en-US"/>
        </w:rPr>
        <w:t xml:space="preserve"> </w:t>
      </w:r>
      <w:proofErr w:type="spellStart"/>
      <w:r w:rsidR="00EB6C80" w:rsidRPr="00C70DF7">
        <w:rPr>
          <w:rFonts w:ascii="Arial" w:hAnsi="Arial" w:cs="Arial"/>
          <w:lang w:val="en-US"/>
        </w:rPr>
        <w:t>culturales</w:t>
      </w:r>
      <w:proofErr w:type="spellEnd"/>
    </w:p>
    <w:p w:rsidR="00EB6C80" w:rsidRPr="00C70DF7" w:rsidRDefault="00EB6C80" w:rsidP="00C70DF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C70DF7">
        <w:rPr>
          <w:rFonts w:ascii="Arial" w:hAnsi="Arial" w:cs="Arial"/>
        </w:rPr>
        <w:t xml:space="preserve">Las funciones transaccionales y funcionales del </w:t>
      </w:r>
      <w:proofErr w:type="spellStart"/>
      <w:r w:rsidRPr="00C70DF7">
        <w:rPr>
          <w:rFonts w:ascii="Arial" w:hAnsi="Arial" w:cs="Arial"/>
        </w:rPr>
        <w:t>lenguaje.Textos</w:t>
      </w:r>
      <w:proofErr w:type="spellEnd"/>
      <w:r w:rsidRPr="00C70DF7">
        <w:rPr>
          <w:rFonts w:ascii="Arial" w:hAnsi="Arial" w:cs="Arial"/>
        </w:rPr>
        <w:t xml:space="preserve"> escritos y </w:t>
      </w:r>
      <w:proofErr w:type="spellStart"/>
      <w:r w:rsidRPr="00C70DF7">
        <w:rPr>
          <w:rFonts w:ascii="Arial" w:hAnsi="Arial" w:cs="Arial"/>
        </w:rPr>
        <w:t>orales</w:t>
      </w:r>
      <w:r w:rsidR="0029099A" w:rsidRPr="00C70DF7">
        <w:rPr>
          <w:rFonts w:ascii="Arial" w:hAnsi="Arial" w:cs="Arial"/>
        </w:rPr>
        <w:t>.Sus</w:t>
      </w:r>
      <w:proofErr w:type="spellEnd"/>
      <w:r w:rsidR="0029099A" w:rsidRPr="00C70DF7">
        <w:rPr>
          <w:rFonts w:ascii="Arial" w:hAnsi="Arial" w:cs="Arial"/>
        </w:rPr>
        <w:t xml:space="preserve"> diferencias y </w:t>
      </w:r>
      <w:proofErr w:type="spellStart"/>
      <w:r w:rsidR="0029099A" w:rsidRPr="00C70DF7">
        <w:rPr>
          <w:rFonts w:ascii="Arial" w:hAnsi="Arial" w:cs="Arial"/>
        </w:rPr>
        <w:t>funciones.Reglas</w:t>
      </w:r>
      <w:proofErr w:type="spellEnd"/>
      <w:r w:rsidR="0029099A" w:rsidRPr="00C70DF7">
        <w:rPr>
          <w:rFonts w:ascii="Arial" w:hAnsi="Arial" w:cs="Arial"/>
        </w:rPr>
        <w:t xml:space="preserve"> y regularidades</w:t>
      </w:r>
    </w:p>
    <w:p w:rsidR="002B0C38" w:rsidRPr="00C70DF7" w:rsidRDefault="0029099A" w:rsidP="00C70DF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C70DF7">
        <w:rPr>
          <w:rFonts w:ascii="Arial" w:hAnsi="Arial" w:cs="Arial"/>
        </w:rPr>
        <w:t xml:space="preserve">El rol del contexto en la </w:t>
      </w:r>
      <w:r w:rsidR="00454B00" w:rsidRPr="00C70DF7">
        <w:rPr>
          <w:rFonts w:ascii="Arial" w:hAnsi="Arial" w:cs="Arial"/>
        </w:rPr>
        <w:t>interpretación. Los</w:t>
      </w:r>
      <w:r w:rsidR="002B0C38" w:rsidRPr="00C70DF7">
        <w:rPr>
          <w:rFonts w:ascii="Arial" w:hAnsi="Arial" w:cs="Arial"/>
        </w:rPr>
        <w:t xml:space="preserve"> principios de analogía e interpretación local</w:t>
      </w:r>
    </w:p>
    <w:p w:rsidR="00135BD2" w:rsidRPr="00C70DF7" w:rsidRDefault="002B0C38" w:rsidP="00C70DF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C70DF7">
        <w:rPr>
          <w:rFonts w:ascii="Arial" w:hAnsi="Arial" w:cs="Arial"/>
        </w:rPr>
        <w:t>Los tópicos y sus representaciones en contex</w:t>
      </w:r>
      <w:r w:rsidR="001F4F26" w:rsidRPr="00C70DF7">
        <w:rPr>
          <w:rFonts w:ascii="Arial" w:hAnsi="Arial" w:cs="Arial"/>
        </w:rPr>
        <w:t>t</w:t>
      </w:r>
      <w:r w:rsidR="00523C68" w:rsidRPr="00C70DF7">
        <w:rPr>
          <w:rFonts w:ascii="Arial" w:hAnsi="Arial" w:cs="Arial"/>
        </w:rPr>
        <w:t>o</w:t>
      </w:r>
      <w:proofErr w:type="gramStart"/>
      <w:r w:rsidR="001F4F26" w:rsidRPr="00C70DF7">
        <w:rPr>
          <w:rFonts w:ascii="Arial" w:hAnsi="Arial" w:cs="Arial"/>
        </w:rPr>
        <w:t>.</w:t>
      </w:r>
      <w:r w:rsidRPr="00C70DF7">
        <w:rPr>
          <w:rFonts w:ascii="Arial" w:hAnsi="Arial" w:cs="Arial"/>
        </w:rPr>
        <w:t>.</w:t>
      </w:r>
      <w:proofErr w:type="gramEnd"/>
      <w:r w:rsidR="00523C68" w:rsidRPr="00C70DF7">
        <w:rPr>
          <w:rFonts w:ascii="Arial" w:hAnsi="Arial" w:cs="Arial"/>
        </w:rPr>
        <w:t xml:space="preserve">Hablar de un tópico y hablar tópicamente </w:t>
      </w:r>
    </w:p>
    <w:p w:rsidR="00714B8B" w:rsidRPr="00C70DF7" w:rsidRDefault="00714B8B" w:rsidP="00C70DF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proofErr w:type="gramStart"/>
      <w:r w:rsidRPr="00C70DF7">
        <w:rPr>
          <w:rFonts w:ascii="Arial" w:hAnsi="Arial" w:cs="Arial"/>
        </w:rPr>
        <w:t>Saussure :</w:t>
      </w:r>
      <w:proofErr w:type="gramEnd"/>
      <w:r w:rsidRPr="00C70DF7">
        <w:rPr>
          <w:rFonts w:ascii="Arial" w:hAnsi="Arial" w:cs="Arial"/>
        </w:rPr>
        <w:t xml:space="preserve"> lenguaje , palabra , competencia y </w:t>
      </w:r>
      <w:proofErr w:type="spellStart"/>
      <w:r w:rsidR="001F4F26" w:rsidRPr="00C70DF7">
        <w:rPr>
          <w:rFonts w:ascii="Arial" w:hAnsi="Arial" w:cs="Arial"/>
        </w:rPr>
        <w:t>p</w:t>
      </w:r>
      <w:r w:rsidRPr="00C70DF7">
        <w:rPr>
          <w:rFonts w:ascii="Arial" w:hAnsi="Arial" w:cs="Arial"/>
        </w:rPr>
        <w:t>erformance.Realciones</w:t>
      </w:r>
      <w:proofErr w:type="spellEnd"/>
      <w:r w:rsidRPr="00C70DF7">
        <w:rPr>
          <w:rFonts w:ascii="Arial" w:hAnsi="Arial" w:cs="Arial"/>
        </w:rPr>
        <w:t xml:space="preserve"> sintagmáticas y </w:t>
      </w:r>
      <w:proofErr w:type="spellStart"/>
      <w:r w:rsidRPr="00C70DF7">
        <w:rPr>
          <w:rFonts w:ascii="Arial" w:hAnsi="Arial" w:cs="Arial"/>
        </w:rPr>
        <w:t>paradigmáticas</w:t>
      </w:r>
      <w:r w:rsidR="001F4F26" w:rsidRPr="00C70DF7">
        <w:rPr>
          <w:rFonts w:ascii="Arial" w:hAnsi="Arial" w:cs="Arial"/>
        </w:rPr>
        <w:t>.Dialecto</w:t>
      </w:r>
      <w:proofErr w:type="spellEnd"/>
      <w:r w:rsidR="001F4F26" w:rsidRPr="00C70DF7">
        <w:rPr>
          <w:rFonts w:ascii="Arial" w:hAnsi="Arial" w:cs="Arial"/>
        </w:rPr>
        <w:t xml:space="preserve"> e </w:t>
      </w:r>
      <w:proofErr w:type="spellStart"/>
      <w:r w:rsidR="001F4F26" w:rsidRPr="00C70DF7">
        <w:rPr>
          <w:rFonts w:ascii="Arial" w:hAnsi="Arial" w:cs="Arial"/>
        </w:rPr>
        <w:t>idiolecto.significante</w:t>
      </w:r>
      <w:proofErr w:type="spellEnd"/>
      <w:r w:rsidR="001F4F26" w:rsidRPr="00C70DF7">
        <w:rPr>
          <w:rFonts w:ascii="Arial" w:hAnsi="Arial" w:cs="Arial"/>
        </w:rPr>
        <w:t xml:space="preserve"> y significado.</w:t>
      </w:r>
    </w:p>
    <w:p w:rsidR="001F4F26" w:rsidRPr="00C70DF7" w:rsidRDefault="008562E6" w:rsidP="00C70DF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C70DF7">
        <w:rPr>
          <w:rFonts w:ascii="Arial" w:hAnsi="Arial" w:cs="Arial"/>
        </w:rPr>
        <w:t xml:space="preserve">La muerte de los </w:t>
      </w:r>
      <w:proofErr w:type="spellStart"/>
      <w:r w:rsidRPr="00C70DF7">
        <w:rPr>
          <w:rFonts w:ascii="Arial" w:hAnsi="Arial" w:cs="Arial"/>
        </w:rPr>
        <w:t>idiomas.</w:t>
      </w:r>
      <w:proofErr w:type="gramStart"/>
      <w:r w:rsidR="00522079" w:rsidRPr="00C70DF7">
        <w:rPr>
          <w:rFonts w:ascii="Arial" w:hAnsi="Arial" w:cs="Arial"/>
        </w:rPr>
        <w:t>:</w:t>
      </w:r>
      <w:r w:rsidRPr="00C70DF7">
        <w:rPr>
          <w:rFonts w:ascii="Arial" w:hAnsi="Arial" w:cs="Arial"/>
        </w:rPr>
        <w:t>D</w:t>
      </w:r>
      <w:proofErr w:type="gramEnd"/>
      <w:r w:rsidRPr="00C70DF7">
        <w:rPr>
          <w:rFonts w:ascii="Arial" w:hAnsi="Arial" w:cs="Arial"/>
        </w:rPr>
        <w:t>iagn</w:t>
      </w:r>
      <w:r w:rsidR="00522079" w:rsidRPr="00C70DF7">
        <w:rPr>
          <w:rFonts w:ascii="Arial" w:hAnsi="Arial" w:cs="Arial"/>
        </w:rPr>
        <w:t>ó</w:t>
      </w:r>
      <w:r w:rsidRPr="00C70DF7">
        <w:rPr>
          <w:rFonts w:ascii="Arial" w:hAnsi="Arial" w:cs="Arial"/>
        </w:rPr>
        <w:t>stico</w:t>
      </w:r>
      <w:proofErr w:type="spellEnd"/>
      <w:r w:rsidRPr="00C70DF7">
        <w:rPr>
          <w:rFonts w:ascii="Arial" w:hAnsi="Arial" w:cs="Arial"/>
        </w:rPr>
        <w:t xml:space="preserve"> de las lenguas del mundo</w:t>
      </w:r>
      <w:r w:rsidR="00522079" w:rsidRPr="00C70DF7">
        <w:rPr>
          <w:rFonts w:ascii="Arial" w:hAnsi="Arial" w:cs="Arial"/>
        </w:rPr>
        <w:t xml:space="preserve"> </w:t>
      </w:r>
      <w:r w:rsidRPr="00C70DF7">
        <w:rPr>
          <w:rFonts w:ascii="Arial" w:hAnsi="Arial" w:cs="Arial"/>
        </w:rPr>
        <w:t>Nuestra responsabil</w:t>
      </w:r>
      <w:r w:rsidR="00522079" w:rsidRPr="00C70DF7">
        <w:rPr>
          <w:rFonts w:ascii="Arial" w:hAnsi="Arial" w:cs="Arial"/>
        </w:rPr>
        <w:t xml:space="preserve">idad y preocupación </w:t>
      </w:r>
      <w:r w:rsidR="006D2A09" w:rsidRPr="00C70DF7">
        <w:rPr>
          <w:rFonts w:ascii="Arial" w:hAnsi="Arial" w:cs="Arial"/>
        </w:rPr>
        <w:t>.</w:t>
      </w:r>
      <w:r w:rsidR="00522079" w:rsidRPr="00C70DF7">
        <w:rPr>
          <w:rFonts w:ascii="Arial" w:hAnsi="Arial" w:cs="Arial"/>
        </w:rPr>
        <w:t>Acción a futuro</w:t>
      </w:r>
      <w:r w:rsidRPr="00C70DF7">
        <w:rPr>
          <w:rFonts w:ascii="Arial" w:hAnsi="Arial" w:cs="Arial"/>
        </w:rPr>
        <w:t xml:space="preserve"> </w:t>
      </w:r>
      <w:r w:rsidR="00522079" w:rsidRPr="00C70DF7">
        <w:rPr>
          <w:rFonts w:ascii="Arial" w:hAnsi="Arial" w:cs="Arial"/>
        </w:rPr>
        <w:t>y relevancia del tema</w:t>
      </w:r>
      <w:r w:rsidRPr="00C70DF7">
        <w:rPr>
          <w:rFonts w:ascii="Arial" w:hAnsi="Arial" w:cs="Arial"/>
        </w:rPr>
        <w:t xml:space="preserve"> </w:t>
      </w:r>
    </w:p>
    <w:p w:rsidR="00DE4BD3" w:rsidRPr="00C70DF7" w:rsidRDefault="00DE4BD3" w:rsidP="00C70DF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C70DF7">
        <w:rPr>
          <w:rFonts w:ascii="Arial" w:hAnsi="Arial" w:cs="Arial"/>
        </w:rPr>
        <w:t>Más allá de la oración: componentes de un texto</w:t>
      </w:r>
      <w:r w:rsidR="00984A85" w:rsidRPr="00C70DF7">
        <w:rPr>
          <w:rFonts w:ascii="Arial" w:hAnsi="Arial" w:cs="Arial"/>
        </w:rPr>
        <w:t xml:space="preserve">. Textos escritos y orales, </w:t>
      </w:r>
      <w:proofErr w:type="spellStart"/>
      <w:r w:rsidR="00984A85" w:rsidRPr="00C70DF7">
        <w:rPr>
          <w:rFonts w:ascii="Arial" w:hAnsi="Arial" w:cs="Arial"/>
        </w:rPr>
        <w:t>litararios</w:t>
      </w:r>
      <w:proofErr w:type="spellEnd"/>
      <w:r w:rsidR="00984A85" w:rsidRPr="00C70DF7">
        <w:rPr>
          <w:rFonts w:ascii="Arial" w:hAnsi="Arial" w:cs="Arial"/>
        </w:rPr>
        <w:t xml:space="preserve">, </w:t>
      </w:r>
      <w:r w:rsidR="00C70DF7" w:rsidRPr="00C70DF7">
        <w:rPr>
          <w:rFonts w:ascii="Arial" w:hAnsi="Arial" w:cs="Arial"/>
        </w:rPr>
        <w:t xml:space="preserve"> </w:t>
      </w:r>
      <w:r w:rsidR="00984A85" w:rsidRPr="00C70DF7">
        <w:rPr>
          <w:rFonts w:ascii="Arial" w:hAnsi="Arial" w:cs="Arial"/>
        </w:rPr>
        <w:t>textos</w:t>
      </w:r>
      <w:r w:rsidRPr="00C70DF7">
        <w:rPr>
          <w:rFonts w:ascii="Arial" w:hAnsi="Arial" w:cs="Arial"/>
        </w:rPr>
        <w:t xml:space="preserve"> </w:t>
      </w:r>
      <w:r w:rsidR="00984A85" w:rsidRPr="00C70DF7">
        <w:rPr>
          <w:rFonts w:ascii="Arial" w:hAnsi="Arial" w:cs="Arial"/>
        </w:rPr>
        <w:t>escolares y textos en las aulas</w:t>
      </w:r>
    </w:p>
    <w:p w:rsidR="00454B00" w:rsidRPr="00C70DF7" w:rsidRDefault="00454B00" w:rsidP="00C70DF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C70DF7">
        <w:rPr>
          <w:rFonts w:ascii="Arial" w:hAnsi="Arial" w:cs="Arial"/>
        </w:rPr>
        <w:t xml:space="preserve">Las Formas lingüísticas y sus funciones Enfoque transaccional y e </w:t>
      </w:r>
      <w:proofErr w:type="spellStart"/>
      <w:r w:rsidRPr="00C70DF7">
        <w:rPr>
          <w:rFonts w:ascii="Arial" w:hAnsi="Arial" w:cs="Arial"/>
        </w:rPr>
        <w:t>interaccional</w:t>
      </w:r>
      <w:proofErr w:type="spellEnd"/>
    </w:p>
    <w:p w:rsidR="00454B00" w:rsidRPr="00C70DF7" w:rsidRDefault="00454B00" w:rsidP="00C70DF7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C70DF7">
        <w:rPr>
          <w:rFonts w:ascii="Arial" w:hAnsi="Arial" w:cs="Arial"/>
        </w:rPr>
        <w:t>Textos escritos y orales</w:t>
      </w:r>
    </w:p>
    <w:p w:rsidR="00454B00" w:rsidRPr="00BD7E90" w:rsidRDefault="00454B00" w:rsidP="00C70DF7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BD7E90">
        <w:rPr>
          <w:rFonts w:ascii="Arial" w:hAnsi="Arial" w:cs="Arial"/>
        </w:rPr>
        <w:t>Reglas y regularidades</w:t>
      </w:r>
    </w:p>
    <w:p w:rsidR="00454B00" w:rsidRPr="00BD7E90" w:rsidRDefault="00454B00" w:rsidP="00C70DF7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BD7E90">
        <w:rPr>
          <w:rFonts w:ascii="Arial" w:hAnsi="Arial" w:cs="Arial"/>
        </w:rPr>
        <w:t>Formas de  producción escrita y oral</w:t>
      </w:r>
      <w:r w:rsidR="00C70DF7">
        <w:rPr>
          <w:rFonts w:ascii="Arial" w:hAnsi="Arial" w:cs="Arial"/>
        </w:rPr>
        <w:t>. La lengua como producto y proceso</w:t>
      </w:r>
    </w:p>
    <w:p w:rsidR="00996670" w:rsidRPr="00BD7E90" w:rsidRDefault="00A36E2E" w:rsidP="00BD7E90">
      <w:pPr>
        <w:spacing w:after="0"/>
        <w:ind w:left="60"/>
        <w:jc w:val="both"/>
        <w:rPr>
          <w:rFonts w:ascii="Arial" w:hAnsi="Arial" w:cs="Arial"/>
          <w:b/>
          <w:u w:val="single"/>
        </w:rPr>
      </w:pPr>
      <w:r w:rsidRPr="00BD7E90">
        <w:rPr>
          <w:rFonts w:ascii="Arial" w:hAnsi="Arial" w:cs="Arial"/>
          <w:b/>
          <w:u w:val="single"/>
        </w:rPr>
        <w:lastRenderedPageBreak/>
        <w:t xml:space="preserve">Metodología de trabajo y </w:t>
      </w:r>
      <w:r w:rsidR="00996670" w:rsidRPr="00BD7E90">
        <w:rPr>
          <w:rFonts w:ascii="Arial" w:hAnsi="Arial" w:cs="Arial"/>
          <w:b/>
          <w:u w:val="single"/>
        </w:rPr>
        <w:t>Evaluación</w:t>
      </w:r>
    </w:p>
    <w:p w:rsidR="00984A85" w:rsidRPr="00BD7E90" w:rsidRDefault="00A36E2E" w:rsidP="00BD7E90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D7E90">
        <w:rPr>
          <w:rFonts w:ascii="Arial" w:hAnsi="Arial" w:cs="Arial"/>
        </w:rPr>
        <w:t xml:space="preserve">Lectura y reflexión sobre lecturas </w:t>
      </w:r>
      <w:r w:rsidR="006D2A09" w:rsidRPr="00BD7E90">
        <w:rPr>
          <w:rFonts w:ascii="Arial" w:hAnsi="Arial" w:cs="Arial"/>
        </w:rPr>
        <w:t>asignadas. Aplicación</w:t>
      </w:r>
      <w:r w:rsidRPr="00BD7E90">
        <w:rPr>
          <w:rFonts w:ascii="Arial" w:hAnsi="Arial" w:cs="Arial"/>
        </w:rPr>
        <w:t xml:space="preserve"> de temas vistos a textos escritos y orales.</w:t>
      </w:r>
    </w:p>
    <w:p w:rsidR="00996670" w:rsidRPr="00BD7E90" w:rsidRDefault="00996670" w:rsidP="00BD7E90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D7E90">
        <w:rPr>
          <w:rFonts w:ascii="Arial" w:hAnsi="Arial" w:cs="Arial"/>
        </w:rPr>
        <w:t xml:space="preserve">Trabajo </w:t>
      </w:r>
      <w:r w:rsidR="00880FAB" w:rsidRPr="00BD7E90">
        <w:rPr>
          <w:rFonts w:ascii="Arial" w:hAnsi="Arial" w:cs="Arial"/>
        </w:rPr>
        <w:t>grupal</w:t>
      </w:r>
      <w:r w:rsidRPr="00BD7E90">
        <w:rPr>
          <w:rFonts w:ascii="Arial" w:hAnsi="Arial" w:cs="Arial"/>
        </w:rPr>
        <w:t xml:space="preserve"> de exposición oral sobre “LANGUAGE DEATH”</w:t>
      </w:r>
      <w:r w:rsidR="00984A85" w:rsidRPr="00BD7E90">
        <w:rPr>
          <w:rFonts w:ascii="Arial" w:hAnsi="Arial" w:cs="Arial"/>
        </w:rPr>
        <w:t xml:space="preserve"> con soporte de </w:t>
      </w:r>
      <w:proofErr w:type="spellStart"/>
      <w:r w:rsidR="00984A85" w:rsidRPr="00BD7E90">
        <w:rPr>
          <w:rFonts w:ascii="Arial" w:hAnsi="Arial" w:cs="Arial"/>
        </w:rPr>
        <w:t>TICs</w:t>
      </w:r>
      <w:proofErr w:type="spellEnd"/>
    </w:p>
    <w:p w:rsidR="00483BB9" w:rsidRPr="00BD7E90" w:rsidRDefault="00784E23" w:rsidP="00BD7E90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D7E90">
        <w:rPr>
          <w:rFonts w:ascii="Arial" w:hAnsi="Arial" w:cs="Arial"/>
        </w:rPr>
        <w:t xml:space="preserve">Un </w:t>
      </w:r>
      <w:r w:rsidR="00880FAB" w:rsidRPr="00BD7E90">
        <w:rPr>
          <w:rFonts w:ascii="Arial" w:hAnsi="Arial" w:cs="Arial"/>
        </w:rPr>
        <w:t xml:space="preserve"> parcial anua</w:t>
      </w:r>
      <w:r w:rsidR="00AB6ACB" w:rsidRPr="00BD7E90">
        <w:rPr>
          <w:rFonts w:ascii="Arial" w:hAnsi="Arial" w:cs="Arial"/>
        </w:rPr>
        <w:t xml:space="preserve">l </w:t>
      </w:r>
      <w:r w:rsidR="00B43F6D" w:rsidRPr="00BD7E90">
        <w:rPr>
          <w:rFonts w:ascii="Arial" w:hAnsi="Arial" w:cs="Arial"/>
        </w:rPr>
        <w:t xml:space="preserve">en </w:t>
      </w:r>
      <w:r w:rsidR="00BD7E90" w:rsidRPr="00BD7E90">
        <w:rPr>
          <w:rFonts w:ascii="Arial" w:hAnsi="Arial" w:cs="Arial"/>
        </w:rPr>
        <w:t>Junio</w:t>
      </w:r>
      <w:r w:rsidR="00B43F6D" w:rsidRPr="00BD7E90">
        <w:rPr>
          <w:rFonts w:ascii="Arial" w:hAnsi="Arial" w:cs="Arial"/>
        </w:rPr>
        <w:t xml:space="preserve"> </w:t>
      </w:r>
      <w:r w:rsidR="00AB6ACB" w:rsidRPr="00BD7E90">
        <w:rPr>
          <w:rFonts w:ascii="Arial" w:hAnsi="Arial" w:cs="Arial"/>
        </w:rPr>
        <w:t>con</w:t>
      </w:r>
      <w:r w:rsidR="00984A85" w:rsidRPr="00BD7E90">
        <w:rPr>
          <w:rFonts w:ascii="Arial" w:hAnsi="Arial" w:cs="Arial"/>
        </w:rPr>
        <w:t xml:space="preserve"> dos </w:t>
      </w:r>
      <w:proofErr w:type="spellStart"/>
      <w:r w:rsidR="00984A85" w:rsidRPr="00BD7E90">
        <w:rPr>
          <w:rFonts w:ascii="Arial" w:hAnsi="Arial" w:cs="Arial"/>
        </w:rPr>
        <w:t>recuperatorios</w:t>
      </w:r>
      <w:proofErr w:type="spellEnd"/>
      <w:r w:rsidR="00B43F6D" w:rsidRPr="00BD7E90">
        <w:rPr>
          <w:rFonts w:ascii="Arial" w:hAnsi="Arial" w:cs="Arial"/>
        </w:rPr>
        <w:t xml:space="preserve"> (</w:t>
      </w:r>
      <w:r w:rsidR="00BD7E90" w:rsidRPr="00BD7E90">
        <w:rPr>
          <w:rFonts w:ascii="Arial" w:hAnsi="Arial" w:cs="Arial"/>
        </w:rPr>
        <w:t>Agosto</w:t>
      </w:r>
      <w:r w:rsidR="00B43F6D" w:rsidRPr="00BD7E90">
        <w:rPr>
          <w:rFonts w:ascii="Arial" w:hAnsi="Arial" w:cs="Arial"/>
        </w:rPr>
        <w:t xml:space="preserve"> y </w:t>
      </w:r>
      <w:r w:rsidR="00BD7E90" w:rsidRPr="00BD7E90">
        <w:rPr>
          <w:rFonts w:ascii="Arial" w:hAnsi="Arial" w:cs="Arial"/>
        </w:rPr>
        <w:t>Septiembre)</w:t>
      </w:r>
      <w:r w:rsidR="00984A85" w:rsidRPr="00BD7E90">
        <w:rPr>
          <w:rFonts w:ascii="Arial" w:hAnsi="Arial" w:cs="Arial"/>
        </w:rPr>
        <w:t xml:space="preserve"> </w:t>
      </w:r>
    </w:p>
    <w:p w:rsidR="00880FAB" w:rsidRPr="00BD7E90" w:rsidRDefault="002016FD" w:rsidP="00BD7E90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D7E90">
        <w:rPr>
          <w:rFonts w:ascii="Arial" w:hAnsi="Arial" w:cs="Arial"/>
        </w:rPr>
        <w:t>E</w:t>
      </w:r>
      <w:r w:rsidR="00A36E2E" w:rsidRPr="00BD7E90">
        <w:rPr>
          <w:rFonts w:ascii="Arial" w:hAnsi="Arial" w:cs="Arial"/>
        </w:rPr>
        <w:t>xamen final</w:t>
      </w:r>
      <w:r w:rsidRPr="00BD7E90">
        <w:rPr>
          <w:rFonts w:ascii="Arial" w:hAnsi="Arial" w:cs="Arial"/>
        </w:rPr>
        <w:t xml:space="preserve"> oral</w:t>
      </w:r>
    </w:p>
    <w:p w:rsidR="00483BB9" w:rsidRPr="00BD7E90" w:rsidRDefault="00483BB9" w:rsidP="00BD7E90">
      <w:pPr>
        <w:spacing w:after="0"/>
        <w:ind w:left="360"/>
        <w:jc w:val="both"/>
        <w:rPr>
          <w:rFonts w:ascii="Arial" w:hAnsi="Arial" w:cs="Arial"/>
          <w:b/>
          <w:u w:val="single"/>
        </w:rPr>
      </w:pPr>
      <w:r w:rsidRPr="00BD7E90">
        <w:rPr>
          <w:rFonts w:ascii="Arial" w:hAnsi="Arial" w:cs="Arial"/>
          <w:b/>
          <w:u w:val="single"/>
        </w:rPr>
        <w:t>Promoción directa</w:t>
      </w:r>
    </w:p>
    <w:p w:rsidR="00C70DF7" w:rsidRDefault="00483BB9" w:rsidP="00AE7C30">
      <w:pPr>
        <w:pStyle w:val="Prrafodelista"/>
        <w:numPr>
          <w:ilvl w:val="0"/>
          <w:numId w:val="4"/>
        </w:numPr>
        <w:spacing w:before="240" w:after="0" w:line="360" w:lineRule="auto"/>
        <w:ind w:left="360"/>
        <w:jc w:val="both"/>
        <w:rPr>
          <w:rFonts w:ascii="Arial" w:hAnsi="Arial" w:cs="Arial"/>
        </w:rPr>
      </w:pPr>
      <w:r w:rsidRPr="00C70DF7">
        <w:rPr>
          <w:rFonts w:ascii="Arial" w:hAnsi="Arial" w:cs="Arial"/>
        </w:rPr>
        <w:t xml:space="preserve">Tendrán acceso a la promoción directa todos  aquellos alumnos que obtuviesen un promedio general de 8, promediando los trabajos prácticos y el parcial. </w:t>
      </w:r>
      <w:r w:rsidRPr="00C70DF7">
        <w:rPr>
          <w:rFonts w:ascii="Arial" w:hAnsi="Arial" w:cs="Arial"/>
          <w:b/>
        </w:rPr>
        <w:t>Es requisito además  tener todos los trabajos entregados y corregidos en tiempo y forma</w:t>
      </w:r>
      <w:r w:rsidRPr="00C70DF7">
        <w:rPr>
          <w:rFonts w:ascii="Arial" w:hAnsi="Arial" w:cs="Arial"/>
        </w:rPr>
        <w:t>. Una vez cumplimentado estos requisitos y la asistencia del 75%  se fijará oportunamente la fecha del coloquio que consistirá en una clase expositora frente a sus pares y docente, sobre un / unos temas abordados durante el año con una  re visión creativa sobre el / los mismos/s</w:t>
      </w:r>
    </w:p>
    <w:p w:rsidR="00C70DF7" w:rsidRDefault="00C70DF7" w:rsidP="00AE7C30">
      <w:pPr>
        <w:pStyle w:val="Prrafodelista"/>
        <w:numPr>
          <w:ilvl w:val="0"/>
          <w:numId w:val="4"/>
        </w:numPr>
        <w:spacing w:before="240" w:after="0" w:line="360" w:lineRule="auto"/>
        <w:ind w:left="360"/>
        <w:jc w:val="both"/>
        <w:rPr>
          <w:rFonts w:ascii="Arial" w:hAnsi="Arial" w:cs="Arial"/>
        </w:rPr>
      </w:pPr>
      <w:r w:rsidRPr="00C70DF7">
        <w:rPr>
          <w:rFonts w:ascii="Arial" w:hAnsi="Arial" w:cs="Arial"/>
        </w:rPr>
        <w:t>Si regulariza pero no promociona, tendrá la posibilidad de presentarse a Examen final oral, condición que se extenderá por el término de tres (3) años.</w:t>
      </w:r>
    </w:p>
    <w:p w:rsidR="00C70DF7" w:rsidRPr="00C70DF7" w:rsidRDefault="00C70DF7" w:rsidP="00AE7C30">
      <w:pPr>
        <w:pStyle w:val="Prrafodelista"/>
        <w:numPr>
          <w:ilvl w:val="0"/>
          <w:numId w:val="4"/>
        </w:numPr>
        <w:spacing w:before="240" w:after="0" w:line="360" w:lineRule="auto"/>
        <w:ind w:left="360"/>
        <w:jc w:val="both"/>
        <w:rPr>
          <w:rFonts w:ascii="Arial" w:hAnsi="Arial" w:cs="Arial"/>
        </w:rPr>
      </w:pPr>
      <w:r w:rsidRPr="00C70DF7">
        <w:rPr>
          <w:rFonts w:ascii="Arial" w:hAnsi="Arial" w:cs="Arial"/>
        </w:rPr>
        <w:t xml:space="preserve"> Si no regulariza puede pasarse a la condición de Libre y presentarse a rendir el examen en Diciembre y Marzo. Pudiendo re matricularse las veces que sea </w:t>
      </w:r>
      <w:proofErr w:type="spellStart"/>
      <w:r w:rsidRPr="00C70DF7">
        <w:rPr>
          <w:rFonts w:ascii="Arial" w:hAnsi="Arial" w:cs="Arial"/>
        </w:rPr>
        <w:t>necesarioEl</w:t>
      </w:r>
      <w:proofErr w:type="spellEnd"/>
      <w:r w:rsidRPr="00C70DF7">
        <w:rPr>
          <w:rFonts w:ascii="Arial" w:hAnsi="Arial" w:cs="Arial"/>
        </w:rPr>
        <w:t xml:space="preserve"> alumno puede matricularse como Libre, no cursar la materia y presentarse a rendir en Julio, Diciembre y Marzo; para esto es imprescindible que informe al docente de su condición y  se entreviste con el mismo dos veces antes del examen para ser informado  con respecto a los pasos a seguir para presentarse a rendir por ejemplo,  presentación  de trabajos prácticos que el docente le indique. Podrá re matricularse las veces que sea necesario</w:t>
      </w:r>
    </w:p>
    <w:p w:rsidR="00880FAB" w:rsidRPr="00BD7E90" w:rsidRDefault="00880FAB" w:rsidP="00BD7E90">
      <w:pPr>
        <w:spacing w:after="0"/>
        <w:jc w:val="both"/>
        <w:rPr>
          <w:rFonts w:ascii="Arial" w:hAnsi="Arial" w:cs="Arial"/>
          <w:b/>
          <w:u w:val="single"/>
        </w:rPr>
      </w:pPr>
      <w:r w:rsidRPr="00BD7E90">
        <w:rPr>
          <w:rFonts w:ascii="Arial" w:hAnsi="Arial" w:cs="Arial"/>
          <w:b/>
          <w:u w:val="single"/>
        </w:rPr>
        <w:t xml:space="preserve">Bibliografía </w:t>
      </w:r>
    </w:p>
    <w:p w:rsidR="00C70DF7" w:rsidRPr="00C70DF7" w:rsidRDefault="00880FAB" w:rsidP="00C70DF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70DF7">
        <w:rPr>
          <w:rFonts w:ascii="Arial" w:hAnsi="Arial" w:cs="Arial"/>
          <w:lang w:val="en-US"/>
        </w:rPr>
        <w:t xml:space="preserve">Brown and Yule,” Discourse Analysis” </w:t>
      </w:r>
      <w:r w:rsidR="00A36E2E" w:rsidRPr="00C70DF7">
        <w:rPr>
          <w:rFonts w:ascii="Arial" w:hAnsi="Arial" w:cs="Arial"/>
          <w:lang w:val="en-US"/>
        </w:rPr>
        <w:t>CUP-</w:t>
      </w:r>
      <w:r w:rsidR="00784E23" w:rsidRPr="00C70DF7">
        <w:rPr>
          <w:rFonts w:ascii="Arial" w:hAnsi="Arial" w:cs="Arial"/>
          <w:lang w:val="en-US"/>
        </w:rPr>
        <w:t>1983</w:t>
      </w:r>
    </w:p>
    <w:p w:rsidR="00880FAB" w:rsidRPr="00C70DF7" w:rsidRDefault="00880FAB" w:rsidP="00C70DF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C70DF7">
        <w:rPr>
          <w:rFonts w:ascii="Arial" w:hAnsi="Arial" w:cs="Arial"/>
        </w:rPr>
        <w:t>Yule,”Pragmatics”</w:t>
      </w:r>
      <w:r w:rsidR="00A36E2E" w:rsidRPr="00C70DF7">
        <w:rPr>
          <w:rFonts w:ascii="Arial" w:hAnsi="Arial" w:cs="Arial"/>
        </w:rPr>
        <w:t>.OUP</w:t>
      </w:r>
      <w:r w:rsidR="00D63CF0" w:rsidRPr="00C70DF7">
        <w:rPr>
          <w:rFonts w:ascii="Arial" w:hAnsi="Arial" w:cs="Arial"/>
        </w:rPr>
        <w:t>-1996</w:t>
      </w:r>
    </w:p>
    <w:p w:rsidR="00880FAB" w:rsidRPr="00C70DF7" w:rsidRDefault="00880FAB" w:rsidP="00C70DF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70DF7">
        <w:rPr>
          <w:rFonts w:ascii="Arial" w:hAnsi="Arial" w:cs="Arial"/>
          <w:lang w:val="en-US"/>
        </w:rPr>
        <w:t>Crystal</w:t>
      </w:r>
      <w:r w:rsidR="00A36E2E" w:rsidRPr="00C70DF7">
        <w:rPr>
          <w:rFonts w:ascii="Arial" w:hAnsi="Arial" w:cs="Arial"/>
          <w:lang w:val="en-US"/>
        </w:rPr>
        <w:t xml:space="preserve"> ,David</w:t>
      </w:r>
      <w:r w:rsidRPr="00C70DF7">
        <w:rPr>
          <w:rFonts w:ascii="Arial" w:hAnsi="Arial" w:cs="Arial"/>
          <w:lang w:val="en-US"/>
        </w:rPr>
        <w:t xml:space="preserve"> “Language Death”</w:t>
      </w:r>
      <w:r w:rsidR="00A36E2E" w:rsidRPr="00C70DF7">
        <w:rPr>
          <w:rFonts w:ascii="Arial" w:hAnsi="Arial" w:cs="Arial"/>
          <w:lang w:val="en-US"/>
        </w:rPr>
        <w:t>,Penguin</w:t>
      </w:r>
      <w:r w:rsidR="00D63CF0" w:rsidRPr="00C70DF7">
        <w:rPr>
          <w:rFonts w:ascii="Arial" w:hAnsi="Arial" w:cs="Arial"/>
          <w:lang w:val="en-US"/>
        </w:rPr>
        <w:t>-2004</w:t>
      </w:r>
    </w:p>
    <w:p w:rsidR="00880FAB" w:rsidRPr="00C70DF7" w:rsidRDefault="00880FAB" w:rsidP="00C70DF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C70DF7">
        <w:rPr>
          <w:rFonts w:ascii="Arial" w:hAnsi="Arial" w:cs="Arial"/>
          <w:lang w:val="en-US"/>
        </w:rPr>
        <w:t xml:space="preserve">Notes on Saussure “The Corpse of </w:t>
      </w:r>
      <w:proofErr w:type="spellStart"/>
      <w:r w:rsidRPr="00C70DF7">
        <w:rPr>
          <w:rFonts w:ascii="Arial" w:hAnsi="Arial" w:cs="Arial"/>
          <w:lang w:val="en-US"/>
        </w:rPr>
        <w:t>Linguistique</w:t>
      </w:r>
      <w:proofErr w:type="spellEnd"/>
      <w:r w:rsidRPr="00C70DF7">
        <w:rPr>
          <w:rFonts w:ascii="Arial" w:hAnsi="Arial" w:cs="Arial"/>
          <w:lang w:val="en-US"/>
        </w:rPr>
        <w:t>”</w:t>
      </w:r>
    </w:p>
    <w:p w:rsidR="00AB6ACB" w:rsidRPr="00C70DF7" w:rsidRDefault="00AB6ACB" w:rsidP="00C70DF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C70DF7">
        <w:rPr>
          <w:rFonts w:ascii="Arial" w:hAnsi="Arial" w:cs="Arial"/>
          <w:lang w:val="en-US"/>
        </w:rPr>
        <w:t>Thornbury</w:t>
      </w:r>
      <w:proofErr w:type="spellEnd"/>
      <w:r w:rsidRPr="00C70DF7">
        <w:rPr>
          <w:rFonts w:ascii="Arial" w:hAnsi="Arial" w:cs="Arial"/>
          <w:lang w:val="en-US"/>
        </w:rPr>
        <w:t xml:space="preserve"> ,Scott “Beyond the Sentence”-</w:t>
      </w:r>
      <w:r w:rsidR="0054231B" w:rsidRPr="00C70DF7">
        <w:rPr>
          <w:rFonts w:ascii="Arial" w:hAnsi="Arial" w:cs="Arial"/>
          <w:lang w:val="en-US"/>
        </w:rPr>
        <w:t>2005</w:t>
      </w:r>
    </w:p>
    <w:p w:rsidR="00BD7E90" w:rsidRPr="00C70DF7" w:rsidRDefault="00BD7E90" w:rsidP="00C70DF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C70DF7">
        <w:rPr>
          <w:rFonts w:ascii="Arial" w:hAnsi="Arial" w:cs="Arial"/>
        </w:rPr>
        <w:t>Censabella</w:t>
      </w:r>
      <w:proofErr w:type="spellEnd"/>
      <w:r w:rsidRPr="00C70DF7">
        <w:rPr>
          <w:rFonts w:ascii="Arial" w:hAnsi="Arial" w:cs="Arial"/>
        </w:rPr>
        <w:t>, Marisa “Las Lenguas  Indígenas de la Argentina”Eudeba-2010</w:t>
      </w:r>
    </w:p>
    <w:p w:rsidR="00880FAB" w:rsidRPr="00BD7E90" w:rsidRDefault="00880FAB" w:rsidP="00BD7E90">
      <w:pPr>
        <w:spacing w:after="0" w:line="480" w:lineRule="auto"/>
        <w:jc w:val="both"/>
        <w:rPr>
          <w:rFonts w:ascii="Arial" w:hAnsi="Arial" w:cs="Arial"/>
        </w:rPr>
      </w:pPr>
    </w:p>
    <w:p w:rsidR="00880FAB" w:rsidRPr="009C7E98" w:rsidRDefault="00880FAB" w:rsidP="00BD7E9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80FAB" w:rsidRPr="009C7E98" w:rsidRDefault="00C70DF7" w:rsidP="00C70DF7">
      <w:pPr>
        <w:jc w:val="right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Lic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Ana Isabel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Sarbach</w:t>
      </w:r>
      <w:proofErr w:type="spellEnd"/>
    </w:p>
    <w:sectPr w:rsidR="00880FAB" w:rsidRPr="009C7E98" w:rsidSect="00ED42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7A8C"/>
    <w:multiLevelType w:val="hybridMultilevel"/>
    <w:tmpl w:val="AAEA6D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07C8"/>
    <w:multiLevelType w:val="hybridMultilevel"/>
    <w:tmpl w:val="4246E034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23B27AD"/>
    <w:multiLevelType w:val="hybridMultilevel"/>
    <w:tmpl w:val="1494B5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A4465"/>
    <w:multiLevelType w:val="hybridMultilevel"/>
    <w:tmpl w:val="3DCAF8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A2068"/>
    <w:multiLevelType w:val="hybridMultilevel"/>
    <w:tmpl w:val="C4A461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7188E"/>
    <w:multiLevelType w:val="hybridMultilevel"/>
    <w:tmpl w:val="5A8E4C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A6ADC"/>
    <w:multiLevelType w:val="hybridMultilevel"/>
    <w:tmpl w:val="8DE86D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034ED"/>
    <w:multiLevelType w:val="hybridMultilevel"/>
    <w:tmpl w:val="4E52F8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B7F14"/>
    <w:multiLevelType w:val="hybridMultilevel"/>
    <w:tmpl w:val="0B5039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F7642"/>
    <w:multiLevelType w:val="hybridMultilevel"/>
    <w:tmpl w:val="81A882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178F9"/>
    <w:multiLevelType w:val="hybridMultilevel"/>
    <w:tmpl w:val="859AD3E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2D"/>
    <w:rsid w:val="000933B6"/>
    <w:rsid w:val="000B041F"/>
    <w:rsid w:val="00135BD2"/>
    <w:rsid w:val="00150AD4"/>
    <w:rsid w:val="001E7223"/>
    <w:rsid w:val="001F4F26"/>
    <w:rsid w:val="002016FD"/>
    <w:rsid w:val="00215159"/>
    <w:rsid w:val="00274D55"/>
    <w:rsid w:val="00285E68"/>
    <w:rsid w:val="0029099A"/>
    <w:rsid w:val="002B0C38"/>
    <w:rsid w:val="002B1BD0"/>
    <w:rsid w:val="002C05FC"/>
    <w:rsid w:val="00311232"/>
    <w:rsid w:val="00317070"/>
    <w:rsid w:val="00393124"/>
    <w:rsid w:val="003A3524"/>
    <w:rsid w:val="003B368D"/>
    <w:rsid w:val="003D2CBA"/>
    <w:rsid w:val="003D39FF"/>
    <w:rsid w:val="00454B00"/>
    <w:rsid w:val="00483BB9"/>
    <w:rsid w:val="004F6B43"/>
    <w:rsid w:val="00522079"/>
    <w:rsid w:val="00523C68"/>
    <w:rsid w:val="0054231B"/>
    <w:rsid w:val="00544EC4"/>
    <w:rsid w:val="00584586"/>
    <w:rsid w:val="00590308"/>
    <w:rsid w:val="00597632"/>
    <w:rsid w:val="005A1BF3"/>
    <w:rsid w:val="005C6A31"/>
    <w:rsid w:val="006B3E2E"/>
    <w:rsid w:val="006D2A09"/>
    <w:rsid w:val="00712F2D"/>
    <w:rsid w:val="00714B8B"/>
    <w:rsid w:val="00775292"/>
    <w:rsid w:val="00784E23"/>
    <w:rsid w:val="007E78A4"/>
    <w:rsid w:val="008562E6"/>
    <w:rsid w:val="00880FAB"/>
    <w:rsid w:val="008E4114"/>
    <w:rsid w:val="008E7916"/>
    <w:rsid w:val="008F0B60"/>
    <w:rsid w:val="00947555"/>
    <w:rsid w:val="00984A85"/>
    <w:rsid w:val="009852EF"/>
    <w:rsid w:val="00996670"/>
    <w:rsid w:val="009B463F"/>
    <w:rsid w:val="009C7E98"/>
    <w:rsid w:val="00A36E2E"/>
    <w:rsid w:val="00AB6ACB"/>
    <w:rsid w:val="00AE351B"/>
    <w:rsid w:val="00B0657C"/>
    <w:rsid w:val="00B43F6D"/>
    <w:rsid w:val="00B516CE"/>
    <w:rsid w:val="00BD7E90"/>
    <w:rsid w:val="00BF2545"/>
    <w:rsid w:val="00C04FF5"/>
    <w:rsid w:val="00C70DF7"/>
    <w:rsid w:val="00CB3D86"/>
    <w:rsid w:val="00D63CF0"/>
    <w:rsid w:val="00D647EA"/>
    <w:rsid w:val="00DB4327"/>
    <w:rsid w:val="00DE4BD3"/>
    <w:rsid w:val="00E01562"/>
    <w:rsid w:val="00E646B3"/>
    <w:rsid w:val="00E65865"/>
    <w:rsid w:val="00E876D4"/>
    <w:rsid w:val="00EB6C80"/>
    <w:rsid w:val="00ED42BE"/>
    <w:rsid w:val="00F15449"/>
    <w:rsid w:val="00F366C4"/>
    <w:rsid w:val="00F4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05162D6-23C8-4E98-87EA-600B2E29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6B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E1DF5-CFE6-4BC7-944F-874B1A44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Usuario</cp:lastModifiedBy>
  <cp:revision>2</cp:revision>
  <cp:lastPrinted>2016-05-02T01:25:00Z</cp:lastPrinted>
  <dcterms:created xsi:type="dcterms:W3CDTF">2019-05-19T23:31:00Z</dcterms:created>
  <dcterms:modified xsi:type="dcterms:W3CDTF">2019-05-19T23:31:00Z</dcterms:modified>
</cp:coreProperties>
</file>