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C8" w:rsidRDefault="00116DC8"/>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INSTITUTO DE PROFESORADO Nº 7</w:t>
      </w:r>
    </w:p>
    <w:p w:rsidR="00126DF6" w:rsidRPr="00E83E1D" w:rsidRDefault="00126DF6" w:rsidP="00126DF6">
      <w:pPr>
        <w:widowControl w:val="0"/>
        <w:autoSpaceDE w:val="0"/>
        <w:autoSpaceDN w:val="0"/>
        <w:adjustRightInd w:val="0"/>
        <w:jc w:val="center"/>
        <w:rPr>
          <w:rFonts w:ascii="Arial Narrow" w:hAnsi="Arial Narrow"/>
          <w:b/>
          <w:i/>
        </w:rPr>
      </w:pPr>
      <w:r w:rsidRPr="00E83E1D">
        <w:rPr>
          <w:rFonts w:ascii="Arial Narrow" w:hAnsi="Arial Narrow"/>
          <w:b/>
          <w:i/>
        </w:rPr>
        <w:t>“BRIGADIER ESTANISLAO LÓPEZ”</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PROFESORADO DE  INGLÉS</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MATERIA: PSICOLOGÍA EDUCATIVA</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CURSO: PRIMER AÑO</w:t>
      </w:r>
    </w:p>
    <w:p w:rsidR="00126DF6" w:rsidRPr="00E83E1D" w:rsidRDefault="00E6556D" w:rsidP="00126DF6">
      <w:pPr>
        <w:widowControl w:val="0"/>
        <w:autoSpaceDE w:val="0"/>
        <w:autoSpaceDN w:val="0"/>
        <w:adjustRightInd w:val="0"/>
        <w:jc w:val="both"/>
        <w:rPr>
          <w:rFonts w:ascii="Arial Narrow" w:hAnsi="Arial Narrow"/>
        </w:rPr>
      </w:pPr>
      <w:r>
        <w:rPr>
          <w:rFonts w:ascii="Arial Narrow" w:hAnsi="Arial Narrow"/>
        </w:rPr>
        <w:t>AÑO ACADÉMICO: 2019</w:t>
      </w:r>
      <w:r w:rsidR="00126DF6">
        <w:rPr>
          <w:rFonts w:ascii="Arial Narrow" w:hAnsi="Arial Narrow"/>
        </w:rPr>
        <w:t xml:space="preserve"> </w:t>
      </w:r>
      <w:r w:rsidR="00126DF6" w:rsidRPr="00E83E1D">
        <w:rPr>
          <w:rFonts w:ascii="Arial Narrow" w:hAnsi="Arial Narrow"/>
        </w:rPr>
        <w:t>– PRIMER CUATRIMESTRE</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HORAS SEMANALES: 4 HS. CÁTEDRA</w:t>
      </w:r>
    </w:p>
    <w:p w:rsidR="00126DF6" w:rsidRDefault="00126DF6" w:rsidP="00126DF6">
      <w:pPr>
        <w:widowControl w:val="0"/>
        <w:autoSpaceDE w:val="0"/>
        <w:autoSpaceDN w:val="0"/>
        <w:adjustRightInd w:val="0"/>
        <w:jc w:val="both"/>
        <w:rPr>
          <w:rFonts w:ascii="Arial Narrow" w:hAnsi="Arial Narrow"/>
        </w:rPr>
      </w:pPr>
      <w:r w:rsidRPr="00E83E1D">
        <w:rPr>
          <w:rFonts w:ascii="Arial Narrow" w:hAnsi="Arial Narrow"/>
        </w:rPr>
        <w:t>PROFESORA: LAURA MARÍA STIVAL</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POSIBLES MODALIDADES DE CURSADO: PRESENCIAL, SEMIPRESENCIAL O LIBRE</w:t>
      </w:r>
    </w:p>
    <w:p w:rsidR="00126DF6" w:rsidRDefault="00126DF6" w:rsidP="00126DF6">
      <w:pPr>
        <w:widowControl w:val="0"/>
        <w:autoSpaceDE w:val="0"/>
        <w:autoSpaceDN w:val="0"/>
        <w:adjustRightInd w:val="0"/>
        <w:jc w:val="both"/>
        <w:rPr>
          <w:rFonts w:ascii="Arial Narrow" w:hAnsi="Arial Narrow"/>
        </w:rPr>
      </w:pPr>
      <w:r>
        <w:rPr>
          <w:rFonts w:ascii="Arial Narrow" w:hAnsi="Arial Narrow"/>
        </w:rPr>
        <w:t>PLAN APROBADO POR RESOLUCIÓN: 696/01</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A833AD" w:rsidRDefault="00126DF6" w:rsidP="00126DF6">
      <w:pPr>
        <w:widowControl w:val="0"/>
        <w:autoSpaceDE w:val="0"/>
        <w:autoSpaceDN w:val="0"/>
        <w:adjustRightInd w:val="0"/>
        <w:jc w:val="both"/>
        <w:rPr>
          <w:rFonts w:ascii="Arial Narrow" w:hAnsi="Arial Narrow"/>
          <w:b/>
          <w:u w:val="single"/>
        </w:rPr>
      </w:pPr>
      <w:r w:rsidRPr="00A833AD">
        <w:rPr>
          <w:rFonts w:ascii="Arial Narrow" w:hAnsi="Arial Narrow"/>
          <w:b/>
          <w:u w:val="single"/>
        </w:rPr>
        <w:t>1.-Consideraciones Generales</w:t>
      </w:r>
      <w:r>
        <w:rPr>
          <w:rFonts w:ascii="Arial Narrow" w:hAnsi="Arial Narrow"/>
          <w:b/>
          <w:u w:val="single"/>
        </w:rPr>
        <w:t>:</w:t>
      </w:r>
    </w:p>
    <w:p w:rsidR="00126DF6" w:rsidRPr="00A833AD" w:rsidRDefault="00126DF6" w:rsidP="00126DF6">
      <w:pPr>
        <w:widowControl w:val="0"/>
        <w:autoSpaceDE w:val="0"/>
        <w:autoSpaceDN w:val="0"/>
        <w:adjustRightInd w:val="0"/>
        <w:jc w:val="both"/>
        <w:rPr>
          <w:rFonts w:ascii="Arial Narrow" w:hAnsi="Arial Narrow"/>
          <w:b/>
          <w:u w:val="single"/>
        </w:rPr>
      </w:pPr>
    </w:p>
    <w:p w:rsidR="00126DF6" w:rsidRPr="00E83E1D" w:rsidRDefault="00126DF6" w:rsidP="00126DF6">
      <w:pPr>
        <w:widowControl w:val="0"/>
        <w:autoSpaceDE w:val="0"/>
        <w:autoSpaceDN w:val="0"/>
        <w:adjustRightInd w:val="0"/>
        <w:jc w:val="both"/>
        <w:rPr>
          <w:rFonts w:ascii="Arial Narrow" w:hAnsi="Arial Narrow"/>
        </w:rPr>
      </w:pPr>
      <w:r>
        <w:rPr>
          <w:rFonts w:ascii="Arial Narrow" w:hAnsi="Arial Narrow"/>
        </w:rPr>
        <w:t xml:space="preserve">Psicología Educativa es una asignatura que corresponde a primer año de la carrera y le permite al alumno iniciarse en el desarrollo conceptual que resulta imprescindible para establecer </w:t>
      </w:r>
      <w:proofErr w:type="spellStart"/>
      <w:r>
        <w:rPr>
          <w:rFonts w:ascii="Arial Narrow" w:hAnsi="Arial Narrow"/>
        </w:rPr>
        <w:t>coordenas</w:t>
      </w:r>
      <w:proofErr w:type="spellEnd"/>
      <w:r>
        <w:rPr>
          <w:rFonts w:ascii="Arial Narrow" w:hAnsi="Arial Narrow"/>
        </w:rPr>
        <w:t xml:space="preserve"> precisas sobre el estado actual de una cierta tensión entre la psicología y la educación; tensión estructurante de la problemática esencial de </w:t>
      </w:r>
      <w:smartTag w:uri="urn:schemas-microsoft-com:office:smarttags" w:element="PersonName">
        <w:smartTagPr>
          <w:attr w:name="ProductID" w:val="la Psicología Educativa"/>
        </w:smartTagPr>
        <w:r>
          <w:rPr>
            <w:rFonts w:ascii="Arial Narrow" w:hAnsi="Arial Narrow"/>
          </w:rPr>
          <w:t>la Psicología Educativa</w:t>
        </w:r>
      </w:smartTag>
      <w:r>
        <w:rPr>
          <w:rFonts w:ascii="Arial Narrow" w:hAnsi="Arial Narrow"/>
        </w:rPr>
        <w:t xml:space="preserve"> y del campo de la educación.</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jc w:val="both"/>
        <w:rPr>
          <w:rFonts w:ascii="Arial Narrow" w:hAnsi="Arial Narrow"/>
          <w:b/>
          <w:u w:val="single"/>
        </w:rPr>
      </w:pPr>
      <w:r w:rsidRPr="00E83E1D">
        <w:rPr>
          <w:rFonts w:ascii="Arial Narrow" w:hAnsi="Arial Narrow"/>
          <w:b/>
          <w:u w:val="single"/>
        </w:rPr>
        <w:t>FUNDAMENTACIÓN.</w:t>
      </w:r>
    </w:p>
    <w:p w:rsidR="00126DF6" w:rsidRPr="00E83E1D" w:rsidRDefault="00126DF6" w:rsidP="00126DF6">
      <w:pPr>
        <w:spacing w:line="360" w:lineRule="auto"/>
        <w:jc w:val="both"/>
        <w:rPr>
          <w:rFonts w:ascii="Arial Narrow" w:hAnsi="Arial Narrow"/>
        </w:rPr>
      </w:pPr>
    </w:p>
    <w:p w:rsidR="00126DF6" w:rsidRPr="00DD175E" w:rsidRDefault="00F868B5" w:rsidP="00126DF6">
      <w:pPr>
        <w:spacing w:line="360" w:lineRule="auto"/>
        <w:jc w:val="both"/>
        <w:rPr>
          <w:rFonts w:ascii="Arial Narrow" w:hAnsi="Arial Narrow"/>
        </w:rPr>
      </w:pPr>
      <w:r>
        <w:rPr>
          <w:rFonts w:ascii="Arial Narrow" w:hAnsi="Arial Narrow"/>
        </w:rPr>
        <w:t xml:space="preserve">El presente Plan </w:t>
      </w:r>
      <w:r w:rsidR="00126DF6" w:rsidRPr="00DD175E">
        <w:rPr>
          <w:rFonts w:ascii="Arial Narrow" w:hAnsi="Arial Narrow"/>
        </w:rPr>
        <w:t xml:space="preserve"> pertenece al espacio curricular de Psicología Educativa, cuyo campo epistemológico como la mayoría de las Ciencias de la Educación se encuentra en permanente redefinición. Generalmente es un campo teórico-práctico que tiene como principal objetivo el estudio de las diversas teorías que tienen que ver con el proceso de enseñanza y aprendizaje, puntualmente y parafraseando a </w:t>
      </w:r>
      <w:r w:rsidR="00126DF6" w:rsidRPr="00DD175E">
        <w:rPr>
          <w:rFonts w:ascii="Arial Narrow" w:hAnsi="Arial Narrow"/>
        </w:rPr>
        <w:lastRenderedPageBreak/>
        <w:t xml:space="preserve">la </w:t>
      </w:r>
      <w:proofErr w:type="spellStart"/>
      <w:r w:rsidR="00126DF6" w:rsidRPr="00DD175E">
        <w:rPr>
          <w:rFonts w:ascii="Arial Narrow" w:hAnsi="Arial Narrow"/>
        </w:rPr>
        <w:t>cientista</w:t>
      </w:r>
      <w:proofErr w:type="spellEnd"/>
      <w:r w:rsidR="00126DF6" w:rsidRPr="00DD175E">
        <w:rPr>
          <w:rFonts w:ascii="Arial Narrow" w:hAnsi="Arial Narrow"/>
        </w:rPr>
        <w:t xml:space="preserve"> social Alicia Casullo, </w:t>
      </w:r>
      <w:smartTag w:uri="urn:schemas-microsoft-com:office:smarttags" w:element="PersonName">
        <w:smartTagPr>
          <w:attr w:name="ProductID" w:val="la Psicología Educativa"/>
        </w:smartTagPr>
        <w:r w:rsidR="00126DF6" w:rsidRPr="00DD175E">
          <w:rPr>
            <w:rFonts w:ascii="Arial Narrow" w:hAnsi="Arial Narrow"/>
          </w:rPr>
          <w:t>la Psicología Educativa</w:t>
        </w:r>
      </w:smartTag>
      <w:r w:rsidR="00126DF6" w:rsidRPr="00DD175E">
        <w:rPr>
          <w:rFonts w:ascii="Arial Narrow" w:hAnsi="Arial Narrow"/>
        </w:rPr>
        <w:t xml:space="preserve"> se encarga de abordar los esquemas mentales que se ponen en juego en el proceso educativo. Sin embargo y como producto de esta redefinición constante de su objeto de estudio, este espacio curricular está centrando su mirada hacia lo que acontece dentro del espacio de las instituciones educativas, del espacio áulico pero principalmente hacia aquellas problemáticas y sus respectivos supuestos básicos subyacentes que </w:t>
      </w:r>
      <w:r w:rsidR="00126DF6" w:rsidRPr="00057342">
        <w:rPr>
          <w:rFonts w:ascii="Arial Narrow" w:hAnsi="Arial Narrow"/>
        </w:rPr>
        <w:t>aquejan</w:t>
      </w:r>
      <w:r w:rsidR="00126DF6" w:rsidRPr="00DD175E">
        <w:rPr>
          <w:rFonts w:ascii="Arial Narrow" w:hAnsi="Arial Narrow"/>
        </w:rPr>
        <w:t xml:space="preserve"> a los actores involucrados en el proceso de enseñanza y aprendizaje. Es decir, trata de “desnaturalizar”, de poner en evidencia aquellos prejuicios, preconceptos, aquel “</w:t>
      </w:r>
      <w:proofErr w:type="spellStart"/>
      <w:r w:rsidR="00126DF6" w:rsidRPr="00DD175E">
        <w:rPr>
          <w:rFonts w:ascii="Arial Narrow" w:hAnsi="Arial Narrow"/>
        </w:rPr>
        <w:t>habitus</w:t>
      </w:r>
      <w:proofErr w:type="spellEnd"/>
      <w:r w:rsidR="00126DF6" w:rsidRPr="00DD175E">
        <w:rPr>
          <w:rFonts w:ascii="Arial Narrow" w:hAnsi="Arial Narrow"/>
        </w:rPr>
        <w:t xml:space="preserve">” como lo definiría el sociólogo francés Pierre </w:t>
      </w:r>
      <w:proofErr w:type="spellStart"/>
      <w:r w:rsidR="00126DF6" w:rsidRPr="00DD175E">
        <w:rPr>
          <w:rFonts w:ascii="Arial Narrow" w:hAnsi="Arial Narrow"/>
        </w:rPr>
        <w:t>Bordieu</w:t>
      </w:r>
      <w:proofErr w:type="spellEnd"/>
      <w:r w:rsidR="00126DF6" w:rsidRPr="00DD175E">
        <w:rPr>
          <w:rFonts w:ascii="Arial Narrow" w:hAnsi="Arial Narrow"/>
        </w:rPr>
        <w:t xml:space="preserve"> que “sujeta” a los actores educativos, por supuesto con la colaboración de diversos campos disciplinares como son la antropología, la sociología, la psicología, la pedagogía, entre otros.</w:t>
      </w:r>
    </w:p>
    <w:p w:rsidR="00126DF6" w:rsidRPr="00DD175E"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Teniendo en cuenta lo expuesto anteriormente, desde esta cátedra nos proponemos analizar temáticas y problemáticas a las cuales deberá enfrentarse los futuros docentes del Profesorado de Inglés, que además de su idoneidad el manejo del idioma extranjero también necesitará de aquellas herramientas conceptuales, procedimentales y actitudinales necesarias para comprender las particularidades del sujeto que aprende y la pluralidad de aspectos que en el  proceso educativo se ponen en juego. Paralelamente, es necesario que desarrollen una mirada comprensiva y problematizadora acerca de la complejidad del aprendizaje y de cómo la educación constituye al sujeto. </w:t>
      </w:r>
    </w:p>
    <w:p w:rsidR="00126DF6" w:rsidRPr="00E83E1D" w:rsidRDefault="00126DF6" w:rsidP="00126DF6">
      <w:pPr>
        <w:widowControl w:val="0"/>
        <w:autoSpaceDE w:val="0"/>
        <w:autoSpaceDN w:val="0"/>
        <w:adjustRightInd w:val="0"/>
        <w:spacing w:line="360" w:lineRule="auto"/>
        <w:jc w:val="both"/>
        <w:rPr>
          <w:rFonts w:ascii="Arial Narrow" w:hAnsi="Arial Narrow"/>
        </w:rPr>
      </w:pPr>
      <w:r w:rsidRPr="00DD175E">
        <w:rPr>
          <w:rFonts w:ascii="Arial Narrow" w:hAnsi="Arial Narrow"/>
        </w:rPr>
        <w:t xml:space="preserve">Según afirma Raúl </w:t>
      </w:r>
      <w:proofErr w:type="spellStart"/>
      <w:r w:rsidRPr="00DD175E">
        <w:rPr>
          <w:rFonts w:ascii="Arial Narrow" w:hAnsi="Arial Narrow"/>
        </w:rPr>
        <w:t>Ageno</w:t>
      </w:r>
      <w:proofErr w:type="spellEnd"/>
      <w:r w:rsidRPr="00DD175E">
        <w:rPr>
          <w:rFonts w:ascii="Arial Narrow" w:hAnsi="Arial Narrow"/>
        </w:rPr>
        <w:t xml:space="preserve"> sería necesario cumplir entre otras condiciones con: tener una clara ubicación y un suficiente dominio en relación con los principales cuerpos teóricos que constituyen esa formación discursiva que denominamos Psicología de </w:t>
      </w:r>
      <w:smartTag w:uri="urn:schemas-microsoft-com:office:smarttags" w:element="PersonName">
        <w:smartTagPr>
          <w:attr w:name="ProductID" w:val="la Educación"/>
        </w:smartTagPr>
        <w:r w:rsidRPr="00DD175E">
          <w:rPr>
            <w:rFonts w:ascii="Arial Narrow" w:hAnsi="Arial Narrow"/>
          </w:rPr>
          <w:t>la Educación</w:t>
        </w:r>
      </w:smartTag>
      <w:r w:rsidRPr="00DD175E">
        <w:rPr>
          <w:rFonts w:ascii="Arial Narrow" w:hAnsi="Arial Narrow"/>
        </w:rPr>
        <w:t>, de sus bases epistemológicas y su estructura lógica y de las metodologías de investigación que hacen</w:t>
      </w:r>
      <w:r w:rsidRPr="00E83E1D">
        <w:rPr>
          <w:rFonts w:ascii="Arial Narrow" w:hAnsi="Arial Narrow"/>
        </w:rPr>
        <w:t xml:space="preserve"> posible la construcción de conocimientos. Estar situado teóricamente en relación con el objeto de estudio de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 xml:space="preserve"> de </w:t>
      </w:r>
      <w:smartTag w:uri="urn:schemas-microsoft-com:office:smarttags" w:element="PersonName">
        <w:smartTagPr>
          <w:attr w:name="ProductID" w:val="la Educación"/>
        </w:smartTagPr>
        <w:r w:rsidRPr="00E83E1D">
          <w:rPr>
            <w:rFonts w:ascii="Arial Narrow" w:hAnsi="Arial Narrow"/>
          </w:rPr>
          <w:t>la Educación</w:t>
        </w:r>
      </w:smartTag>
      <w:r w:rsidRPr="00E83E1D">
        <w:rPr>
          <w:rFonts w:ascii="Arial Narrow" w:hAnsi="Arial Narrow"/>
        </w:rPr>
        <w:t xml:space="preserve"> en su dispersión y multiplicidad, es </w:t>
      </w:r>
      <w:proofErr w:type="gramStart"/>
      <w:r w:rsidRPr="00E83E1D">
        <w:rPr>
          <w:rFonts w:ascii="Arial Narrow" w:hAnsi="Arial Narrow"/>
        </w:rPr>
        <w:t>decir ,</w:t>
      </w:r>
      <w:proofErr w:type="gramEnd"/>
      <w:r w:rsidRPr="00E83E1D">
        <w:rPr>
          <w:rFonts w:ascii="Arial Narrow" w:hAnsi="Arial Narrow"/>
        </w:rPr>
        <w:t xml:space="preserve"> en sus transformaciones producidas por las rupturas y cortes discursivos que históricamente se han venido operando.</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u w:val="single"/>
        </w:rPr>
      </w:pPr>
      <w:r w:rsidRPr="004D088A">
        <w:rPr>
          <w:rFonts w:ascii="Arial Narrow" w:hAnsi="Arial Narrow"/>
          <w:b/>
          <w:u w:val="single"/>
        </w:rPr>
        <w:t>P</w:t>
      </w:r>
      <w:r>
        <w:rPr>
          <w:rFonts w:ascii="Arial Narrow" w:hAnsi="Arial Narrow"/>
          <w:b/>
          <w:u w:val="single"/>
        </w:rPr>
        <w:t>ROPOSITOS: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Caracterizar el aprendizaje pedagógico como objeto específico de </w:t>
      </w:r>
      <w:smartTag w:uri="urn:schemas-microsoft-com:office:smarttags" w:element="PersonName">
        <w:smartTagPr>
          <w:attr w:name="ProductID" w:val="la Psicología Educativa"/>
        </w:smartTagPr>
        <w:r w:rsidRPr="004D088A">
          <w:rPr>
            <w:rFonts w:ascii="Arial Narrow" w:hAnsi="Arial Narrow"/>
          </w:rPr>
          <w:t>la Psicología Educativa</w:t>
        </w:r>
      </w:smartTag>
      <w:r w:rsidRPr="004D088A">
        <w:rPr>
          <w:rFonts w:ascii="Arial Narrow" w:hAnsi="Arial Narrow"/>
        </w:rPr>
        <w:t>, y a la actividad escolar como unidad de análisis.</w:t>
      </w:r>
    </w:p>
    <w:p w:rsidR="00126DF6" w:rsidRPr="00E83E1D" w:rsidRDefault="00126DF6" w:rsidP="00126DF6">
      <w:pPr>
        <w:widowControl w:val="0"/>
        <w:autoSpaceDE w:val="0"/>
        <w:autoSpaceDN w:val="0"/>
        <w:adjustRightInd w:val="0"/>
        <w:jc w:val="both"/>
        <w:rPr>
          <w:rFonts w:ascii="Arial Narrow" w:hAnsi="Arial Narrow"/>
          <w:lang w:val="es-AR"/>
        </w:rPr>
      </w:pP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lang w:eastAsia="es-AR"/>
        </w:rPr>
        <w:lastRenderedPageBreak/>
        <w:t>Desarrollar una visión integrada y actualizada de los fenómenos de que da cuenta el ámbito de lo educativo.</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Analizar los problemas particulares que presentan los procesos de desarrollo y aprendizaje en los contextos educativos y su delimitación en el discurso psicoeducativo como “problemas de aprendizaje”, “de conducta”, “de convivencia”, “de violencia” y “de desadaptación”.</w:t>
      </w:r>
    </w:p>
    <w:p w:rsidR="00126DF6" w:rsidRDefault="00126DF6" w:rsidP="00126DF6">
      <w:pPr>
        <w:spacing w:line="360" w:lineRule="auto"/>
        <w:ind w:firstLine="357"/>
        <w:jc w:val="both"/>
        <w:rPr>
          <w:rFonts w:ascii="Arial Narrow" w:hAnsi="Arial Narrow"/>
        </w:rPr>
      </w:pPr>
    </w:p>
    <w:p w:rsidR="00126DF6" w:rsidRPr="004D088A" w:rsidRDefault="00126DF6" w:rsidP="00126DF6">
      <w:pPr>
        <w:pStyle w:val="Prrafodelista"/>
        <w:numPr>
          <w:ilvl w:val="0"/>
          <w:numId w:val="6"/>
        </w:numPr>
        <w:spacing w:line="360" w:lineRule="auto"/>
        <w:jc w:val="both"/>
        <w:rPr>
          <w:rFonts w:ascii="Arial Narrow" w:hAnsi="Arial Narrow"/>
        </w:rPr>
      </w:pPr>
      <w:r w:rsidRPr="004D088A">
        <w:rPr>
          <w:rFonts w:ascii="Arial Narrow" w:hAnsi="Arial Narrow"/>
        </w:rPr>
        <w:t xml:space="preserve">Analizar las relaciones entre el discurso y las prácticas psicológicas y </w:t>
      </w:r>
      <w:proofErr w:type="spellStart"/>
      <w:r w:rsidRPr="004D088A">
        <w:rPr>
          <w:rFonts w:ascii="Arial Narrow" w:hAnsi="Arial Narrow"/>
        </w:rPr>
        <w:t>educ</w:t>
      </w:r>
      <w:proofErr w:type="spellEnd"/>
      <w:r w:rsidRPr="004D088A">
        <w:rPr>
          <w:rFonts w:ascii="Arial Narrow" w:hAnsi="Arial Narrow"/>
        </w:rPr>
        <w:t xml:space="preserve"> constituidos como alumnos.</w:t>
      </w:r>
    </w:p>
    <w:p w:rsidR="00126DF6" w:rsidRPr="00E83E1D" w:rsidRDefault="00126DF6" w:rsidP="00126DF6">
      <w:pPr>
        <w:widowControl w:val="0"/>
        <w:autoSpaceDE w:val="0"/>
        <w:autoSpaceDN w:val="0"/>
        <w:adjustRightInd w:val="0"/>
        <w:jc w:val="both"/>
        <w:rPr>
          <w:rFonts w:ascii="Arial Narrow" w:hAnsi="Arial Narrow"/>
        </w:rPr>
      </w:pPr>
    </w:p>
    <w:p w:rsidR="00126DF6" w:rsidRPr="004D088A" w:rsidRDefault="00126DF6" w:rsidP="00126DF6">
      <w:pPr>
        <w:pStyle w:val="Prrafodelista"/>
        <w:widowControl w:val="0"/>
        <w:numPr>
          <w:ilvl w:val="0"/>
          <w:numId w:val="6"/>
        </w:numPr>
        <w:autoSpaceDE w:val="0"/>
        <w:autoSpaceDN w:val="0"/>
        <w:adjustRightInd w:val="0"/>
        <w:jc w:val="both"/>
        <w:rPr>
          <w:rFonts w:ascii="Arial Narrow" w:hAnsi="Arial Narrow"/>
        </w:rPr>
      </w:pPr>
      <w:r w:rsidRPr="004D088A">
        <w:rPr>
          <w:rFonts w:ascii="Arial Narrow" w:hAnsi="Arial Narrow"/>
        </w:rPr>
        <w:t xml:space="preserve">Analizar la conformación y el desarrollo histórico de </w:t>
      </w:r>
      <w:smartTag w:uri="urn:schemas-microsoft-com:office:smarttags" w:element="PersonName">
        <w:smartTagPr>
          <w:attr w:name="ProductID" w:val="la Psicología"/>
        </w:smartTagPr>
        <w:r w:rsidRPr="004D088A">
          <w:rPr>
            <w:rFonts w:ascii="Arial Narrow" w:hAnsi="Arial Narrow"/>
          </w:rPr>
          <w:t>la Psicología</w:t>
        </w:r>
      </w:smartTag>
      <w:r w:rsidRPr="004D088A">
        <w:rPr>
          <w:rFonts w:ascii="Arial Narrow" w:hAnsi="Arial Narrow"/>
        </w:rPr>
        <w:t xml:space="preserve"> y sus aportes históricos y actuales para la comprensión de las cuestiones educativas.</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4D088A" w:rsidRDefault="00126DF6" w:rsidP="00126DF6">
      <w:pPr>
        <w:widowControl w:val="0"/>
        <w:autoSpaceDE w:val="0"/>
        <w:autoSpaceDN w:val="0"/>
        <w:adjustRightInd w:val="0"/>
        <w:jc w:val="both"/>
        <w:rPr>
          <w:rFonts w:ascii="Arial Narrow" w:hAnsi="Arial Narrow"/>
          <w:b/>
        </w:rPr>
      </w:pPr>
      <w:r>
        <w:rPr>
          <w:rFonts w:ascii="Arial Narrow" w:hAnsi="Arial Narrow"/>
          <w:b/>
        </w:rPr>
        <w:t>CONTENIDOS</w:t>
      </w:r>
      <w:r w:rsidRPr="004D088A">
        <w:rPr>
          <w:rFonts w:ascii="Arial Narrow" w:hAnsi="Arial Narrow"/>
          <w:b/>
        </w:rPr>
        <w:t>:</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rPr>
      </w:pPr>
      <w:r w:rsidRPr="004D088A">
        <w:rPr>
          <w:rFonts w:ascii="Arial Narrow" w:hAnsi="Arial Narrow"/>
          <w:b/>
        </w:rPr>
        <w:t>Modulo I</w:t>
      </w:r>
    </w:p>
    <w:p w:rsidR="00AF5D15" w:rsidRDefault="00AF5D15" w:rsidP="00AF5D15">
      <w:pPr>
        <w:autoSpaceDE w:val="0"/>
        <w:autoSpaceDN w:val="0"/>
        <w:adjustRightInd w:val="0"/>
        <w:spacing w:after="0" w:line="240" w:lineRule="auto"/>
        <w:rPr>
          <w:rFonts w:ascii="Arial Narrow" w:hAnsi="Arial Narrow" w:cs="Arial"/>
          <w:bCs/>
        </w:rPr>
      </w:pPr>
      <w:r w:rsidRPr="00AF5D15">
        <w:rPr>
          <w:rFonts w:ascii="Arial Narrow" w:hAnsi="Arial Narrow" w:cs="Arial"/>
          <w:bCs/>
        </w:rPr>
        <w:t>Descripción del obj</w:t>
      </w:r>
      <w:r>
        <w:rPr>
          <w:rFonts w:ascii="Arial Narrow" w:hAnsi="Arial Narrow" w:cs="Arial"/>
          <w:bCs/>
        </w:rPr>
        <w:t xml:space="preserve">eto y ámbitos de intervención e </w:t>
      </w:r>
      <w:r w:rsidRPr="00AF5D15">
        <w:rPr>
          <w:rFonts w:ascii="Arial Narrow" w:hAnsi="Arial Narrow" w:cs="Arial"/>
          <w:bCs/>
        </w:rPr>
        <w:t>investigación de la Psicología E</w:t>
      </w:r>
      <w:r>
        <w:rPr>
          <w:rFonts w:ascii="Arial Narrow" w:hAnsi="Arial Narrow" w:cs="Arial"/>
          <w:bCs/>
        </w:rPr>
        <w:t xml:space="preserve">ducacional. </w:t>
      </w:r>
    </w:p>
    <w:p w:rsidR="001820B5" w:rsidRPr="00AF5D15" w:rsidRDefault="001820B5" w:rsidP="00AF5D15">
      <w:pPr>
        <w:autoSpaceDE w:val="0"/>
        <w:autoSpaceDN w:val="0"/>
        <w:adjustRightInd w:val="0"/>
        <w:spacing w:after="0" w:line="240" w:lineRule="auto"/>
        <w:rPr>
          <w:rFonts w:ascii="Arial Narrow" w:hAnsi="Arial Narrow" w:cs="Arial"/>
          <w:bCs/>
        </w:rPr>
      </w:pPr>
      <w:r>
        <w:rPr>
          <w:rFonts w:ascii="Arial Narrow" w:hAnsi="Arial Narrow" w:cs="Arial"/>
          <w:bCs/>
        </w:rPr>
        <w:t>Que le ap</w:t>
      </w:r>
      <w:r w:rsidR="00E6556D">
        <w:rPr>
          <w:rFonts w:ascii="Arial Narrow" w:hAnsi="Arial Narrow" w:cs="Arial"/>
          <w:bCs/>
        </w:rPr>
        <w:t>orta la Psicología a la Educació</w:t>
      </w:r>
      <w:r>
        <w:rPr>
          <w:rFonts w:ascii="Arial Narrow" w:hAnsi="Arial Narrow" w:cs="Arial"/>
          <w:bCs/>
        </w:rPr>
        <w:t>n. Una reflexión sobre el conocer – pensar – saber.</w:t>
      </w:r>
    </w:p>
    <w:p w:rsidR="00126DF6" w:rsidRDefault="00126DF6" w:rsidP="00126DF6">
      <w:pPr>
        <w:widowControl w:val="0"/>
        <w:autoSpaceDE w:val="0"/>
        <w:autoSpaceDN w:val="0"/>
        <w:adjustRightInd w:val="0"/>
        <w:rPr>
          <w:rFonts w:ascii="Arial Narrow" w:hAnsi="Arial Narrow"/>
        </w:rPr>
      </w:pPr>
      <w:r>
        <w:rPr>
          <w:rFonts w:ascii="Arial Narrow" w:hAnsi="Arial Narrow"/>
        </w:rPr>
        <w:t>El Aprendizaje humano. ¿Cómo pensar el aprendizaje? ¿Qué significa aprender? ¿Por qué aprendemos? ¿Qué características tiene el aprendizaje escolar?</w:t>
      </w:r>
    </w:p>
    <w:p w:rsidR="00126DF6" w:rsidRDefault="00126DF6" w:rsidP="00126DF6">
      <w:pPr>
        <w:widowControl w:val="0"/>
        <w:autoSpaceDE w:val="0"/>
        <w:autoSpaceDN w:val="0"/>
        <w:adjustRightInd w:val="0"/>
        <w:rPr>
          <w:rFonts w:ascii="Arial Narrow" w:hAnsi="Arial Narrow"/>
        </w:rPr>
      </w:pPr>
    </w:p>
    <w:p w:rsidR="00126DF6" w:rsidRDefault="00126DF6" w:rsidP="00126DF6">
      <w:pPr>
        <w:widowControl w:val="0"/>
        <w:autoSpaceDE w:val="0"/>
        <w:autoSpaceDN w:val="0"/>
        <w:adjustRightInd w:val="0"/>
        <w:rPr>
          <w:rFonts w:ascii="Arial Narrow" w:hAnsi="Arial Narrow"/>
          <w:b/>
        </w:rPr>
      </w:pPr>
      <w:r w:rsidRPr="004D088A">
        <w:rPr>
          <w:rFonts w:ascii="Arial Narrow" w:hAnsi="Arial Narrow"/>
          <w:b/>
        </w:rPr>
        <w:t>Modulo II</w:t>
      </w:r>
    </w:p>
    <w:p w:rsidR="001820B5" w:rsidRDefault="001820B5" w:rsidP="00126DF6">
      <w:pPr>
        <w:widowControl w:val="0"/>
        <w:autoSpaceDE w:val="0"/>
        <w:autoSpaceDN w:val="0"/>
        <w:adjustRightInd w:val="0"/>
        <w:rPr>
          <w:rFonts w:ascii="Arial Narrow" w:hAnsi="Arial Narrow"/>
        </w:rPr>
      </w:pPr>
      <w:r w:rsidRPr="001820B5">
        <w:rPr>
          <w:rFonts w:ascii="Arial Narrow" w:hAnsi="Arial Narrow"/>
        </w:rPr>
        <w:t>El aprendizaje un encuentro de sentidos.</w:t>
      </w:r>
    </w:p>
    <w:p w:rsidR="001820B5" w:rsidRPr="001820B5" w:rsidRDefault="001820B5" w:rsidP="00126DF6">
      <w:pPr>
        <w:widowControl w:val="0"/>
        <w:autoSpaceDE w:val="0"/>
        <w:autoSpaceDN w:val="0"/>
        <w:adjustRightInd w:val="0"/>
        <w:rPr>
          <w:rFonts w:ascii="Arial Narrow" w:hAnsi="Arial Narrow"/>
        </w:rPr>
      </w:pPr>
      <w:r>
        <w:rPr>
          <w:rFonts w:ascii="Arial Narrow" w:hAnsi="Arial Narrow"/>
        </w:rPr>
        <w:t>Modalidades de aprendizaje. Diversos modos de aprender y su relación con la historia afectiva de los niños.</w:t>
      </w:r>
    </w:p>
    <w:p w:rsidR="007921FE" w:rsidRPr="00E83E1D" w:rsidRDefault="007921FE"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r w:rsidRPr="004D088A">
        <w:rPr>
          <w:rFonts w:ascii="Arial Narrow" w:hAnsi="Arial Narrow"/>
          <w:b/>
        </w:rPr>
        <w:t>Modulo III</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Las teorías del aprendizaje. </w:t>
      </w:r>
      <w:r>
        <w:rPr>
          <w:rFonts w:ascii="Arial Narrow" w:hAnsi="Arial Narrow"/>
        </w:rPr>
        <w:t>Aportes de las teorías del aprendizaje a las prácticas de la enseñanza.</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lastRenderedPageBreak/>
        <w:t>El sujeto en la teoría del conocimiento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El sujeto del conocimiento en </w:t>
      </w:r>
      <w:smartTag w:uri="urn:schemas-microsoft-com:office:smarttags" w:element="PersonName">
        <w:smartTagPr>
          <w:attr w:name="ProductID" w:val="la Psicología"/>
        </w:smartTagPr>
        <w:r w:rsidRPr="00E83E1D">
          <w:rPr>
            <w:rFonts w:ascii="Arial Narrow" w:hAnsi="Arial Narrow"/>
          </w:rPr>
          <w:t>la Psicología</w:t>
        </w:r>
      </w:smartTag>
      <w:r w:rsidRPr="00E83E1D">
        <w:rPr>
          <w:rFonts w:ascii="Arial Narrow" w:hAnsi="Arial Narrow"/>
        </w:rPr>
        <w:t>:</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Un sujeto que es el objeto: El Conductismo </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psicología de </w:t>
      </w:r>
      <w:smartTag w:uri="urn:schemas-microsoft-com:office:smarttags" w:element="PersonName">
        <w:smartTagPr>
          <w:attr w:name="ProductID" w:val="LA GESTAL"/>
        </w:smartTagPr>
        <w:r w:rsidRPr="00E83E1D">
          <w:rPr>
            <w:rFonts w:ascii="Arial Narrow" w:hAnsi="Arial Narrow"/>
          </w:rPr>
          <w:t xml:space="preserve">la </w:t>
        </w:r>
        <w:proofErr w:type="spellStart"/>
        <w:r w:rsidRPr="00E83E1D">
          <w:rPr>
            <w:rFonts w:ascii="Arial Narrow" w:hAnsi="Arial Narrow"/>
          </w:rPr>
          <w:t>Gestal</w:t>
        </w:r>
      </w:smartTag>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Piaget: un constructivismo genético</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sujeto de conocimiento y la interacción social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La psicología cognitiva y el procesamiento de la información: Bruner</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El aprendizaje significativo: Ausubel</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La teoría histórico – social de </w:t>
      </w:r>
      <w:proofErr w:type="spellStart"/>
      <w:r w:rsidRPr="00E83E1D">
        <w:rPr>
          <w:rFonts w:ascii="Arial Narrow" w:hAnsi="Arial Narrow"/>
        </w:rPr>
        <w:t>Vigotsky</w:t>
      </w:r>
      <w:proofErr w:type="spellEnd"/>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 xml:space="preserve">Aportes </w:t>
      </w:r>
      <w:proofErr w:type="spellStart"/>
      <w:r w:rsidRPr="00E83E1D">
        <w:rPr>
          <w:rFonts w:ascii="Arial Narrow" w:hAnsi="Arial Narrow"/>
        </w:rPr>
        <w:t>psicoanáliticos</w:t>
      </w:r>
      <w:proofErr w:type="spellEnd"/>
      <w:r w:rsidRPr="00E83E1D">
        <w:rPr>
          <w:rFonts w:ascii="Arial Narrow" w:hAnsi="Arial Narrow"/>
        </w:rPr>
        <w:t xml:space="preserve"> para la comprensión de la problemática cognitiva. Partiendo del origen.</w:t>
      </w:r>
    </w:p>
    <w:p w:rsidR="00126DF6" w:rsidRPr="00E83E1D" w:rsidRDefault="00126DF6" w:rsidP="00126DF6">
      <w:pPr>
        <w:widowControl w:val="0"/>
        <w:autoSpaceDE w:val="0"/>
        <w:autoSpaceDN w:val="0"/>
        <w:adjustRightInd w:val="0"/>
        <w:rPr>
          <w:rFonts w:ascii="Arial Narrow" w:hAnsi="Arial Narrow"/>
        </w:rPr>
      </w:pPr>
      <w:r w:rsidRPr="00E83E1D">
        <w:rPr>
          <w:rFonts w:ascii="Arial Narrow" w:hAnsi="Arial Narrow"/>
        </w:rPr>
        <w:t>Aportes de la psicología genética y del psicoanálisis a la pedagogía</w:t>
      </w:r>
    </w:p>
    <w:p w:rsidR="00126DF6" w:rsidRDefault="00126DF6" w:rsidP="00126DF6">
      <w:pPr>
        <w:widowControl w:val="0"/>
        <w:autoSpaceDE w:val="0"/>
        <w:autoSpaceDN w:val="0"/>
        <w:adjustRightInd w:val="0"/>
        <w:rPr>
          <w:rFonts w:ascii="Arial Narrow" w:hAnsi="Arial Narrow"/>
        </w:rPr>
      </w:pPr>
    </w:p>
    <w:p w:rsidR="00126DF6" w:rsidRPr="004D088A" w:rsidRDefault="00126DF6" w:rsidP="00126DF6">
      <w:pPr>
        <w:widowControl w:val="0"/>
        <w:autoSpaceDE w:val="0"/>
        <w:autoSpaceDN w:val="0"/>
        <w:adjustRightInd w:val="0"/>
        <w:rPr>
          <w:rFonts w:ascii="Arial Narrow" w:hAnsi="Arial Narrow"/>
          <w:b/>
        </w:rPr>
      </w:pPr>
      <w:r w:rsidRPr="004D088A">
        <w:rPr>
          <w:rFonts w:ascii="Arial Narrow" w:hAnsi="Arial Narrow"/>
          <w:b/>
        </w:rPr>
        <w:t>Modulo IV</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Instituciones Educativas: Los supuestos básicos subyacentes. </w:t>
      </w:r>
      <w:smartTag w:uri="urn:schemas-microsoft-com:office:smarttags" w:element="PersonName">
        <w:smartTagPr>
          <w:attr w:name="ProductID" w:val="La Escuela"/>
        </w:smartTagPr>
        <w:r w:rsidRPr="001D3DFC">
          <w:rPr>
            <w:rFonts w:ascii="Arial Narrow" w:hAnsi="Arial Narrow" w:cs="Arial"/>
            <w:sz w:val="24"/>
            <w:szCs w:val="24"/>
          </w:rPr>
          <w:t>La Escuela</w:t>
        </w:r>
      </w:smartTag>
      <w:r w:rsidRPr="001D3DFC">
        <w:rPr>
          <w:rFonts w:ascii="Arial Narrow" w:hAnsi="Arial Narrow" w:cs="Arial"/>
          <w:sz w:val="24"/>
          <w:szCs w:val="24"/>
        </w:rPr>
        <w:t xml:space="preserve"> como lugar de subjetivación. La escuela moderna y la escuela de hoy. La relación actual entre el docente</w:t>
      </w:r>
      <w:r>
        <w:rPr>
          <w:rFonts w:ascii="Arial Narrow" w:hAnsi="Arial Narrow" w:cs="Arial"/>
          <w:sz w:val="24"/>
          <w:szCs w:val="24"/>
        </w:rPr>
        <w:t xml:space="preserve"> y el alumno. </w:t>
      </w:r>
    </w:p>
    <w:p w:rsidR="00126DF6" w:rsidRPr="001D3DFC" w:rsidRDefault="00126DF6" w:rsidP="00126DF6">
      <w:pPr>
        <w:pStyle w:val="Prrafodelista"/>
        <w:spacing w:line="360" w:lineRule="auto"/>
        <w:ind w:left="0"/>
        <w:jc w:val="both"/>
        <w:rPr>
          <w:rFonts w:ascii="Arial Narrow" w:hAnsi="Arial Narrow" w:cs="Arial"/>
          <w:sz w:val="24"/>
          <w:szCs w:val="24"/>
        </w:rPr>
      </w:pPr>
      <w:r w:rsidRPr="001D3DFC">
        <w:rPr>
          <w:rFonts w:ascii="Arial Narrow" w:hAnsi="Arial Narrow" w:cs="Arial"/>
          <w:sz w:val="24"/>
          <w:szCs w:val="24"/>
        </w:rPr>
        <w:t xml:space="preserve">Las problemáticas que se manifiestan en el campo educativo: Problema. conflicto y crisis (diferencias y especificidades). Desigualdad educativa y exclusión (la naturaleza como pretexto). Diversas interpretaciones sobre </w:t>
      </w:r>
      <w:smartTag w:uri="urn:schemas-microsoft-com:office:smarttags" w:element="PersonName">
        <w:smartTagPr>
          <w:attr w:name="ProductID" w:val="la Diversidad Cultural."/>
        </w:smartTagPr>
        <w:r w:rsidRPr="001D3DFC">
          <w:rPr>
            <w:rFonts w:ascii="Arial Narrow" w:hAnsi="Arial Narrow" w:cs="Arial"/>
            <w:sz w:val="24"/>
            <w:szCs w:val="24"/>
          </w:rPr>
          <w:t>la Diversidad Cultural.</w:t>
        </w:r>
      </w:smartTag>
      <w:r w:rsidRPr="001D3DFC">
        <w:rPr>
          <w:rFonts w:ascii="Arial Narrow" w:hAnsi="Arial Narrow" w:cs="Arial"/>
          <w:sz w:val="24"/>
          <w:szCs w:val="24"/>
        </w:rPr>
        <w:t xml:space="preserve"> Relaciones de género y saberes sociales (la producción de saberes como expresión de las relaciones de género). Fracaso escolar. ¿Quién fracasa? Violencia escolar y violencia social (violencia, escuela y medios de comunicación). Convivencia (reflexiones y propuestas). </w:t>
      </w:r>
    </w:p>
    <w:p w:rsidR="00126DF6" w:rsidRDefault="00126DF6" w:rsidP="00126DF6">
      <w:pPr>
        <w:jc w:val="center"/>
        <w:rPr>
          <w:b/>
          <w:u w:val="single"/>
        </w:rPr>
      </w:pPr>
    </w:p>
    <w:p w:rsidR="00126DF6" w:rsidRDefault="00126DF6" w:rsidP="00126DF6">
      <w:pPr>
        <w:pStyle w:val="Prrafodelista"/>
        <w:ind w:left="0"/>
        <w:rPr>
          <w:rFonts w:ascii="Arial Narrow" w:hAnsi="Arial Narrow"/>
          <w:b/>
          <w:sz w:val="24"/>
          <w:szCs w:val="24"/>
          <w:u w:val="single"/>
        </w:rPr>
      </w:pPr>
      <w:r>
        <w:rPr>
          <w:rFonts w:ascii="Arial Narrow" w:hAnsi="Arial Narrow"/>
          <w:b/>
          <w:sz w:val="24"/>
          <w:szCs w:val="24"/>
          <w:u w:val="single"/>
        </w:rPr>
        <w:t>En relación al manejo de las TIC</w:t>
      </w:r>
    </w:p>
    <w:p w:rsidR="00126DF6" w:rsidRDefault="00126DF6" w:rsidP="00126DF6">
      <w:pPr>
        <w:pStyle w:val="Prrafodelista"/>
        <w:ind w:left="0"/>
        <w:rPr>
          <w:rFonts w:ascii="Arial Narrow" w:hAnsi="Arial Narrow"/>
          <w:b/>
          <w:sz w:val="24"/>
          <w:szCs w:val="24"/>
          <w:u w:val="single"/>
        </w:rPr>
      </w:pP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Manejo de procesadores de textos y de programas de presentación digital</w:t>
      </w:r>
    </w:p>
    <w:p w:rsidR="00126DF6" w:rsidRPr="0006229C" w:rsidRDefault="00126DF6" w:rsidP="00126DF6">
      <w:pPr>
        <w:pStyle w:val="Prrafodelista"/>
        <w:numPr>
          <w:ilvl w:val="0"/>
          <w:numId w:val="4"/>
        </w:numPr>
        <w:rPr>
          <w:rFonts w:ascii="Arial Narrow" w:hAnsi="Arial Narrow"/>
          <w:sz w:val="24"/>
          <w:szCs w:val="24"/>
        </w:rPr>
      </w:pPr>
      <w:r w:rsidRPr="0006229C">
        <w:rPr>
          <w:rFonts w:ascii="Arial Narrow" w:hAnsi="Arial Narrow"/>
          <w:sz w:val="24"/>
          <w:szCs w:val="24"/>
        </w:rPr>
        <w:t>Uso del correo electrónico</w:t>
      </w:r>
    </w:p>
    <w:p w:rsidR="00126DF6" w:rsidRDefault="00126DF6" w:rsidP="00126DF6">
      <w:pPr>
        <w:pStyle w:val="Prrafodelista"/>
        <w:numPr>
          <w:ilvl w:val="0"/>
          <w:numId w:val="4"/>
        </w:numPr>
        <w:rPr>
          <w:rFonts w:ascii="Arial Narrow" w:hAnsi="Arial Narrow"/>
          <w:sz w:val="24"/>
          <w:szCs w:val="24"/>
        </w:rPr>
      </w:pPr>
      <w:r>
        <w:rPr>
          <w:rFonts w:ascii="Arial Narrow" w:hAnsi="Arial Narrow"/>
          <w:sz w:val="24"/>
          <w:szCs w:val="24"/>
        </w:rPr>
        <w:t>Búsqueda de contenidos en Internet</w:t>
      </w:r>
    </w:p>
    <w:p w:rsidR="003832A1" w:rsidRDefault="003832A1" w:rsidP="00126DF6">
      <w:pPr>
        <w:rPr>
          <w:rFonts w:ascii="Arial Narrow" w:hAnsi="Arial Narrow"/>
          <w:b/>
          <w:u w:val="single"/>
        </w:rPr>
      </w:pPr>
    </w:p>
    <w:p w:rsidR="003832A1" w:rsidRDefault="003832A1" w:rsidP="00126DF6">
      <w:pPr>
        <w:rPr>
          <w:rFonts w:ascii="Arial Narrow" w:hAnsi="Arial Narrow"/>
          <w:b/>
          <w:u w:val="single"/>
        </w:rPr>
      </w:pPr>
    </w:p>
    <w:p w:rsidR="003832A1" w:rsidRDefault="003832A1" w:rsidP="00126DF6">
      <w:pPr>
        <w:rPr>
          <w:rFonts w:ascii="Arial Narrow" w:hAnsi="Arial Narrow"/>
          <w:b/>
          <w:u w:val="single"/>
        </w:rPr>
      </w:pPr>
    </w:p>
    <w:p w:rsidR="00126DF6" w:rsidRDefault="00126DF6" w:rsidP="00126DF6">
      <w:pPr>
        <w:rPr>
          <w:rFonts w:ascii="Arial Narrow" w:hAnsi="Arial Narrow"/>
        </w:rPr>
      </w:pPr>
      <w:r>
        <w:rPr>
          <w:rFonts w:ascii="Arial Narrow" w:hAnsi="Arial Narrow"/>
          <w:b/>
          <w:u w:val="single"/>
        </w:rPr>
        <w:lastRenderedPageBreak/>
        <w:t>Trabajos Prácticos:</w:t>
      </w:r>
    </w:p>
    <w:p w:rsidR="00126DF6" w:rsidRDefault="00126DF6" w:rsidP="00126DF6">
      <w:pPr>
        <w:rPr>
          <w:rFonts w:ascii="Arial Narrow" w:hAnsi="Arial Narrow"/>
        </w:rPr>
      </w:pPr>
      <w:r>
        <w:rPr>
          <w:rFonts w:ascii="Arial Narrow" w:hAnsi="Arial Narrow"/>
        </w:rPr>
        <w:t>Se les requerirá a los alumnos un trabajo práctico su</w:t>
      </w:r>
      <w:r w:rsidR="003832A1">
        <w:rPr>
          <w:rFonts w:ascii="Arial Narrow" w:hAnsi="Arial Narrow"/>
        </w:rPr>
        <w:t>jeto a las temáticas trabajadas, en el mes de junio</w:t>
      </w:r>
    </w:p>
    <w:p w:rsidR="00126DF6" w:rsidRDefault="00126DF6" w:rsidP="00126DF6">
      <w:pPr>
        <w:rPr>
          <w:rFonts w:ascii="Arial Narrow" w:hAnsi="Arial Narrow"/>
        </w:rPr>
      </w:pPr>
    </w:p>
    <w:p w:rsidR="00126DF6" w:rsidRDefault="00126DF6" w:rsidP="00126DF6">
      <w:pPr>
        <w:rPr>
          <w:rFonts w:ascii="Arial Narrow" w:hAnsi="Arial Narrow"/>
        </w:rPr>
      </w:pPr>
      <w:r>
        <w:rPr>
          <w:rFonts w:ascii="Arial Narrow" w:hAnsi="Arial Narrow"/>
          <w:b/>
          <w:u w:val="single"/>
        </w:rPr>
        <w:t>Parciales:</w:t>
      </w:r>
    </w:p>
    <w:p w:rsidR="00126DF6" w:rsidRDefault="00126DF6" w:rsidP="00126DF6">
      <w:pPr>
        <w:rPr>
          <w:rFonts w:ascii="Arial Narrow" w:hAnsi="Arial Narrow"/>
          <w:b/>
          <w:u w:val="single"/>
        </w:rPr>
      </w:pPr>
      <w:r>
        <w:rPr>
          <w:rFonts w:ascii="Arial Narrow" w:hAnsi="Arial Narrow"/>
        </w:rPr>
        <w:t>Se les requerirá a los alumnos un examen parcial</w:t>
      </w:r>
      <w:r w:rsidR="003832A1">
        <w:rPr>
          <w:rFonts w:ascii="Arial Narrow" w:hAnsi="Arial Narrow"/>
        </w:rPr>
        <w:t xml:space="preserve"> en el mes de Junio</w:t>
      </w:r>
      <w:bookmarkStart w:id="0" w:name="_GoBack"/>
      <w:bookmarkEnd w:id="0"/>
      <w:r>
        <w:rPr>
          <w:rFonts w:ascii="Arial Narrow" w:hAnsi="Arial Narrow"/>
        </w:rPr>
        <w:t>. En caso de desaprobar el parcial, los alumnos tendrán posibilidad de recuperar en dos oportunidades.</w:t>
      </w:r>
    </w:p>
    <w:p w:rsidR="00126DF6" w:rsidRPr="0006229C" w:rsidRDefault="00126DF6" w:rsidP="00126DF6">
      <w:pPr>
        <w:rPr>
          <w:rFonts w:ascii="Arial Narrow" w:hAnsi="Arial Narrow"/>
          <w:b/>
          <w:u w:val="single"/>
        </w:rPr>
      </w:pPr>
    </w:p>
    <w:p w:rsidR="00614806" w:rsidRPr="00614806" w:rsidRDefault="00614806" w:rsidP="00614806">
      <w:pPr>
        <w:widowControl w:val="0"/>
        <w:autoSpaceDE w:val="0"/>
        <w:autoSpaceDN w:val="0"/>
        <w:adjustRightInd w:val="0"/>
        <w:rPr>
          <w:rFonts w:ascii="Arial Narrow" w:hAnsi="Arial Narrow"/>
        </w:rPr>
      </w:pPr>
      <w:r w:rsidRPr="00614806">
        <w:rPr>
          <w:rFonts w:ascii="Arial Narrow" w:hAnsi="Arial Narrow"/>
          <w:b/>
        </w:rPr>
        <w:t>Capacidades Básicas del Nivel Superior</w:t>
      </w:r>
      <w:proofErr w:type="gramStart"/>
      <w:r>
        <w:rPr>
          <w:rFonts w:ascii="Arial Narrow" w:hAnsi="Arial Narrow"/>
        </w:rPr>
        <w:t xml:space="preserve">:  </w:t>
      </w:r>
      <w:r w:rsidRPr="00614806">
        <w:rPr>
          <w:rFonts w:ascii="Arial Narrow" w:hAnsi="Arial Narrow"/>
          <w:b/>
        </w:rPr>
        <w:t>Estrategias</w:t>
      </w:r>
      <w:proofErr w:type="gramEnd"/>
      <w:r w:rsidRPr="00614806">
        <w:rPr>
          <w:rFonts w:ascii="Arial Narrow" w:hAnsi="Arial Narrow"/>
          <w:b/>
        </w:rPr>
        <w:t>/propuestas para desarrollar en el aula en el espacio cur</w:t>
      </w:r>
      <w:r w:rsidRPr="00614806">
        <w:rPr>
          <w:rFonts w:ascii="Arial Narrow" w:hAnsi="Arial Narrow"/>
          <w:b/>
        </w:rPr>
        <w:t>ricular “Psicología Educativa”</w:t>
      </w:r>
    </w:p>
    <w:p w:rsidR="00614806" w:rsidRPr="00614806" w:rsidRDefault="00614806" w:rsidP="00614806">
      <w:pPr>
        <w:jc w:val="center"/>
        <w:rPr>
          <w:rFonts w:ascii="Arial Narrow" w:hAnsi="Arial Narrow"/>
          <w:b/>
          <w:sz w:val="24"/>
          <w:szCs w:val="24"/>
        </w:rPr>
      </w:pPr>
    </w:p>
    <w:p w:rsidR="00614806" w:rsidRPr="00614806" w:rsidRDefault="00614806" w:rsidP="00614806">
      <w:pPr>
        <w:rPr>
          <w:rFonts w:ascii="Arial Narrow" w:hAnsi="Arial Narrow"/>
          <w:sz w:val="20"/>
          <w:szCs w:val="20"/>
        </w:rPr>
      </w:pPr>
      <w:r w:rsidRPr="00614806">
        <w:rPr>
          <w:rFonts w:ascii="Arial Narrow" w:hAnsi="Arial Narrow"/>
          <w:b/>
          <w:sz w:val="20"/>
          <w:szCs w:val="20"/>
        </w:rPr>
        <w:t xml:space="preserve">Capacidades: </w:t>
      </w:r>
    </w:p>
    <w:p w:rsidR="00614806" w:rsidRPr="00614806" w:rsidRDefault="00614806" w:rsidP="00614806">
      <w:pPr>
        <w:pStyle w:val="Prrafodelista"/>
        <w:numPr>
          <w:ilvl w:val="0"/>
          <w:numId w:val="8"/>
        </w:numPr>
        <w:rPr>
          <w:rFonts w:ascii="Arial Narrow" w:hAnsi="Arial Narrow"/>
          <w:sz w:val="20"/>
          <w:szCs w:val="20"/>
        </w:rPr>
      </w:pPr>
      <w:r w:rsidRPr="00614806">
        <w:rPr>
          <w:rFonts w:ascii="Arial Narrow" w:hAnsi="Arial Narrow"/>
          <w:b/>
          <w:sz w:val="20"/>
          <w:szCs w:val="20"/>
        </w:rPr>
        <w:t>Comunicación:</w:t>
      </w:r>
      <w:r w:rsidRPr="00614806">
        <w:rPr>
          <w:rFonts w:ascii="Arial Narrow" w:hAnsi="Arial Narrow"/>
          <w:sz w:val="20"/>
          <w:szCs w:val="20"/>
        </w:rPr>
        <w:t xml:space="preserve"> (expresión oral, escrita, gráfica, comprensión oral y escrita)</w:t>
      </w:r>
    </w:p>
    <w:p w:rsidR="00614806" w:rsidRPr="00614806" w:rsidRDefault="00614806" w:rsidP="00614806">
      <w:pPr>
        <w:rPr>
          <w:rFonts w:ascii="Arial Narrow" w:hAnsi="Arial Narrow"/>
          <w:sz w:val="20"/>
          <w:szCs w:val="20"/>
        </w:rPr>
      </w:pPr>
      <w:r w:rsidRPr="00614806">
        <w:rPr>
          <w:rFonts w:ascii="Arial Narrow" w:hAnsi="Arial Narrow"/>
          <w:sz w:val="20"/>
          <w:szCs w:val="20"/>
        </w:rPr>
        <w:t xml:space="preserve">Habilidades a desarrollar: </w:t>
      </w:r>
    </w:p>
    <w:p w:rsidR="00614806" w:rsidRPr="00614806" w:rsidRDefault="00614806" w:rsidP="00614806">
      <w:pPr>
        <w:pStyle w:val="Prrafodelista"/>
        <w:numPr>
          <w:ilvl w:val="0"/>
          <w:numId w:val="7"/>
        </w:numPr>
        <w:rPr>
          <w:rFonts w:ascii="Arial Narrow" w:hAnsi="Arial Narrow"/>
          <w:sz w:val="20"/>
          <w:szCs w:val="20"/>
        </w:rPr>
      </w:pPr>
      <w:r w:rsidRPr="00614806">
        <w:rPr>
          <w:rFonts w:ascii="Arial Narrow" w:hAnsi="Arial Narrow"/>
          <w:sz w:val="20"/>
          <w:szCs w:val="20"/>
        </w:rPr>
        <w:t>Correcto uso del vocabulario oral, escrito y gestual</w:t>
      </w:r>
    </w:p>
    <w:p w:rsidR="00614806" w:rsidRPr="00614806" w:rsidRDefault="00614806" w:rsidP="00614806">
      <w:pPr>
        <w:pStyle w:val="Prrafodelista"/>
        <w:numPr>
          <w:ilvl w:val="0"/>
          <w:numId w:val="7"/>
        </w:numPr>
        <w:rPr>
          <w:rFonts w:ascii="Arial Narrow" w:hAnsi="Arial Narrow"/>
          <w:sz w:val="20"/>
          <w:szCs w:val="20"/>
        </w:rPr>
      </w:pPr>
      <w:r w:rsidRPr="00614806">
        <w:rPr>
          <w:rFonts w:ascii="Arial Narrow" w:hAnsi="Arial Narrow"/>
          <w:sz w:val="20"/>
          <w:szCs w:val="20"/>
        </w:rPr>
        <w:t>Exposición correcta implicando la organización de su propio discurso de acuerdo a las diferentes situaciones y contextos</w:t>
      </w:r>
    </w:p>
    <w:p w:rsidR="00614806" w:rsidRPr="00614806" w:rsidRDefault="00614806" w:rsidP="00614806">
      <w:pPr>
        <w:pStyle w:val="Prrafodelista"/>
        <w:numPr>
          <w:ilvl w:val="0"/>
          <w:numId w:val="7"/>
        </w:numPr>
        <w:rPr>
          <w:rFonts w:ascii="Arial Narrow" w:hAnsi="Arial Narrow"/>
          <w:sz w:val="20"/>
          <w:szCs w:val="20"/>
        </w:rPr>
      </w:pPr>
      <w:r w:rsidRPr="00614806">
        <w:rPr>
          <w:rFonts w:ascii="Arial Narrow" w:hAnsi="Arial Narrow"/>
          <w:sz w:val="20"/>
          <w:szCs w:val="20"/>
        </w:rPr>
        <w:t>Presentación de escritos manteniendo coherencia y cohesión</w:t>
      </w:r>
    </w:p>
    <w:p w:rsidR="00614806" w:rsidRPr="00614806" w:rsidRDefault="00614806" w:rsidP="00614806">
      <w:pPr>
        <w:pStyle w:val="Prrafodelista"/>
        <w:numPr>
          <w:ilvl w:val="0"/>
          <w:numId w:val="7"/>
        </w:numPr>
        <w:rPr>
          <w:rFonts w:ascii="Arial Narrow" w:hAnsi="Arial Narrow"/>
          <w:sz w:val="20"/>
          <w:szCs w:val="20"/>
        </w:rPr>
      </w:pPr>
      <w:r w:rsidRPr="00614806">
        <w:rPr>
          <w:rFonts w:ascii="Arial Narrow" w:hAnsi="Arial Narrow"/>
          <w:sz w:val="20"/>
          <w:szCs w:val="20"/>
        </w:rPr>
        <w:t>Uso de textos argumentativos</w:t>
      </w:r>
    </w:p>
    <w:p w:rsidR="00614806" w:rsidRPr="00614806" w:rsidRDefault="00614806" w:rsidP="00614806">
      <w:pPr>
        <w:rPr>
          <w:rFonts w:ascii="Arial Narrow" w:hAnsi="Arial Narrow"/>
          <w:sz w:val="20"/>
          <w:szCs w:val="20"/>
        </w:rPr>
      </w:pPr>
      <w:r w:rsidRPr="00614806">
        <w:rPr>
          <w:rFonts w:ascii="Arial Narrow" w:hAnsi="Arial Narrow"/>
          <w:sz w:val="20"/>
          <w:szCs w:val="20"/>
        </w:rPr>
        <w:t>Propuesta del docente:</w:t>
      </w:r>
    </w:p>
    <w:p w:rsidR="00614806" w:rsidRPr="00614806" w:rsidRDefault="00614806" w:rsidP="00614806">
      <w:pPr>
        <w:pStyle w:val="Prrafodelista"/>
        <w:numPr>
          <w:ilvl w:val="0"/>
          <w:numId w:val="9"/>
        </w:numPr>
        <w:rPr>
          <w:rFonts w:ascii="Arial Narrow" w:hAnsi="Arial Narrow"/>
          <w:sz w:val="20"/>
          <w:szCs w:val="20"/>
        </w:rPr>
      </w:pPr>
      <w:r w:rsidRPr="00614806">
        <w:rPr>
          <w:rFonts w:ascii="Arial Narrow" w:hAnsi="Arial Narrow"/>
          <w:sz w:val="20"/>
          <w:szCs w:val="20"/>
        </w:rPr>
        <w:t>Exposiciones orales del material bibliográfico</w:t>
      </w:r>
    </w:p>
    <w:p w:rsidR="00614806" w:rsidRPr="00614806" w:rsidRDefault="00614806" w:rsidP="00614806">
      <w:pPr>
        <w:pStyle w:val="Prrafodelista"/>
        <w:numPr>
          <w:ilvl w:val="0"/>
          <w:numId w:val="9"/>
        </w:numPr>
        <w:rPr>
          <w:rFonts w:ascii="Arial Narrow" w:hAnsi="Arial Narrow"/>
          <w:sz w:val="20"/>
          <w:szCs w:val="20"/>
        </w:rPr>
      </w:pPr>
      <w:r w:rsidRPr="00614806">
        <w:rPr>
          <w:rFonts w:ascii="Arial Narrow" w:hAnsi="Arial Narrow"/>
          <w:sz w:val="20"/>
          <w:szCs w:val="20"/>
        </w:rPr>
        <w:t>Escritura de trabajos prácticos</w:t>
      </w:r>
    </w:p>
    <w:p w:rsidR="00614806" w:rsidRPr="00614806" w:rsidRDefault="00614806" w:rsidP="00614806">
      <w:pPr>
        <w:pStyle w:val="Prrafodelista"/>
        <w:numPr>
          <w:ilvl w:val="0"/>
          <w:numId w:val="9"/>
        </w:numPr>
        <w:rPr>
          <w:rFonts w:ascii="Arial Narrow" w:hAnsi="Arial Narrow"/>
          <w:sz w:val="20"/>
          <w:szCs w:val="20"/>
        </w:rPr>
      </w:pPr>
      <w:r w:rsidRPr="00614806">
        <w:rPr>
          <w:rFonts w:ascii="Arial Narrow" w:hAnsi="Arial Narrow"/>
          <w:sz w:val="20"/>
          <w:szCs w:val="20"/>
        </w:rPr>
        <w:t>Escritura de ensayos sobre diferentes temas</w:t>
      </w:r>
    </w:p>
    <w:p w:rsidR="00614806" w:rsidRPr="00614806" w:rsidRDefault="00614806" w:rsidP="00614806">
      <w:pPr>
        <w:pStyle w:val="Prrafodelista"/>
        <w:numPr>
          <w:ilvl w:val="0"/>
          <w:numId w:val="9"/>
        </w:numPr>
        <w:rPr>
          <w:rFonts w:ascii="Arial Narrow" w:hAnsi="Arial Narrow"/>
          <w:sz w:val="20"/>
          <w:szCs w:val="20"/>
        </w:rPr>
      </w:pPr>
      <w:r w:rsidRPr="00614806">
        <w:rPr>
          <w:rFonts w:ascii="Arial Narrow" w:hAnsi="Arial Narrow"/>
          <w:sz w:val="20"/>
          <w:szCs w:val="20"/>
        </w:rPr>
        <w:t xml:space="preserve">Escritura y elaboración de </w:t>
      </w:r>
      <w:proofErr w:type="spellStart"/>
      <w:r w:rsidRPr="00614806">
        <w:rPr>
          <w:rFonts w:ascii="Arial Narrow" w:hAnsi="Arial Narrow"/>
          <w:sz w:val="20"/>
          <w:szCs w:val="20"/>
        </w:rPr>
        <w:t>guias</w:t>
      </w:r>
      <w:proofErr w:type="spellEnd"/>
      <w:r w:rsidRPr="00614806">
        <w:rPr>
          <w:rFonts w:ascii="Arial Narrow" w:hAnsi="Arial Narrow"/>
          <w:sz w:val="20"/>
          <w:szCs w:val="20"/>
        </w:rPr>
        <w:t xml:space="preserve"> de estudio</w:t>
      </w:r>
    </w:p>
    <w:p w:rsidR="00614806" w:rsidRPr="00614806" w:rsidRDefault="00614806" w:rsidP="00614806">
      <w:pPr>
        <w:pStyle w:val="Prrafodelista"/>
        <w:numPr>
          <w:ilvl w:val="0"/>
          <w:numId w:val="9"/>
        </w:numPr>
        <w:rPr>
          <w:rFonts w:ascii="Arial Narrow" w:hAnsi="Arial Narrow"/>
          <w:sz w:val="20"/>
          <w:szCs w:val="20"/>
        </w:rPr>
      </w:pPr>
      <w:r w:rsidRPr="00614806">
        <w:rPr>
          <w:rFonts w:ascii="Arial Narrow" w:hAnsi="Arial Narrow"/>
          <w:sz w:val="20"/>
          <w:szCs w:val="20"/>
        </w:rPr>
        <w:t>Propiciar espacios de reflexión, discusión, producción y revisión de ideas</w:t>
      </w:r>
    </w:p>
    <w:p w:rsidR="00614806" w:rsidRPr="00614806" w:rsidRDefault="00614806" w:rsidP="00614806">
      <w:pPr>
        <w:rPr>
          <w:rFonts w:ascii="Arial Narrow" w:hAnsi="Arial Narrow"/>
          <w:sz w:val="20"/>
          <w:szCs w:val="20"/>
        </w:rPr>
      </w:pPr>
    </w:p>
    <w:p w:rsidR="00614806" w:rsidRPr="00614806" w:rsidRDefault="00614806" w:rsidP="00614806">
      <w:pPr>
        <w:pStyle w:val="Prrafodelista"/>
        <w:numPr>
          <w:ilvl w:val="0"/>
          <w:numId w:val="8"/>
        </w:numPr>
        <w:jc w:val="both"/>
        <w:rPr>
          <w:rFonts w:ascii="Arial Narrow" w:hAnsi="Arial Narrow"/>
          <w:sz w:val="20"/>
          <w:szCs w:val="20"/>
        </w:rPr>
      </w:pPr>
      <w:r w:rsidRPr="00614806">
        <w:rPr>
          <w:rFonts w:ascii="Arial Narrow" w:hAnsi="Arial Narrow"/>
          <w:b/>
          <w:sz w:val="20"/>
          <w:szCs w:val="20"/>
        </w:rPr>
        <w:t>Cognitivas:</w:t>
      </w:r>
      <w:r w:rsidRPr="00614806">
        <w:rPr>
          <w:rFonts w:ascii="Arial Narrow" w:hAnsi="Arial Narrow"/>
          <w:sz w:val="20"/>
          <w:szCs w:val="20"/>
        </w:rPr>
        <w:t xml:space="preserve"> (comprender, sintetizar, utilizar lo que sabe, relacionar, razonamiento lógico e inductivo, clasificar, pensamiento </w:t>
      </w:r>
      <w:proofErr w:type="spellStart"/>
      <w:r w:rsidRPr="00614806">
        <w:rPr>
          <w:rFonts w:ascii="Arial Narrow" w:hAnsi="Arial Narrow"/>
          <w:sz w:val="20"/>
          <w:szCs w:val="20"/>
        </w:rPr>
        <w:t>critico</w:t>
      </w:r>
      <w:proofErr w:type="spellEnd"/>
      <w:r w:rsidRPr="00614806">
        <w:rPr>
          <w:rFonts w:ascii="Arial Narrow" w:hAnsi="Arial Narrow"/>
          <w:sz w:val="20"/>
          <w:szCs w:val="20"/>
        </w:rPr>
        <w:t xml:space="preserve"> reflexivo)</w:t>
      </w:r>
    </w:p>
    <w:p w:rsidR="00614806" w:rsidRPr="00614806" w:rsidRDefault="00614806" w:rsidP="00614806">
      <w:pPr>
        <w:jc w:val="both"/>
        <w:rPr>
          <w:rFonts w:ascii="Arial Narrow" w:hAnsi="Arial Narrow"/>
          <w:sz w:val="20"/>
          <w:szCs w:val="20"/>
        </w:rPr>
      </w:pPr>
      <w:r w:rsidRPr="00614806">
        <w:rPr>
          <w:rFonts w:ascii="Arial Narrow" w:hAnsi="Arial Narrow"/>
          <w:sz w:val="20"/>
          <w:szCs w:val="20"/>
        </w:rPr>
        <w:t>Habilidades a desarrollar:</w:t>
      </w:r>
    </w:p>
    <w:p w:rsidR="00614806" w:rsidRPr="00614806" w:rsidRDefault="00614806" w:rsidP="00614806">
      <w:pPr>
        <w:pStyle w:val="Prrafodelista"/>
        <w:numPr>
          <w:ilvl w:val="0"/>
          <w:numId w:val="11"/>
        </w:numPr>
        <w:jc w:val="both"/>
        <w:rPr>
          <w:rFonts w:ascii="Arial Narrow" w:hAnsi="Arial Narrow"/>
          <w:sz w:val="20"/>
          <w:szCs w:val="20"/>
        </w:rPr>
      </w:pPr>
      <w:r w:rsidRPr="00614806">
        <w:rPr>
          <w:rFonts w:ascii="Arial Narrow" w:hAnsi="Arial Narrow"/>
          <w:sz w:val="20"/>
          <w:szCs w:val="20"/>
        </w:rPr>
        <w:t xml:space="preserve">Reflexionar sobre su </w:t>
      </w:r>
      <w:proofErr w:type="spellStart"/>
      <w:r w:rsidRPr="00614806">
        <w:rPr>
          <w:rFonts w:ascii="Arial Narrow" w:hAnsi="Arial Narrow"/>
          <w:sz w:val="20"/>
          <w:szCs w:val="20"/>
        </w:rPr>
        <w:t>metacognición</w:t>
      </w:r>
      <w:proofErr w:type="spellEnd"/>
    </w:p>
    <w:p w:rsidR="00614806" w:rsidRPr="00614806" w:rsidRDefault="00614806" w:rsidP="00614806">
      <w:pPr>
        <w:pStyle w:val="Prrafodelista"/>
        <w:numPr>
          <w:ilvl w:val="0"/>
          <w:numId w:val="11"/>
        </w:numPr>
        <w:jc w:val="both"/>
        <w:rPr>
          <w:rFonts w:ascii="Arial Narrow" w:hAnsi="Arial Narrow"/>
          <w:sz w:val="20"/>
          <w:szCs w:val="20"/>
        </w:rPr>
      </w:pPr>
      <w:r w:rsidRPr="00614806">
        <w:rPr>
          <w:rFonts w:ascii="Arial Narrow" w:hAnsi="Arial Narrow"/>
          <w:sz w:val="20"/>
          <w:szCs w:val="20"/>
        </w:rPr>
        <w:t>Comprender y utilizar procedimientos adecuados para acceder al material bibliográfico</w:t>
      </w:r>
    </w:p>
    <w:p w:rsidR="00614806" w:rsidRPr="00614806" w:rsidRDefault="00614806" w:rsidP="00614806">
      <w:pPr>
        <w:pStyle w:val="Prrafodelista"/>
        <w:numPr>
          <w:ilvl w:val="0"/>
          <w:numId w:val="11"/>
        </w:numPr>
        <w:jc w:val="both"/>
        <w:rPr>
          <w:rFonts w:ascii="Arial Narrow" w:hAnsi="Arial Narrow"/>
          <w:sz w:val="20"/>
          <w:szCs w:val="20"/>
        </w:rPr>
      </w:pPr>
      <w:r w:rsidRPr="00614806">
        <w:rPr>
          <w:rFonts w:ascii="Arial Narrow" w:hAnsi="Arial Narrow"/>
          <w:sz w:val="20"/>
          <w:szCs w:val="20"/>
        </w:rPr>
        <w:t>Reflexionar sobre el accionar propio y de sus compañeros</w:t>
      </w:r>
    </w:p>
    <w:p w:rsidR="00614806" w:rsidRPr="00614806" w:rsidRDefault="00614806" w:rsidP="00614806">
      <w:pPr>
        <w:pStyle w:val="Prrafodelista"/>
        <w:numPr>
          <w:ilvl w:val="0"/>
          <w:numId w:val="11"/>
        </w:numPr>
        <w:jc w:val="both"/>
        <w:rPr>
          <w:rFonts w:ascii="Arial Narrow" w:hAnsi="Arial Narrow"/>
          <w:sz w:val="20"/>
          <w:szCs w:val="20"/>
        </w:rPr>
      </w:pPr>
      <w:r w:rsidRPr="00614806">
        <w:rPr>
          <w:rFonts w:ascii="Arial Narrow" w:hAnsi="Arial Narrow"/>
          <w:sz w:val="20"/>
          <w:szCs w:val="20"/>
        </w:rPr>
        <w:t xml:space="preserve">Tomar decisiones creativas </w:t>
      </w:r>
    </w:p>
    <w:p w:rsidR="00614806" w:rsidRPr="00614806" w:rsidRDefault="00614806" w:rsidP="00614806">
      <w:pPr>
        <w:rPr>
          <w:rFonts w:ascii="Arial Narrow" w:hAnsi="Arial Narrow"/>
          <w:sz w:val="20"/>
          <w:szCs w:val="20"/>
        </w:rPr>
      </w:pPr>
      <w:r w:rsidRPr="00614806">
        <w:rPr>
          <w:rFonts w:ascii="Arial Narrow" w:hAnsi="Arial Narrow"/>
          <w:sz w:val="20"/>
          <w:szCs w:val="20"/>
        </w:rPr>
        <w:t>Propuesta del docente:</w:t>
      </w:r>
    </w:p>
    <w:p w:rsidR="00614806" w:rsidRPr="00614806" w:rsidRDefault="00614806" w:rsidP="00614806">
      <w:pPr>
        <w:pStyle w:val="Prrafodelista"/>
        <w:numPr>
          <w:ilvl w:val="0"/>
          <w:numId w:val="10"/>
        </w:numPr>
        <w:jc w:val="both"/>
        <w:rPr>
          <w:rFonts w:ascii="Arial Narrow" w:hAnsi="Arial Narrow"/>
          <w:sz w:val="20"/>
          <w:szCs w:val="20"/>
        </w:rPr>
      </w:pPr>
      <w:r w:rsidRPr="00614806">
        <w:rPr>
          <w:rFonts w:ascii="Arial Narrow" w:hAnsi="Arial Narrow"/>
          <w:sz w:val="20"/>
          <w:szCs w:val="20"/>
        </w:rPr>
        <w:t xml:space="preserve">Se realiza análisis y síntesis de los temas tratados </w:t>
      </w:r>
    </w:p>
    <w:p w:rsidR="00614806" w:rsidRPr="00614806" w:rsidRDefault="00614806" w:rsidP="00614806">
      <w:pPr>
        <w:pStyle w:val="Prrafodelista"/>
        <w:numPr>
          <w:ilvl w:val="0"/>
          <w:numId w:val="10"/>
        </w:numPr>
        <w:jc w:val="both"/>
        <w:rPr>
          <w:rFonts w:ascii="Arial Narrow" w:hAnsi="Arial Narrow"/>
          <w:sz w:val="20"/>
          <w:szCs w:val="20"/>
        </w:rPr>
      </w:pPr>
      <w:r w:rsidRPr="00614806">
        <w:rPr>
          <w:rFonts w:ascii="Arial Narrow" w:hAnsi="Arial Narrow"/>
          <w:sz w:val="20"/>
          <w:szCs w:val="20"/>
        </w:rPr>
        <w:t>Se analizarán las diferentes estrategias utilizadas para abordar los diferentes contenidos</w:t>
      </w:r>
    </w:p>
    <w:p w:rsidR="00614806" w:rsidRPr="00614806" w:rsidRDefault="00614806" w:rsidP="00614806">
      <w:pPr>
        <w:pStyle w:val="Prrafodelista"/>
        <w:jc w:val="both"/>
        <w:rPr>
          <w:rFonts w:ascii="Arial Narrow" w:hAnsi="Arial Narrow"/>
          <w:sz w:val="20"/>
          <w:szCs w:val="20"/>
        </w:rPr>
      </w:pPr>
    </w:p>
    <w:p w:rsidR="00614806" w:rsidRPr="00614806" w:rsidRDefault="00614806" w:rsidP="00614806">
      <w:pPr>
        <w:pStyle w:val="Prrafodelista"/>
        <w:numPr>
          <w:ilvl w:val="0"/>
          <w:numId w:val="8"/>
        </w:numPr>
        <w:jc w:val="both"/>
        <w:rPr>
          <w:rFonts w:ascii="Arial Narrow" w:hAnsi="Arial Narrow"/>
          <w:sz w:val="20"/>
          <w:szCs w:val="20"/>
        </w:rPr>
      </w:pPr>
      <w:r w:rsidRPr="00614806">
        <w:rPr>
          <w:rFonts w:ascii="Arial Narrow" w:hAnsi="Arial Narrow"/>
          <w:b/>
          <w:sz w:val="20"/>
          <w:szCs w:val="20"/>
        </w:rPr>
        <w:lastRenderedPageBreak/>
        <w:t>Inserción social:</w:t>
      </w:r>
      <w:r w:rsidRPr="00614806">
        <w:rPr>
          <w:rFonts w:ascii="Arial Narrow" w:hAnsi="Arial Narrow"/>
          <w:sz w:val="20"/>
          <w:szCs w:val="20"/>
        </w:rPr>
        <w:t xml:space="preserve"> (integrarse, relacionarse, colaborar, participar, aceptar valores y  respetar normas, asumir responsabilidades, sentido de grupo)</w:t>
      </w:r>
    </w:p>
    <w:p w:rsidR="00614806" w:rsidRPr="00614806" w:rsidRDefault="00614806" w:rsidP="00614806">
      <w:pPr>
        <w:ind w:left="360"/>
        <w:jc w:val="both"/>
        <w:rPr>
          <w:rFonts w:ascii="Arial Narrow" w:hAnsi="Arial Narrow"/>
          <w:sz w:val="20"/>
          <w:szCs w:val="20"/>
        </w:rPr>
      </w:pPr>
      <w:r w:rsidRPr="00614806">
        <w:rPr>
          <w:rFonts w:ascii="Arial Narrow" w:hAnsi="Arial Narrow"/>
          <w:sz w:val="20"/>
          <w:szCs w:val="20"/>
        </w:rPr>
        <w:t>Habilidades a desarrollar:</w:t>
      </w:r>
    </w:p>
    <w:p w:rsidR="00614806" w:rsidRPr="00614806" w:rsidRDefault="00614806" w:rsidP="00614806">
      <w:pPr>
        <w:pStyle w:val="Prrafodelista"/>
        <w:numPr>
          <w:ilvl w:val="0"/>
          <w:numId w:val="12"/>
        </w:numPr>
        <w:jc w:val="both"/>
        <w:rPr>
          <w:rFonts w:ascii="Arial Narrow" w:hAnsi="Arial Narrow"/>
          <w:sz w:val="20"/>
          <w:szCs w:val="20"/>
        </w:rPr>
      </w:pPr>
      <w:r w:rsidRPr="00614806">
        <w:rPr>
          <w:rFonts w:ascii="Arial Narrow" w:hAnsi="Arial Narrow"/>
          <w:sz w:val="20"/>
          <w:szCs w:val="20"/>
        </w:rPr>
        <w:t>Tomar responsabilidades en el ámbito institucional y personal</w:t>
      </w:r>
    </w:p>
    <w:p w:rsidR="00614806" w:rsidRPr="00614806" w:rsidRDefault="00614806" w:rsidP="00614806">
      <w:pPr>
        <w:pStyle w:val="Prrafodelista"/>
        <w:numPr>
          <w:ilvl w:val="0"/>
          <w:numId w:val="12"/>
        </w:numPr>
        <w:jc w:val="both"/>
        <w:rPr>
          <w:rFonts w:ascii="Arial Narrow" w:hAnsi="Arial Narrow"/>
          <w:sz w:val="20"/>
          <w:szCs w:val="20"/>
        </w:rPr>
      </w:pPr>
      <w:r w:rsidRPr="00614806">
        <w:rPr>
          <w:rFonts w:ascii="Arial Narrow" w:hAnsi="Arial Narrow"/>
          <w:sz w:val="20"/>
          <w:szCs w:val="20"/>
        </w:rPr>
        <w:t>Integrarse a trabajos en grupo</w:t>
      </w:r>
    </w:p>
    <w:p w:rsidR="00614806" w:rsidRPr="00614806" w:rsidRDefault="00614806" w:rsidP="00614806">
      <w:pPr>
        <w:pStyle w:val="Prrafodelista"/>
        <w:numPr>
          <w:ilvl w:val="0"/>
          <w:numId w:val="12"/>
        </w:numPr>
        <w:jc w:val="both"/>
        <w:rPr>
          <w:rFonts w:ascii="Arial Narrow" w:hAnsi="Arial Narrow"/>
          <w:sz w:val="20"/>
          <w:szCs w:val="20"/>
        </w:rPr>
      </w:pPr>
      <w:r w:rsidRPr="00614806">
        <w:rPr>
          <w:rFonts w:ascii="Arial Narrow" w:hAnsi="Arial Narrow"/>
          <w:sz w:val="20"/>
          <w:szCs w:val="20"/>
        </w:rPr>
        <w:t xml:space="preserve">Frente a  problemas contemporáneos propone un análisis </w:t>
      </w:r>
      <w:proofErr w:type="spellStart"/>
      <w:r w:rsidRPr="00614806">
        <w:rPr>
          <w:rFonts w:ascii="Arial Narrow" w:hAnsi="Arial Narrow"/>
          <w:sz w:val="20"/>
          <w:szCs w:val="20"/>
        </w:rPr>
        <w:t>critico</w:t>
      </w:r>
      <w:proofErr w:type="spellEnd"/>
      <w:r w:rsidRPr="00614806">
        <w:rPr>
          <w:rFonts w:ascii="Arial Narrow" w:hAnsi="Arial Narrow"/>
          <w:sz w:val="20"/>
          <w:szCs w:val="20"/>
        </w:rPr>
        <w:t xml:space="preserve"> reflexivo</w:t>
      </w:r>
    </w:p>
    <w:p w:rsidR="00614806" w:rsidRPr="00614806" w:rsidRDefault="00614806" w:rsidP="00614806">
      <w:pPr>
        <w:rPr>
          <w:rFonts w:ascii="Arial Narrow" w:hAnsi="Arial Narrow"/>
          <w:sz w:val="20"/>
          <w:szCs w:val="20"/>
        </w:rPr>
      </w:pPr>
      <w:r w:rsidRPr="00614806">
        <w:rPr>
          <w:rFonts w:ascii="Arial Narrow" w:hAnsi="Arial Narrow"/>
          <w:sz w:val="20"/>
          <w:szCs w:val="20"/>
        </w:rPr>
        <w:t>Propuesta del docente:</w:t>
      </w:r>
    </w:p>
    <w:p w:rsidR="00614806" w:rsidRPr="00614806" w:rsidRDefault="00614806" w:rsidP="00614806">
      <w:pPr>
        <w:pStyle w:val="Prrafodelista"/>
        <w:numPr>
          <w:ilvl w:val="0"/>
          <w:numId w:val="13"/>
        </w:numPr>
        <w:rPr>
          <w:rFonts w:ascii="Arial Narrow" w:hAnsi="Arial Narrow"/>
          <w:sz w:val="20"/>
          <w:szCs w:val="20"/>
        </w:rPr>
      </w:pPr>
      <w:r w:rsidRPr="00614806">
        <w:rPr>
          <w:rFonts w:ascii="Arial Narrow" w:hAnsi="Arial Narrow"/>
          <w:sz w:val="20"/>
          <w:szCs w:val="20"/>
        </w:rPr>
        <w:t>Favorecer trabajos en grupo</w:t>
      </w:r>
    </w:p>
    <w:p w:rsidR="00614806" w:rsidRPr="00614806" w:rsidRDefault="00614806" w:rsidP="00614806">
      <w:pPr>
        <w:pStyle w:val="Prrafodelista"/>
        <w:numPr>
          <w:ilvl w:val="0"/>
          <w:numId w:val="13"/>
        </w:numPr>
        <w:rPr>
          <w:rFonts w:ascii="Arial Narrow" w:hAnsi="Arial Narrow"/>
          <w:sz w:val="20"/>
          <w:szCs w:val="20"/>
        </w:rPr>
      </w:pPr>
      <w:r w:rsidRPr="00614806">
        <w:rPr>
          <w:rFonts w:ascii="Arial Narrow" w:hAnsi="Arial Narrow"/>
          <w:sz w:val="20"/>
          <w:szCs w:val="20"/>
        </w:rPr>
        <w:t>Propiciar proyectos con otros espacio curriculares</w:t>
      </w:r>
    </w:p>
    <w:p w:rsidR="00614806" w:rsidRPr="00614806" w:rsidRDefault="00614806" w:rsidP="00614806">
      <w:pPr>
        <w:pStyle w:val="Prrafodelista"/>
        <w:numPr>
          <w:ilvl w:val="0"/>
          <w:numId w:val="13"/>
        </w:numPr>
        <w:rPr>
          <w:rFonts w:ascii="Arial Narrow" w:hAnsi="Arial Narrow"/>
          <w:sz w:val="20"/>
          <w:szCs w:val="20"/>
        </w:rPr>
      </w:pPr>
      <w:r w:rsidRPr="00614806">
        <w:rPr>
          <w:rFonts w:ascii="Arial Narrow" w:hAnsi="Arial Narrow"/>
          <w:sz w:val="20"/>
          <w:szCs w:val="20"/>
        </w:rPr>
        <w:t>Propiciar vínculos con otros Institutos de Formación Docente y Escuelas</w:t>
      </w:r>
    </w:p>
    <w:p w:rsidR="00614806" w:rsidRPr="00614806" w:rsidRDefault="00614806" w:rsidP="00614806">
      <w:pPr>
        <w:jc w:val="both"/>
        <w:rPr>
          <w:rFonts w:ascii="Arial Narrow" w:hAnsi="Arial Narrow"/>
          <w:sz w:val="20"/>
          <w:szCs w:val="20"/>
        </w:rPr>
      </w:pPr>
    </w:p>
    <w:p w:rsidR="00614806" w:rsidRPr="00614806" w:rsidRDefault="00614806" w:rsidP="00614806">
      <w:pPr>
        <w:pStyle w:val="Prrafodelista"/>
        <w:numPr>
          <w:ilvl w:val="0"/>
          <w:numId w:val="8"/>
        </w:numPr>
        <w:jc w:val="both"/>
        <w:rPr>
          <w:rFonts w:ascii="Arial Narrow" w:hAnsi="Arial Narrow"/>
          <w:sz w:val="20"/>
          <w:szCs w:val="20"/>
        </w:rPr>
      </w:pPr>
      <w:r w:rsidRPr="00614806">
        <w:rPr>
          <w:rFonts w:ascii="Arial Narrow" w:hAnsi="Arial Narrow"/>
          <w:b/>
          <w:sz w:val="20"/>
          <w:szCs w:val="20"/>
        </w:rPr>
        <w:t>Resolución de problemas:</w:t>
      </w:r>
      <w:r w:rsidRPr="00614806">
        <w:rPr>
          <w:rFonts w:ascii="Arial Narrow" w:hAnsi="Arial Narrow"/>
          <w:sz w:val="20"/>
          <w:szCs w:val="20"/>
        </w:rPr>
        <w:t xml:space="preserve"> (identificar situaciones problemáticas, identificación de los obstáculos y los riesgo,  elección de procedimientos para su resolución, autoevaluación)</w:t>
      </w:r>
    </w:p>
    <w:p w:rsidR="00614806" w:rsidRPr="00614806" w:rsidRDefault="00614806" w:rsidP="00614806">
      <w:pPr>
        <w:rPr>
          <w:rFonts w:ascii="Arial Narrow" w:hAnsi="Arial Narrow"/>
          <w:sz w:val="20"/>
          <w:szCs w:val="20"/>
        </w:rPr>
      </w:pPr>
      <w:r w:rsidRPr="00614806">
        <w:rPr>
          <w:rFonts w:ascii="Arial Narrow" w:hAnsi="Arial Narrow"/>
          <w:sz w:val="20"/>
          <w:szCs w:val="20"/>
        </w:rPr>
        <w:t xml:space="preserve">Habilidades a desarrollar: </w:t>
      </w:r>
    </w:p>
    <w:p w:rsidR="00614806" w:rsidRPr="00614806" w:rsidRDefault="00614806" w:rsidP="00614806">
      <w:pPr>
        <w:pStyle w:val="Prrafodelista"/>
        <w:numPr>
          <w:ilvl w:val="0"/>
          <w:numId w:val="14"/>
        </w:numPr>
        <w:rPr>
          <w:rFonts w:ascii="Arial Narrow" w:hAnsi="Arial Narrow"/>
          <w:sz w:val="20"/>
          <w:szCs w:val="20"/>
        </w:rPr>
      </w:pPr>
      <w:proofErr w:type="gramStart"/>
      <w:r w:rsidRPr="00614806">
        <w:rPr>
          <w:rFonts w:ascii="Arial Narrow" w:hAnsi="Arial Narrow"/>
          <w:sz w:val="20"/>
          <w:szCs w:val="20"/>
        </w:rPr>
        <w:t>Analiza ,</w:t>
      </w:r>
      <w:proofErr w:type="gramEnd"/>
      <w:r w:rsidRPr="00614806">
        <w:rPr>
          <w:rFonts w:ascii="Arial Narrow" w:hAnsi="Arial Narrow"/>
          <w:sz w:val="20"/>
          <w:szCs w:val="20"/>
        </w:rPr>
        <w:t xml:space="preserve"> compara, define y sintetiza ideas, conceptos y textos.</w:t>
      </w:r>
    </w:p>
    <w:p w:rsidR="00614806" w:rsidRPr="00614806" w:rsidRDefault="00614806" w:rsidP="00614806">
      <w:pPr>
        <w:pStyle w:val="Prrafodelista"/>
        <w:numPr>
          <w:ilvl w:val="0"/>
          <w:numId w:val="14"/>
        </w:numPr>
        <w:rPr>
          <w:rFonts w:ascii="Arial Narrow" w:hAnsi="Arial Narrow"/>
          <w:sz w:val="20"/>
          <w:szCs w:val="20"/>
        </w:rPr>
      </w:pPr>
      <w:r w:rsidRPr="00614806">
        <w:rPr>
          <w:rFonts w:ascii="Arial Narrow" w:hAnsi="Arial Narrow"/>
          <w:sz w:val="20"/>
          <w:szCs w:val="20"/>
        </w:rPr>
        <w:t xml:space="preserve">Transfiere y relaciona saberes </w:t>
      </w:r>
    </w:p>
    <w:p w:rsidR="00614806" w:rsidRPr="00614806" w:rsidRDefault="00614806" w:rsidP="00614806">
      <w:pPr>
        <w:jc w:val="both"/>
        <w:rPr>
          <w:rFonts w:ascii="Arial Narrow" w:hAnsi="Arial Narrow"/>
          <w:sz w:val="20"/>
          <w:szCs w:val="20"/>
        </w:rPr>
      </w:pPr>
    </w:p>
    <w:p w:rsidR="00614806" w:rsidRPr="00614806" w:rsidRDefault="00614806" w:rsidP="00614806">
      <w:pPr>
        <w:pStyle w:val="Prrafodelista"/>
        <w:numPr>
          <w:ilvl w:val="0"/>
          <w:numId w:val="8"/>
        </w:numPr>
        <w:jc w:val="both"/>
        <w:rPr>
          <w:rFonts w:ascii="Arial Narrow" w:hAnsi="Arial Narrow"/>
          <w:sz w:val="20"/>
          <w:szCs w:val="20"/>
        </w:rPr>
      </w:pPr>
      <w:r w:rsidRPr="00614806">
        <w:rPr>
          <w:rFonts w:ascii="Arial Narrow" w:hAnsi="Arial Narrow"/>
          <w:b/>
          <w:sz w:val="20"/>
          <w:szCs w:val="20"/>
        </w:rPr>
        <w:t>Gestión y Trabajo en equipo:</w:t>
      </w:r>
      <w:r w:rsidRPr="00614806">
        <w:rPr>
          <w:rFonts w:ascii="Arial Narrow" w:hAnsi="Arial Narrow"/>
          <w:sz w:val="20"/>
          <w:szCs w:val="20"/>
        </w:rPr>
        <w:t xml:space="preserve"> (establecer fines, metas, tomar decisiones, tener en cuenta los recursos, acompañar y colaborar con el proceso grupal)</w:t>
      </w:r>
    </w:p>
    <w:p w:rsidR="00614806" w:rsidRPr="00614806" w:rsidRDefault="00614806" w:rsidP="00614806">
      <w:pPr>
        <w:ind w:left="360"/>
        <w:jc w:val="both"/>
        <w:rPr>
          <w:rFonts w:ascii="Arial Narrow" w:hAnsi="Arial Narrow"/>
          <w:sz w:val="20"/>
          <w:szCs w:val="20"/>
        </w:rPr>
      </w:pPr>
    </w:p>
    <w:p w:rsidR="00614806" w:rsidRPr="00614806" w:rsidRDefault="00614806" w:rsidP="00614806">
      <w:pPr>
        <w:rPr>
          <w:rFonts w:ascii="Arial Narrow" w:hAnsi="Arial Narrow"/>
          <w:sz w:val="20"/>
          <w:szCs w:val="20"/>
        </w:rPr>
      </w:pPr>
      <w:r w:rsidRPr="00614806">
        <w:rPr>
          <w:rFonts w:ascii="Arial Narrow" w:hAnsi="Arial Narrow"/>
          <w:sz w:val="20"/>
          <w:szCs w:val="20"/>
        </w:rPr>
        <w:t>Propuesta del docente:</w:t>
      </w:r>
    </w:p>
    <w:p w:rsidR="00614806" w:rsidRPr="00614806" w:rsidRDefault="00614806" w:rsidP="00614806">
      <w:pPr>
        <w:pStyle w:val="Prrafodelista"/>
        <w:numPr>
          <w:ilvl w:val="0"/>
          <w:numId w:val="16"/>
        </w:numPr>
        <w:jc w:val="both"/>
        <w:rPr>
          <w:rFonts w:ascii="Arial Narrow" w:hAnsi="Arial Narrow"/>
          <w:sz w:val="20"/>
          <w:szCs w:val="20"/>
        </w:rPr>
      </w:pPr>
      <w:r w:rsidRPr="00614806">
        <w:rPr>
          <w:rFonts w:ascii="Arial Narrow" w:hAnsi="Arial Narrow"/>
          <w:sz w:val="20"/>
          <w:szCs w:val="20"/>
        </w:rPr>
        <w:t>Participa activamente en la producción compartida conformando grupos de trabajo y valorando los aportes de sus compañeros y profesores</w:t>
      </w:r>
    </w:p>
    <w:p w:rsidR="00614806" w:rsidRPr="00614806" w:rsidRDefault="00614806" w:rsidP="00614806">
      <w:pPr>
        <w:pStyle w:val="Prrafodelista"/>
        <w:numPr>
          <w:ilvl w:val="0"/>
          <w:numId w:val="16"/>
        </w:numPr>
        <w:jc w:val="both"/>
        <w:rPr>
          <w:rFonts w:ascii="Arial Narrow" w:hAnsi="Arial Narrow"/>
          <w:sz w:val="20"/>
          <w:szCs w:val="20"/>
        </w:rPr>
      </w:pPr>
      <w:r w:rsidRPr="00614806">
        <w:rPr>
          <w:rFonts w:ascii="Arial Narrow" w:hAnsi="Arial Narrow"/>
          <w:sz w:val="20"/>
          <w:szCs w:val="20"/>
        </w:rPr>
        <w:t>Propone ideas creativas</w:t>
      </w:r>
    </w:p>
    <w:p w:rsidR="00614806" w:rsidRPr="00614806" w:rsidRDefault="00614806" w:rsidP="00614806">
      <w:pPr>
        <w:pStyle w:val="Prrafodelista"/>
        <w:numPr>
          <w:ilvl w:val="0"/>
          <w:numId w:val="16"/>
        </w:numPr>
        <w:jc w:val="both"/>
        <w:rPr>
          <w:rFonts w:ascii="Arial Narrow" w:hAnsi="Arial Narrow"/>
          <w:sz w:val="20"/>
          <w:szCs w:val="20"/>
        </w:rPr>
      </w:pPr>
      <w:r w:rsidRPr="00614806">
        <w:rPr>
          <w:rFonts w:ascii="Arial Narrow" w:hAnsi="Arial Narrow"/>
          <w:sz w:val="20"/>
          <w:szCs w:val="20"/>
        </w:rPr>
        <w:t xml:space="preserve">Se relaciona de manera respetuosa y empática con los demás </w:t>
      </w:r>
    </w:p>
    <w:p w:rsidR="00614806" w:rsidRPr="00614806" w:rsidRDefault="00614806" w:rsidP="00614806">
      <w:pPr>
        <w:pStyle w:val="Prrafodelista"/>
        <w:numPr>
          <w:ilvl w:val="0"/>
          <w:numId w:val="16"/>
        </w:numPr>
        <w:jc w:val="both"/>
        <w:rPr>
          <w:rFonts w:ascii="Arial Narrow" w:hAnsi="Arial Narrow"/>
          <w:sz w:val="20"/>
          <w:szCs w:val="20"/>
        </w:rPr>
      </w:pPr>
      <w:r w:rsidRPr="00614806">
        <w:rPr>
          <w:rFonts w:ascii="Arial Narrow" w:hAnsi="Arial Narrow"/>
          <w:sz w:val="20"/>
          <w:szCs w:val="20"/>
        </w:rPr>
        <w:t>Escucha y mira activamente</w:t>
      </w:r>
    </w:p>
    <w:p w:rsidR="00614806" w:rsidRPr="00614806" w:rsidRDefault="00614806" w:rsidP="00614806">
      <w:pPr>
        <w:pStyle w:val="Prrafodelista"/>
        <w:numPr>
          <w:ilvl w:val="0"/>
          <w:numId w:val="16"/>
        </w:numPr>
        <w:jc w:val="both"/>
        <w:rPr>
          <w:rFonts w:ascii="Arial Narrow" w:hAnsi="Arial Narrow"/>
          <w:sz w:val="20"/>
          <w:szCs w:val="20"/>
        </w:rPr>
      </w:pPr>
      <w:r w:rsidRPr="00614806">
        <w:rPr>
          <w:rFonts w:ascii="Arial Narrow" w:hAnsi="Arial Narrow"/>
          <w:sz w:val="20"/>
          <w:szCs w:val="20"/>
        </w:rPr>
        <w:t xml:space="preserve">Toma compromisos como estudiante </w:t>
      </w:r>
    </w:p>
    <w:p w:rsidR="00614806" w:rsidRPr="00614806" w:rsidRDefault="00614806" w:rsidP="00614806">
      <w:pPr>
        <w:rPr>
          <w:rFonts w:ascii="Arial Narrow" w:hAnsi="Arial Narrow"/>
          <w:sz w:val="20"/>
          <w:szCs w:val="20"/>
        </w:rPr>
      </w:pPr>
      <w:r w:rsidRPr="00614806">
        <w:rPr>
          <w:rFonts w:ascii="Arial Narrow" w:hAnsi="Arial Narrow"/>
          <w:sz w:val="20"/>
          <w:szCs w:val="20"/>
        </w:rPr>
        <w:t xml:space="preserve">Habilidades a desarrollar: </w:t>
      </w:r>
    </w:p>
    <w:p w:rsidR="00614806" w:rsidRPr="00614806" w:rsidRDefault="00614806" w:rsidP="00614806">
      <w:pPr>
        <w:pStyle w:val="Prrafodelista"/>
        <w:numPr>
          <w:ilvl w:val="0"/>
          <w:numId w:val="15"/>
        </w:numPr>
        <w:rPr>
          <w:rFonts w:ascii="Arial Narrow" w:hAnsi="Arial Narrow"/>
          <w:sz w:val="20"/>
          <w:szCs w:val="20"/>
        </w:rPr>
      </w:pPr>
      <w:r w:rsidRPr="00614806">
        <w:rPr>
          <w:rFonts w:ascii="Arial Narrow" w:hAnsi="Arial Narrow"/>
          <w:sz w:val="20"/>
          <w:szCs w:val="20"/>
        </w:rPr>
        <w:t>Proponer trabajos en grupos para enriquecer y favorecer las actividades con propuestas significativas</w:t>
      </w:r>
    </w:p>
    <w:p w:rsidR="00614806" w:rsidRPr="00A76DD3" w:rsidRDefault="00614806" w:rsidP="00614806">
      <w:pPr>
        <w:pStyle w:val="Prrafodelista"/>
        <w:numPr>
          <w:ilvl w:val="0"/>
          <w:numId w:val="15"/>
        </w:numPr>
        <w:rPr>
          <w:sz w:val="20"/>
          <w:szCs w:val="20"/>
        </w:rPr>
      </w:pPr>
      <w:r w:rsidRPr="00614806">
        <w:rPr>
          <w:rFonts w:ascii="Arial Narrow" w:hAnsi="Arial Narrow"/>
          <w:sz w:val="20"/>
          <w:szCs w:val="20"/>
        </w:rPr>
        <w:t>Guiar a los estudiantes para que elaboren pro</w:t>
      </w:r>
      <w:r w:rsidRPr="00A76DD3">
        <w:rPr>
          <w:sz w:val="20"/>
          <w:szCs w:val="20"/>
        </w:rPr>
        <w:t>puestas creativas e innovadoras</w:t>
      </w:r>
    </w:p>
    <w:p w:rsidR="00614806" w:rsidRPr="00A76DD3" w:rsidRDefault="00614806" w:rsidP="00614806">
      <w:pPr>
        <w:pStyle w:val="Prrafodelista"/>
        <w:numPr>
          <w:ilvl w:val="0"/>
          <w:numId w:val="15"/>
        </w:numPr>
        <w:rPr>
          <w:sz w:val="20"/>
          <w:szCs w:val="20"/>
        </w:rPr>
      </w:pPr>
      <w:r w:rsidRPr="00A76DD3">
        <w:rPr>
          <w:sz w:val="20"/>
          <w:szCs w:val="20"/>
        </w:rPr>
        <w:t>Orientación en la búsqueda y selección  de información para realizar  los T.P.</w:t>
      </w:r>
    </w:p>
    <w:p w:rsidR="00614806" w:rsidRPr="00A76DD3" w:rsidRDefault="00614806" w:rsidP="00614806">
      <w:pPr>
        <w:jc w:val="both"/>
        <w:rPr>
          <w:sz w:val="20"/>
          <w:szCs w:val="20"/>
        </w:rPr>
      </w:pPr>
    </w:p>
    <w:p w:rsidR="00126DF6" w:rsidRPr="00614806" w:rsidRDefault="00126DF6" w:rsidP="00126DF6">
      <w:pPr>
        <w:pStyle w:val="Prrafodelista"/>
        <w:ind w:left="0"/>
        <w:rPr>
          <w:rFonts w:ascii="Arial Narrow" w:hAnsi="Arial Narrow"/>
          <w:sz w:val="24"/>
          <w:szCs w:val="24"/>
          <w:lang w:val="es-ES"/>
        </w:rPr>
      </w:pPr>
    </w:p>
    <w:p w:rsidR="00126DF6" w:rsidRDefault="00126DF6" w:rsidP="00126DF6">
      <w:pPr>
        <w:rPr>
          <w:rFonts w:ascii="Arial Narrow" w:hAnsi="Arial Narrow"/>
          <w:b/>
          <w:u w:val="single"/>
        </w:rPr>
      </w:pPr>
      <w:r w:rsidRPr="0006229C">
        <w:rPr>
          <w:rFonts w:ascii="Arial Narrow" w:hAnsi="Arial Narrow"/>
          <w:b/>
          <w:u w:val="single"/>
        </w:rPr>
        <w:t>ESTRATEGIAS METODOLÓGICAS:</w:t>
      </w:r>
    </w:p>
    <w:p w:rsidR="00126DF6" w:rsidRDefault="00126DF6" w:rsidP="00126DF6">
      <w:pPr>
        <w:rPr>
          <w:rFonts w:ascii="Arial Narrow" w:hAnsi="Arial Narrow"/>
          <w:b/>
          <w:u w:val="single"/>
        </w:rPr>
      </w:pPr>
    </w:p>
    <w:p w:rsidR="00126DF6" w:rsidRDefault="00126DF6" w:rsidP="00126DF6">
      <w:pPr>
        <w:rPr>
          <w:rFonts w:ascii="Arial Narrow" w:hAnsi="Arial Narrow"/>
        </w:rPr>
      </w:pPr>
      <w:r>
        <w:rPr>
          <w:rFonts w:ascii="Arial Narrow" w:hAnsi="Arial Narrow"/>
        </w:rPr>
        <w:t>En muchas oportunidades se desarrollaran las clases a partir de una exposición oral del docente intentando que las clases tengan un enfoque teórico práctico.</w:t>
      </w:r>
    </w:p>
    <w:p w:rsidR="00126DF6" w:rsidRPr="0006229C" w:rsidRDefault="00126DF6" w:rsidP="00126DF6">
      <w:pPr>
        <w:rPr>
          <w:rFonts w:ascii="Arial Narrow" w:hAnsi="Arial Narrow"/>
        </w:rPr>
      </w:pPr>
      <w:r>
        <w:rPr>
          <w:rFonts w:ascii="Arial Narrow" w:hAnsi="Arial Narrow"/>
        </w:rPr>
        <w:lastRenderedPageBreak/>
        <w:t xml:space="preserve">Muchos de los conceptos se trabajarán bajo la forma de talle, proyectando documentales, películas, como así también utilizando material de diarios y revistas de actualidad. También se utilizarán  noticias como disparadores para tratar distintos temas. </w:t>
      </w:r>
    </w:p>
    <w:p w:rsidR="00126DF6" w:rsidRPr="0006229C" w:rsidRDefault="00126DF6" w:rsidP="00126DF6">
      <w:pPr>
        <w:jc w:val="center"/>
        <w:rPr>
          <w:rFonts w:ascii="Arial Narrow" w:hAnsi="Arial Narrow"/>
          <w:b/>
          <w:u w:val="single"/>
        </w:rPr>
      </w:pP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Proyección de diversos materiales audiovisuales.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Lluvia de ideas.</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Exposición dialogada.</w:t>
      </w:r>
    </w:p>
    <w:p w:rsidR="00126DF6" w:rsidRPr="000246CB" w:rsidRDefault="00126DF6" w:rsidP="00126DF6">
      <w:pPr>
        <w:pStyle w:val="Prrafodelista"/>
        <w:numPr>
          <w:ilvl w:val="0"/>
          <w:numId w:val="2"/>
        </w:numPr>
        <w:spacing w:line="360" w:lineRule="auto"/>
        <w:ind w:left="714" w:hanging="357"/>
        <w:jc w:val="both"/>
        <w:rPr>
          <w:rFonts w:ascii="Arial Narrow" w:hAnsi="Arial Narrow"/>
          <w:sz w:val="24"/>
          <w:szCs w:val="24"/>
        </w:rPr>
      </w:pPr>
      <w:r w:rsidRPr="000246CB">
        <w:rPr>
          <w:rFonts w:ascii="Arial Narrow" w:hAnsi="Arial Narrow"/>
          <w:sz w:val="24"/>
          <w:szCs w:val="24"/>
        </w:rPr>
        <w:t>Debate dirigido.</w:t>
      </w:r>
    </w:p>
    <w:p w:rsidR="00126DF6"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 xml:space="preserve">Charlas informativas. </w:t>
      </w:r>
    </w:p>
    <w:p w:rsidR="00126DF6" w:rsidRPr="000246CB" w:rsidRDefault="00126DF6" w:rsidP="00126DF6">
      <w:pPr>
        <w:pStyle w:val="Prrafodelista"/>
        <w:numPr>
          <w:ilvl w:val="0"/>
          <w:numId w:val="2"/>
        </w:numPr>
        <w:spacing w:line="360" w:lineRule="auto"/>
        <w:jc w:val="both"/>
        <w:rPr>
          <w:rFonts w:ascii="Arial Narrow" w:hAnsi="Arial Narrow"/>
          <w:sz w:val="24"/>
          <w:szCs w:val="24"/>
        </w:rPr>
      </w:pPr>
      <w:r w:rsidRPr="000246CB">
        <w:rPr>
          <w:rFonts w:ascii="Arial Narrow" w:hAnsi="Arial Narrow"/>
          <w:sz w:val="24"/>
          <w:szCs w:val="24"/>
        </w:rPr>
        <w:t>Interrogación didáctica</w:t>
      </w:r>
    </w:p>
    <w:p w:rsidR="00126DF6" w:rsidRDefault="00126DF6" w:rsidP="00126DF6">
      <w:pPr>
        <w:rPr>
          <w:rFonts w:ascii="Arial Narrow" w:hAnsi="Arial Narrow"/>
          <w:b/>
          <w:u w:val="single"/>
        </w:rPr>
      </w:pPr>
      <w:r w:rsidRPr="00B56F20">
        <w:rPr>
          <w:rFonts w:ascii="Arial Narrow" w:hAnsi="Arial Narrow"/>
          <w:b/>
          <w:u w:val="single"/>
        </w:rPr>
        <w:t xml:space="preserve"> RECURSOS:</w:t>
      </w:r>
    </w:p>
    <w:p w:rsidR="00126DF6" w:rsidRPr="00B56F20" w:rsidRDefault="00126DF6" w:rsidP="00126DF6">
      <w:pPr>
        <w:rPr>
          <w:rFonts w:ascii="Arial Narrow" w:hAnsi="Arial Narrow"/>
          <w:b/>
          <w:u w:val="single"/>
        </w:rPr>
      </w:pP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Tiza y pizarrón</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Material bibliográfico</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Imágenes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Pr>
          <w:rFonts w:ascii="Arial Narrow" w:hAnsi="Arial Narrow"/>
          <w:sz w:val="24"/>
          <w:szCs w:val="24"/>
        </w:rPr>
        <w:t xml:space="preserve">PC/ </w:t>
      </w:r>
      <w:proofErr w:type="spellStart"/>
      <w:r>
        <w:rPr>
          <w:rFonts w:ascii="Arial Narrow" w:hAnsi="Arial Narrow"/>
          <w:sz w:val="24"/>
          <w:szCs w:val="24"/>
        </w:rPr>
        <w:t>Cañon</w:t>
      </w:r>
      <w:proofErr w:type="spellEnd"/>
      <w:r>
        <w:rPr>
          <w:rFonts w:ascii="Arial Narrow" w:hAnsi="Arial Narrow"/>
          <w:sz w:val="24"/>
          <w:szCs w:val="24"/>
        </w:rPr>
        <w:t xml:space="preserve">/ </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Videos.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Diarios y revistas</w:t>
      </w:r>
    </w:p>
    <w:p w:rsidR="00126DF6" w:rsidRPr="000246CB" w:rsidRDefault="00126DF6" w:rsidP="00126DF6">
      <w:pPr>
        <w:pStyle w:val="Prrafodelista"/>
        <w:numPr>
          <w:ilvl w:val="0"/>
          <w:numId w:val="2"/>
        </w:numPr>
        <w:spacing w:line="360" w:lineRule="auto"/>
        <w:jc w:val="both"/>
        <w:rPr>
          <w:rFonts w:ascii="Arial Narrow" w:hAnsi="Arial Narrow"/>
          <w:b/>
          <w:sz w:val="24"/>
          <w:szCs w:val="24"/>
        </w:rPr>
      </w:pPr>
      <w:r w:rsidRPr="000246CB">
        <w:rPr>
          <w:rFonts w:ascii="Arial Narrow" w:hAnsi="Arial Narrow"/>
          <w:sz w:val="24"/>
          <w:szCs w:val="24"/>
        </w:rPr>
        <w:t>Viñetas.</w:t>
      </w:r>
    </w:p>
    <w:p w:rsidR="00126DF6" w:rsidRPr="000246CB" w:rsidRDefault="00126DF6" w:rsidP="00126DF6">
      <w:pPr>
        <w:pStyle w:val="Prrafodelista"/>
        <w:spacing w:line="360" w:lineRule="auto"/>
        <w:jc w:val="both"/>
        <w:rPr>
          <w:rFonts w:ascii="Arial Narrow" w:hAnsi="Arial Narrow"/>
          <w:b/>
          <w:sz w:val="24"/>
          <w:szCs w:val="24"/>
        </w:rPr>
      </w:pPr>
    </w:p>
    <w:p w:rsidR="00126DF6" w:rsidRPr="004D088A" w:rsidRDefault="00126DF6" w:rsidP="00126DF6">
      <w:pPr>
        <w:rPr>
          <w:rFonts w:ascii="Arial Narrow" w:hAnsi="Arial Narrow"/>
          <w:b/>
          <w:u w:val="single"/>
        </w:rPr>
      </w:pPr>
      <w:r w:rsidRPr="004D088A">
        <w:rPr>
          <w:rFonts w:ascii="Arial Narrow" w:hAnsi="Arial Narrow"/>
          <w:b/>
          <w:u w:val="single"/>
        </w:rPr>
        <w:t>TEMPORALIZACIÓN:</w:t>
      </w:r>
    </w:p>
    <w:p w:rsidR="00126DF6" w:rsidRPr="000246CB" w:rsidRDefault="00126DF6" w:rsidP="00126DF6">
      <w:pPr>
        <w:rPr>
          <w:rFonts w:ascii="Arial Narrow" w:hAnsi="Arial Narrow"/>
        </w:rPr>
      </w:pPr>
    </w:p>
    <w:p w:rsidR="00126DF6" w:rsidRDefault="00126DF6" w:rsidP="00126DF6">
      <w:pPr>
        <w:pStyle w:val="Prrafodelista"/>
        <w:numPr>
          <w:ilvl w:val="0"/>
          <w:numId w:val="3"/>
        </w:numPr>
        <w:spacing w:line="360" w:lineRule="auto"/>
        <w:jc w:val="both"/>
        <w:rPr>
          <w:rFonts w:ascii="Arial Narrow" w:hAnsi="Arial Narrow"/>
          <w:sz w:val="24"/>
          <w:szCs w:val="24"/>
        </w:rPr>
      </w:pPr>
      <w:r>
        <w:rPr>
          <w:rFonts w:ascii="Arial Narrow" w:hAnsi="Arial Narrow"/>
          <w:sz w:val="24"/>
          <w:szCs w:val="24"/>
        </w:rPr>
        <w:t xml:space="preserve">Un </w:t>
      </w:r>
      <w:proofErr w:type="gramStart"/>
      <w:r>
        <w:rPr>
          <w:rFonts w:ascii="Arial Narrow" w:hAnsi="Arial Narrow"/>
          <w:sz w:val="24"/>
          <w:szCs w:val="24"/>
        </w:rPr>
        <w:t>cuatrimestre ,</w:t>
      </w:r>
      <w:proofErr w:type="gramEnd"/>
      <w:r>
        <w:rPr>
          <w:rFonts w:ascii="Arial Narrow" w:hAnsi="Arial Narrow"/>
          <w:sz w:val="24"/>
          <w:szCs w:val="24"/>
        </w:rPr>
        <w:t xml:space="preserve"> ochenta </w:t>
      </w:r>
      <w:r w:rsidRPr="000246CB">
        <w:rPr>
          <w:rFonts w:ascii="Arial Narrow" w:hAnsi="Arial Narrow"/>
          <w:sz w:val="24"/>
          <w:szCs w:val="24"/>
        </w:rPr>
        <w:t>minutos dos días por semana.</w:t>
      </w:r>
      <w:r>
        <w:rPr>
          <w:rFonts w:ascii="Arial Narrow" w:hAnsi="Arial Narrow"/>
          <w:sz w:val="24"/>
          <w:szCs w:val="24"/>
        </w:rPr>
        <w:t xml:space="preserve"> ( Lunes y Viernes )</w:t>
      </w:r>
    </w:p>
    <w:p w:rsidR="00126DF6" w:rsidRPr="000246CB" w:rsidRDefault="00126DF6" w:rsidP="00641432">
      <w:pPr>
        <w:pStyle w:val="Prrafodelista"/>
        <w:spacing w:line="360" w:lineRule="auto"/>
        <w:ind w:left="1080"/>
        <w:jc w:val="both"/>
        <w:rPr>
          <w:rFonts w:ascii="Arial Narrow" w:hAnsi="Arial Narrow"/>
          <w:sz w:val="24"/>
          <w:szCs w:val="24"/>
        </w:rPr>
      </w:pPr>
    </w:p>
    <w:p w:rsidR="00126DF6" w:rsidRDefault="00126DF6" w:rsidP="00126DF6">
      <w:pPr>
        <w:spacing w:line="360" w:lineRule="auto"/>
        <w:jc w:val="both"/>
        <w:rPr>
          <w:rFonts w:ascii="Arial Narrow" w:hAnsi="Arial Narrow"/>
          <w:b/>
          <w:u w:val="single"/>
          <w:lang w:val="es-AR"/>
        </w:rPr>
      </w:pPr>
      <w:r w:rsidRPr="004D088A">
        <w:rPr>
          <w:rFonts w:ascii="Arial Narrow" w:hAnsi="Arial Narrow"/>
          <w:b/>
          <w:u w:val="single"/>
          <w:lang w:val="es-AR"/>
        </w:rPr>
        <w:t>CONDICIONES DE REGULARIDAD:</w:t>
      </w:r>
      <w:r>
        <w:rPr>
          <w:rFonts w:ascii="Arial Narrow" w:hAnsi="Arial Narrow"/>
          <w:b/>
          <w:u w:val="single"/>
          <w:lang w:val="es-AR"/>
        </w:rPr>
        <w:t xml:space="preserve"> </w:t>
      </w:r>
    </w:p>
    <w:p w:rsidR="00126DF6" w:rsidRPr="00E51197" w:rsidRDefault="00126DF6" w:rsidP="00126DF6">
      <w:pPr>
        <w:spacing w:line="360" w:lineRule="auto"/>
        <w:jc w:val="both"/>
        <w:rPr>
          <w:rFonts w:ascii="Arial Narrow" w:hAnsi="Arial Narrow"/>
          <w:lang w:val="es-AR"/>
        </w:rPr>
      </w:pPr>
      <w:r w:rsidRPr="00E51197">
        <w:rPr>
          <w:rFonts w:ascii="Arial Narrow" w:hAnsi="Arial Narrow"/>
          <w:lang w:val="es-AR"/>
        </w:rPr>
        <w:t>Condición necesaria para rendir el examen final</w:t>
      </w:r>
      <w:r>
        <w:rPr>
          <w:rFonts w:ascii="Arial Narrow" w:hAnsi="Arial Narrow"/>
          <w:lang w:val="es-AR"/>
        </w:rPr>
        <w:t xml:space="preserve"> tener aprobado con 6 los exámenes parciales y los trabajos prácticos.</w:t>
      </w:r>
    </w:p>
    <w:p w:rsidR="00126DF6" w:rsidRDefault="00126DF6" w:rsidP="00126DF6">
      <w:pPr>
        <w:spacing w:line="360" w:lineRule="auto"/>
        <w:jc w:val="both"/>
        <w:rPr>
          <w:rFonts w:ascii="Arial Narrow" w:hAnsi="Arial Narrow"/>
          <w:lang w:val="es-AR"/>
        </w:rPr>
      </w:pPr>
      <w:r>
        <w:rPr>
          <w:rFonts w:ascii="Arial Narrow" w:hAnsi="Arial Narrow"/>
          <w:lang w:val="es-AR"/>
        </w:rPr>
        <w:t>Asistencia: 75 %</w:t>
      </w:r>
    </w:p>
    <w:p w:rsidR="00126DF6" w:rsidRDefault="00126DF6" w:rsidP="00126DF6">
      <w:pPr>
        <w:spacing w:line="360" w:lineRule="auto"/>
        <w:jc w:val="both"/>
        <w:rPr>
          <w:rFonts w:ascii="Arial Narrow" w:hAnsi="Arial Narrow"/>
          <w:lang w:val="es-AR"/>
        </w:rPr>
      </w:pPr>
    </w:p>
    <w:p w:rsidR="00126DF6" w:rsidRDefault="00126DF6" w:rsidP="00126DF6">
      <w:pPr>
        <w:spacing w:line="360" w:lineRule="auto"/>
        <w:jc w:val="both"/>
        <w:rPr>
          <w:rFonts w:ascii="Arial Narrow" w:hAnsi="Arial Narrow"/>
          <w:lang w:val="es-AR"/>
        </w:rPr>
      </w:pPr>
      <w:r>
        <w:rPr>
          <w:rFonts w:ascii="Arial Narrow" w:hAnsi="Arial Narrow"/>
          <w:b/>
          <w:u w:val="single"/>
          <w:lang w:val="es-AR"/>
        </w:rPr>
        <w:t>CONDICIONES DE PROMOCIÓN DIRECTA:</w:t>
      </w:r>
    </w:p>
    <w:p w:rsidR="00126DF6" w:rsidRDefault="00126DF6" w:rsidP="00126DF6">
      <w:pPr>
        <w:spacing w:line="360" w:lineRule="auto"/>
        <w:jc w:val="both"/>
        <w:rPr>
          <w:rFonts w:ascii="Arial Narrow" w:hAnsi="Arial Narrow"/>
          <w:lang w:val="es-AR"/>
        </w:rPr>
      </w:pPr>
    </w:p>
    <w:p w:rsidR="00126DF6" w:rsidRDefault="00126DF6" w:rsidP="00126DF6">
      <w:pPr>
        <w:pStyle w:val="Prrafodelista"/>
        <w:numPr>
          <w:ilvl w:val="0"/>
          <w:numId w:val="5"/>
        </w:numPr>
        <w:spacing w:line="360" w:lineRule="auto"/>
        <w:jc w:val="both"/>
        <w:rPr>
          <w:rFonts w:ascii="Arial Narrow" w:hAnsi="Arial Narrow"/>
        </w:rPr>
      </w:pPr>
      <w:r w:rsidRPr="004D088A">
        <w:rPr>
          <w:rFonts w:ascii="Arial Narrow" w:hAnsi="Arial Narrow"/>
        </w:rPr>
        <w:t xml:space="preserve">Asistencia 75%, </w:t>
      </w:r>
    </w:p>
    <w:p w:rsidR="00126DF6" w:rsidRDefault="00126DF6" w:rsidP="00126DF6">
      <w:pPr>
        <w:pStyle w:val="Prrafodelista"/>
        <w:numPr>
          <w:ilvl w:val="0"/>
          <w:numId w:val="5"/>
        </w:numPr>
        <w:spacing w:line="360" w:lineRule="auto"/>
        <w:jc w:val="both"/>
        <w:rPr>
          <w:rFonts w:ascii="Arial Narrow" w:hAnsi="Arial Narrow"/>
        </w:rPr>
      </w:pPr>
      <w:r>
        <w:rPr>
          <w:rFonts w:ascii="Arial Narrow" w:hAnsi="Arial Narrow"/>
        </w:rPr>
        <w:t>Promedio de parciales y trabajos prácticos no menor a la calificación 8</w:t>
      </w:r>
    </w:p>
    <w:p w:rsidR="00126DF6" w:rsidRPr="004D088A" w:rsidRDefault="00126DF6" w:rsidP="00126DF6">
      <w:pPr>
        <w:pStyle w:val="Prrafodelista"/>
        <w:spacing w:line="360" w:lineRule="auto"/>
        <w:jc w:val="both"/>
        <w:rPr>
          <w:rFonts w:ascii="Arial Narrow" w:hAnsi="Arial Narrow"/>
        </w:rPr>
      </w:pPr>
    </w:p>
    <w:p w:rsidR="00126DF6" w:rsidRPr="004D088A" w:rsidRDefault="00126DF6" w:rsidP="00126DF6">
      <w:pPr>
        <w:rPr>
          <w:rFonts w:ascii="Arial Narrow" w:hAnsi="Arial Narrow"/>
        </w:rPr>
      </w:pPr>
      <w:r w:rsidRPr="004D088A">
        <w:rPr>
          <w:rFonts w:ascii="Arial Narrow" w:hAnsi="Arial Narrow"/>
          <w:b/>
          <w:u w:val="single"/>
        </w:rPr>
        <w:t>EVALUACIÓN:</w:t>
      </w:r>
    </w:p>
    <w:p w:rsidR="00126DF6" w:rsidRPr="000246CB" w:rsidRDefault="00126DF6" w:rsidP="00126DF6">
      <w:pPr>
        <w:rPr>
          <w:rFonts w:ascii="Arial Narrow" w:hAnsi="Arial Narrow"/>
        </w:rPr>
      </w:pPr>
    </w:p>
    <w:p w:rsidR="00126DF6" w:rsidRPr="00614806" w:rsidRDefault="00126DF6" w:rsidP="00614806">
      <w:pPr>
        <w:spacing w:line="360" w:lineRule="auto"/>
        <w:jc w:val="both"/>
        <w:rPr>
          <w:rFonts w:ascii="Arial Narrow" w:hAnsi="Arial Narrow"/>
          <w:b/>
        </w:rPr>
      </w:pPr>
      <w:r w:rsidRPr="000246CB">
        <w:rPr>
          <w:rFonts w:ascii="Arial Narrow" w:hAnsi="Arial Narrow"/>
        </w:rPr>
        <w:t xml:space="preserve">Será de carácter inicial, procesual, formativa y sumativa, concebida como una instancia en la que no sólo se evaluará el desarrollo cognitivo, sino también el procedimental y actitudinal. </w:t>
      </w:r>
      <w:r w:rsidRPr="000246CB">
        <w:rPr>
          <w:rFonts w:ascii="Arial Narrow" w:hAnsi="Arial Narrow"/>
          <w:b/>
        </w:rPr>
        <w:t xml:space="preserve"> </w:t>
      </w:r>
    </w:p>
    <w:p w:rsidR="00126DF6" w:rsidRPr="000246CB" w:rsidRDefault="00126DF6" w:rsidP="00126DF6">
      <w:pPr>
        <w:pStyle w:val="Prrafodelista"/>
        <w:ind w:left="0"/>
        <w:rPr>
          <w:rFonts w:ascii="Arial Narrow" w:hAnsi="Arial Narrow"/>
          <w:sz w:val="24"/>
          <w:szCs w:val="24"/>
        </w:rPr>
      </w:pPr>
    </w:p>
    <w:p w:rsidR="00126DF6" w:rsidRPr="004D088A" w:rsidRDefault="00126DF6" w:rsidP="00126DF6">
      <w:pPr>
        <w:jc w:val="center"/>
        <w:rPr>
          <w:rFonts w:ascii="Arial Narrow" w:hAnsi="Arial Narrow"/>
          <w:b/>
        </w:rPr>
      </w:pPr>
      <w:r w:rsidRPr="004D088A">
        <w:rPr>
          <w:rFonts w:ascii="Arial Narrow" w:hAnsi="Arial Narrow"/>
          <w:b/>
        </w:rPr>
        <w:t>Criterios de evaluación</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Responsabilidad.</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Manejo del vocabulario propio de la disciplina.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Entrega de actividades y trabajos prácticos en tiempo y forma.</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Predisposición por el trabajo en grupo.</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Respeto hacia las opiniones de los demás.</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Capacidad para ejemplificar.</w:t>
      </w:r>
    </w:p>
    <w:p w:rsidR="00126DF6" w:rsidRPr="000246CB" w:rsidRDefault="00126DF6" w:rsidP="00126DF6">
      <w:pPr>
        <w:pStyle w:val="Prrafodelista"/>
        <w:numPr>
          <w:ilvl w:val="0"/>
          <w:numId w:val="1"/>
        </w:numPr>
        <w:spacing w:line="360" w:lineRule="auto"/>
        <w:ind w:left="782" w:hanging="357"/>
        <w:jc w:val="both"/>
        <w:rPr>
          <w:rFonts w:ascii="Arial Narrow" w:hAnsi="Arial Narrow"/>
          <w:b/>
          <w:sz w:val="24"/>
          <w:szCs w:val="24"/>
        </w:rPr>
      </w:pPr>
      <w:r w:rsidRPr="000246CB">
        <w:rPr>
          <w:rFonts w:ascii="Arial Narrow" w:hAnsi="Arial Narrow"/>
          <w:sz w:val="24"/>
          <w:szCs w:val="24"/>
        </w:rPr>
        <w:t>Relación teoría-práctica.</w:t>
      </w:r>
    </w:p>
    <w:p w:rsidR="00126DF6" w:rsidRPr="000246CB" w:rsidRDefault="00126DF6" w:rsidP="00126DF6">
      <w:pPr>
        <w:pStyle w:val="Prrafodelista"/>
        <w:rPr>
          <w:rFonts w:ascii="Arial Narrow" w:hAnsi="Arial Narrow"/>
          <w:sz w:val="24"/>
          <w:szCs w:val="24"/>
        </w:rPr>
      </w:pPr>
    </w:p>
    <w:p w:rsidR="00126DF6" w:rsidRPr="000246CB"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b/>
          <w:u w:val="single"/>
        </w:rPr>
      </w:pPr>
      <w:r w:rsidRPr="00B56F20">
        <w:rPr>
          <w:rFonts w:ascii="Arial Narrow" w:hAnsi="Arial Narrow"/>
          <w:b/>
          <w:u w:val="single"/>
        </w:rPr>
        <w:t>BIBLIOGRAFÍA</w:t>
      </w:r>
      <w:r>
        <w:rPr>
          <w:rFonts w:ascii="Arial Narrow" w:hAnsi="Arial Narrow"/>
          <w:b/>
          <w:u w:val="single"/>
        </w:rPr>
        <w:t>:</w:t>
      </w:r>
    </w:p>
    <w:p w:rsidR="00D23EBF" w:rsidRPr="00D23EBF" w:rsidRDefault="00D23EBF" w:rsidP="00126DF6">
      <w:pPr>
        <w:widowControl w:val="0"/>
        <w:autoSpaceDE w:val="0"/>
        <w:autoSpaceDN w:val="0"/>
        <w:adjustRightInd w:val="0"/>
        <w:jc w:val="both"/>
        <w:rPr>
          <w:rFonts w:ascii="Arial Narrow" w:hAnsi="Arial Narrow"/>
          <w:sz w:val="24"/>
          <w:szCs w:val="24"/>
        </w:rPr>
      </w:pPr>
      <w:proofErr w:type="spellStart"/>
      <w:r>
        <w:rPr>
          <w:rFonts w:ascii="Arial Narrow" w:hAnsi="Arial Narrow"/>
          <w:sz w:val="24"/>
          <w:szCs w:val="24"/>
        </w:rPr>
        <w:t>Taborda</w:t>
      </w:r>
      <w:proofErr w:type="spellEnd"/>
      <w:r>
        <w:rPr>
          <w:rFonts w:ascii="Arial Narrow" w:hAnsi="Arial Narrow"/>
          <w:sz w:val="24"/>
          <w:szCs w:val="24"/>
        </w:rPr>
        <w:t xml:space="preserve">, Susana, </w:t>
      </w:r>
      <w:proofErr w:type="spellStart"/>
      <w:r>
        <w:rPr>
          <w:rFonts w:ascii="Arial Narrow" w:hAnsi="Arial Narrow"/>
          <w:sz w:val="24"/>
          <w:szCs w:val="24"/>
        </w:rPr>
        <w:t>Leoz</w:t>
      </w:r>
      <w:proofErr w:type="spellEnd"/>
      <w:r>
        <w:rPr>
          <w:rFonts w:ascii="Arial Narrow" w:hAnsi="Arial Narrow"/>
          <w:sz w:val="24"/>
          <w:szCs w:val="24"/>
        </w:rPr>
        <w:t>, Gladys. “PSICOLOGÍA Educacional en el Contexto de la Clínica Socioeducativa”. U.N.S.L. Volumen I. Nueva Editorial Universitaria.</w:t>
      </w:r>
      <w:r w:rsidR="00C5577C">
        <w:rPr>
          <w:rFonts w:ascii="Arial Narrow" w:hAnsi="Arial Narrow"/>
          <w:sz w:val="24"/>
          <w:szCs w:val="24"/>
        </w:rPr>
        <w:t>2013</w:t>
      </w:r>
    </w:p>
    <w:p w:rsidR="00126DF6" w:rsidRPr="000246CB" w:rsidRDefault="00126DF6" w:rsidP="00126DF6">
      <w:pPr>
        <w:widowControl w:val="0"/>
        <w:autoSpaceDE w:val="0"/>
        <w:autoSpaceDN w:val="0"/>
        <w:adjustRightInd w:val="0"/>
        <w:jc w:val="both"/>
        <w:rPr>
          <w:rFonts w:ascii="Arial Narrow" w:hAnsi="Arial Narrow"/>
        </w:rPr>
      </w:pPr>
      <w:proofErr w:type="spellStart"/>
      <w:r w:rsidRPr="000246CB">
        <w:rPr>
          <w:rFonts w:ascii="Arial Narrow" w:hAnsi="Arial Narrow"/>
        </w:rPr>
        <w:t>Leliwa</w:t>
      </w:r>
      <w:proofErr w:type="spellEnd"/>
      <w:r w:rsidRPr="000246CB">
        <w:rPr>
          <w:rFonts w:ascii="Arial Narrow" w:hAnsi="Arial Narrow"/>
        </w:rPr>
        <w:t xml:space="preserve">, Susana – </w:t>
      </w:r>
      <w:proofErr w:type="spellStart"/>
      <w:r w:rsidRPr="000246CB">
        <w:rPr>
          <w:rFonts w:ascii="Arial Narrow" w:hAnsi="Arial Narrow"/>
        </w:rPr>
        <w:t>Scangarello</w:t>
      </w:r>
      <w:proofErr w:type="spellEnd"/>
      <w:r w:rsidRPr="000246CB">
        <w:rPr>
          <w:rFonts w:ascii="Arial Narrow" w:hAnsi="Arial Narrow"/>
        </w:rPr>
        <w:t>, Irene “Psicología y Educación” Una relación indiscutible. Editorial Brujas.</w:t>
      </w:r>
    </w:p>
    <w:p w:rsidR="00126DF6" w:rsidRPr="000246CB"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Raúl </w:t>
      </w:r>
      <w:proofErr w:type="spellStart"/>
      <w:r w:rsidRPr="00E83E1D">
        <w:rPr>
          <w:rFonts w:ascii="Arial Narrow" w:hAnsi="Arial Narrow"/>
        </w:rPr>
        <w:t>Ageno</w:t>
      </w:r>
      <w:proofErr w:type="spellEnd"/>
      <w:r w:rsidRPr="00E83E1D">
        <w:rPr>
          <w:rFonts w:ascii="Arial Narrow" w:hAnsi="Arial Narrow"/>
        </w:rPr>
        <w:t xml:space="preserve">, Guillermo </w:t>
      </w:r>
      <w:proofErr w:type="spellStart"/>
      <w:r w:rsidRPr="00E83E1D">
        <w:rPr>
          <w:rFonts w:ascii="Arial Narrow" w:hAnsi="Arial Narrow"/>
        </w:rPr>
        <w:t>Colussi</w:t>
      </w:r>
      <w:proofErr w:type="spellEnd"/>
      <w:r w:rsidRPr="00E83E1D">
        <w:rPr>
          <w:rFonts w:ascii="Arial Narrow" w:hAnsi="Arial Narrow"/>
        </w:rPr>
        <w:t>, El sujeto del aprendizaje en la institución escolar. Homo Sapiens Ediciones. Rosario, 1998.</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Lajonquière</w:t>
      </w:r>
      <w:proofErr w:type="spellEnd"/>
      <w:r w:rsidRPr="00E83E1D">
        <w:rPr>
          <w:rFonts w:ascii="Arial Narrow" w:hAnsi="Arial Narrow"/>
        </w:rPr>
        <w:t xml:space="preserve">, </w:t>
      </w:r>
      <w:proofErr w:type="spellStart"/>
      <w:r w:rsidRPr="00E83E1D">
        <w:rPr>
          <w:rFonts w:ascii="Arial Narrow" w:hAnsi="Arial Narrow"/>
        </w:rPr>
        <w:t>leandro</w:t>
      </w:r>
      <w:proofErr w:type="spellEnd"/>
      <w:r w:rsidRPr="00E83E1D">
        <w:rPr>
          <w:rFonts w:ascii="Arial Narrow" w:hAnsi="Arial Narrow"/>
        </w:rPr>
        <w:t>. “Infancia e ilusión psicopedagógica”. Edit. Nueva Visión. 2000 Cap. Federal</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Sanjurjo – María teresa Vera, Aprendizaje significativo y enseñanza en los niveles </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lastRenderedPageBreak/>
        <w:t>superior y medio</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Juan Delval, El desarrollo Humano. Siglo XXI Ediciones, 2002 España.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Laino</w:t>
      </w:r>
      <w:proofErr w:type="spellEnd"/>
      <w:r w:rsidRPr="00E83E1D">
        <w:rPr>
          <w:rFonts w:ascii="Arial Narrow" w:hAnsi="Arial Narrow"/>
        </w:rPr>
        <w:t>, Dora y otros. “La psicopedagogía en la actualidad”. Homo Sapiens Ediciones. 2003, Rosario.</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“Aportes de psicología para maestros”. Alción Editora. 1999, Córdoba.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Rosbaco</w:t>
      </w:r>
      <w:proofErr w:type="spellEnd"/>
      <w:r w:rsidRPr="00E83E1D">
        <w:rPr>
          <w:rFonts w:ascii="Arial Narrow" w:hAnsi="Arial Narrow"/>
        </w:rPr>
        <w:t>, Inés. “El desnutrido escolar” Homo Sapiens Ediciones. Rosario, 2000.</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Silvia </w:t>
      </w:r>
      <w:proofErr w:type="spellStart"/>
      <w:r w:rsidRPr="00E83E1D">
        <w:rPr>
          <w:rFonts w:ascii="Arial Narrow" w:hAnsi="Arial Narrow"/>
        </w:rPr>
        <w:t>Schlemenson</w:t>
      </w:r>
      <w:proofErr w:type="spellEnd"/>
      <w:r w:rsidRPr="00E83E1D">
        <w:rPr>
          <w:rFonts w:ascii="Arial Narrow" w:hAnsi="Arial Narrow"/>
        </w:rPr>
        <w:t xml:space="preserve">  “El aprendizaje: un encuentro de sentidos”</w:t>
      </w:r>
    </w:p>
    <w:p w:rsidR="00126DF6"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“Cuando el aprendizaje es un problema” Miño y Dávila Editores.</w:t>
      </w:r>
    </w:p>
    <w:p w:rsidR="00E14172" w:rsidRPr="00E83E1D" w:rsidRDefault="00E14172" w:rsidP="00126DF6">
      <w:pPr>
        <w:widowControl w:val="0"/>
        <w:autoSpaceDE w:val="0"/>
        <w:autoSpaceDN w:val="0"/>
        <w:adjustRightInd w:val="0"/>
        <w:jc w:val="both"/>
        <w:rPr>
          <w:rFonts w:ascii="Arial Narrow" w:hAnsi="Arial Narrow"/>
        </w:rPr>
      </w:pPr>
      <w:r>
        <w:rPr>
          <w:rFonts w:ascii="Arial Narrow" w:hAnsi="Arial Narrow"/>
        </w:rPr>
        <w:t xml:space="preserve">                                  “Modalidades de aprendizajes: el efecto en la clínica psicopedagógica”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Maury, </w:t>
      </w:r>
      <w:proofErr w:type="spellStart"/>
      <w:r w:rsidRPr="00E83E1D">
        <w:rPr>
          <w:rFonts w:ascii="Arial Narrow" w:hAnsi="Arial Narrow"/>
        </w:rPr>
        <w:t>Liliane</w:t>
      </w:r>
      <w:proofErr w:type="spellEnd"/>
      <w:r w:rsidRPr="00E83E1D">
        <w:rPr>
          <w:rFonts w:ascii="Arial Narrow" w:hAnsi="Arial Narrow"/>
        </w:rPr>
        <w:t>. “Piaget y el niño</w:t>
      </w:r>
      <w:proofErr w:type="gramStart"/>
      <w:r w:rsidRPr="00E83E1D">
        <w:rPr>
          <w:rFonts w:ascii="Arial Narrow" w:hAnsi="Arial Narrow"/>
        </w:rPr>
        <w:t>” .</w:t>
      </w:r>
      <w:proofErr w:type="gramEnd"/>
      <w:r w:rsidRPr="00E83E1D">
        <w:rPr>
          <w:rFonts w:ascii="Arial Narrow" w:hAnsi="Arial Narrow"/>
        </w:rPr>
        <w:t xml:space="preserve"> Nueva Visión, Cap. Federal, 2000.</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“De la Teorías del Aprendizaje Al Proyecto Curricular Institucional” T.E.B.E</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Liliana </w:t>
      </w:r>
      <w:proofErr w:type="spellStart"/>
      <w:r w:rsidRPr="00E83E1D">
        <w:rPr>
          <w:rFonts w:ascii="Arial Narrow" w:hAnsi="Arial Narrow"/>
        </w:rPr>
        <w:t>Bedorrou</w:t>
      </w:r>
      <w:proofErr w:type="spellEnd"/>
      <w:r w:rsidRPr="00E83E1D">
        <w:rPr>
          <w:rFonts w:ascii="Arial Narrow" w:hAnsi="Arial Narrow"/>
        </w:rPr>
        <w:t>, Psicología Educacional. Revista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Entre generaciones.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El fracaso escolar en cuestión. Ensayos y experiencias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Construyendo un saber sobre el interior de la escuela. Graciela Frigerio y otros</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Graciela Frigerio y otros, ¿Dónde está la escuela?</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roofErr w:type="gramStart"/>
      <w:r w:rsidRPr="00E83E1D">
        <w:rPr>
          <w:rFonts w:ascii="Arial Narrow" w:hAnsi="Arial Narrow"/>
        </w:rPr>
        <w:t>Fernández ,</w:t>
      </w:r>
      <w:proofErr w:type="gramEnd"/>
      <w:r w:rsidRPr="00E83E1D">
        <w:rPr>
          <w:rFonts w:ascii="Arial Narrow" w:hAnsi="Arial Narrow"/>
        </w:rPr>
        <w:t xml:space="preserve"> Alicia. </w:t>
      </w:r>
      <w:proofErr w:type="gramStart"/>
      <w:r w:rsidRPr="00E83E1D">
        <w:rPr>
          <w:rFonts w:ascii="Arial Narrow" w:hAnsi="Arial Narrow"/>
        </w:rPr>
        <w:t>“ Psicopedagogía</w:t>
      </w:r>
      <w:proofErr w:type="gramEnd"/>
      <w:r w:rsidRPr="00E83E1D">
        <w:rPr>
          <w:rFonts w:ascii="Arial Narrow" w:hAnsi="Arial Narrow"/>
        </w:rPr>
        <w:t xml:space="preserve"> en psicodrama”.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t xml:space="preserve">                               “Poner en juego el saber”. Nueva Visión</w:t>
      </w:r>
    </w:p>
    <w:p w:rsidR="00126DF6" w:rsidRPr="00E83E1D" w:rsidRDefault="00126DF6" w:rsidP="00126DF6">
      <w:pPr>
        <w:widowControl w:val="0"/>
        <w:autoSpaceDE w:val="0"/>
        <w:autoSpaceDN w:val="0"/>
        <w:adjustRightInd w:val="0"/>
        <w:jc w:val="both"/>
        <w:rPr>
          <w:rFonts w:ascii="Arial Narrow" w:hAnsi="Arial Narrow"/>
        </w:rPr>
      </w:pPr>
      <w:r w:rsidRPr="00E83E1D">
        <w:rPr>
          <w:rFonts w:ascii="Arial Narrow" w:hAnsi="Arial Narrow"/>
        </w:rPr>
        <w:lastRenderedPageBreak/>
        <w:t xml:space="preserve">                               “La inteligencia atrapada”. Nueva Visión</w:t>
      </w:r>
    </w:p>
    <w:p w:rsidR="00126DF6" w:rsidRPr="00E83E1D"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sidRPr="00E83E1D">
        <w:rPr>
          <w:rFonts w:ascii="Arial Narrow" w:hAnsi="Arial Narrow"/>
        </w:rPr>
        <w:t>Aisenson</w:t>
      </w:r>
      <w:proofErr w:type="spellEnd"/>
      <w:r w:rsidRPr="00E83E1D">
        <w:rPr>
          <w:rFonts w:ascii="Arial Narrow" w:hAnsi="Arial Narrow"/>
        </w:rPr>
        <w:t xml:space="preserve">, Diana y otros. “Aprendizaje, sujetos y escenarios”. </w:t>
      </w:r>
      <w:proofErr w:type="spellStart"/>
      <w:r w:rsidRPr="00E83E1D">
        <w:rPr>
          <w:rFonts w:ascii="Arial Narrow" w:hAnsi="Arial Narrow"/>
        </w:rPr>
        <w:t>Noveduc</w:t>
      </w:r>
      <w:proofErr w:type="spellEnd"/>
      <w:r w:rsidRPr="00E83E1D">
        <w:rPr>
          <w:rFonts w:ascii="Arial Narrow" w:hAnsi="Arial Narrow"/>
        </w:rPr>
        <w:t xml:space="preserve">. 2007 Buenos Aires. </w:t>
      </w: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roofErr w:type="spellStart"/>
      <w:r>
        <w:rPr>
          <w:rFonts w:ascii="Arial Narrow" w:hAnsi="Arial Narrow"/>
        </w:rPr>
        <w:t>Carli</w:t>
      </w:r>
      <w:proofErr w:type="spellEnd"/>
      <w:r>
        <w:rPr>
          <w:rFonts w:ascii="Arial Narrow" w:hAnsi="Arial Narrow"/>
        </w:rPr>
        <w:t xml:space="preserve">, Sandra. “De la familia a la Escuela: Infancia, socialización y subjetividad”. Edit. Santillana 1999 Buenos Aires. </w:t>
      </w: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widowControl w:val="0"/>
        <w:autoSpaceDE w:val="0"/>
        <w:autoSpaceDN w:val="0"/>
        <w:adjustRightInd w:val="0"/>
        <w:rPr>
          <w:rFonts w:ascii="Arial Narrow" w:hAnsi="Arial Narrow"/>
        </w:rPr>
      </w:pPr>
    </w:p>
    <w:p w:rsidR="00126DF6" w:rsidRPr="00E83E1D" w:rsidRDefault="00126DF6" w:rsidP="00126DF6">
      <w:pPr>
        <w:spacing w:line="360" w:lineRule="auto"/>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Default="00126DF6" w:rsidP="00126DF6">
      <w:pPr>
        <w:widowControl w:val="0"/>
        <w:autoSpaceDE w:val="0"/>
        <w:autoSpaceDN w:val="0"/>
        <w:adjustRightInd w:val="0"/>
        <w:jc w:val="both"/>
        <w:rPr>
          <w:rFonts w:ascii="Arial Narrow" w:hAnsi="Arial Narrow"/>
        </w:rPr>
      </w:pPr>
    </w:p>
    <w:p w:rsidR="00126DF6" w:rsidRPr="00E83E1D" w:rsidRDefault="00126DF6" w:rsidP="00126DF6">
      <w:pPr>
        <w:widowControl w:val="0"/>
        <w:autoSpaceDE w:val="0"/>
        <w:autoSpaceDN w:val="0"/>
        <w:adjustRightInd w:val="0"/>
        <w:jc w:val="both"/>
        <w:rPr>
          <w:rFonts w:ascii="Arial Narrow" w:hAnsi="Arial Narrow"/>
        </w:rPr>
      </w:pPr>
    </w:p>
    <w:p w:rsidR="00126DF6" w:rsidRPr="00E83E1D" w:rsidRDefault="00126DF6" w:rsidP="00126DF6">
      <w:pPr>
        <w:pStyle w:val="Prrafodelista"/>
        <w:widowControl w:val="0"/>
        <w:autoSpaceDE w:val="0"/>
        <w:autoSpaceDN w:val="0"/>
        <w:adjustRightInd w:val="0"/>
        <w:ind w:left="3196"/>
        <w:jc w:val="both"/>
        <w:rPr>
          <w:rFonts w:ascii="Arial Narrow" w:hAnsi="Arial Narrow"/>
          <w:sz w:val="24"/>
          <w:szCs w:val="24"/>
        </w:rPr>
      </w:pPr>
    </w:p>
    <w:p w:rsidR="00126DF6" w:rsidRPr="00E83E1D" w:rsidRDefault="00126DF6" w:rsidP="00126DF6">
      <w:pPr>
        <w:pStyle w:val="Prrafodelista"/>
        <w:spacing w:line="360" w:lineRule="auto"/>
        <w:ind w:left="714"/>
        <w:jc w:val="both"/>
        <w:rPr>
          <w:rFonts w:ascii="Arial Narrow" w:hAnsi="Arial Narrow"/>
          <w:sz w:val="24"/>
          <w:szCs w:val="24"/>
        </w:rPr>
      </w:pPr>
    </w:p>
    <w:p w:rsidR="00126DF6" w:rsidRDefault="00126DF6"/>
    <w:sectPr w:rsidR="00126D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64B"/>
    <w:multiLevelType w:val="hybridMultilevel"/>
    <w:tmpl w:val="8DF698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11201"/>
    <w:multiLevelType w:val="hybridMultilevel"/>
    <w:tmpl w:val="BC2C5346"/>
    <w:lvl w:ilvl="0" w:tplc="2C0A0001">
      <w:start w:val="1"/>
      <w:numFmt w:val="bullet"/>
      <w:lvlText w:val=""/>
      <w:lvlJc w:val="left"/>
      <w:pPr>
        <w:ind w:left="783" w:hanging="360"/>
      </w:pPr>
      <w:rPr>
        <w:rFonts w:ascii="Symbol" w:hAnsi="Symbol" w:hint="default"/>
      </w:rPr>
    </w:lvl>
    <w:lvl w:ilvl="1" w:tplc="2C0A0003" w:tentative="1">
      <w:start w:val="1"/>
      <w:numFmt w:val="bullet"/>
      <w:lvlText w:val="o"/>
      <w:lvlJc w:val="left"/>
      <w:pPr>
        <w:ind w:left="1503" w:hanging="360"/>
      </w:pPr>
      <w:rPr>
        <w:rFonts w:ascii="Courier New" w:hAnsi="Courier New" w:hint="default"/>
      </w:rPr>
    </w:lvl>
    <w:lvl w:ilvl="2" w:tplc="2C0A0005" w:tentative="1">
      <w:start w:val="1"/>
      <w:numFmt w:val="bullet"/>
      <w:lvlText w:val=""/>
      <w:lvlJc w:val="left"/>
      <w:pPr>
        <w:ind w:left="2223" w:hanging="360"/>
      </w:pPr>
      <w:rPr>
        <w:rFonts w:ascii="Wingdings" w:hAnsi="Wingdings" w:hint="default"/>
      </w:rPr>
    </w:lvl>
    <w:lvl w:ilvl="3" w:tplc="2C0A0001" w:tentative="1">
      <w:start w:val="1"/>
      <w:numFmt w:val="bullet"/>
      <w:lvlText w:val=""/>
      <w:lvlJc w:val="left"/>
      <w:pPr>
        <w:ind w:left="2943" w:hanging="360"/>
      </w:pPr>
      <w:rPr>
        <w:rFonts w:ascii="Symbol" w:hAnsi="Symbol" w:hint="default"/>
      </w:rPr>
    </w:lvl>
    <w:lvl w:ilvl="4" w:tplc="2C0A0003" w:tentative="1">
      <w:start w:val="1"/>
      <w:numFmt w:val="bullet"/>
      <w:lvlText w:val="o"/>
      <w:lvlJc w:val="left"/>
      <w:pPr>
        <w:ind w:left="3663" w:hanging="360"/>
      </w:pPr>
      <w:rPr>
        <w:rFonts w:ascii="Courier New" w:hAnsi="Courier New" w:hint="default"/>
      </w:rPr>
    </w:lvl>
    <w:lvl w:ilvl="5" w:tplc="2C0A0005" w:tentative="1">
      <w:start w:val="1"/>
      <w:numFmt w:val="bullet"/>
      <w:lvlText w:val=""/>
      <w:lvlJc w:val="left"/>
      <w:pPr>
        <w:ind w:left="4383" w:hanging="360"/>
      </w:pPr>
      <w:rPr>
        <w:rFonts w:ascii="Wingdings" w:hAnsi="Wingdings" w:hint="default"/>
      </w:rPr>
    </w:lvl>
    <w:lvl w:ilvl="6" w:tplc="2C0A0001" w:tentative="1">
      <w:start w:val="1"/>
      <w:numFmt w:val="bullet"/>
      <w:lvlText w:val=""/>
      <w:lvlJc w:val="left"/>
      <w:pPr>
        <w:ind w:left="5103" w:hanging="360"/>
      </w:pPr>
      <w:rPr>
        <w:rFonts w:ascii="Symbol" w:hAnsi="Symbol" w:hint="default"/>
      </w:rPr>
    </w:lvl>
    <w:lvl w:ilvl="7" w:tplc="2C0A0003" w:tentative="1">
      <w:start w:val="1"/>
      <w:numFmt w:val="bullet"/>
      <w:lvlText w:val="o"/>
      <w:lvlJc w:val="left"/>
      <w:pPr>
        <w:ind w:left="5823" w:hanging="360"/>
      </w:pPr>
      <w:rPr>
        <w:rFonts w:ascii="Courier New" w:hAnsi="Courier New" w:hint="default"/>
      </w:rPr>
    </w:lvl>
    <w:lvl w:ilvl="8" w:tplc="2C0A0005" w:tentative="1">
      <w:start w:val="1"/>
      <w:numFmt w:val="bullet"/>
      <w:lvlText w:val=""/>
      <w:lvlJc w:val="left"/>
      <w:pPr>
        <w:ind w:left="6543" w:hanging="360"/>
      </w:pPr>
      <w:rPr>
        <w:rFonts w:ascii="Wingdings" w:hAnsi="Wingdings" w:hint="default"/>
      </w:rPr>
    </w:lvl>
  </w:abstractNum>
  <w:abstractNum w:abstractNumId="2">
    <w:nsid w:val="0CFC4258"/>
    <w:multiLevelType w:val="hybridMultilevel"/>
    <w:tmpl w:val="B24CB1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2D469E"/>
    <w:multiLevelType w:val="hybridMultilevel"/>
    <w:tmpl w:val="5D3E8A32"/>
    <w:lvl w:ilvl="0" w:tplc="9F96A4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FE7038"/>
    <w:multiLevelType w:val="hybridMultilevel"/>
    <w:tmpl w:val="B59CD5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183907"/>
    <w:multiLevelType w:val="hybridMultilevel"/>
    <w:tmpl w:val="F78A0DC6"/>
    <w:lvl w:ilvl="0" w:tplc="2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FBC6DA5"/>
    <w:multiLevelType w:val="hybridMultilevel"/>
    <w:tmpl w:val="5AF2893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755D75"/>
    <w:multiLevelType w:val="hybridMultilevel"/>
    <w:tmpl w:val="2AFA0B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76613B"/>
    <w:multiLevelType w:val="hybridMultilevel"/>
    <w:tmpl w:val="DA4294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C4229E"/>
    <w:multiLevelType w:val="hybridMultilevel"/>
    <w:tmpl w:val="A072AA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36563D"/>
    <w:multiLevelType w:val="hybridMultilevel"/>
    <w:tmpl w:val="475C0C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425D48"/>
    <w:multiLevelType w:val="hybridMultilevel"/>
    <w:tmpl w:val="A18E592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B4D1C05"/>
    <w:multiLevelType w:val="hybridMultilevel"/>
    <w:tmpl w:val="46825DB4"/>
    <w:lvl w:ilvl="0" w:tplc="2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594F7E6B"/>
    <w:multiLevelType w:val="hybridMultilevel"/>
    <w:tmpl w:val="3850C9F2"/>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5D6096"/>
    <w:multiLevelType w:val="hybridMultilevel"/>
    <w:tmpl w:val="2DCAF7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C1633F3"/>
    <w:multiLevelType w:val="hybridMultilevel"/>
    <w:tmpl w:val="68D058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13"/>
  </w:num>
  <w:num w:numId="5">
    <w:abstractNumId w:val="6"/>
  </w:num>
  <w:num w:numId="6">
    <w:abstractNumId w:val="12"/>
  </w:num>
  <w:num w:numId="7">
    <w:abstractNumId w:val="2"/>
  </w:num>
  <w:num w:numId="8">
    <w:abstractNumId w:val="3"/>
  </w:num>
  <w:num w:numId="9">
    <w:abstractNumId w:val="8"/>
  </w:num>
  <w:num w:numId="10">
    <w:abstractNumId w:val="10"/>
  </w:num>
  <w:num w:numId="11">
    <w:abstractNumId w:val="9"/>
  </w:num>
  <w:num w:numId="12">
    <w:abstractNumId w:val="11"/>
  </w:num>
  <w:num w:numId="13">
    <w:abstractNumId w:val="0"/>
  </w:num>
  <w:num w:numId="14">
    <w:abstractNumId w:val="7"/>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DD"/>
    <w:rsid w:val="00066D43"/>
    <w:rsid w:val="00116DC8"/>
    <w:rsid w:val="00126DF6"/>
    <w:rsid w:val="00177F70"/>
    <w:rsid w:val="001820B5"/>
    <w:rsid w:val="00280623"/>
    <w:rsid w:val="003832A1"/>
    <w:rsid w:val="004D76DD"/>
    <w:rsid w:val="00614806"/>
    <w:rsid w:val="00641432"/>
    <w:rsid w:val="007921FE"/>
    <w:rsid w:val="00AF5D15"/>
    <w:rsid w:val="00C5577C"/>
    <w:rsid w:val="00C7393C"/>
    <w:rsid w:val="00D23EBF"/>
    <w:rsid w:val="00E14172"/>
    <w:rsid w:val="00E6556D"/>
    <w:rsid w:val="00F868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F6"/>
    <w:pPr>
      <w:ind w:left="720"/>
      <w:contextualSpacing/>
    </w:pPr>
    <w:rPr>
      <w:rFonts w:ascii="Calibri" w:eastAsia="Calibri" w:hAnsi="Calibri" w:cs="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F6"/>
    <w:pPr>
      <w:ind w:left="720"/>
      <w:contextualSpacing/>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2031</Words>
  <Characters>11176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2018-05-01T13:58:00Z</dcterms:created>
  <dcterms:modified xsi:type="dcterms:W3CDTF">2019-05-24T22:28:00Z</dcterms:modified>
</cp:coreProperties>
</file>