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Instituto de Enseñanza Superior Nº 7  - Venado Tuerto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Carrera:</w:t>
      </w:r>
      <w:r w:rsidDel="00000000" w:rsidR="00000000" w:rsidRPr="00000000">
        <w:rPr>
          <w:rFonts w:ascii="Arial" w:cs="Arial" w:eastAsia="Arial" w:hAnsi="Arial"/>
          <w:rtl w:val="0"/>
        </w:rPr>
        <w:t xml:space="preserve">   Inglés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Curricular:</w:t>
      </w:r>
      <w:r w:rsidDel="00000000" w:rsidR="00000000" w:rsidRPr="00000000">
        <w:rPr>
          <w:rFonts w:ascii="Arial" w:cs="Arial" w:eastAsia="Arial" w:hAnsi="Arial"/>
          <w:rtl w:val="0"/>
        </w:rPr>
        <w:t xml:space="preserve">  Psicolingüística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Curso:</w:t>
      </w:r>
      <w:r w:rsidDel="00000000" w:rsidR="00000000" w:rsidRPr="00000000">
        <w:rPr>
          <w:rFonts w:ascii="Arial" w:cs="Arial" w:eastAsia="Arial" w:hAnsi="Arial"/>
          <w:rtl w:val="0"/>
        </w:rPr>
        <w:t xml:space="preserve">  Segundo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Año Lectivo: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2023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Cantidad de horas semanales:</w:t>
      </w:r>
      <w:r w:rsidDel="00000000" w:rsidR="00000000" w:rsidRPr="00000000">
        <w:rPr>
          <w:rFonts w:ascii="Arial" w:cs="Arial" w:eastAsia="Arial" w:hAnsi="Arial"/>
          <w:rtl w:val="0"/>
        </w:rPr>
        <w:t xml:space="preserve"> 5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Prof. Titular:</w:t>
      </w:r>
      <w:r w:rsidDel="00000000" w:rsidR="00000000" w:rsidRPr="00000000">
        <w:rPr>
          <w:rFonts w:ascii="Arial" w:cs="Arial" w:eastAsia="Arial" w:hAnsi="Arial"/>
          <w:rtl w:val="0"/>
        </w:rPr>
        <w:t xml:space="preserve">   Javier Majul</w:t>
      </w:r>
    </w:p>
    <w:p w:rsidR="00000000" w:rsidDel="00000000" w:rsidP="00000000" w:rsidRDefault="00000000" w:rsidRPr="00000000" w14:paraId="0000000A">
      <w:pPr>
        <w:pBdr>
          <w:bottom w:color="000000" w:space="0" w:sz="6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Marco Referencial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9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             Es importante conocer la lengua y sus métodos para llegar al conocimiento.</w:t>
      </w:r>
    </w:p>
    <w:p w:rsidR="00000000" w:rsidDel="00000000" w:rsidP="00000000" w:rsidRDefault="00000000" w:rsidRPr="00000000" w14:paraId="0000000F">
      <w:pPr>
        <w:tabs>
          <w:tab w:val="left" w:leader="none" w:pos="9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Este estudio científico es un campo nuevo pero describe el aprendizaje del lenguaje inconsciente y consciente y su aprehensión, producción, comprensión y disolución. </w:t>
      </w:r>
    </w:p>
    <w:p w:rsidR="00000000" w:rsidDel="00000000" w:rsidP="00000000" w:rsidRDefault="00000000" w:rsidRPr="00000000" w14:paraId="00000010">
      <w:pPr>
        <w:tabs>
          <w:tab w:val="left" w:leader="none" w:pos="9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La discusión de los tópicos y proyectos provee procedimientos analíticos y enfoca propias opiniones. Esto permitirá comparar  y contrastar el estudio del idioma inglés con el de la propia lengua.</w:t>
      </w:r>
    </w:p>
    <w:p w:rsidR="00000000" w:rsidDel="00000000" w:rsidP="00000000" w:rsidRDefault="00000000" w:rsidRPr="00000000" w14:paraId="00000011">
      <w:pPr>
        <w:tabs>
          <w:tab w:val="left" w:leader="none" w:pos="9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Este espacio curricular dictado en inglés constituye una introducción al estudio de los procesos mentales involucrados en la adquisición y desarrollo del lenguaje abordado desde diferentes perspectivas: innata, cognitiva y funcional. Dichos procesos serán analizados en función de la incidencia de factores neurológicos, psicomotores, cognitivos, lingüísticos y socio-afectivos.</w:t>
      </w:r>
    </w:p>
    <w:p w:rsidR="00000000" w:rsidDel="00000000" w:rsidP="00000000" w:rsidRDefault="00000000" w:rsidRPr="00000000" w14:paraId="00000012">
      <w:pPr>
        <w:tabs>
          <w:tab w:val="left" w:leader="none" w:pos="9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Este espacio constituirá el marco teórico que sustente el acercamiento didáctico en el proceso de adquisición de lengua madre y aprendizaje de la lengua extranjera. El mayor énfasis estará en torno a las problemáticas que caracterizan a los fenómenos de apropiación  y desarrollo de la interlengua, producción y  comprensión vinculando los conceptos lingüísticos con los psicolingüísticos.</w:t>
      </w:r>
    </w:p>
    <w:p w:rsidR="00000000" w:rsidDel="00000000" w:rsidP="00000000" w:rsidRDefault="00000000" w:rsidRPr="00000000" w14:paraId="00000013">
      <w:pPr>
        <w:tabs>
          <w:tab w:val="left" w:leader="none" w:pos="9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Elementos básicos de neurociencias y psicoalálisis (cerebro, mente y emoción) servirán de herramientas para el análisis y la discusión de nuestras propias prácticas. </w:t>
      </w:r>
    </w:p>
    <w:p w:rsidR="00000000" w:rsidDel="00000000" w:rsidP="00000000" w:rsidRDefault="00000000" w:rsidRPr="00000000" w14:paraId="00000014">
      <w:pPr>
        <w:tabs>
          <w:tab w:val="left" w:leader="none" w:pos="9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9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90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Objetivos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 los alumnos/as sean capaces de analizar: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 génesis del lenguaje.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 adaptación fisiológica y psicológica.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 memoria.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El desenvolvimiento de la lengua oral y escrita.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Las propiedades de la lengua.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El conocimiento implícito de la lengua y los procesos cognitivos que posibilitan el lenguaje.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Los procesos de formación de palabras.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 morfología de las palabras.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 adquisición de la primer y segunda lengua.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El lenguaje de los signos.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El lenguaje, la sociedad y la cultura, su relación.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Los procesos de adquisición, producción, comprensión y disolución de la lengua.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Factores que intervienen en el desarrollo del interlenguaje.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El rol de agente formador como futuros docentes.</w:t>
      </w:r>
    </w:p>
    <w:p w:rsidR="00000000" w:rsidDel="00000000" w:rsidP="00000000" w:rsidRDefault="00000000" w:rsidRPr="00000000" w14:paraId="0000002A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Saberes previos en relación a la materia: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bien no se requieren saberes previos por tratarse de una introducción, se considera necesario que los alumnos ingresantes solamente cumplan con el régimen de correlatividades.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Saberes previos en relación a las competencias TIC: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 considera necesario que conozcan las funciones básicas del ordenador y que puedan manejar programas simples con y sin conectividad.  Es fundamental que formen parte del Grupo Cerrado de Facebook  “Psicolingúística IES 7”  para poder realizar trabajos colaborativos y manejar la aplicación Zoom.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Propósitos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Proponer actividades que generen el debate y discusión de los temas propuestos.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Plantear trabajos que permitan el acceso y uso efectivo del metalenguaje.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Ofrecer oportunidades de uso del idioma para mejorar la dicción y fluidez en conceptos abstractos propios de la psicolingüística.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Reconocer el valioso aporte de la psicolingüística a la didáctica especial de la carrera.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Promover la lectura y comentario de artículos e investigaciones que actualicen constantemente el objeto del conocimiento.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Facilitar recursos que promuevan la investigación y la búsqueda de ejemplos clarificadores.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Ofrecer una propuesta académica que contribuya a  la formación integral del futuro profesor de inglés. </w:t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Ejes: Visión Analítica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Eje1: Introduction.</w:t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The scope of psycholinguistics. Definitions.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The linguistic sciences. Branches.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Linguistic concepts: Opposite pairs. Glossary.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The designed features of language.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Language: Origin. Developing of writing.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History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Animal communication vs. human language.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Modern linguistic movements: Historicism, structuralism, functionalism, generativism.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Eje 2: Acquisition.</w:t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Developmental psycholinguistics.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Iconic and symbolic language.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Cooing:</w:t>
      </w:r>
    </w:p>
    <w:p w:rsidR="00000000" w:rsidDel="00000000" w:rsidP="00000000" w:rsidRDefault="00000000" w:rsidRPr="00000000" w14:paraId="00000054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Marginal and cannonical bubbling segmental phonemes. Suprasegmental ideomorphs, egocentric speech.</w:t>
      </w:r>
    </w:p>
    <w:p w:rsidR="00000000" w:rsidDel="00000000" w:rsidP="00000000" w:rsidRDefault="00000000" w:rsidRPr="00000000" w14:paraId="00000055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birth of grammar, holophrastic stage. Two utterance stage, pivots slots. Phrase structure rules. Innateness.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Universal grammar.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Memory.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Children’s creativity. Stages of psycholinguistics.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Development. Rate and stage. Negatives and Wh-.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First language acquisition.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Foreign language learning. Methods.</w:t>
      </w:r>
    </w:p>
    <w:p w:rsidR="00000000" w:rsidDel="00000000" w:rsidP="00000000" w:rsidRDefault="00000000" w:rsidRPr="00000000" w14:paraId="0000005C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570"/>
          <w:tab w:val="left" w:leader="none" w:pos="38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Eje 3: Production.</w:t>
      </w:r>
    </w:p>
    <w:p w:rsidR="00000000" w:rsidDel="00000000" w:rsidP="00000000" w:rsidRDefault="00000000" w:rsidRPr="00000000" w14:paraId="0000005E">
      <w:pPr>
        <w:tabs>
          <w:tab w:val="left" w:leader="none" w:pos="570"/>
          <w:tab w:val="left" w:leader="none" w:pos="38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Conceptualization. Syntactic + imagistic thinking formulation. Slips of the tongue. Spoonerisms.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Planning of higher level of speech. Sociolinguistics.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Articulation. Resonance. Co articulation. PET.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Self monitoring. Second language acquisition, mistakes, feedback, performance and competence.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Semantics: word formation process. Sense relations.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Sounds: sound patterns.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Morphemes: morphological processes. The morphology of derivation.</w:t>
      </w:r>
    </w:p>
    <w:p w:rsidR="00000000" w:rsidDel="00000000" w:rsidP="00000000" w:rsidRDefault="00000000" w:rsidRPr="00000000" w14:paraId="00000066">
      <w:pPr>
        <w:tabs>
          <w:tab w:val="left" w:leader="none" w:pos="720"/>
          <w:tab w:val="left" w:leader="none" w:pos="38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720"/>
          <w:tab w:val="left" w:leader="none" w:pos="38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Eje 4: Comprehension.</w:t>
      </w:r>
    </w:p>
    <w:p w:rsidR="00000000" w:rsidDel="00000000" w:rsidP="00000000" w:rsidRDefault="00000000" w:rsidRPr="00000000" w14:paraId="00000068">
      <w:pPr>
        <w:tabs>
          <w:tab w:val="left" w:leader="none" w:pos="720"/>
          <w:tab w:val="left" w:leader="none" w:pos="38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tabs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Sounds: Phoneme restoration effect.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Voice onset timing.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Categorical perception.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Parsing.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Words: parallel distributed processing. Logogens.</w:t>
      </w:r>
    </w:p>
    <w:p w:rsidR="00000000" w:rsidDel="00000000" w:rsidP="00000000" w:rsidRDefault="00000000" w:rsidRPr="00000000" w14:paraId="0000006E">
      <w:pPr>
        <w:tabs>
          <w:tab w:val="left" w:leader="none" w:pos="720"/>
          <w:tab w:val="left" w:leader="none" w:pos="3840"/>
        </w:tabs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Tip of the tongue. Bathtub effect. Schematic knowledge. Spreading activation. Networks. Morphology.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tabs>
          <w:tab w:val="left" w:leader="none" w:pos="720"/>
          <w:tab w:val="left" w:leader="none" w:pos="3840"/>
        </w:tabs>
        <w:ind w:left="644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Sentences: Phrase structure. Transformational generative grammar. Syntax. Derivational theory of complexity. Automatic transition &amp; networks. Garden pathing.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tabs>
          <w:tab w:val="left" w:leader="none" w:pos="720"/>
          <w:tab w:val="left" w:leader="none" w:pos="3840"/>
        </w:tabs>
        <w:ind w:left="644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Texts: mnemonists. Exercises to check comprehension.</w:t>
      </w:r>
    </w:p>
    <w:p w:rsidR="00000000" w:rsidDel="00000000" w:rsidP="00000000" w:rsidRDefault="00000000" w:rsidRPr="00000000" w14:paraId="00000071">
      <w:pPr>
        <w:tabs>
          <w:tab w:val="left" w:leader="none" w:pos="720"/>
          <w:tab w:val="left" w:leader="none" w:pos="38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leader="none" w:pos="720"/>
          <w:tab w:val="left" w:leader="none" w:pos="38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leader="none" w:pos="720"/>
          <w:tab w:val="left" w:leader="none" w:pos="38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Eje 5: Dissolution 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tabs>
          <w:tab w:val="left" w:leader="none" w:pos="3840"/>
        </w:tabs>
        <w:ind w:left="644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Neurolinguistics and language loss.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tabs>
          <w:tab w:val="left" w:leader="none" w:pos="720"/>
          <w:tab w:val="left" w:leader="none" w:pos="3840"/>
        </w:tabs>
        <w:ind w:left="644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The evidence from aphasia: Neurolinguistics. Corpus callosum, hemispheres, motor cortex. Broca’s area. Wernicke’s area.</w:t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tabs>
          <w:tab w:val="left" w:leader="none" w:pos="720"/>
          <w:tab w:val="left" w:leader="none" w:pos="3840"/>
        </w:tabs>
        <w:ind w:left="644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Aphasias: the surgical evidence. Aphasiology. Hemispheroctomy. Neuroplasticity. Canalization. Split brain operation.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tabs>
          <w:tab w:val="left" w:leader="none" w:pos="720"/>
          <w:tab w:val="left" w:leader="none" w:pos="3840"/>
        </w:tabs>
        <w:ind w:left="644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Speech and language dissolution from non-damage brains.</w:t>
      </w:r>
    </w:p>
    <w:p w:rsidR="00000000" w:rsidDel="00000000" w:rsidP="00000000" w:rsidRDefault="00000000" w:rsidRPr="00000000" w14:paraId="00000078">
      <w:pPr>
        <w:numPr>
          <w:ilvl w:val="0"/>
          <w:numId w:val="5"/>
        </w:numPr>
        <w:tabs>
          <w:tab w:val="left" w:leader="none" w:pos="720"/>
          <w:tab w:val="left" w:leader="none" w:pos="3840"/>
        </w:tabs>
        <w:ind w:left="644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Johnson’s Theory. Orton/Travis’ Theory. Stuttering and autism.</w:t>
      </w:r>
    </w:p>
    <w:p w:rsidR="00000000" w:rsidDel="00000000" w:rsidP="00000000" w:rsidRDefault="00000000" w:rsidRPr="00000000" w14:paraId="00000079">
      <w:pPr>
        <w:numPr>
          <w:ilvl w:val="0"/>
          <w:numId w:val="5"/>
        </w:numPr>
        <w:tabs>
          <w:tab w:val="left" w:leader="none" w:pos="720"/>
          <w:tab w:val="left" w:leader="none" w:pos="3840"/>
        </w:tabs>
        <w:ind w:left="644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Inertial disorders. Down’s syndrome. Aging.</w:t>
      </w:r>
    </w:p>
    <w:p w:rsidR="00000000" w:rsidDel="00000000" w:rsidP="00000000" w:rsidRDefault="00000000" w:rsidRPr="00000000" w14:paraId="0000007A">
      <w:pPr>
        <w:tabs>
          <w:tab w:val="left" w:leader="none" w:pos="720"/>
          <w:tab w:val="left" w:leader="none" w:pos="3840"/>
        </w:tabs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LTM – STM – Alzheimer’s disease.</w:t>
      </w:r>
    </w:p>
    <w:p w:rsidR="00000000" w:rsidDel="00000000" w:rsidP="00000000" w:rsidRDefault="00000000" w:rsidRPr="00000000" w14:paraId="0000007B">
      <w:pPr>
        <w:tabs>
          <w:tab w:val="left" w:leader="none" w:pos="720"/>
          <w:tab w:val="left" w:leader="none" w:pos="38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leader="none" w:pos="720"/>
          <w:tab w:val="left" w:leader="none" w:pos="384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Eje 6: Language and society.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Sociolinguistics, ethnolinguistics and psycholinguistics.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Accent, dialect and idiolect. Pidgin Creole.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Bilingualism – code. Switching – diglossia.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Geographical variation.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Language: sex and gender.</w:t>
      </w:r>
    </w:p>
    <w:p w:rsidR="00000000" w:rsidDel="00000000" w:rsidP="00000000" w:rsidRDefault="00000000" w:rsidRPr="00000000" w14:paraId="00000082">
      <w:pPr>
        <w:numPr>
          <w:ilvl w:val="0"/>
          <w:numId w:val="7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Language and identity.</w:t>
      </w:r>
    </w:p>
    <w:p w:rsidR="00000000" w:rsidDel="00000000" w:rsidP="00000000" w:rsidRDefault="00000000" w:rsidRPr="00000000" w14:paraId="00000083">
      <w:pPr>
        <w:numPr>
          <w:ilvl w:val="0"/>
          <w:numId w:val="7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Language and culture.</w:t>
      </w:r>
    </w:p>
    <w:p w:rsidR="00000000" w:rsidDel="00000000" w:rsidP="00000000" w:rsidRDefault="00000000" w:rsidRPr="00000000" w14:paraId="00000084">
      <w:pPr>
        <w:numPr>
          <w:ilvl w:val="0"/>
          <w:numId w:val="7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The Whorfian hypothesis.</w:t>
      </w:r>
    </w:p>
    <w:p w:rsidR="00000000" w:rsidDel="00000000" w:rsidP="00000000" w:rsidRDefault="00000000" w:rsidRPr="00000000" w14:paraId="00000085">
      <w:pPr>
        <w:numPr>
          <w:ilvl w:val="0"/>
          <w:numId w:val="7"/>
        </w:numPr>
        <w:tabs>
          <w:tab w:val="left" w:leader="none" w:pos="720"/>
          <w:tab w:val="left" w:leader="none" w:pos="3840"/>
        </w:tabs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Linguistic relativism.</w:t>
      </w:r>
    </w:p>
    <w:p w:rsidR="00000000" w:rsidDel="00000000" w:rsidP="00000000" w:rsidRDefault="00000000" w:rsidRPr="00000000" w14:paraId="00000086">
      <w:pPr>
        <w:tabs>
          <w:tab w:val="left" w:leader="none" w:pos="720"/>
          <w:tab w:val="left" w:leader="none" w:pos="3840"/>
        </w:tabs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leader="none" w:pos="720"/>
          <w:tab w:val="left" w:leader="none" w:pos="3840"/>
        </w:tabs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Temporalización:  </w:t>
      </w:r>
      <w:r w:rsidDel="00000000" w:rsidR="00000000" w:rsidRPr="00000000">
        <w:rPr>
          <w:rFonts w:ascii="Arial" w:cs="Arial" w:eastAsia="Arial" w:hAnsi="Arial"/>
          <w:rtl w:val="0"/>
        </w:rPr>
        <w:t xml:space="preserve">Distribuído a lo largo del Primer Cuatrimestre (Unidades 1,2 y 3) Segundo cuatrimestre (unidades  4,5 y 6)</w:t>
      </w:r>
    </w:p>
    <w:p w:rsidR="00000000" w:rsidDel="00000000" w:rsidP="00000000" w:rsidRDefault="00000000" w:rsidRPr="00000000" w14:paraId="00000089">
      <w:pPr>
        <w:ind w:left="360" w:firstLine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00" w:line="276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Regimen de cursado y regularización: </w:t>
      </w:r>
    </w:p>
    <w:p w:rsidR="00000000" w:rsidDel="00000000" w:rsidP="00000000" w:rsidRDefault="00000000" w:rsidRPr="00000000" w14:paraId="0000008F">
      <w:pPr>
        <w:spacing w:after="200" w:line="276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Para el cursado presencial: Regularización (para poder rendir examen final): Trabajos prácticos aprobados, 75% de asistencia (o 60% en caso de estudiantes que trabajan). El promedio de 8 en las instancias de evaluación (sin recuperación) y el 75% de asistencia dan acceso a la promoción directa (sin final) con un coloquio integrador aprobado también con 8.</w:t>
      </w:r>
    </w:p>
    <w:p w:rsidR="00000000" w:rsidDel="00000000" w:rsidP="00000000" w:rsidRDefault="00000000" w:rsidRPr="00000000" w14:paraId="00000090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Semi presencial: 40% de asistencia y aprobación de trabajos prácticos.</w:t>
      </w:r>
    </w:p>
    <w:p w:rsidR="00000000" w:rsidDel="00000000" w:rsidP="00000000" w:rsidRDefault="00000000" w:rsidRPr="00000000" w14:paraId="00000091">
      <w:pPr>
        <w:spacing w:after="20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Libre: condición matricularse como tal, informar al profesor y pedir la planificación correspondiente a Psicolingüística del  año en curso y el programa de examen antes de rendir. Rinden con el programa del año en el que se presentan a rendir en contraposición con los dos anteriores que rinden con el programa de año de cursado. El alumno que se anota en condición de libre puede rendir en julio- noviembre diciembre- febrero marzo. El alumno que queda en condición de libre por perder la regularidad por asistencias o desaprobados tiene sólo los llamados de noviembre diciembre y febrero marzo.</w:t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Estrategias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0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Participación en lectura y comentario de textos y artículos seleccionados.</w:t>
      </w:r>
    </w:p>
    <w:p w:rsidR="00000000" w:rsidDel="00000000" w:rsidP="00000000" w:rsidRDefault="00000000" w:rsidRPr="00000000" w14:paraId="00000096">
      <w:pPr>
        <w:numPr>
          <w:ilvl w:val="0"/>
          <w:numId w:val="10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Deducción del significado de palabras a partir del texto y el contexto</w:t>
      </w:r>
    </w:p>
    <w:p w:rsidR="00000000" w:rsidDel="00000000" w:rsidP="00000000" w:rsidRDefault="00000000" w:rsidRPr="00000000" w14:paraId="00000097">
      <w:pPr>
        <w:numPr>
          <w:ilvl w:val="0"/>
          <w:numId w:val="10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Uso  del  vocabulario específico.</w:t>
      </w:r>
    </w:p>
    <w:p w:rsidR="00000000" w:rsidDel="00000000" w:rsidP="00000000" w:rsidRDefault="00000000" w:rsidRPr="00000000" w14:paraId="00000098">
      <w:pPr>
        <w:numPr>
          <w:ilvl w:val="0"/>
          <w:numId w:val="10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Asociación de conceptos específicos de la cátedra.</w:t>
      </w:r>
    </w:p>
    <w:p w:rsidR="00000000" w:rsidDel="00000000" w:rsidP="00000000" w:rsidRDefault="00000000" w:rsidRPr="00000000" w14:paraId="00000099">
      <w:pPr>
        <w:numPr>
          <w:ilvl w:val="0"/>
          <w:numId w:val="10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Análisis crítico de conceptos propios de la psicolingüística. </w:t>
      </w:r>
    </w:p>
    <w:p w:rsidR="00000000" w:rsidDel="00000000" w:rsidP="00000000" w:rsidRDefault="00000000" w:rsidRPr="00000000" w14:paraId="0000009A">
      <w:pPr>
        <w:numPr>
          <w:ilvl w:val="0"/>
          <w:numId w:val="10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Elaboración y presentación de clases especiales asignadas por el profesor.</w:t>
      </w:r>
    </w:p>
    <w:p w:rsidR="00000000" w:rsidDel="00000000" w:rsidP="00000000" w:rsidRDefault="00000000" w:rsidRPr="00000000" w14:paraId="0000009B">
      <w:pPr>
        <w:numPr>
          <w:ilvl w:val="0"/>
          <w:numId w:val="10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Lectura intensiva y extensiva de los contenidos propuestos. </w:t>
      </w:r>
    </w:p>
    <w:p w:rsidR="00000000" w:rsidDel="00000000" w:rsidP="00000000" w:rsidRDefault="00000000" w:rsidRPr="00000000" w14:paraId="0000009C">
      <w:pPr>
        <w:numPr>
          <w:ilvl w:val="0"/>
          <w:numId w:val="10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Participación activa y responsable en la clase.</w:t>
      </w:r>
    </w:p>
    <w:p w:rsidR="00000000" w:rsidDel="00000000" w:rsidP="00000000" w:rsidRDefault="00000000" w:rsidRPr="00000000" w14:paraId="0000009D">
      <w:pPr>
        <w:numPr>
          <w:ilvl w:val="0"/>
          <w:numId w:val="10"/>
        </w:numPr>
        <w:ind w:left="108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Aportar material valioso, ya sea en clase o en el grupo creado en la red social Facebook. </w:t>
      </w:r>
    </w:p>
    <w:p w:rsidR="00000000" w:rsidDel="00000000" w:rsidP="00000000" w:rsidRDefault="00000000" w:rsidRPr="00000000" w14:paraId="0000009E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Trabajos Prácticos mandatorios : Se seleccionará la opción más apropiada:</w:t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Participación oral efectiva y aportes valiosos a la clase.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Elaboración de trabajos significativos para la cátedra: clases especiales, elaboración de actividades y juegos didácticos con objetivos claros.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y discusión de textos seleccionados extraídos de publicaciones recientes.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Propuesta del docente: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 uno: “Psychocollage” y defensa oral.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Trabajo dos: “Word Formation Processes” y defensa oral.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Coloquio: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 Selección de artículos referidos a la psicolingüística. Defensa oral. </w:t>
      </w:r>
    </w:p>
    <w:p w:rsidR="00000000" w:rsidDel="00000000" w:rsidP="00000000" w:rsidRDefault="00000000" w:rsidRPr="00000000" w14:paraId="000000A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Evaluación</w:t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Monitoreo constante de la producción oral, lectura en voz alta, aportes  y comentarios en Facebook y Zoom durante Covid-19 y en la presencialidad si se dispone así. </w:t>
      </w:r>
    </w:p>
    <w:p w:rsidR="00000000" w:rsidDel="00000000" w:rsidP="00000000" w:rsidRDefault="00000000" w:rsidRPr="00000000" w14:paraId="000000B0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Dos  trabajos prácticos.</w:t>
      </w:r>
    </w:p>
    <w:p w:rsidR="00000000" w:rsidDel="00000000" w:rsidP="00000000" w:rsidRDefault="00000000" w:rsidRPr="00000000" w14:paraId="000000B1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 coloquio según calendario.</w:t>
      </w:r>
    </w:p>
    <w:p w:rsidR="00000000" w:rsidDel="00000000" w:rsidP="00000000" w:rsidRDefault="00000000" w:rsidRPr="00000000" w14:paraId="000000B2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Examen Final ( oral).</w:t>
      </w:r>
    </w:p>
    <w:p w:rsidR="00000000" w:rsidDel="00000000" w:rsidP="00000000" w:rsidRDefault="00000000" w:rsidRPr="00000000" w14:paraId="000000B3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Bibliografía de lectura obligatoria</w:t>
      </w:r>
    </w:p>
    <w:p w:rsidR="00000000" w:rsidDel="00000000" w:rsidP="00000000" w:rsidRDefault="00000000" w:rsidRPr="00000000" w14:paraId="000000B6">
      <w:pPr>
        <w:numPr>
          <w:ilvl w:val="0"/>
          <w:numId w:val="9"/>
        </w:numPr>
        <w:tabs>
          <w:tab w:val="left" w:leader="none" w:pos="3840"/>
        </w:tabs>
        <w:ind w:left="644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Psycholinguistics – Scovell – Oxford University Press 1997</w:t>
      </w:r>
    </w:p>
    <w:p w:rsidR="00000000" w:rsidDel="00000000" w:rsidP="00000000" w:rsidRDefault="00000000" w:rsidRPr="00000000" w14:paraId="000000B7">
      <w:pPr>
        <w:numPr>
          <w:ilvl w:val="0"/>
          <w:numId w:val="9"/>
        </w:numPr>
        <w:tabs>
          <w:tab w:val="left" w:leader="none" w:pos="3840"/>
        </w:tabs>
        <w:ind w:left="644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Psycholinguistics: a resource book for students. Field, Routledge, 2003.</w:t>
      </w:r>
    </w:p>
    <w:p w:rsidR="00000000" w:rsidDel="00000000" w:rsidP="00000000" w:rsidRDefault="00000000" w:rsidRPr="00000000" w14:paraId="000000B8">
      <w:pPr>
        <w:numPr>
          <w:ilvl w:val="0"/>
          <w:numId w:val="9"/>
        </w:numPr>
        <w:tabs>
          <w:tab w:val="left" w:leader="none" w:pos="3840"/>
        </w:tabs>
        <w:ind w:left="644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The Study of Language – Yule, George (Cuarta edición, 2010) – Cambridge University Press</w:t>
      </w:r>
    </w:p>
    <w:p w:rsidR="00000000" w:rsidDel="00000000" w:rsidP="00000000" w:rsidRDefault="00000000" w:rsidRPr="00000000" w14:paraId="000000B9">
      <w:pPr>
        <w:numPr>
          <w:ilvl w:val="0"/>
          <w:numId w:val="9"/>
        </w:numPr>
        <w:tabs>
          <w:tab w:val="left" w:leader="none" w:pos="3840"/>
        </w:tabs>
        <w:ind w:left="644" w:hanging="36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Apuntes y aportes provistos por el profesor.</w:t>
      </w:r>
    </w:p>
    <w:p w:rsidR="00000000" w:rsidDel="00000000" w:rsidP="00000000" w:rsidRDefault="00000000" w:rsidRPr="00000000" w14:paraId="000000BA">
      <w:pPr>
        <w:tabs>
          <w:tab w:val="left" w:leader="none" w:pos="3840"/>
        </w:tabs>
        <w:ind w:left="7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1"/>
          <w:numId w:val="9"/>
        </w:numPr>
        <w:ind w:left="1364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Bibliografía de carácter opcional</w:t>
      </w:r>
    </w:p>
    <w:p w:rsidR="00000000" w:rsidDel="00000000" w:rsidP="00000000" w:rsidRDefault="00000000" w:rsidRPr="00000000" w14:paraId="000000BD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Language: the basic. Trask, R.L. (1995-1996) - Routledge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Linguistics – Widdowson, H.G. (1996) - Oxford University Press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 and Linguistics: An introduction – Lyons, John (1981) - Cambridge University Press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Linguistic - Crystal, David (1971) - Penguin Books.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Linguistics? - Crystal, David (1974-1985) – Edward Arnold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Essentials of Linguistics Sciences – Nars, Raja T. (1980) Longman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Understanding Language: An Introduction – Fowler, Roger (1974-1978) Routledge &amp; Kegan Paul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Saussure y los fundamentos de la Lingüística – Sazbon, José (Selección y traducción de textos)(1993) – Centro Editor de América Latina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Saussure y Chomsky: Introducción a su lingüística - Velilla Barquero, R (1974) – Editorial Cincel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 a la problemática de las corrientes lingüísticas contemporáneas – Fuchs, Catherine – Le Goffic, Pierre (1975-1979) Hachette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Introductory Transformational Grammar – Liles, Bruce L. (1971) – Prentice - Hall, Inc.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Chomsky – Lyons, John (1970-1977-1991) – Fontana Press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Semantic – Palmer, Frank R. (1977) – Cambridge University Press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Arguments for a non-transformational Grammar – Hudson, Richard A. (1976) – The University of Chicago Press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short history of linguistics – Robins, R.H. (1967) – Longman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Language (Volume I) – Osherson, D.N. And Lasnik, H (ed.) (1990) – The MIT press, Cambridge, Mass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Sociolinguistics – Hudson, R.A. (1990) – Cambridge University Press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Study of Language – Yule, George (1999) – Cambridge University Press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Identity and Language Learning – Norton, Bonny (2000) – Longman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840"/>
        </w:tabs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Grammar – Palmer, Frank (1998) - PenguinLanguage: the basic. Trask, R.L. (1995-1996) - Routledge</w:t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D5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Profesor Javier Majul., IES 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5664" w:firstLine="0"/>
        <w:rPr/>
      </w:pPr>
      <w:r w:rsidDel="00000000" w:rsidR="00000000" w:rsidRPr="00000000">
        <w:rPr>
          <w:rtl w:val="0"/>
        </w:rPr>
        <w:t xml:space="preserve">      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0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0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0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0"/>
      <w:numFmt w:val="bullet"/>
      <w:lvlText w:val="-"/>
      <w:lvlJc w:val="left"/>
      <w:pPr>
        <w:ind w:left="1364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