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E1" w:rsidRPr="004F675D" w:rsidRDefault="00A65BE1">
      <w:pPr>
        <w:jc w:val="both"/>
        <w:rPr>
          <w:rFonts w:ascii="Arial" w:hAnsi="Arial"/>
          <w:b/>
          <w:sz w:val="24"/>
        </w:rPr>
      </w:pPr>
      <w:r w:rsidRPr="004F675D">
        <w:rPr>
          <w:rFonts w:ascii="Arial" w:hAnsi="Arial"/>
          <w:b/>
          <w:sz w:val="24"/>
        </w:rPr>
        <w:t>INSTITUTO SUPERIOR DE PROFESORADO NRO 7</w:t>
      </w:r>
    </w:p>
    <w:p w:rsidR="00A65BE1" w:rsidRPr="004F675D" w:rsidRDefault="00A65BE1">
      <w:pPr>
        <w:jc w:val="both"/>
        <w:rPr>
          <w:rFonts w:ascii="Arial" w:hAnsi="Arial"/>
          <w:b/>
          <w:sz w:val="24"/>
        </w:rPr>
      </w:pPr>
      <w:r w:rsidRPr="004F675D">
        <w:rPr>
          <w:rFonts w:ascii="Arial" w:hAnsi="Arial"/>
          <w:b/>
          <w:sz w:val="24"/>
        </w:rPr>
        <w:t>GEOGRAFÍA DE LA POBLACIÓN. URBANA Y RURAL.</w:t>
      </w:r>
    </w:p>
    <w:p w:rsidR="00A65BE1" w:rsidRPr="004F675D" w:rsidRDefault="00A65BE1">
      <w:pPr>
        <w:jc w:val="both"/>
        <w:rPr>
          <w:rFonts w:ascii="Arial" w:hAnsi="Arial"/>
          <w:b/>
          <w:sz w:val="24"/>
        </w:rPr>
      </w:pPr>
      <w:r w:rsidRPr="004F675D">
        <w:rPr>
          <w:rFonts w:ascii="Arial" w:hAnsi="Arial"/>
          <w:b/>
          <w:sz w:val="24"/>
        </w:rPr>
        <w:t>PROFESORA: VIVIANA GÓMEZ</w:t>
      </w:r>
    </w:p>
    <w:p w:rsidR="00A65BE1" w:rsidRPr="004F675D" w:rsidRDefault="00A65BE1">
      <w:pPr>
        <w:jc w:val="both"/>
        <w:rPr>
          <w:rFonts w:ascii="Arial" w:hAnsi="Arial"/>
          <w:b/>
          <w:sz w:val="24"/>
        </w:rPr>
      </w:pPr>
      <w:r w:rsidRPr="004F675D">
        <w:rPr>
          <w:rFonts w:ascii="Arial" w:hAnsi="Arial"/>
          <w:b/>
          <w:sz w:val="24"/>
        </w:rPr>
        <w:t>AÑO 20</w:t>
      </w:r>
      <w:r w:rsidR="00872E7E">
        <w:rPr>
          <w:rFonts w:ascii="Arial" w:hAnsi="Arial"/>
          <w:b/>
          <w:sz w:val="24"/>
        </w:rPr>
        <w:t>1</w:t>
      </w:r>
      <w:r w:rsidR="00BC55D6">
        <w:rPr>
          <w:rFonts w:ascii="Arial" w:hAnsi="Arial"/>
          <w:b/>
          <w:sz w:val="24"/>
        </w:rPr>
        <w:t>6</w:t>
      </w:r>
      <w:bookmarkStart w:id="0" w:name="_GoBack"/>
      <w:bookmarkEnd w:id="0"/>
    </w:p>
    <w:p w:rsidR="00A65BE1" w:rsidRPr="004F675D" w:rsidRDefault="00A65BE1">
      <w:pPr>
        <w:jc w:val="both"/>
        <w:rPr>
          <w:rFonts w:ascii="Arial" w:hAnsi="Arial"/>
          <w:b/>
          <w:sz w:val="24"/>
        </w:rPr>
      </w:pPr>
    </w:p>
    <w:p w:rsidR="00A65BE1" w:rsidRPr="004F675D" w:rsidRDefault="00A65BE1">
      <w:pPr>
        <w:jc w:val="both"/>
        <w:rPr>
          <w:rFonts w:ascii="Arial" w:hAnsi="Arial"/>
          <w:b/>
          <w:sz w:val="24"/>
        </w:rPr>
      </w:pPr>
      <w:r w:rsidRPr="004F675D">
        <w:rPr>
          <w:rFonts w:ascii="Arial" w:hAnsi="Arial"/>
          <w:b/>
          <w:sz w:val="24"/>
        </w:rPr>
        <w:t xml:space="preserve">PROGRAMA DE </w:t>
      </w:r>
      <w:r w:rsidR="00B04BD0">
        <w:rPr>
          <w:rFonts w:ascii="Arial" w:hAnsi="Arial"/>
          <w:b/>
          <w:sz w:val="24"/>
        </w:rPr>
        <w:t>EXAMEN</w:t>
      </w:r>
    </w:p>
    <w:p w:rsidR="00A65BE1" w:rsidRPr="004F675D" w:rsidRDefault="00A65BE1">
      <w:pPr>
        <w:jc w:val="both"/>
        <w:rPr>
          <w:rFonts w:ascii="Arial" w:hAnsi="Arial"/>
          <w:b/>
          <w:sz w:val="24"/>
        </w:rPr>
      </w:pPr>
    </w:p>
    <w:p w:rsidR="005A5013" w:rsidRDefault="005A5013" w:rsidP="005A501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Eje Nº 1: La Geografía de la Población y la Demografía</w:t>
      </w:r>
    </w:p>
    <w:p w:rsidR="005A5013" w:rsidRDefault="005A5013" w:rsidP="005A5013">
      <w:pPr>
        <w:jc w:val="both"/>
        <w:rPr>
          <w:rFonts w:ascii="Arial" w:hAnsi="Arial"/>
          <w:b/>
          <w:sz w:val="24"/>
        </w:rPr>
      </w:pPr>
    </w:p>
    <w:p w:rsidR="003F6C30" w:rsidRDefault="003F6C30" w:rsidP="003F6C30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distribución espacial de la población. Los métodos cartográficos y estadísticos de la distribución espacial de la población. Distribución urbana y rural. Factores físicos e históricos de la distribución  espacial. La distribución actual de la población mundial.</w:t>
      </w:r>
    </w:p>
    <w:p w:rsidR="005A5013" w:rsidRDefault="005A5013" w:rsidP="005A501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fuentes en Demografía. Censos, padrones y registros de población. Fuentes indirectas para el estudio </w:t>
      </w:r>
      <w:proofErr w:type="spellStart"/>
      <w:r>
        <w:rPr>
          <w:rFonts w:ascii="Arial" w:hAnsi="Arial"/>
          <w:sz w:val="24"/>
        </w:rPr>
        <w:t>geodemográfico</w:t>
      </w:r>
      <w:proofErr w:type="spellEnd"/>
      <w:r>
        <w:rPr>
          <w:rFonts w:ascii="Arial" w:hAnsi="Arial"/>
          <w:sz w:val="24"/>
        </w:rPr>
        <w:t>.</w:t>
      </w:r>
    </w:p>
    <w:p w:rsidR="005A5013" w:rsidRDefault="005A5013" w:rsidP="005A501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 variables demográficas. Natalidad y fecundidad. Mortalidad y morbilidad. Mortalidad infantil.</w:t>
      </w:r>
      <w:r w:rsidR="003F6C30">
        <w:rPr>
          <w:rFonts w:ascii="Arial" w:hAnsi="Arial"/>
          <w:sz w:val="24"/>
        </w:rPr>
        <w:t xml:space="preserve"> Los factores que influyen. La distribución espacial de estas variables.</w:t>
      </w:r>
    </w:p>
    <w:p w:rsidR="003F6C30" w:rsidRDefault="005A5013" w:rsidP="001E3DAA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3F6C30">
        <w:rPr>
          <w:rFonts w:ascii="Arial" w:hAnsi="Arial"/>
          <w:sz w:val="24"/>
        </w:rPr>
        <w:t xml:space="preserve">Composición y estructura de la población. Estructura por sexo y edad. Pirámides de población. </w:t>
      </w:r>
    </w:p>
    <w:p w:rsidR="005A5013" w:rsidRPr="003F6C30" w:rsidRDefault="005A5013" w:rsidP="001E3DAA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3F6C30">
        <w:rPr>
          <w:rFonts w:ascii="Arial" w:hAnsi="Arial"/>
          <w:sz w:val="24"/>
        </w:rPr>
        <w:t>Población y actividad económica.  La movilidad espacial de la población. Tipologías de movilidad espacial. Principales factores que intervienen en las migraciones y sus consecuencias.</w:t>
      </w:r>
    </w:p>
    <w:p w:rsidR="005A5013" w:rsidRDefault="005A5013" w:rsidP="005A501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crecimiento demográfico. Crecimiento vegetativo y saldo migratorio. Teorías y modelos sobre el crecimiento de la población. La transición demográfica. El  futuro del crecimiento demográfico.</w:t>
      </w:r>
    </w:p>
    <w:p w:rsidR="005A5013" w:rsidRDefault="005A5013" w:rsidP="003F6C30">
      <w:pPr>
        <w:jc w:val="both"/>
        <w:rPr>
          <w:rFonts w:ascii="Arial" w:hAnsi="Arial"/>
          <w:sz w:val="24"/>
        </w:rPr>
      </w:pPr>
    </w:p>
    <w:p w:rsidR="005A5013" w:rsidRDefault="005A5013" w:rsidP="005A5013">
      <w:pPr>
        <w:jc w:val="both"/>
        <w:rPr>
          <w:rFonts w:ascii="Arial" w:hAnsi="Arial"/>
          <w:sz w:val="24"/>
        </w:rPr>
      </w:pPr>
    </w:p>
    <w:p w:rsidR="005A5013" w:rsidRDefault="005A5013" w:rsidP="005A501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Eje Nº 2: Los espacios urbanos.</w:t>
      </w:r>
    </w:p>
    <w:p w:rsidR="005A5013" w:rsidRDefault="005A5013" w:rsidP="005A5013">
      <w:pPr>
        <w:jc w:val="both"/>
        <w:rPr>
          <w:rFonts w:ascii="Arial" w:hAnsi="Arial"/>
          <w:b/>
          <w:sz w:val="24"/>
        </w:rPr>
      </w:pPr>
    </w:p>
    <w:p w:rsidR="005A5013" w:rsidRDefault="005A5013" w:rsidP="005A5013">
      <w:pPr>
        <w:numPr>
          <w:ilvl w:val="0"/>
          <w:numId w:val="3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La ciudad como fenómeno espacial. La ciudad y su definición. Diferentes criterios. Origen y evolución de los asentamientos urbanos. Principales características de las ciudades actuales. Procesos actuales que configuran la ciudad.</w:t>
      </w:r>
    </w:p>
    <w:p w:rsidR="003F6C30" w:rsidRPr="003F6C30" w:rsidRDefault="005A5013" w:rsidP="00181525">
      <w:pPr>
        <w:numPr>
          <w:ilvl w:val="0"/>
          <w:numId w:val="3"/>
        </w:numPr>
        <w:jc w:val="both"/>
        <w:rPr>
          <w:rFonts w:ascii="Arial" w:hAnsi="Arial"/>
          <w:b/>
          <w:sz w:val="24"/>
        </w:rPr>
      </w:pPr>
      <w:r w:rsidRPr="003F6C30">
        <w:rPr>
          <w:rFonts w:ascii="Arial" w:hAnsi="Arial"/>
          <w:sz w:val="24"/>
        </w:rPr>
        <w:t>La ciudad y el medio físico. El medio ambiente urbano. Factores geotécnicos, topográficos y climáticos en la construcción de la ciudad</w:t>
      </w:r>
    </w:p>
    <w:p w:rsidR="005A5013" w:rsidRPr="003F6C30" w:rsidRDefault="005A5013" w:rsidP="00181525">
      <w:pPr>
        <w:numPr>
          <w:ilvl w:val="0"/>
          <w:numId w:val="3"/>
        </w:numPr>
        <w:jc w:val="both"/>
        <w:rPr>
          <w:rFonts w:ascii="Arial" w:hAnsi="Arial"/>
          <w:b/>
          <w:sz w:val="24"/>
        </w:rPr>
      </w:pPr>
      <w:r w:rsidRPr="003F6C30">
        <w:rPr>
          <w:rFonts w:ascii="Arial" w:hAnsi="Arial"/>
          <w:sz w:val="24"/>
        </w:rPr>
        <w:t xml:space="preserve">Sistema </w:t>
      </w:r>
      <w:proofErr w:type="spellStart"/>
      <w:r w:rsidRPr="003F6C30">
        <w:rPr>
          <w:rFonts w:ascii="Arial" w:hAnsi="Arial"/>
          <w:sz w:val="24"/>
        </w:rPr>
        <w:t>intraurbano</w:t>
      </w:r>
      <w:proofErr w:type="spellEnd"/>
      <w:r w:rsidRPr="003F6C30">
        <w:rPr>
          <w:rFonts w:ascii="Arial" w:hAnsi="Arial"/>
          <w:sz w:val="24"/>
        </w:rPr>
        <w:t xml:space="preserve">. Morfología. Componentes básicos de la morfología. La infraestructura urbana y su papel organizador. Estructura urbana. Proceso de configuración estructural. Modelos y enfoques explicativos de la morfología y estructura urbana. </w:t>
      </w:r>
    </w:p>
    <w:p w:rsidR="005A5013" w:rsidRDefault="005A5013" w:rsidP="005A5013">
      <w:pPr>
        <w:numPr>
          <w:ilvl w:val="0"/>
          <w:numId w:val="3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La ciudad en la región. Funciones urbanas, jerarquía y centralidad. </w:t>
      </w:r>
      <w:r w:rsidR="008A7951">
        <w:rPr>
          <w:rFonts w:ascii="Arial" w:hAnsi="Arial"/>
          <w:sz w:val="24"/>
        </w:rPr>
        <w:t>Á</w:t>
      </w:r>
      <w:r>
        <w:rPr>
          <w:rFonts w:ascii="Arial" w:hAnsi="Arial"/>
          <w:sz w:val="24"/>
        </w:rPr>
        <w:t xml:space="preserve">reas de influencia. Sistema urbano. </w:t>
      </w:r>
    </w:p>
    <w:p w:rsidR="005A5013" w:rsidRDefault="005A5013" w:rsidP="005A5013">
      <w:pPr>
        <w:numPr>
          <w:ilvl w:val="0"/>
          <w:numId w:val="1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planificación urbana. Propósitos y principales características. Tendencias recientes en la planificación</w:t>
      </w:r>
    </w:p>
    <w:p w:rsidR="005A5013" w:rsidRDefault="005A5013" w:rsidP="005A5013">
      <w:pPr>
        <w:jc w:val="both"/>
        <w:rPr>
          <w:rFonts w:ascii="Arial" w:hAnsi="Arial"/>
          <w:sz w:val="24"/>
        </w:rPr>
      </w:pPr>
    </w:p>
    <w:p w:rsidR="00784867" w:rsidRDefault="00784867" w:rsidP="005A5013">
      <w:pPr>
        <w:jc w:val="both"/>
        <w:rPr>
          <w:rFonts w:ascii="Arial" w:hAnsi="Arial"/>
          <w:b/>
          <w:sz w:val="24"/>
        </w:rPr>
      </w:pPr>
    </w:p>
    <w:p w:rsidR="005A5013" w:rsidRDefault="005A5013" w:rsidP="005A501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Eje Nº 3: Los espacios rurales.</w:t>
      </w:r>
    </w:p>
    <w:p w:rsidR="003F6C30" w:rsidRDefault="003F6C30" w:rsidP="005A5013">
      <w:pPr>
        <w:jc w:val="both"/>
        <w:rPr>
          <w:rFonts w:ascii="Arial" w:hAnsi="Arial"/>
          <w:b/>
          <w:sz w:val="24"/>
        </w:rPr>
      </w:pPr>
    </w:p>
    <w:p w:rsidR="005A5013" w:rsidRPr="00B04BD0" w:rsidRDefault="005A5013" w:rsidP="00B04BD0">
      <w:pPr>
        <w:pStyle w:val="Subttulo"/>
        <w:numPr>
          <w:ilvl w:val="0"/>
          <w:numId w:val="20"/>
        </w:numPr>
        <w:ind w:left="284"/>
        <w:rPr>
          <w:rFonts w:ascii="Arial" w:hAnsi="Arial" w:cs="Arial"/>
          <w:color w:val="auto"/>
          <w:sz w:val="24"/>
          <w:szCs w:val="24"/>
        </w:rPr>
      </w:pPr>
      <w:r w:rsidRPr="00B04BD0">
        <w:rPr>
          <w:rFonts w:ascii="Arial" w:hAnsi="Arial" w:cs="Arial"/>
          <w:color w:val="auto"/>
          <w:sz w:val="24"/>
          <w:szCs w:val="24"/>
        </w:rPr>
        <w:t xml:space="preserve">El espacio rural y su definición. La agricultura como actividad creadora de los paisajes agrarios. </w:t>
      </w:r>
    </w:p>
    <w:p w:rsidR="005A5013" w:rsidRPr="00B04BD0" w:rsidRDefault="005A5013" w:rsidP="005A5013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B04BD0">
        <w:rPr>
          <w:rFonts w:ascii="Arial" w:hAnsi="Arial" w:cs="Arial"/>
          <w:sz w:val="24"/>
          <w:szCs w:val="24"/>
        </w:rPr>
        <w:t>Los agentes de los paisajes</w:t>
      </w:r>
      <w:r w:rsidRPr="00B04BD0">
        <w:rPr>
          <w:rFonts w:ascii="Arial" w:hAnsi="Arial" w:cs="Arial"/>
          <w:sz w:val="24"/>
        </w:rPr>
        <w:t xml:space="preserve"> agrarios. Los modos de ocupación. Las fronteras naturales y económicas de la agricultura. </w:t>
      </w:r>
    </w:p>
    <w:p w:rsidR="005A5013" w:rsidRDefault="005A5013" w:rsidP="005A501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Sistemas agrarios. Propiedad de la tierra. Formas de tenencia. Tipos de explotaciones agrarias. Transformación de los espacios rurales en los países desarrollados y subdesarrollados. Políticas agrarias.</w:t>
      </w:r>
    </w:p>
    <w:p w:rsidR="00F508F3" w:rsidRDefault="00F508F3" w:rsidP="005A5013">
      <w:pPr>
        <w:jc w:val="both"/>
        <w:rPr>
          <w:rFonts w:ascii="Arial" w:hAnsi="Arial"/>
          <w:sz w:val="24"/>
        </w:rPr>
      </w:pPr>
    </w:p>
    <w:p w:rsidR="00B04BD0" w:rsidRDefault="00B04BD0" w:rsidP="005A5013">
      <w:pPr>
        <w:jc w:val="both"/>
        <w:rPr>
          <w:rFonts w:ascii="Arial" w:hAnsi="Arial"/>
          <w:sz w:val="24"/>
        </w:rPr>
      </w:pPr>
    </w:p>
    <w:p w:rsidR="00B04BD0" w:rsidRDefault="00B04BD0" w:rsidP="005A5013">
      <w:pPr>
        <w:jc w:val="both"/>
        <w:rPr>
          <w:rFonts w:ascii="Arial" w:hAnsi="Arial"/>
          <w:sz w:val="24"/>
        </w:rPr>
      </w:pPr>
    </w:p>
    <w:p w:rsidR="00DF2B4B" w:rsidRDefault="00DF2B4B" w:rsidP="00DF2B4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Bibliografía:</w:t>
      </w:r>
    </w:p>
    <w:p w:rsidR="00DF2B4B" w:rsidRDefault="00DF2B4B" w:rsidP="00DF2B4B">
      <w:pPr>
        <w:jc w:val="both"/>
        <w:rPr>
          <w:rFonts w:ascii="Arial" w:hAnsi="Arial"/>
          <w:b/>
          <w:sz w:val="24"/>
        </w:rPr>
      </w:pP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>Banco Mundial. "Ciudades habitables para el siglo XXI". Washington. 1996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Benejam</w:t>
      </w:r>
      <w:proofErr w:type="spellEnd"/>
      <w:r>
        <w:rPr>
          <w:sz w:val="24"/>
        </w:rPr>
        <w:t xml:space="preserve">, Roig y Vergara. </w:t>
      </w:r>
      <w:proofErr w:type="gramStart"/>
      <w:r>
        <w:rPr>
          <w:sz w:val="24"/>
        </w:rPr>
        <w:t>" Intercambio</w:t>
      </w:r>
      <w:proofErr w:type="gramEnd"/>
      <w:r>
        <w:rPr>
          <w:sz w:val="24"/>
        </w:rPr>
        <w:t xml:space="preserve">" . </w:t>
      </w:r>
      <w:proofErr w:type="spellStart"/>
      <w:r>
        <w:rPr>
          <w:sz w:val="24"/>
        </w:rPr>
        <w:t>Vicens</w:t>
      </w:r>
      <w:proofErr w:type="spellEnd"/>
      <w:r>
        <w:rPr>
          <w:sz w:val="24"/>
        </w:rPr>
        <w:t xml:space="preserve"> Vives. Barcelona. 1993</w:t>
      </w:r>
    </w:p>
    <w:p w:rsidR="00DF2B4B" w:rsidRDefault="00DF2B4B" w:rsidP="00DF2B4B">
      <w:pPr>
        <w:pStyle w:val="Sangradetextonormal"/>
        <w:numPr>
          <w:ilvl w:val="0"/>
          <w:numId w:val="12"/>
        </w:numPr>
        <w:tabs>
          <w:tab w:val="left" w:pos="2127"/>
        </w:tabs>
        <w:rPr>
          <w:sz w:val="24"/>
        </w:rPr>
      </w:pPr>
      <w:r>
        <w:rPr>
          <w:sz w:val="24"/>
        </w:rPr>
        <w:t>García Ballesteros, A. " Teoría y práctica de la Geografía". Alhambra. Madrid. 1986</w:t>
      </w:r>
    </w:p>
    <w:p w:rsidR="00DF2B4B" w:rsidRDefault="00DF2B4B" w:rsidP="00DF2B4B">
      <w:pPr>
        <w:pStyle w:val="Sangradetextonormal"/>
        <w:numPr>
          <w:ilvl w:val="0"/>
          <w:numId w:val="12"/>
        </w:numPr>
        <w:tabs>
          <w:tab w:val="left" w:pos="2127"/>
        </w:tabs>
        <w:rPr>
          <w:sz w:val="24"/>
        </w:rPr>
      </w:pPr>
      <w:r>
        <w:rPr>
          <w:sz w:val="24"/>
        </w:rPr>
        <w:t>Gil, A. "De la agricultura tradicional a la tecnológica" Ed. Cincel. Madrid. 1990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Gourou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Papy</w:t>
      </w:r>
      <w:proofErr w:type="spellEnd"/>
      <w:r>
        <w:rPr>
          <w:sz w:val="24"/>
        </w:rPr>
        <w:t xml:space="preserve">." Compendio de Geografía general". </w:t>
      </w:r>
      <w:proofErr w:type="spellStart"/>
      <w:r>
        <w:rPr>
          <w:sz w:val="24"/>
        </w:rPr>
        <w:t>Rialp</w:t>
      </w:r>
      <w:proofErr w:type="spellEnd"/>
      <w:r>
        <w:rPr>
          <w:sz w:val="24"/>
        </w:rPr>
        <w:t>. Madrid. 1980</w:t>
      </w:r>
    </w:p>
    <w:p w:rsidR="00DF2B4B" w:rsidRDefault="00DF2B4B" w:rsidP="00DF2B4B">
      <w:pPr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Graves, Norman</w:t>
      </w:r>
      <w:proofErr w:type="gramStart"/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 xml:space="preserve"> “La enseñanza de la Geografía”. Madrid. Ed. Visor. 1985</w:t>
      </w:r>
    </w:p>
    <w:p w:rsidR="00DF2B4B" w:rsidRDefault="00DF2B4B" w:rsidP="00DF2B4B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Gurevich</w:t>
      </w:r>
      <w:proofErr w:type="spellEnd"/>
      <w:r>
        <w:rPr>
          <w:rFonts w:ascii="Arial" w:hAnsi="Arial"/>
          <w:sz w:val="24"/>
        </w:rPr>
        <w:t xml:space="preserve">, R., Bianco, J., Fernández Caso, M., </w:t>
      </w:r>
      <w:proofErr w:type="spellStart"/>
      <w:r>
        <w:rPr>
          <w:rFonts w:ascii="Arial" w:hAnsi="Arial"/>
          <w:sz w:val="24"/>
        </w:rPr>
        <w:t>Tobío</w:t>
      </w:r>
      <w:proofErr w:type="spellEnd"/>
      <w:r>
        <w:rPr>
          <w:rFonts w:ascii="Arial" w:hAnsi="Arial"/>
          <w:sz w:val="24"/>
        </w:rPr>
        <w:t xml:space="preserve">, O.- "Notas sobre la enseñanza de una Geografía renovada". Ed. </w:t>
      </w:r>
      <w:proofErr w:type="spellStart"/>
      <w:r>
        <w:rPr>
          <w:rFonts w:ascii="Arial" w:hAnsi="Arial"/>
          <w:sz w:val="24"/>
        </w:rPr>
        <w:t>Aique</w:t>
      </w:r>
      <w:proofErr w:type="spellEnd"/>
      <w:r>
        <w:rPr>
          <w:rFonts w:ascii="Arial" w:hAnsi="Arial"/>
          <w:sz w:val="24"/>
        </w:rPr>
        <w:t>. 1995</w:t>
      </w:r>
    </w:p>
    <w:p w:rsidR="00DF2B4B" w:rsidRDefault="00DF2B4B" w:rsidP="00DF2B4B">
      <w:pPr>
        <w:pStyle w:val="Sangradetextonormal"/>
        <w:numPr>
          <w:ilvl w:val="0"/>
          <w:numId w:val="13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Gutierrez</w:t>
      </w:r>
      <w:proofErr w:type="spellEnd"/>
      <w:r>
        <w:rPr>
          <w:sz w:val="24"/>
        </w:rPr>
        <w:t>, Puebla. J. 1992. La ciudad y la organización regional. Madrid.</w:t>
      </w:r>
    </w:p>
    <w:p w:rsidR="00DF2B4B" w:rsidRDefault="00DF2B4B" w:rsidP="00DF2B4B">
      <w:pPr>
        <w:pStyle w:val="Sangra2detindependiente"/>
        <w:numPr>
          <w:ilvl w:val="0"/>
          <w:numId w:val="14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Haggett</w:t>
      </w:r>
      <w:proofErr w:type="spellEnd"/>
      <w:r>
        <w:rPr>
          <w:color w:val="000000"/>
          <w:sz w:val="24"/>
        </w:rPr>
        <w:t>, Peter, 1994, Geografía una síntesis moderna. Barcelona.</w:t>
      </w:r>
    </w:p>
    <w:p w:rsidR="00DF2B4B" w:rsidRDefault="00DF2B4B" w:rsidP="00DF2B4B">
      <w:pPr>
        <w:pStyle w:val="Sangradetextonormal"/>
        <w:numPr>
          <w:ilvl w:val="0"/>
          <w:numId w:val="12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Harnando</w:t>
      </w:r>
      <w:proofErr w:type="spellEnd"/>
      <w:r>
        <w:rPr>
          <w:sz w:val="24"/>
        </w:rPr>
        <w:t>, A. "Hacia un mundo de ciudades. El proceso de urbanización". Ed. Cincel. Madrid. 1983</w:t>
      </w:r>
    </w:p>
    <w:p w:rsidR="00DF2B4B" w:rsidRDefault="00DF2B4B" w:rsidP="00DF2B4B">
      <w:pPr>
        <w:pStyle w:val="Sangra2detindependiente"/>
        <w:numPr>
          <w:ilvl w:val="0"/>
          <w:numId w:val="15"/>
        </w:numPr>
        <w:rPr>
          <w:color w:val="000000"/>
          <w:sz w:val="24"/>
        </w:rPr>
      </w:pPr>
      <w:r>
        <w:rPr>
          <w:color w:val="000000"/>
          <w:sz w:val="24"/>
        </w:rPr>
        <w:t>INDEC, 1991, Censo Nacional de Población y Viviendas. Buenos Aires.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Lacoste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Ghirardi</w:t>
      </w:r>
      <w:proofErr w:type="spellEnd"/>
      <w:r>
        <w:rPr>
          <w:sz w:val="24"/>
        </w:rPr>
        <w:t>." Geografía general, física y humana</w:t>
      </w:r>
      <w:proofErr w:type="gramStart"/>
      <w:r>
        <w:rPr>
          <w:sz w:val="24"/>
        </w:rPr>
        <w:t>"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Oikos</w:t>
      </w:r>
      <w:proofErr w:type="spellEnd"/>
      <w:r>
        <w:rPr>
          <w:sz w:val="24"/>
        </w:rPr>
        <w:t xml:space="preserve"> Tau. Barcelona. 1983.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>Lázaro y otros." Sextante. Geografía". Mc Graw Hill. Madrid. 1998</w:t>
      </w:r>
    </w:p>
    <w:p w:rsidR="00DF2B4B" w:rsidRDefault="00DF2B4B" w:rsidP="00DF2B4B">
      <w:pPr>
        <w:pStyle w:val="Sangradetextonormal"/>
        <w:numPr>
          <w:ilvl w:val="0"/>
          <w:numId w:val="16"/>
        </w:numPr>
        <w:tabs>
          <w:tab w:val="left" w:pos="2127"/>
        </w:tabs>
        <w:rPr>
          <w:sz w:val="24"/>
        </w:rPr>
      </w:pPr>
      <w:proofErr w:type="spellStart"/>
      <w:proofErr w:type="gramStart"/>
      <w:r>
        <w:rPr>
          <w:sz w:val="24"/>
        </w:rPr>
        <w:t>Manchon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Civit</w:t>
      </w:r>
      <w:proofErr w:type="spellEnd"/>
      <w:r>
        <w:rPr>
          <w:sz w:val="24"/>
        </w:rPr>
        <w:t xml:space="preserve">. 1993. Geografía Agraria. Editorial </w:t>
      </w:r>
      <w:proofErr w:type="spellStart"/>
      <w:r>
        <w:rPr>
          <w:sz w:val="24"/>
        </w:rPr>
        <w:t>Ceyne</w:t>
      </w:r>
      <w:proofErr w:type="spellEnd"/>
      <w:r>
        <w:rPr>
          <w:sz w:val="24"/>
        </w:rPr>
        <w:t>.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 xml:space="preserve">Méndez y Molinero. "Espacios y sociedades. </w:t>
      </w:r>
      <w:proofErr w:type="gramStart"/>
      <w:r>
        <w:rPr>
          <w:sz w:val="24"/>
        </w:rPr>
        <w:t>Introducción  a</w:t>
      </w:r>
      <w:proofErr w:type="gramEnd"/>
      <w:r>
        <w:rPr>
          <w:sz w:val="24"/>
        </w:rPr>
        <w:t xml:space="preserve"> la geografía regional del mundo" . Ariel Geografía. Barcelona. 1998</w:t>
      </w:r>
    </w:p>
    <w:p w:rsidR="00DF2B4B" w:rsidRDefault="00DF2B4B" w:rsidP="00DF2B4B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Ministerio de Educación provincia Santa Fe, "Orientaciones didácticas, Ciencias Sociales, EGB 3</w:t>
      </w:r>
      <w:proofErr w:type="gramStart"/>
      <w:r>
        <w:rPr>
          <w:rFonts w:ascii="Arial" w:hAnsi="Arial"/>
          <w:sz w:val="24"/>
        </w:rPr>
        <w:t>"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Santa Fe. 1998.</w:t>
      </w:r>
    </w:p>
    <w:p w:rsidR="00DF2B4B" w:rsidRDefault="00DF2B4B" w:rsidP="00DF2B4B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Moreno Jiménez, A. y Marrón Gaite, M.J.</w:t>
      </w:r>
      <w:proofErr w:type="gramStart"/>
      <w:r>
        <w:rPr>
          <w:rFonts w:ascii="Arial" w:hAnsi="Arial"/>
          <w:sz w:val="24"/>
        </w:rPr>
        <w:t>- "</w:t>
      </w:r>
      <w:proofErr w:type="gramEnd"/>
      <w:r>
        <w:rPr>
          <w:rFonts w:ascii="Arial" w:hAnsi="Arial"/>
          <w:sz w:val="24"/>
        </w:rPr>
        <w:t>. Enseñar Geografía. De la teoría a la práctica. Madrid". Ed. Síntesis. 1995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>MVT. "Plan General de Venado Tuerto. Cartera de Proyectos". Venado Tuerto. 2000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 xml:space="preserve">MVT. "Plan General de Venado Tuerto. Documento de Diagnóstico". Venado Tuerto. 1998 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 xml:space="preserve">PNUD. "Informe sobre Desarrollo Humano". Mundi Prensa. Madrid. 1999 </w:t>
      </w:r>
    </w:p>
    <w:p w:rsidR="00DF2B4B" w:rsidRDefault="00DF2B4B" w:rsidP="00DF2B4B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Puyol, </w:t>
      </w:r>
      <w:proofErr w:type="spellStart"/>
      <w:r>
        <w:rPr>
          <w:rFonts w:ascii="Arial" w:hAnsi="Arial"/>
          <w:sz w:val="24"/>
        </w:rPr>
        <w:t>Estebanez</w:t>
      </w:r>
      <w:proofErr w:type="spellEnd"/>
      <w:r>
        <w:rPr>
          <w:rFonts w:ascii="Arial" w:hAnsi="Arial"/>
          <w:sz w:val="24"/>
        </w:rPr>
        <w:t xml:space="preserve"> y Méndez. 1995. Geografía Humana. Editorial Cátedra. Madrid.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Randle</w:t>
      </w:r>
      <w:proofErr w:type="spellEnd"/>
      <w:r>
        <w:rPr>
          <w:sz w:val="24"/>
        </w:rPr>
        <w:t xml:space="preserve"> Patricio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Dir</w:t>
      </w:r>
      <w:proofErr w:type="spellEnd"/>
      <w:proofErr w:type="gramEnd"/>
      <w:r>
        <w:rPr>
          <w:sz w:val="24"/>
        </w:rPr>
        <w:t>). "Ciudades  Intermedias". Fundación Banco de Boston. Buenos Aires. 1992</w:t>
      </w:r>
    </w:p>
    <w:p w:rsidR="00DF2B4B" w:rsidRDefault="00DF2B4B" w:rsidP="00DF2B4B">
      <w:pPr>
        <w:pStyle w:val="Sangradetextonormal"/>
        <w:numPr>
          <w:ilvl w:val="0"/>
          <w:numId w:val="17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Randle</w:t>
      </w:r>
      <w:proofErr w:type="spellEnd"/>
      <w:r>
        <w:rPr>
          <w:sz w:val="24"/>
        </w:rPr>
        <w:t>, P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La Ciudad Pampeana. Editorial </w:t>
      </w:r>
      <w:proofErr w:type="spellStart"/>
      <w:r>
        <w:rPr>
          <w:sz w:val="24"/>
        </w:rPr>
        <w:t>Oikos</w:t>
      </w:r>
      <w:proofErr w:type="spellEnd"/>
      <w:r>
        <w:rPr>
          <w:sz w:val="24"/>
        </w:rPr>
        <w:t>. 1990</w:t>
      </w:r>
    </w:p>
    <w:p w:rsidR="00DF2B4B" w:rsidRDefault="00DF2B4B" w:rsidP="00DF2B4B">
      <w:pPr>
        <w:pStyle w:val="Sangradetextonormal"/>
        <w:numPr>
          <w:ilvl w:val="0"/>
          <w:numId w:val="12"/>
        </w:numPr>
        <w:tabs>
          <w:tab w:val="left" w:pos="2127"/>
        </w:tabs>
        <w:rPr>
          <w:sz w:val="24"/>
        </w:rPr>
      </w:pPr>
      <w:r>
        <w:rPr>
          <w:sz w:val="24"/>
        </w:rPr>
        <w:t>Sancho, J. "La agricultura de cara al futuro". Ed. Cincel. Madrid. 1988.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proofErr w:type="spellStart"/>
      <w:r>
        <w:rPr>
          <w:sz w:val="24"/>
        </w:rPr>
        <w:t>Sassen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Saskia</w:t>
      </w:r>
      <w:proofErr w:type="spellEnd"/>
      <w:r>
        <w:rPr>
          <w:sz w:val="24"/>
        </w:rPr>
        <w:t xml:space="preserve">. "La ciudad global. Nueva York, Londres, Tokio". </w:t>
      </w:r>
      <w:proofErr w:type="spellStart"/>
      <w:r>
        <w:rPr>
          <w:sz w:val="24"/>
        </w:rPr>
        <w:t>Eudeba</w:t>
      </w:r>
      <w:proofErr w:type="spellEnd"/>
      <w:r>
        <w:rPr>
          <w:sz w:val="24"/>
        </w:rPr>
        <w:t>. 1999</w:t>
      </w:r>
    </w:p>
    <w:p w:rsidR="00DF2B4B" w:rsidRDefault="00DF2B4B" w:rsidP="00DF2B4B">
      <w:pPr>
        <w:pStyle w:val="Sangradetextonormal"/>
        <w:numPr>
          <w:ilvl w:val="0"/>
          <w:numId w:val="18"/>
        </w:numPr>
        <w:tabs>
          <w:tab w:val="left" w:pos="2127"/>
        </w:tabs>
        <w:rPr>
          <w:sz w:val="24"/>
        </w:rPr>
      </w:pPr>
      <w:r>
        <w:rPr>
          <w:sz w:val="24"/>
        </w:rPr>
        <w:t>Zárate, Martín. 1991. El Espacio Interior de la Ciudad. Editorial Síntesis. Madrid.</w:t>
      </w:r>
    </w:p>
    <w:p w:rsidR="00DF2B4B" w:rsidRDefault="00784867" w:rsidP="00784867">
      <w:pPr>
        <w:pStyle w:val="Sangradetextonormal"/>
        <w:tabs>
          <w:tab w:val="left" w:pos="212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DF2B4B" w:rsidSect="00784867">
      <w:pgSz w:w="11907" w:h="16839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E18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">
    <w:nsid w:val="08B66E81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">
    <w:nsid w:val="0F961D55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>
    <w:nsid w:val="156C0122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4">
    <w:nsid w:val="1EE15A01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5">
    <w:nsid w:val="23732EB0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FB478C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7">
    <w:nsid w:val="26676B5F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8">
    <w:nsid w:val="29AE3E71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9">
    <w:nsid w:val="2F7B37F2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0">
    <w:nsid w:val="30142466"/>
    <w:multiLevelType w:val="hybridMultilevel"/>
    <w:tmpl w:val="51942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18FC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2">
    <w:nsid w:val="34BE2B4C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3">
    <w:nsid w:val="3F3D50D3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>
    <w:nsid w:val="42824899"/>
    <w:multiLevelType w:val="singleLevel"/>
    <w:tmpl w:val="8EDE5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660369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>
    <w:nsid w:val="51014D93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7">
    <w:nsid w:val="6BA9083F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8">
    <w:nsid w:val="7D1A251D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9">
    <w:nsid w:val="7E1A7660"/>
    <w:multiLevelType w:val="singleLevel"/>
    <w:tmpl w:val="5C44233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9"/>
  </w:num>
  <w:num w:numId="16">
    <w:abstractNumId w:val="2"/>
  </w:num>
  <w:num w:numId="17">
    <w:abstractNumId w:val="4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D"/>
    <w:rsid w:val="003F6C30"/>
    <w:rsid w:val="004F675D"/>
    <w:rsid w:val="005A5013"/>
    <w:rsid w:val="00784867"/>
    <w:rsid w:val="00872E7E"/>
    <w:rsid w:val="008A7951"/>
    <w:rsid w:val="0094737B"/>
    <w:rsid w:val="00A65BE1"/>
    <w:rsid w:val="00B04BD0"/>
    <w:rsid w:val="00BC55D6"/>
    <w:rsid w:val="00C6334D"/>
    <w:rsid w:val="00CB64CC"/>
    <w:rsid w:val="00DC4E9D"/>
    <w:rsid w:val="00DF2B4B"/>
    <w:rsid w:val="00F25A3E"/>
    <w:rsid w:val="00F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BCEDD2B-FA40-44EE-B35A-27EEC5E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3E"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F25A3E"/>
    <w:pPr>
      <w:ind w:firstLine="567"/>
      <w:jc w:val="both"/>
    </w:pPr>
    <w:rPr>
      <w:rFonts w:ascii="Arial" w:hAnsi="Arial"/>
      <w:sz w:val="28"/>
    </w:rPr>
  </w:style>
  <w:style w:type="paragraph" w:styleId="Sangradetextonormal">
    <w:name w:val="Body Text Indent"/>
    <w:basedOn w:val="Normal"/>
    <w:rsid w:val="00F25A3E"/>
    <w:pPr>
      <w:ind w:firstLine="708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link w:val="TextodegloboCar"/>
    <w:semiHidden/>
    <w:unhideWhenUsed/>
    <w:rsid w:val="00CB64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B64CC"/>
    <w:rPr>
      <w:rFonts w:ascii="Segoe UI" w:hAnsi="Segoe UI" w:cs="Segoe UI"/>
      <w:sz w:val="18"/>
      <w:szCs w:val="18"/>
      <w:lang w:val="es-AR" w:eastAsia="es-AR"/>
    </w:rPr>
  </w:style>
  <w:style w:type="paragraph" w:styleId="Subttulo">
    <w:name w:val="Subtitle"/>
    <w:basedOn w:val="Normal"/>
    <w:next w:val="Normal"/>
    <w:link w:val="SubttuloCar"/>
    <w:qFormat/>
    <w:rsid w:val="00CB64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B64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GEOGRAFÍA DE LA POBLACIÓN</vt:lpstr>
    </vt:vector>
  </TitlesOfParts>
  <Company> 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GEOGRAFÍA DE LA POBLACIÓN</dc:title>
  <dc:subject/>
  <dc:creator>Coello</dc:creator>
  <cp:keywords/>
  <dc:description/>
  <cp:lastModifiedBy>Viviana Gomez</cp:lastModifiedBy>
  <cp:revision>6</cp:revision>
  <cp:lastPrinted>2015-11-09T20:17:00Z</cp:lastPrinted>
  <dcterms:created xsi:type="dcterms:W3CDTF">2015-11-09T20:16:00Z</dcterms:created>
  <dcterms:modified xsi:type="dcterms:W3CDTF">2017-02-28T14:07:00Z</dcterms:modified>
</cp:coreProperties>
</file>