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DB" w:rsidRPr="00C55B42" w:rsidRDefault="007048DB" w:rsidP="00C55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B42">
        <w:rPr>
          <w:rFonts w:ascii="Times New Roman" w:hAnsi="Times New Roman" w:cs="Times New Roman"/>
          <w:b/>
          <w:sz w:val="24"/>
          <w:szCs w:val="24"/>
        </w:rPr>
        <w:t>INSTITUTO DE EDUCACION SUPERIOR N° 7</w:t>
      </w:r>
    </w:p>
    <w:p w:rsidR="007048DB" w:rsidRPr="00C55B42" w:rsidRDefault="007048DB" w:rsidP="00C55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B42">
        <w:rPr>
          <w:rFonts w:ascii="Times New Roman" w:hAnsi="Times New Roman" w:cs="Times New Roman"/>
          <w:b/>
          <w:sz w:val="24"/>
          <w:szCs w:val="24"/>
        </w:rPr>
        <w:t xml:space="preserve">SECCION: </w:t>
      </w:r>
      <w:r w:rsidRPr="00C55B42">
        <w:rPr>
          <w:rFonts w:ascii="Times New Roman" w:hAnsi="Times New Roman" w:cs="Times New Roman"/>
          <w:sz w:val="24"/>
          <w:szCs w:val="24"/>
        </w:rPr>
        <w:t>GEOGRAFIA</w:t>
      </w:r>
      <w:r w:rsidRPr="00C55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BE4" w:rsidRPr="00C55B42" w:rsidRDefault="007048DB" w:rsidP="00C55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B42">
        <w:rPr>
          <w:rFonts w:ascii="Times New Roman" w:hAnsi="Times New Roman" w:cs="Times New Roman"/>
          <w:b/>
          <w:sz w:val="24"/>
          <w:szCs w:val="24"/>
        </w:rPr>
        <w:t xml:space="preserve">CATEDRA: </w:t>
      </w:r>
      <w:r w:rsidR="008F2BE4" w:rsidRPr="00C55B42">
        <w:rPr>
          <w:rFonts w:ascii="Times New Roman" w:hAnsi="Times New Roman" w:cs="Times New Roman"/>
          <w:b/>
          <w:sz w:val="24"/>
          <w:szCs w:val="24"/>
        </w:rPr>
        <w:t>P</w:t>
      </w:r>
      <w:r w:rsidR="008F2BE4" w:rsidRPr="00C55B42">
        <w:rPr>
          <w:rFonts w:ascii="Times New Roman" w:hAnsi="Times New Roman" w:cs="Times New Roman"/>
          <w:sz w:val="24"/>
          <w:szCs w:val="24"/>
        </w:rPr>
        <w:t>ráctica docente IV: Residencia, el rol docente y su práctica</w:t>
      </w:r>
      <w:r w:rsidR="008F2BE4" w:rsidRPr="00C55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8DB" w:rsidRPr="00C55B42" w:rsidRDefault="007048DB" w:rsidP="00C5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42">
        <w:rPr>
          <w:rFonts w:ascii="Times New Roman" w:hAnsi="Times New Roman" w:cs="Times New Roman"/>
          <w:b/>
          <w:sz w:val="24"/>
          <w:szCs w:val="24"/>
        </w:rPr>
        <w:t xml:space="preserve">PROFESORES: </w:t>
      </w:r>
      <w:r w:rsidRPr="00C55B42">
        <w:rPr>
          <w:rFonts w:ascii="Times New Roman" w:hAnsi="Times New Roman" w:cs="Times New Roman"/>
          <w:sz w:val="24"/>
          <w:szCs w:val="24"/>
        </w:rPr>
        <w:t xml:space="preserve">Carbonetti </w:t>
      </w:r>
      <w:r w:rsidR="003B33FE" w:rsidRPr="00C55B42">
        <w:rPr>
          <w:rFonts w:ascii="Times New Roman" w:hAnsi="Times New Roman" w:cs="Times New Roman"/>
          <w:sz w:val="24"/>
          <w:szCs w:val="24"/>
        </w:rPr>
        <w:t>Daniela.</w:t>
      </w:r>
    </w:p>
    <w:p w:rsidR="007048DB" w:rsidRPr="00C55B42" w:rsidRDefault="007048DB" w:rsidP="00C55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B42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8F2BE4" w:rsidRPr="00C55B42">
        <w:rPr>
          <w:rFonts w:ascii="Times New Roman" w:hAnsi="Times New Roman" w:cs="Times New Roman"/>
          <w:b/>
          <w:sz w:val="24"/>
          <w:szCs w:val="24"/>
        </w:rPr>
        <w:t>4</w:t>
      </w:r>
      <w:r w:rsidRPr="00C55B42">
        <w:rPr>
          <w:rFonts w:ascii="Times New Roman" w:hAnsi="Times New Roman" w:cs="Times New Roman"/>
          <w:sz w:val="24"/>
          <w:szCs w:val="24"/>
        </w:rPr>
        <w:t>° AÑO</w:t>
      </w:r>
      <w:r w:rsidRPr="00C55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8DB" w:rsidRPr="00C55B42" w:rsidRDefault="007048DB" w:rsidP="00C5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42">
        <w:rPr>
          <w:rFonts w:ascii="Times New Roman" w:hAnsi="Times New Roman" w:cs="Times New Roman"/>
          <w:b/>
          <w:bCs/>
          <w:sz w:val="24"/>
          <w:szCs w:val="24"/>
        </w:rPr>
        <w:t xml:space="preserve">REGIMEN: </w:t>
      </w:r>
      <w:r w:rsidR="00810D64" w:rsidRPr="00C55B4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55B42">
        <w:rPr>
          <w:rFonts w:ascii="Times New Roman" w:hAnsi="Times New Roman" w:cs="Times New Roman"/>
          <w:sz w:val="24"/>
          <w:szCs w:val="24"/>
        </w:rPr>
        <w:t>nual</w:t>
      </w:r>
    </w:p>
    <w:p w:rsidR="006D0D1A" w:rsidRPr="00C55B42" w:rsidRDefault="007048DB" w:rsidP="00C5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42">
        <w:rPr>
          <w:rFonts w:ascii="Times New Roman" w:hAnsi="Times New Roman" w:cs="Times New Roman"/>
          <w:b/>
          <w:bCs/>
          <w:sz w:val="24"/>
          <w:szCs w:val="24"/>
        </w:rPr>
        <w:t xml:space="preserve">CRÉDITO HORARIO: </w:t>
      </w:r>
    </w:p>
    <w:p w:rsidR="008F2BE4" w:rsidRPr="00771930" w:rsidRDefault="008F2BE4" w:rsidP="00C55B42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30">
        <w:rPr>
          <w:rFonts w:ascii="Times New Roman" w:hAnsi="Times New Roman" w:cs="Times New Roman"/>
          <w:sz w:val="24"/>
          <w:szCs w:val="24"/>
        </w:rPr>
        <w:t>3 (tres) horas cátedra frente al curso semanales,</w:t>
      </w:r>
    </w:p>
    <w:p w:rsidR="008F2BE4" w:rsidRPr="00771930" w:rsidRDefault="008F2BE4" w:rsidP="00C55B42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930">
        <w:rPr>
          <w:rFonts w:ascii="Times New Roman" w:hAnsi="Times New Roman" w:cs="Times New Roman"/>
          <w:sz w:val="24"/>
          <w:szCs w:val="24"/>
        </w:rPr>
        <w:t>2 (dos) horas cátedra para el acompañamiento en la práctica de los estudiantes,</w:t>
      </w:r>
    </w:p>
    <w:p w:rsidR="00C55B42" w:rsidRPr="005341D3" w:rsidRDefault="008F2BE4" w:rsidP="00A27E56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1D3">
        <w:rPr>
          <w:rFonts w:ascii="Times New Roman" w:hAnsi="Times New Roman" w:cs="Times New Roman"/>
          <w:sz w:val="24"/>
          <w:szCs w:val="24"/>
        </w:rPr>
        <w:t>1 (una) hora cátedra para el trabajo colaborativo con los estudiantes del taller integrador.</w:t>
      </w:r>
    </w:p>
    <w:p w:rsidR="007048DB" w:rsidRPr="00C55B42" w:rsidRDefault="00771930" w:rsidP="00C55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42">
        <w:rPr>
          <w:rFonts w:ascii="Times New Roman" w:hAnsi="Times New Roman" w:cs="Times New Roman"/>
          <w:b/>
          <w:sz w:val="24"/>
          <w:szCs w:val="24"/>
        </w:rPr>
        <w:t>FORMATO CURRICULAR</w:t>
      </w:r>
      <w:r w:rsidRPr="00C55B42">
        <w:rPr>
          <w:rFonts w:ascii="Times New Roman" w:hAnsi="Times New Roman" w:cs="Times New Roman"/>
          <w:sz w:val="24"/>
          <w:szCs w:val="24"/>
        </w:rPr>
        <w:t>: Taller</w:t>
      </w:r>
    </w:p>
    <w:p w:rsidR="007048DB" w:rsidRPr="00C55B42" w:rsidRDefault="007048DB" w:rsidP="00C55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B42">
        <w:rPr>
          <w:rFonts w:ascii="Times New Roman" w:hAnsi="Times New Roman" w:cs="Times New Roman"/>
          <w:b/>
          <w:bCs/>
          <w:sz w:val="24"/>
          <w:szCs w:val="24"/>
        </w:rPr>
        <w:t>AÑO LECTIVO: 2019.</w:t>
      </w:r>
    </w:p>
    <w:p w:rsidR="00CD7AF1" w:rsidRPr="00C55B42" w:rsidRDefault="00CD7AF1" w:rsidP="00CD7AF1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5B42" w:rsidRDefault="00CE1835" w:rsidP="00C55B42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A555B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55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FUNDAMENTACIÓN:</w:t>
      </w:r>
    </w:p>
    <w:p w:rsidR="009F160A" w:rsidRPr="00810D64" w:rsidRDefault="00CE1835" w:rsidP="00C55B4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555B1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="00810D64">
        <w:rPr>
          <w:rFonts w:ascii="Times New Roman" w:hAnsi="Times New Roman" w:cs="Times New Roman"/>
          <w:sz w:val="24"/>
          <w:szCs w:val="24"/>
        </w:rPr>
        <w:t xml:space="preserve">     </w:t>
      </w:r>
      <w:r w:rsidR="009F160A" w:rsidRPr="00810D64">
        <w:rPr>
          <w:rFonts w:ascii="Times New Roman" w:hAnsi="Times New Roman" w:cs="Times New Roman"/>
          <w:sz w:val="24"/>
          <w:szCs w:val="24"/>
        </w:rPr>
        <w:t>Desde una mirada compleja las prácticas convocan a múltiples sujetos en la tarea de enseñar a enseñar; allí estarán presentes, en forma coordinada e integrada,</w:t>
      </w:r>
      <w:r w:rsidR="00F3382A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profesores/as de otras unidades curriculares y de las escuelas asociadas, junto con los/las estudiantes y sus pares. Las prácticas se entienden como ámbitos de encuentro entre los diversos sujetos, saberes e instituciones implicados en la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formación.</w:t>
      </w:r>
    </w:p>
    <w:p w:rsidR="00AB36ED" w:rsidRPr="00810D64" w:rsidRDefault="00810D64" w:rsidP="00C55B4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60A" w:rsidRPr="00810D64">
        <w:rPr>
          <w:rFonts w:ascii="Times New Roman" w:hAnsi="Times New Roman" w:cs="Times New Roman"/>
          <w:sz w:val="24"/>
          <w:szCs w:val="24"/>
        </w:rPr>
        <w:t>En este taller se espera que los/as futuros/as docentes lleven a cabo una experiencia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de práctica de residencia docente intensiva, asumiendo todas las dimensiones que ello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supone e integrando los conocimientos de los tres campos de formación. Se insertarán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durante un período prolongado en una de las escuelas asociadas, para asumir las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actividades que supone la práctica docente en una institución educativa del nivel (en el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aula, institucionales, pedagógicas, administrativas, socio-comunitarias). Ya que resulta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necesario que los/as estudiantes tengan diversas experiencias, sin que ello atente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contra la profundización procesual de las mismas, los equipos de profesores/as de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práctica organizarán el proyecto integral de prácticas de residencia, garantizando que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se realicen experiencias en diversos contextos y, de ser posible, con sujetos de</w:t>
      </w:r>
      <w:r w:rsidR="008C60C7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diversas edades, como así también en los distintos ciclos. Se entiende por Residencia</w:t>
      </w:r>
      <w:r w:rsidR="00732E66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al periodo de profundización e integración del recorrido formativo que vehiculiza un</w:t>
      </w:r>
      <w:r w:rsidR="00732E66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nexo significativo con las prácticas profesionales. Implica una doble referencia</w:t>
      </w:r>
      <w:r w:rsidR="00732E66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permanente para los sujetos que la realizan: la Institución Formadora y las</w:t>
      </w:r>
      <w:r w:rsidR="00732E66" w:rsidRPr="00810D64">
        <w:rPr>
          <w:rFonts w:ascii="Times New Roman" w:hAnsi="Times New Roman" w:cs="Times New Roman"/>
          <w:sz w:val="24"/>
          <w:szCs w:val="24"/>
        </w:rPr>
        <w:t xml:space="preserve"> </w:t>
      </w:r>
      <w:r w:rsidR="009F160A" w:rsidRPr="00810D64">
        <w:rPr>
          <w:rFonts w:ascii="Times New Roman" w:hAnsi="Times New Roman" w:cs="Times New Roman"/>
          <w:sz w:val="24"/>
          <w:szCs w:val="24"/>
        </w:rPr>
        <w:t>Instituciones de Residencia: Escuelas Asociadas.</w:t>
      </w:r>
      <w:r w:rsidR="004D63C6"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trabajo en conjunto, tiende a propiciar un trabajo </w:t>
      </w:r>
      <w:r w:rsidR="004D63C6"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colaborativo, de intercambio de ideas, de modos de trabajo, de estrategias de intervención, para la formación profesional de los futuros docentes.</w:t>
      </w:r>
      <w:r w:rsidR="00AB36ED"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ab/>
      </w:r>
    </w:p>
    <w:p w:rsidR="00AB36ED" w:rsidRPr="00810D64" w:rsidRDefault="00810D64" w:rsidP="00810D6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    </w:t>
      </w:r>
      <w:r w:rsidR="00AB36ED"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 relación a la figura de </w:t>
      </w:r>
      <w:proofErr w:type="spellStart"/>
      <w:r w:rsidR="00AB36ED"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co</w:t>
      </w:r>
      <w:proofErr w:type="spellEnd"/>
      <w:r w:rsidR="00AB36ED"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-formador</w:t>
      </w:r>
      <w:r w:rsidR="00AB36ED"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se han acordado criterios en tanto serán sus funciones y tareas las de conocer el Reglamento Académico Marco y el REPI del IES.</w:t>
      </w:r>
    </w:p>
    <w:p w:rsidR="00AB36ED" w:rsidRPr="00810D64" w:rsidRDefault="00AB36ED" w:rsidP="00810D6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Acordando cronograma de observaciones y prácticas con los demás integrantes del Equipo Formador, explicitando tareas y funciones del estudiante según sea el cursado del Taller. También se acuerdan los criterios de seguimiento y modalidad de registro de evaluación, y brindar espacios para posibilitar a los estudiantes que se relacionen con los proyectos institucionales, con las normas que los rigen y con el contexto.</w:t>
      </w:r>
    </w:p>
    <w:p w:rsidR="00CE1835" w:rsidRPr="00810D64" w:rsidRDefault="00CE1835" w:rsidP="00810D64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CE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PROPÓSITOS:</w:t>
      </w:r>
    </w:p>
    <w:p w:rsidR="00CE1835" w:rsidRPr="00810D64" w:rsidRDefault="00CE1835" w:rsidP="00CE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982FA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Propiciar las prácticas reflexivas para la construcción de su rol docente.</w:t>
      </w:r>
    </w:p>
    <w:p w:rsidR="00CE1835" w:rsidRPr="00810D64" w:rsidRDefault="00CE1835" w:rsidP="00982FA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Estimular la búsqueda de alternativas didácticas para la superación de situaciones imprevistas y el trabajo en contextos diferentes.</w:t>
      </w:r>
    </w:p>
    <w:p w:rsidR="00CE1835" w:rsidRPr="00810D64" w:rsidRDefault="00CE1835" w:rsidP="00982FA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Promover el trabajo cooperativo durante la práctica de residencia para fortalecer la profesionalidad docente.</w:t>
      </w:r>
    </w:p>
    <w:p w:rsidR="00CE1835" w:rsidRPr="00810D64" w:rsidRDefault="00CE1835" w:rsidP="00982FA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Impulsar la construcción de dispositivos que le permitan la investigación acción como un hábito permanente.</w:t>
      </w:r>
    </w:p>
    <w:p w:rsidR="00CE1835" w:rsidRPr="00810D64" w:rsidRDefault="00CE1835" w:rsidP="00982FA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Fomentar la responsabilidad de un accionar ético como el deber ser en el acto educativo.</w:t>
      </w:r>
    </w:p>
    <w:p w:rsidR="00CE1835" w:rsidRPr="00810D64" w:rsidRDefault="00CE1835" w:rsidP="00982FA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982F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OBJETIVOS:</w:t>
      </w:r>
    </w:p>
    <w:p w:rsidR="00CE1835" w:rsidRPr="00810D64" w:rsidRDefault="00CE1835" w:rsidP="00982F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982FA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Comprender la diversidad y complejidad de la realidad educativa para su efectiva participación en el contexto socio- institucional </w:t>
      </w:r>
    </w:p>
    <w:p w:rsidR="00CE1835" w:rsidRPr="00810D64" w:rsidRDefault="00CE1835" w:rsidP="00982FA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Reconocer la necesidad de fortalecer la relación dialéctica teoría- práctica recogiendo información, identificando y analizando las problemáticas emergentes a fin de pensar posibles alternativas de actuación</w:t>
      </w:r>
    </w:p>
    <w:p w:rsidR="00CE1835" w:rsidRPr="00810D64" w:rsidRDefault="00CE1835" w:rsidP="00982FA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Facilitar la aproximación e inserción a las instituciones escolares y al ejercicio del rol docente, asumiendo las prácticas como una instancia formativa que le posibilita el contacto con las múltiples manifestaciones del hecho educativo.</w:t>
      </w:r>
    </w:p>
    <w:p w:rsidR="00CE1835" w:rsidRPr="00810D64" w:rsidRDefault="00CE1835" w:rsidP="00982FA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Fortalecer la profesionalidad docente, construyendo capacidades de intervención que atiendan a la complejidad de la tarea docente.</w:t>
      </w:r>
    </w:p>
    <w:p w:rsidR="00CE1835" w:rsidRPr="00810D64" w:rsidRDefault="00CE1835" w:rsidP="00982FA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Generar espacios de reflexión sobre la práctica docente, poniendo de manifiesto propuestas superadoras, acordes a principios éticos.</w:t>
      </w:r>
    </w:p>
    <w:p w:rsidR="00CE1835" w:rsidRPr="00810D64" w:rsidRDefault="00CE1835" w:rsidP="00982FA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Valorar y capitalizar las instancias anteriores de formación respecto de los fundamentos y experiencia académica en pro de un desempeño óptimo en el futuro.</w:t>
      </w:r>
    </w:p>
    <w:p w:rsidR="00CE1835" w:rsidRPr="00810D64" w:rsidRDefault="00CE1835" w:rsidP="00982FA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Comprender la dimensión ética de la función docente como el deber ser en el acto educativo.</w:t>
      </w:r>
    </w:p>
    <w:p w:rsidR="00CE1835" w:rsidRPr="00810D64" w:rsidRDefault="00CE1835" w:rsidP="00CE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Default="00CE1835" w:rsidP="00CE1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CONTENIDOS:</w:t>
      </w:r>
    </w:p>
    <w:p w:rsidR="00982FA4" w:rsidRPr="00810D64" w:rsidRDefault="00982FA4" w:rsidP="00CE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2049B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t>La Enseñanza de la Geografía en la escuela y otros ámbitos de inserción del futuro profesor</w:t>
      </w:r>
    </w:p>
    <w:p w:rsidR="00B2049B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t>Los documentos curriculares jurisdiccionales e institucionales como marco para el</w:t>
      </w:r>
      <w:r w:rsidR="00801357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>diseño de la propuesta de Residencia. La particularidad de la enseñanza en la Escuela</w:t>
      </w:r>
      <w:r w:rsidR="00801357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>Asociada. Aproximaciones a la institución y al grupo clase. Singularidades de las</w:t>
      </w:r>
      <w:r w:rsidR="00801357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>clases (según niveles y modalidades).</w:t>
      </w:r>
    </w:p>
    <w:p w:rsidR="007271F5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t>Diseño de propuestas pedagógico-didácticas para la intervención: proyectos, unidades</w:t>
      </w:r>
      <w:r w:rsidR="007271F5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 xml:space="preserve">didácticas, clases. </w:t>
      </w:r>
    </w:p>
    <w:p w:rsidR="007271F5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t>Selección, jerarquización y secuenciación adecuada de contenidos</w:t>
      </w:r>
      <w:r w:rsidR="007271F5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>que permitan abordar problemáticas geográficas desde el concepto de espacio</w:t>
      </w:r>
      <w:r w:rsidR="007271F5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 xml:space="preserve">geográfico como construcción social. </w:t>
      </w:r>
    </w:p>
    <w:p w:rsidR="00B2049B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t>Utilización de procedimientos específicos y</w:t>
      </w:r>
      <w:r w:rsidR="007271F5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>conceptos geográficos pertinentes para explicar problemáticas espaciales a escalas</w:t>
      </w:r>
      <w:r w:rsidR="007271F5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>local, nacional, regional y mundial.</w:t>
      </w:r>
    </w:p>
    <w:p w:rsidR="00B2049B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t>Implementación de diseños alternativos para diferentes ámbitos, ciclos, y modalidades.</w:t>
      </w:r>
    </w:p>
    <w:p w:rsidR="007271F5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t>La construcción metodológica de la propuesta de enseñanza. Las TIC en las</w:t>
      </w:r>
      <w:r w:rsidR="007271F5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>propuestas de enseñanza de la Geografía.</w:t>
      </w:r>
    </w:p>
    <w:p w:rsidR="00FA7CCF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t>Análisis crítico de manuales y/o materiales</w:t>
      </w:r>
      <w:r w:rsidR="007271F5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 xml:space="preserve">de producciones editoriales. </w:t>
      </w:r>
    </w:p>
    <w:p w:rsidR="00B2049B" w:rsidRPr="00982FA4" w:rsidRDefault="00B2049B" w:rsidP="00982FA4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FA4">
        <w:rPr>
          <w:rFonts w:ascii="Times New Roman" w:hAnsi="Times New Roman" w:cs="Times New Roman"/>
          <w:sz w:val="24"/>
          <w:szCs w:val="24"/>
        </w:rPr>
        <w:lastRenderedPageBreak/>
        <w:t>El uso de la voz y el cuerpo como aspecto constitutivo de</w:t>
      </w:r>
      <w:r w:rsidR="00FA7CCF" w:rsidRPr="00982FA4">
        <w:rPr>
          <w:rFonts w:ascii="Times New Roman" w:hAnsi="Times New Roman" w:cs="Times New Roman"/>
          <w:sz w:val="24"/>
          <w:szCs w:val="24"/>
        </w:rPr>
        <w:t xml:space="preserve"> </w:t>
      </w:r>
      <w:r w:rsidRPr="00982FA4">
        <w:rPr>
          <w:rFonts w:ascii="Times New Roman" w:hAnsi="Times New Roman" w:cs="Times New Roman"/>
          <w:sz w:val="24"/>
          <w:szCs w:val="24"/>
        </w:rPr>
        <w:t>la construcción metodológica de la clase.</w:t>
      </w:r>
    </w:p>
    <w:p w:rsidR="00EC5812" w:rsidRPr="00982FA4" w:rsidRDefault="00EC5812" w:rsidP="00982FA4">
      <w:pPr>
        <w:pStyle w:val="Prrafodelista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982FA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El rol docente en la Transformación Educativa: dimensiones profesional, social y ética de la tarea docente. El saber docente: marcos de referencia explícitos e implícitos. Su incidencia en las prácticas. </w:t>
      </w:r>
    </w:p>
    <w:p w:rsidR="004C4F51" w:rsidRPr="00982FA4" w:rsidRDefault="004C4F51" w:rsidP="00982FA4">
      <w:pPr>
        <w:pStyle w:val="Prrafodelista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982FA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Elaboración y aplicación de criterios e instrumentos de evaluación y autoevaluación.</w:t>
      </w:r>
    </w:p>
    <w:p w:rsidR="004C4F51" w:rsidRPr="00982FA4" w:rsidRDefault="004C4F51" w:rsidP="00982FA4">
      <w:pPr>
        <w:pStyle w:val="Prrafodelista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982FA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Reconocimiento de la incidencia de su escala de valores </w:t>
      </w:r>
      <w:proofErr w:type="gramStart"/>
      <w:r w:rsidRPr="00982FA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en  la</w:t>
      </w:r>
      <w:proofErr w:type="gramEnd"/>
      <w:r w:rsidRPr="00982FA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práctica educativa. </w:t>
      </w:r>
    </w:p>
    <w:p w:rsidR="004C4F51" w:rsidRPr="00982FA4" w:rsidRDefault="004C4F51" w:rsidP="00982FA4">
      <w:pPr>
        <w:pStyle w:val="Prrafodelista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982FA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Comportamiento responsable en la función educadora. </w:t>
      </w:r>
    </w:p>
    <w:p w:rsidR="00B2049B" w:rsidRPr="00B2049B" w:rsidRDefault="00B2049B" w:rsidP="00982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835" w:rsidRPr="00810D64" w:rsidRDefault="00CE1835" w:rsidP="00CE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ACTIVIDADES:</w:t>
      </w:r>
    </w:p>
    <w:p w:rsidR="00CE1835" w:rsidRPr="00810D64" w:rsidRDefault="00CE1835" w:rsidP="00CE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Abordaje teórico- metodológico sobre las prácticas docentes, resignificación de aportes teóricos ya aprehendidos, revisando los aspectos inherentes a la inserción y permanencia en las instituciones. 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Análisis del Reglamento de Práctica y Residencia Docente.      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Observación y diagnóstico del curso observado.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Confección del informe del diagnóstico realizado.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Confección del Plan de Unidad didáctica.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Práctica y residencia docente. Comprende: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Conducción grupal diaria tendiendo al alcance de los objetivos propuestos y a la consecución de los aprendizajes planificados.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Seguimiento de los alumnos en sus diferencias y problemáticas.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Reflexión permanente sobre el accionar cotidiano.</w:t>
      </w:r>
    </w:p>
    <w:p w:rsidR="00CE1835" w:rsidRPr="00810D64" w:rsidRDefault="00CE1835" w:rsidP="00982FA4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Evaluación final, individual y grupal en relación a los criterios planificados.</w:t>
      </w:r>
    </w:p>
    <w:p w:rsidR="00E1666D" w:rsidRDefault="00E1666D" w:rsidP="00CE1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</w:p>
    <w:p w:rsidR="00CE1835" w:rsidRPr="00810D64" w:rsidRDefault="00CE1835" w:rsidP="00CE1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ACTIVIDADES DE SEGUIMIENTO:</w:t>
      </w:r>
    </w:p>
    <w:p w:rsidR="00CE1835" w:rsidRPr="00810D64" w:rsidRDefault="00CE1835" w:rsidP="00CE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CF5C7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Orientación acerca de los pasos a seguir en la observación, diagnóstico y posterior planificación de la Unidad didáctica.</w:t>
      </w:r>
    </w:p>
    <w:p w:rsidR="00CE1835" w:rsidRPr="00810D64" w:rsidRDefault="00CE1835" w:rsidP="00CF5C7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Corrección de la planificación presentada y posibles sugerencias.</w:t>
      </w:r>
    </w:p>
    <w:p w:rsidR="00CE1835" w:rsidRPr="00810D64" w:rsidRDefault="00CE1835" w:rsidP="00CF5C7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Observación diaria de la práctica del alumno e información de su desempeño. Este informe se hará simultáneamente con la reflexión sobre la práctica del alumno.</w:t>
      </w:r>
    </w:p>
    <w:p w:rsidR="00CE1835" w:rsidRPr="00810D64" w:rsidRDefault="00CE1835" w:rsidP="00CF5C7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Acompañamiento e incentivación del alumno.</w:t>
      </w:r>
    </w:p>
    <w:p w:rsidR="00CE1835" w:rsidRPr="00810D64" w:rsidRDefault="00CE1835" w:rsidP="00CF5C7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Evaluación final de la Práctica y confección del informe correspondiente.</w:t>
      </w:r>
    </w:p>
    <w:p w:rsidR="00CE1835" w:rsidRPr="00810D64" w:rsidRDefault="00CE1835" w:rsidP="00CF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lastRenderedPageBreak/>
        <w:t>ESTRATEGIAS METODOLÓGICAS</w:t>
      </w:r>
    </w:p>
    <w:p w:rsidR="00CE1835" w:rsidRPr="00810D64" w:rsidRDefault="00CE1835" w:rsidP="00CF5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CF5C7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Inserción en las instituciones educativas, lo que permite al alumno practicante un contacto directo y continuo con profesores de su misma disciplina.</w:t>
      </w:r>
    </w:p>
    <w:p w:rsidR="00CE1835" w:rsidRPr="00810D64" w:rsidRDefault="00CE1835" w:rsidP="00CF5C7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Interacción activa con los participantes de la práctica (docente de la institución que lo recibe, alumnos y docentes de Práctica) mediante: </w:t>
      </w:r>
    </w:p>
    <w:p w:rsidR="00CE1835" w:rsidRPr="00810D64" w:rsidRDefault="00CE1835" w:rsidP="00CF5C78">
      <w:pPr>
        <w:numPr>
          <w:ilvl w:val="6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entrevistas, observaciones y </w:t>
      </w:r>
      <w:proofErr w:type="spellStart"/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auxiliaturas</w:t>
      </w:r>
      <w:proofErr w:type="spellEnd"/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</w:t>
      </w:r>
    </w:p>
    <w:p w:rsidR="00CE1835" w:rsidRPr="00810D64" w:rsidRDefault="00CE1835" w:rsidP="00CF5C78">
      <w:pPr>
        <w:numPr>
          <w:ilvl w:val="6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resolución de conflictos</w:t>
      </w:r>
    </w:p>
    <w:p w:rsidR="00CE1835" w:rsidRPr="00810D64" w:rsidRDefault="00CE1835" w:rsidP="00CF5C78">
      <w:pPr>
        <w:numPr>
          <w:ilvl w:val="6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autoconocimiento</w:t>
      </w:r>
    </w:p>
    <w:p w:rsidR="00CE1835" w:rsidRPr="00810D64" w:rsidRDefault="00CE1835" w:rsidP="00CF5C78">
      <w:pPr>
        <w:numPr>
          <w:ilvl w:val="6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diálogos permanentes dentro del  accionar cotidiano</w:t>
      </w:r>
    </w:p>
    <w:p w:rsidR="00CE1835" w:rsidRPr="00810D64" w:rsidRDefault="00CE1835" w:rsidP="00CF5C7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CF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TEMPORALIZACIÓN:</w:t>
      </w:r>
    </w:p>
    <w:p w:rsidR="00CE1835" w:rsidRPr="00810D64" w:rsidRDefault="00CE1835" w:rsidP="00CF5C78">
      <w:pPr>
        <w:numPr>
          <w:ilvl w:val="0"/>
          <w:numId w:val="7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Acorde a la modalidad de las instituciones seleccionadas.</w:t>
      </w:r>
    </w:p>
    <w:p w:rsidR="00CE1835" w:rsidRPr="00810D64" w:rsidRDefault="00CE1835" w:rsidP="00CF5C7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CF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EVALUACION:</w:t>
      </w:r>
    </w:p>
    <w:p w:rsidR="00CE1835" w:rsidRPr="00810D64" w:rsidRDefault="00CE1835" w:rsidP="00CF5C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Criterios:</w:t>
      </w:r>
    </w:p>
    <w:p w:rsidR="00CE1835" w:rsidRPr="00810D64" w:rsidRDefault="00CE1835" w:rsidP="00CF5C7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Coherencia de la Práctica con la planificación realizada y con los objetivos propuestos.</w:t>
      </w:r>
    </w:p>
    <w:p w:rsidR="00CE1835" w:rsidRPr="00810D64" w:rsidRDefault="00CE1835" w:rsidP="00CF5C7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Efectividad, pertinencia y adecuación en el desempeño del rol docente.</w:t>
      </w:r>
    </w:p>
    <w:p w:rsidR="00CE1835" w:rsidRPr="00810D64" w:rsidRDefault="00CE1835" w:rsidP="00CF5C7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Presentación personal y equilibrio emocional adecuados.</w:t>
      </w:r>
    </w:p>
    <w:p w:rsidR="00CE1835" w:rsidRPr="00810D64" w:rsidRDefault="00CE1835" w:rsidP="00CF5C7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Correcto uso de metodología, recursos, técnicas y vocabulario específico.</w:t>
      </w:r>
    </w:p>
    <w:p w:rsidR="00CE1835" w:rsidRPr="00810D64" w:rsidRDefault="00CE1835" w:rsidP="00CF5C7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Organización del tiempo según lo planificado.</w:t>
      </w:r>
    </w:p>
    <w:p w:rsidR="00CE1835" w:rsidRPr="00810D64" w:rsidRDefault="00CE1835" w:rsidP="00CF5C7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Compromiso con la institución y el docente que permite su práctica.</w:t>
      </w:r>
    </w:p>
    <w:p w:rsidR="00CE1835" w:rsidRDefault="00CE1835" w:rsidP="00CF5C78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Respeto y valoración del alumno.</w:t>
      </w:r>
    </w:p>
    <w:p w:rsidR="00541DD0" w:rsidRDefault="00541DD0" w:rsidP="00541D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CE1835" w:rsidRPr="00810D64" w:rsidRDefault="00CE1835" w:rsidP="00541D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Instrumentos:</w:t>
      </w:r>
    </w:p>
    <w:p w:rsidR="00CE1835" w:rsidRPr="00810D64" w:rsidRDefault="00CE1835" w:rsidP="00CF5C78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Observación sistemática.</w:t>
      </w:r>
    </w:p>
    <w:p w:rsidR="00CE1835" w:rsidRPr="00810D64" w:rsidRDefault="00CE1835" w:rsidP="00CF5C78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Plan de Unidad didáctica y Plan diario.</w:t>
      </w:r>
    </w:p>
    <w:p w:rsidR="00CE1835" w:rsidRPr="00810D64" w:rsidRDefault="00CE1835" w:rsidP="00CF5C78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Diálogo permanente entre los docentes de Práctica y la docente titular del curso asignado.</w:t>
      </w:r>
    </w:p>
    <w:p w:rsidR="00CE1835" w:rsidRPr="00810D64" w:rsidRDefault="00CE1835" w:rsidP="00CF5C78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Autoevaluación.</w:t>
      </w:r>
    </w:p>
    <w:p w:rsidR="00CE1835" w:rsidRPr="00810D64" w:rsidRDefault="00CE1835" w:rsidP="00CE1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41DD0" w:rsidRDefault="00CE1835" w:rsidP="00E3725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BIBLIOGRAFIA:</w:t>
      </w:r>
    </w:p>
    <w:p w:rsidR="00541DD0" w:rsidRDefault="00541DD0" w:rsidP="00E3725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Alliaud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 xml:space="preserve">, A. (2011). “Narraciones, experiencia y formación docente”. En </w:t>
      </w:r>
      <w:proofErr w:type="spellStart"/>
      <w:r w:rsidRPr="00541DD0">
        <w:rPr>
          <w:rFonts w:ascii="Times New Roman" w:hAnsi="Times New Roman" w:cs="Times New Roman"/>
          <w:sz w:val="24"/>
          <w:szCs w:val="24"/>
        </w:rPr>
        <w:t>Alliaud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, A. y</w:t>
      </w:r>
      <w:r w:rsidR="00541DD0" w:rsidRPr="00541DD0">
        <w:rPr>
          <w:rFonts w:ascii="Times New Roman" w:hAnsi="Times New Roman" w:cs="Times New Roman"/>
          <w:sz w:val="24"/>
          <w:szCs w:val="24"/>
        </w:rPr>
        <w:t xml:space="preserve"> </w:t>
      </w:r>
      <w:r w:rsidRPr="00541DD0">
        <w:rPr>
          <w:rFonts w:ascii="Times New Roman" w:hAnsi="Times New Roman" w:cs="Times New Roman"/>
          <w:sz w:val="24"/>
          <w:szCs w:val="24"/>
        </w:rPr>
        <w:t>Suárez, D. (Comp.). El saber de la experiencia. Narrativa. Investigación y</w:t>
      </w:r>
      <w:r w:rsidR="00541DD0" w:rsidRPr="00541DD0">
        <w:rPr>
          <w:rFonts w:ascii="Times New Roman" w:hAnsi="Times New Roman" w:cs="Times New Roman"/>
          <w:sz w:val="24"/>
          <w:szCs w:val="24"/>
        </w:rPr>
        <w:t xml:space="preserve"> </w:t>
      </w:r>
      <w:r w:rsidRPr="00541DD0">
        <w:rPr>
          <w:rFonts w:ascii="Times New Roman" w:hAnsi="Times New Roman" w:cs="Times New Roman"/>
          <w:sz w:val="24"/>
          <w:szCs w:val="24"/>
        </w:rPr>
        <w:t>formación docente. Buenos Aires: Facultad de Filosofía y Letras/CLACSO.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Borsani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, M. (2012). Construir un aula inclusiva. Buenos Aires: Paidós.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DD0">
        <w:rPr>
          <w:rFonts w:ascii="Times New Roman" w:hAnsi="Times New Roman" w:cs="Times New Roman"/>
          <w:sz w:val="24"/>
          <w:szCs w:val="24"/>
        </w:rPr>
        <w:t>Contreras, J. y Pérez de Lara, N. (2010). Investigar la experiencia educativa. Madrid:</w:t>
      </w:r>
      <w:r w:rsidR="00BB2D2A">
        <w:rPr>
          <w:rFonts w:ascii="Times New Roman" w:hAnsi="Times New Roman" w:cs="Times New Roman"/>
          <w:sz w:val="24"/>
          <w:szCs w:val="24"/>
        </w:rPr>
        <w:t xml:space="preserve"> </w:t>
      </w:r>
      <w:r w:rsidRPr="00541DD0">
        <w:rPr>
          <w:rFonts w:ascii="Times New Roman" w:hAnsi="Times New Roman" w:cs="Times New Roman"/>
          <w:sz w:val="24"/>
          <w:szCs w:val="24"/>
        </w:rPr>
        <w:t>Morata.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Davini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, M.C. (2015). La formación en la práctica docente. Buenos Aires: Paidós.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Edelstein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, G. (2011). Formar y formarse en la enseñanza. Buenos Aires: Paidós.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Elliot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 xml:space="preserve">, J. (1989). La investigación – acción en educación. Madrid: </w:t>
      </w:r>
      <w:proofErr w:type="spellStart"/>
      <w:r w:rsidRPr="00541DD0">
        <w:rPr>
          <w:rFonts w:ascii="Times New Roman" w:hAnsi="Times New Roman" w:cs="Times New Roman"/>
          <w:sz w:val="24"/>
          <w:szCs w:val="24"/>
        </w:rPr>
        <w:t>Tecnos</w:t>
      </w:r>
      <w:proofErr w:type="spellEnd"/>
      <w:r w:rsidR="00BB2D2A">
        <w:rPr>
          <w:rFonts w:ascii="Times New Roman" w:hAnsi="Times New Roman" w:cs="Times New Roman"/>
          <w:sz w:val="24"/>
          <w:szCs w:val="24"/>
        </w:rPr>
        <w:t>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DD0">
        <w:rPr>
          <w:rFonts w:ascii="Times New Roman" w:hAnsi="Times New Roman" w:cs="Times New Roman"/>
          <w:sz w:val="24"/>
          <w:szCs w:val="24"/>
        </w:rPr>
        <w:t>Elliott, J. (1991). El cambio educativo desde la investigación-acción. Madrid: Morata.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DD0">
        <w:rPr>
          <w:rFonts w:ascii="Times New Roman" w:hAnsi="Times New Roman" w:cs="Times New Roman"/>
          <w:sz w:val="24"/>
          <w:szCs w:val="24"/>
        </w:rPr>
        <w:t>Feldman, D. (2010). Enseñanza y escuela. Buenos Aires: Paidós.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DD0">
        <w:rPr>
          <w:rFonts w:ascii="Times New Roman" w:hAnsi="Times New Roman" w:cs="Times New Roman"/>
          <w:sz w:val="24"/>
          <w:szCs w:val="24"/>
        </w:rPr>
        <w:t>Montero, L. (2003). La construcción del conocimiento profesional docente. Rosario:</w:t>
      </w:r>
      <w:r w:rsidR="00541DD0" w:rsidRPr="00541DD0">
        <w:rPr>
          <w:rFonts w:ascii="Times New Roman" w:hAnsi="Times New Roman" w:cs="Times New Roman"/>
          <w:sz w:val="24"/>
          <w:szCs w:val="24"/>
        </w:rPr>
        <w:t xml:space="preserve"> </w:t>
      </w:r>
      <w:r w:rsidRPr="00541DD0">
        <w:rPr>
          <w:rFonts w:ascii="Times New Roman" w:hAnsi="Times New Roman" w:cs="Times New Roman"/>
          <w:sz w:val="24"/>
          <w:szCs w:val="24"/>
        </w:rPr>
        <w:t>Homo Sapiens.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Nicastro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, S. (2011). Revisitar la mirada sobre la escuela: exploraciones sobre lo ya</w:t>
      </w:r>
      <w:r w:rsidR="00541DD0" w:rsidRPr="00541DD0">
        <w:rPr>
          <w:rFonts w:ascii="Times New Roman" w:hAnsi="Times New Roman" w:cs="Times New Roman"/>
          <w:sz w:val="24"/>
          <w:szCs w:val="24"/>
        </w:rPr>
        <w:t xml:space="preserve"> </w:t>
      </w:r>
      <w:r w:rsidRPr="00541DD0">
        <w:rPr>
          <w:rFonts w:ascii="Times New Roman" w:hAnsi="Times New Roman" w:cs="Times New Roman"/>
          <w:sz w:val="24"/>
          <w:szCs w:val="24"/>
        </w:rPr>
        <w:t>sabido. Rosario: Homo Sapiens.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Olson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541DD0">
        <w:rPr>
          <w:rFonts w:ascii="Times New Roman" w:hAnsi="Times New Roman" w:cs="Times New Roman"/>
          <w:sz w:val="24"/>
          <w:szCs w:val="24"/>
        </w:rPr>
        <w:t>comp.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 xml:space="preserve">). (1991). La investigación- acción entra al aula. Buenos Aires: </w:t>
      </w:r>
      <w:proofErr w:type="spellStart"/>
      <w:r w:rsidRPr="00541DD0">
        <w:rPr>
          <w:rFonts w:ascii="Times New Roman" w:hAnsi="Times New Roman" w:cs="Times New Roman"/>
          <w:sz w:val="24"/>
          <w:szCs w:val="24"/>
        </w:rPr>
        <w:t>Aique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Sanjurjo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, L. y Rodríguez, X. (2003). Volver a pensar la clase. Rosario: Homo Sapiens.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D0">
        <w:rPr>
          <w:rFonts w:ascii="Times New Roman" w:hAnsi="Times New Roman" w:cs="Times New Roman"/>
          <w:sz w:val="24"/>
          <w:szCs w:val="24"/>
        </w:rPr>
        <w:t>Sennet</w:t>
      </w:r>
      <w:proofErr w:type="spellEnd"/>
      <w:r w:rsidRPr="00541DD0">
        <w:rPr>
          <w:rFonts w:ascii="Times New Roman" w:hAnsi="Times New Roman" w:cs="Times New Roman"/>
          <w:sz w:val="24"/>
          <w:szCs w:val="24"/>
        </w:rPr>
        <w:t>, R. (2009). El artesano. Barcelona: Anagrama.</w:t>
      </w:r>
    </w:p>
    <w:p w:rsidR="00E3725D" w:rsidRPr="00541DD0" w:rsidRDefault="00E3725D" w:rsidP="00541DD0">
      <w:pPr>
        <w:pStyle w:val="Prrafodelist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DD0">
        <w:rPr>
          <w:rFonts w:ascii="Times New Roman" w:hAnsi="Times New Roman" w:cs="Times New Roman"/>
          <w:sz w:val="24"/>
          <w:szCs w:val="24"/>
        </w:rPr>
        <w:t>Suárez, D. (2012). “Formar buenos docentes en la artesanía de enseñar”. Buenos</w:t>
      </w:r>
      <w:r w:rsidR="00541DD0" w:rsidRPr="00541DD0">
        <w:rPr>
          <w:rFonts w:ascii="Times New Roman" w:hAnsi="Times New Roman" w:cs="Times New Roman"/>
          <w:sz w:val="24"/>
          <w:szCs w:val="24"/>
        </w:rPr>
        <w:t xml:space="preserve"> </w:t>
      </w:r>
      <w:r w:rsidRPr="00541DD0">
        <w:rPr>
          <w:rFonts w:ascii="Times New Roman" w:hAnsi="Times New Roman" w:cs="Times New Roman"/>
          <w:sz w:val="24"/>
          <w:szCs w:val="24"/>
        </w:rPr>
        <w:t>Aires: Fundación Santillana. VIII Foro de Educación: Qué debe saber un</w:t>
      </w:r>
      <w:r w:rsidR="00541DD0" w:rsidRPr="00541DD0">
        <w:rPr>
          <w:rFonts w:ascii="Times New Roman" w:hAnsi="Times New Roman" w:cs="Times New Roman"/>
          <w:sz w:val="24"/>
          <w:szCs w:val="24"/>
        </w:rPr>
        <w:t xml:space="preserve"> </w:t>
      </w:r>
      <w:r w:rsidRPr="00541DD0">
        <w:rPr>
          <w:rFonts w:ascii="Times New Roman" w:hAnsi="Times New Roman" w:cs="Times New Roman"/>
          <w:sz w:val="24"/>
          <w:szCs w:val="24"/>
        </w:rPr>
        <w:t>docente y por qué.</w:t>
      </w:r>
    </w:p>
    <w:p w:rsidR="00E3725D" w:rsidRPr="00BB2D2A" w:rsidRDefault="00E3725D" w:rsidP="002D5AA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B2D2A">
        <w:rPr>
          <w:rFonts w:ascii="Times New Roman" w:hAnsi="Times New Roman" w:cs="Times New Roman"/>
          <w:sz w:val="24"/>
          <w:szCs w:val="24"/>
        </w:rPr>
        <w:t xml:space="preserve">Zabala, A. (1997). La práctica educativa. Cómo enseñar. Barcelona: </w:t>
      </w:r>
      <w:proofErr w:type="spellStart"/>
      <w:r w:rsidRPr="00BB2D2A">
        <w:rPr>
          <w:rFonts w:ascii="Times New Roman" w:hAnsi="Times New Roman" w:cs="Times New Roman"/>
          <w:sz w:val="24"/>
          <w:szCs w:val="24"/>
        </w:rPr>
        <w:t>Gráo</w:t>
      </w:r>
      <w:proofErr w:type="spellEnd"/>
      <w:r w:rsidRPr="00BB2D2A">
        <w:rPr>
          <w:rFonts w:ascii="Times New Roman" w:hAnsi="Times New Roman" w:cs="Times New Roman"/>
          <w:sz w:val="24"/>
          <w:szCs w:val="24"/>
        </w:rPr>
        <w:t>.</w:t>
      </w:r>
    </w:p>
    <w:p w:rsidR="00CE1835" w:rsidRPr="00810D64" w:rsidRDefault="00CE1835" w:rsidP="00541D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E1835" w:rsidRPr="00810D64" w:rsidRDefault="00CE1835" w:rsidP="00BB2D2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BB2D2A" w:rsidRDefault="00CE1835" w:rsidP="00BB2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  </w:t>
      </w:r>
      <w:r w:rsidR="00BB2D2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                                                                                        </w:t>
      </w:r>
    </w:p>
    <w:p w:rsidR="00BB2D2A" w:rsidRDefault="00BB2D2A" w:rsidP="00BB2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      </w:t>
      </w:r>
    </w:p>
    <w:p w:rsidR="001018BC" w:rsidRPr="00810D64" w:rsidRDefault="00CE1835" w:rsidP="00B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D6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Prof. Daniela Carbonetti</w:t>
      </w:r>
    </w:p>
    <w:sectPr w:rsidR="001018BC" w:rsidRPr="00810D64" w:rsidSect="006D0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B34"/>
    <w:multiLevelType w:val="multilevel"/>
    <w:tmpl w:val="354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6C07"/>
    <w:multiLevelType w:val="multilevel"/>
    <w:tmpl w:val="116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518D5"/>
    <w:multiLevelType w:val="multilevel"/>
    <w:tmpl w:val="95B4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D0EAB"/>
    <w:multiLevelType w:val="multilevel"/>
    <w:tmpl w:val="E9A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D43DE"/>
    <w:multiLevelType w:val="multilevel"/>
    <w:tmpl w:val="B9D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7013B"/>
    <w:multiLevelType w:val="hybridMultilevel"/>
    <w:tmpl w:val="100AAB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4011"/>
    <w:multiLevelType w:val="multilevel"/>
    <w:tmpl w:val="1A4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96B7E"/>
    <w:multiLevelType w:val="multilevel"/>
    <w:tmpl w:val="144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1431E"/>
    <w:multiLevelType w:val="multilevel"/>
    <w:tmpl w:val="3E2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E349C"/>
    <w:multiLevelType w:val="multilevel"/>
    <w:tmpl w:val="062A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F3F53"/>
    <w:multiLevelType w:val="hybridMultilevel"/>
    <w:tmpl w:val="38C8B28C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023461"/>
    <w:multiLevelType w:val="hybridMultilevel"/>
    <w:tmpl w:val="464C65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A439B"/>
    <w:multiLevelType w:val="hybridMultilevel"/>
    <w:tmpl w:val="ADD2F6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F0691"/>
    <w:multiLevelType w:val="multilevel"/>
    <w:tmpl w:val="456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5"/>
    <w:rsid w:val="001018BC"/>
    <w:rsid w:val="00314974"/>
    <w:rsid w:val="003B33FE"/>
    <w:rsid w:val="004C4F51"/>
    <w:rsid w:val="004D63C6"/>
    <w:rsid w:val="005341D3"/>
    <w:rsid w:val="00541DD0"/>
    <w:rsid w:val="0058272A"/>
    <w:rsid w:val="006D0D1A"/>
    <w:rsid w:val="007048DB"/>
    <w:rsid w:val="007271F5"/>
    <w:rsid w:val="00732E66"/>
    <w:rsid w:val="00771930"/>
    <w:rsid w:val="00780C53"/>
    <w:rsid w:val="00801357"/>
    <w:rsid w:val="00810D64"/>
    <w:rsid w:val="008141E3"/>
    <w:rsid w:val="008238D4"/>
    <w:rsid w:val="008B7CDB"/>
    <w:rsid w:val="008C60C7"/>
    <w:rsid w:val="008F2BE4"/>
    <w:rsid w:val="00982FA4"/>
    <w:rsid w:val="0099777C"/>
    <w:rsid w:val="009F160A"/>
    <w:rsid w:val="009F2AA2"/>
    <w:rsid w:val="00A0695D"/>
    <w:rsid w:val="00A43B3C"/>
    <w:rsid w:val="00AB36ED"/>
    <w:rsid w:val="00B2049B"/>
    <w:rsid w:val="00BB2D2A"/>
    <w:rsid w:val="00C55B42"/>
    <w:rsid w:val="00C77646"/>
    <w:rsid w:val="00CD7AF1"/>
    <w:rsid w:val="00CE1835"/>
    <w:rsid w:val="00CF5C78"/>
    <w:rsid w:val="00E1666D"/>
    <w:rsid w:val="00E3725D"/>
    <w:rsid w:val="00EC5812"/>
    <w:rsid w:val="00F3382A"/>
    <w:rsid w:val="00F94825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8591-7609-4343-BCF0-E195755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38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2019-05-03T00:10:00Z</cp:lastPrinted>
  <dcterms:created xsi:type="dcterms:W3CDTF">2019-05-02T22:59:00Z</dcterms:created>
  <dcterms:modified xsi:type="dcterms:W3CDTF">2019-05-03T00:14:00Z</dcterms:modified>
</cp:coreProperties>
</file>