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F3" w:rsidRDefault="00DA1603" w:rsidP="005144F3">
      <w:pPr>
        <w:pStyle w:val="Ttulo3"/>
        <w:jc w:val="center"/>
        <w:rPr>
          <w:i/>
          <w:iCs/>
          <w:lang w:val="es-ES"/>
        </w:rPr>
      </w:pPr>
      <w:r>
        <w:rPr>
          <w:noProof/>
          <w:lang w:val="es-AR" w:eastAsia="es-AR"/>
        </w:rPr>
        <w:drawing>
          <wp:anchor distT="0" distB="0" distL="114300" distR="114300" simplePos="0" relativeHeight="251658240" behindDoc="0" locked="0" layoutInCell="1" allowOverlap="1">
            <wp:simplePos x="0" y="0"/>
            <wp:positionH relativeFrom="column">
              <wp:posOffset>4629150</wp:posOffset>
            </wp:positionH>
            <wp:positionV relativeFrom="paragraph">
              <wp:posOffset>-304165</wp:posOffset>
            </wp:positionV>
            <wp:extent cx="1152525" cy="11525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005144F3">
        <w:rPr>
          <w:i/>
          <w:iCs/>
          <w:lang w:val="es-ES"/>
        </w:rPr>
        <w:t>INSTITUTO SUPERIOR DE PROFESORADO N° 7</w:t>
      </w:r>
    </w:p>
    <w:p w:rsidR="00DA1603" w:rsidRDefault="00DA1603" w:rsidP="005144F3">
      <w:pPr>
        <w:pStyle w:val="Ttulo3"/>
        <w:jc w:val="center"/>
        <w:rPr>
          <w:i/>
          <w:iCs/>
          <w:lang w:val="es-ES"/>
        </w:rPr>
      </w:pPr>
      <w:r>
        <w:rPr>
          <w:i/>
          <w:iCs/>
          <w:lang w:val="es-ES"/>
        </w:rPr>
        <w:t>“Brigadier Estanislao López”</w:t>
      </w:r>
    </w:p>
    <w:p w:rsidR="005144F3" w:rsidRDefault="005144F3" w:rsidP="005144F3">
      <w:pPr>
        <w:jc w:val="center"/>
        <w:rPr>
          <w:i/>
          <w:iCs/>
          <w:lang w:val="es-ES"/>
        </w:rPr>
      </w:pPr>
      <w:r>
        <w:rPr>
          <w:i/>
          <w:iCs/>
          <w:lang w:val="es-ES"/>
        </w:rPr>
        <w:t>Venado Tuerto</w:t>
      </w:r>
    </w:p>
    <w:p w:rsidR="00DA1603" w:rsidRDefault="00DA1603" w:rsidP="005144F3">
      <w:pPr>
        <w:jc w:val="center"/>
        <w:rPr>
          <w:i/>
          <w:iCs/>
          <w:lang w:val="es-ES"/>
        </w:rPr>
      </w:pPr>
    </w:p>
    <w:p w:rsidR="005144F3" w:rsidRPr="00830D09" w:rsidRDefault="005144F3" w:rsidP="005144F3">
      <w:pPr>
        <w:pStyle w:val="Textopredeterminado1"/>
        <w:rPr>
          <w:lang w:val="es-ES"/>
        </w:rPr>
      </w:pPr>
      <w:r w:rsidRPr="00830D09">
        <w:rPr>
          <w:lang w:val="es-ES"/>
        </w:rPr>
        <w:t>SECCIÓN: Geografía</w:t>
      </w:r>
    </w:p>
    <w:p w:rsidR="005144F3" w:rsidRPr="00830D09" w:rsidRDefault="005144F3" w:rsidP="005144F3">
      <w:pPr>
        <w:pStyle w:val="Textopredeterminado1"/>
        <w:rPr>
          <w:lang w:val="es-ES"/>
        </w:rPr>
      </w:pPr>
      <w:r w:rsidRPr="00830D09">
        <w:rPr>
          <w:lang w:val="es-ES"/>
        </w:rPr>
        <w:t>CÁTEDRA: Geografía Política</w:t>
      </w:r>
    </w:p>
    <w:p w:rsidR="005144F3" w:rsidRPr="00830D09" w:rsidRDefault="005144F3" w:rsidP="005144F3">
      <w:pPr>
        <w:pStyle w:val="Textopredeterminado1"/>
        <w:rPr>
          <w:lang w:val="es-ES"/>
        </w:rPr>
      </w:pPr>
      <w:r w:rsidRPr="00830D09">
        <w:rPr>
          <w:lang w:val="es-ES"/>
        </w:rPr>
        <w:t>CURSO: 4° año</w:t>
      </w:r>
    </w:p>
    <w:p w:rsidR="005144F3" w:rsidRPr="00830D09" w:rsidRDefault="005144F3" w:rsidP="005144F3">
      <w:pPr>
        <w:pStyle w:val="Textopredeterminado1"/>
        <w:rPr>
          <w:lang w:val="es-ES"/>
        </w:rPr>
      </w:pPr>
      <w:r w:rsidRPr="00830D09">
        <w:rPr>
          <w:lang w:val="es-ES"/>
        </w:rPr>
        <w:t>PROFESOR:</w:t>
      </w:r>
      <w:r w:rsidR="00DA1603" w:rsidRPr="00830D09">
        <w:rPr>
          <w:lang w:val="es-ES"/>
        </w:rPr>
        <w:t xml:space="preserve"> Lic. Prof. </w:t>
      </w:r>
      <w:r w:rsidRPr="00830D09">
        <w:rPr>
          <w:lang w:val="es-ES"/>
        </w:rPr>
        <w:t>Daniel Garza.</w:t>
      </w:r>
    </w:p>
    <w:p w:rsidR="005144F3" w:rsidRPr="00830D09" w:rsidRDefault="005144F3" w:rsidP="005144F3">
      <w:pPr>
        <w:pStyle w:val="Textopredeterminado1"/>
        <w:rPr>
          <w:lang w:val="es-ES"/>
        </w:rPr>
      </w:pPr>
      <w:r w:rsidRPr="00830D09">
        <w:rPr>
          <w:lang w:val="es-ES"/>
        </w:rPr>
        <w:t>HORAS CÁTEDRA: 3 semanales</w:t>
      </w:r>
    </w:p>
    <w:p w:rsidR="005144F3" w:rsidRPr="00830D09" w:rsidRDefault="005144F3" w:rsidP="005144F3">
      <w:pPr>
        <w:pStyle w:val="Textopredeterminado1"/>
        <w:rPr>
          <w:lang w:val="es-ES"/>
        </w:rPr>
      </w:pPr>
      <w:r w:rsidRPr="00830D09">
        <w:rPr>
          <w:lang w:val="es-ES"/>
        </w:rPr>
        <w:t>AÑO:</w:t>
      </w:r>
      <w:r w:rsidR="00DA1603" w:rsidRPr="00830D09">
        <w:rPr>
          <w:lang w:val="es-ES"/>
        </w:rPr>
        <w:t xml:space="preserve"> </w:t>
      </w:r>
      <w:r w:rsidR="009D71CD">
        <w:rPr>
          <w:lang w:val="es-ES"/>
        </w:rPr>
        <w:t>2019</w:t>
      </w:r>
      <w:bookmarkStart w:id="0" w:name="_GoBack"/>
      <w:bookmarkEnd w:id="0"/>
    </w:p>
    <w:p w:rsidR="005144F3" w:rsidRPr="00DA1603" w:rsidRDefault="005144F3" w:rsidP="005144F3">
      <w:pPr>
        <w:pStyle w:val="Textopredeterminado"/>
        <w:rPr>
          <w:lang w:val="es-ES"/>
        </w:rPr>
      </w:pPr>
    </w:p>
    <w:p w:rsidR="00DA1603" w:rsidRDefault="00DA1603" w:rsidP="005144F3">
      <w:pPr>
        <w:pStyle w:val="Textopredeterminado"/>
        <w:rPr>
          <w:b/>
          <w:bCs/>
          <w:lang w:val="es-ES"/>
        </w:rPr>
      </w:pPr>
    </w:p>
    <w:p w:rsidR="005144F3" w:rsidRPr="00DA1603" w:rsidRDefault="005144F3" w:rsidP="005144F3">
      <w:pPr>
        <w:pStyle w:val="Textopredeterminado"/>
        <w:rPr>
          <w:b/>
          <w:bCs/>
          <w:lang w:val="es-ES"/>
        </w:rPr>
      </w:pPr>
      <w:r w:rsidRPr="00DA1603">
        <w:rPr>
          <w:b/>
          <w:bCs/>
          <w:lang w:val="es-ES"/>
        </w:rPr>
        <w:t>FUNDAMENTO</w:t>
      </w:r>
      <w:r w:rsidR="00DA1603">
        <w:rPr>
          <w:b/>
          <w:bCs/>
          <w:lang w:val="es-ES"/>
        </w:rPr>
        <w:t>S</w:t>
      </w:r>
      <w:r w:rsidRPr="00DA1603">
        <w:rPr>
          <w:b/>
          <w:bCs/>
          <w:lang w:val="es-ES"/>
        </w:rPr>
        <w:t>:</w:t>
      </w:r>
    </w:p>
    <w:p w:rsidR="005144F3" w:rsidRPr="00DA1603" w:rsidRDefault="005144F3" w:rsidP="005144F3">
      <w:pPr>
        <w:pStyle w:val="Textopredeterminado"/>
        <w:rPr>
          <w:b/>
          <w:bCs/>
          <w:lang w:val="es-ES"/>
        </w:rPr>
      </w:pPr>
    </w:p>
    <w:p w:rsidR="005144F3" w:rsidRPr="005144F3" w:rsidRDefault="005144F3" w:rsidP="005144F3">
      <w:pPr>
        <w:pStyle w:val="Textopredeterminado"/>
        <w:jc w:val="both"/>
        <w:rPr>
          <w:bCs/>
          <w:lang w:val="es-ES"/>
        </w:rPr>
      </w:pPr>
      <w:r>
        <w:rPr>
          <w:bCs/>
          <w:i/>
          <w:lang w:val="es-ES"/>
        </w:rPr>
        <w:tab/>
      </w:r>
      <w:r w:rsidR="00CB13C1">
        <w:rPr>
          <w:bCs/>
          <w:lang w:val="es-ES"/>
        </w:rPr>
        <w:t xml:space="preserve">La Geografía ha sido atravesada </w:t>
      </w:r>
      <w:r>
        <w:rPr>
          <w:bCs/>
          <w:lang w:val="es-ES"/>
        </w:rPr>
        <w:t xml:space="preserve">por varios paradigmas </w:t>
      </w:r>
      <w:r w:rsidR="003B0209">
        <w:rPr>
          <w:bCs/>
          <w:lang w:val="es-ES"/>
        </w:rPr>
        <w:t>a lo largo de su historia como ciencia</w:t>
      </w:r>
      <w:r>
        <w:rPr>
          <w:bCs/>
          <w:lang w:val="es-ES"/>
        </w:rPr>
        <w:t xml:space="preserve">. Hablar o pensar en Geografía política antes de los ’60, ’70, era prácticamente imposible. </w:t>
      </w:r>
      <w:r w:rsidR="003B0209">
        <w:rPr>
          <w:bCs/>
          <w:lang w:val="es-ES"/>
        </w:rPr>
        <w:t>Sin embargo, l</w:t>
      </w:r>
      <w:r w:rsidRPr="005144F3">
        <w:rPr>
          <w:bCs/>
          <w:lang w:val="es-ES"/>
        </w:rPr>
        <w:t xml:space="preserve">a vitalidad e importancia actual de </w:t>
      </w:r>
      <w:r>
        <w:rPr>
          <w:bCs/>
          <w:lang w:val="es-ES"/>
        </w:rPr>
        <w:t>la misma</w:t>
      </w:r>
      <w:r w:rsidRPr="005144F3">
        <w:rPr>
          <w:bCs/>
          <w:lang w:val="es-ES"/>
        </w:rPr>
        <w:t xml:space="preserve"> se </w:t>
      </w:r>
      <w:r>
        <w:rPr>
          <w:bCs/>
          <w:lang w:val="es-ES"/>
        </w:rPr>
        <w:t xml:space="preserve">debe no sólo a </w:t>
      </w:r>
      <w:r w:rsidR="003B0209">
        <w:rPr>
          <w:bCs/>
          <w:lang w:val="es-ES"/>
        </w:rPr>
        <w:t xml:space="preserve">dichos </w:t>
      </w:r>
      <w:r>
        <w:rPr>
          <w:bCs/>
          <w:lang w:val="es-ES"/>
        </w:rPr>
        <w:t xml:space="preserve">cambios paradigmáticos estrictamente, sino </w:t>
      </w:r>
      <w:r w:rsidRPr="005144F3">
        <w:rPr>
          <w:bCs/>
          <w:lang w:val="es-ES"/>
        </w:rPr>
        <w:t>también en estrecha relación con l</w:t>
      </w:r>
      <w:r w:rsidR="003B0209">
        <w:rPr>
          <w:bCs/>
          <w:lang w:val="es-ES"/>
        </w:rPr>
        <w:t>a</w:t>
      </w:r>
      <w:r w:rsidRPr="005144F3">
        <w:rPr>
          <w:bCs/>
          <w:lang w:val="es-ES"/>
        </w:rPr>
        <w:t xml:space="preserve">s </w:t>
      </w:r>
      <w:r w:rsidR="003B0209">
        <w:rPr>
          <w:bCs/>
          <w:lang w:val="es-ES"/>
        </w:rPr>
        <w:t>transformaciones</w:t>
      </w:r>
      <w:r w:rsidRPr="005144F3">
        <w:rPr>
          <w:bCs/>
          <w:lang w:val="es-ES"/>
        </w:rPr>
        <w:t xml:space="preserve"> polític</w:t>
      </w:r>
      <w:r w:rsidR="003B0209">
        <w:rPr>
          <w:bCs/>
          <w:lang w:val="es-ES"/>
        </w:rPr>
        <w:t>a</w:t>
      </w:r>
      <w:r w:rsidRPr="005144F3">
        <w:rPr>
          <w:bCs/>
          <w:lang w:val="es-ES"/>
        </w:rPr>
        <w:t>s</w:t>
      </w:r>
      <w:r>
        <w:rPr>
          <w:bCs/>
          <w:lang w:val="es-ES"/>
        </w:rPr>
        <w:t>, económic</w:t>
      </w:r>
      <w:r w:rsidR="003B0209">
        <w:rPr>
          <w:bCs/>
          <w:lang w:val="es-ES"/>
        </w:rPr>
        <w:t>a</w:t>
      </w:r>
      <w:r>
        <w:rPr>
          <w:bCs/>
          <w:lang w:val="es-ES"/>
        </w:rPr>
        <w:t>s, militares y territoriales</w:t>
      </w:r>
      <w:r w:rsidRPr="005144F3">
        <w:rPr>
          <w:bCs/>
          <w:lang w:val="es-ES"/>
        </w:rPr>
        <w:t xml:space="preserve"> acaecid</w:t>
      </w:r>
      <w:r w:rsidR="003B0209">
        <w:rPr>
          <w:bCs/>
          <w:lang w:val="es-ES"/>
        </w:rPr>
        <w:t>a</w:t>
      </w:r>
      <w:r w:rsidRPr="005144F3">
        <w:rPr>
          <w:bCs/>
          <w:lang w:val="es-ES"/>
        </w:rPr>
        <w:t>s a todos los niveles en las últimas décadas.</w:t>
      </w:r>
    </w:p>
    <w:p w:rsidR="005144F3" w:rsidRPr="005144F3" w:rsidRDefault="005144F3" w:rsidP="005144F3">
      <w:pPr>
        <w:pStyle w:val="Textopredeterminado"/>
        <w:jc w:val="both"/>
        <w:rPr>
          <w:bCs/>
          <w:lang w:val="es-ES"/>
        </w:rPr>
      </w:pPr>
      <w:r w:rsidRPr="005144F3">
        <w:rPr>
          <w:bCs/>
          <w:lang w:val="es-ES"/>
        </w:rPr>
        <w:tab/>
        <w:t xml:space="preserve">La geografía política ha ampliado el campo de acción de la tradicional ciencia política, al reconocer que el ejercicio del poder no es exclusivo del Estado, sino que es una actividad de la vida cotidiana. </w:t>
      </w:r>
      <w:r>
        <w:rPr>
          <w:bCs/>
          <w:lang w:val="es-ES"/>
        </w:rPr>
        <w:t xml:space="preserve">Entender, en otras palabras, que el poder se especializa y </w:t>
      </w:r>
      <w:proofErr w:type="spellStart"/>
      <w:r>
        <w:rPr>
          <w:bCs/>
          <w:lang w:val="es-ES"/>
        </w:rPr>
        <w:t>territorializa</w:t>
      </w:r>
      <w:proofErr w:type="spellEnd"/>
      <w:r>
        <w:rPr>
          <w:bCs/>
          <w:lang w:val="es-ES"/>
        </w:rPr>
        <w:t xml:space="preserve"> y que el mismo puede llegar a ser, también, producto de las condiciones territoriales construidas. </w:t>
      </w:r>
      <w:r w:rsidRPr="005144F3">
        <w:rPr>
          <w:bCs/>
          <w:lang w:val="es-ES"/>
        </w:rPr>
        <w:t xml:space="preserve">Esto ha originado que los temas de la geografía política se hayan superpuesto, de forma creciente, a los de otras </w:t>
      </w:r>
      <w:proofErr w:type="spellStart"/>
      <w:r w:rsidRPr="005144F3">
        <w:rPr>
          <w:bCs/>
          <w:lang w:val="es-ES"/>
        </w:rPr>
        <w:t>subdisciplinas</w:t>
      </w:r>
      <w:proofErr w:type="spellEnd"/>
      <w:r w:rsidRPr="005144F3">
        <w:rPr>
          <w:bCs/>
          <w:lang w:val="es-ES"/>
        </w:rPr>
        <w:t xml:space="preserve"> de la geografía humana, como la geografía económica y la geografía urbana, y en particular a los contenidos de la geografía cultural y social. Aunque la geografía política contemporánea conserva muchos de sus campos tradicionales, la expansión de la disciplina sobre otras áreas próximas es parte de un proceso general dentro de la geografía humana que implica, por un lado, la pérdida de nitidez de las fronteras entre las antiguas áreas de estudio mucho más diferenciadas y, por otro, un desarrollo de corrientes multidisciplinares.</w:t>
      </w:r>
    </w:p>
    <w:p w:rsidR="005144F3" w:rsidRDefault="005144F3" w:rsidP="005144F3">
      <w:pPr>
        <w:pStyle w:val="Textopredeterminado"/>
        <w:jc w:val="both"/>
        <w:rPr>
          <w:bCs/>
          <w:lang w:val="es-ES"/>
        </w:rPr>
      </w:pPr>
      <w:r w:rsidRPr="005144F3">
        <w:rPr>
          <w:bCs/>
          <w:lang w:val="es-ES"/>
        </w:rPr>
        <w:tab/>
        <w:t>El mundo en el que vivimos se encuentra en permanente evolución, las fuerzas de poder se van modificando y sus efectos espaciales se pueden percibir en algunos casos en forma contundente, mientras que en otros sutilmente, lo que implica un análisis permanente, crítico y fundamentado.</w:t>
      </w:r>
    </w:p>
    <w:p w:rsidR="005144F3" w:rsidRPr="005144F3" w:rsidRDefault="005144F3" w:rsidP="005144F3">
      <w:pPr>
        <w:pStyle w:val="Textopredeterminado"/>
        <w:ind w:firstLine="708"/>
        <w:jc w:val="both"/>
        <w:rPr>
          <w:bCs/>
          <w:lang w:val="es-ES"/>
        </w:rPr>
      </w:pPr>
      <w:r>
        <w:rPr>
          <w:bCs/>
          <w:lang w:val="es-ES"/>
        </w:rPr>
        <w:t>Entender críticamente dichos procesos es entender, ni menos, el mundo en que vivimos.</w:t>
      </w:r>
    </w:p>
    <w:p w:rsidR="005144F3" w:rsidRDefault="005144F3" w:rsidP="005144F3">
      <w:pPr>
        <w:pStyle w:val="Textopredeterminado"/>
        <w:jc w:val="both"/>
        <w:rPr>
          <w:bCs/>
          <w:i/>
          <w:lang w:val="es-ES"/>
        </w:rPr>
      </w:pPr>
    </w:p>
    <w:p w:rsidR="005144F3" w:rsidRPr="00DA1603" w:rsidRDefault="005144F3" w:rsidP="005144F3">
      <w:pPr>
        <w:pStyle w:val="Textopredeterminado"/>
        <w:jc w:val="both"/>
        <w:rPr>
          <w:bCs/>
          <w:i/>
          <w:lang w:val="es-ES"/>
        </w:rPr>
      </w:pPr>
    </w:p>
    <w:p w:rsidR="005144F3" w:rsidRPr="00DA1603" w:rsidRDefault="005144F3" w:rsidP="005144F3">
      <w:pPr>
        <w:pStyle w:val="Textopredeterminado"/>
        <w:jc w:val="both"/>
        <w:rPr>
          <w:b/>
          <w:bCs/>
          <w:lang w:val="es-ES"/>
        </w:rPr>
      </w:pPr>
      <w:r w:rsidRPr="00DA1603">
        <w:rPr>
          <w:b/>
          <w:bCs/>
          <w:lang w:val="es-ES"/>
        </w:rPr>
        <w:t>PROPÓSITOS:</w:t>
      </w:r>
    </w:p>
    <w:p w:rsidR="005144F3" w:rsidRDefault="005144F3" w:rsidP="005144F3">
      <w:pPr>
        <w:pStyle w:val="Textopredeterminado"/>
        <w:numPr>
          <w:ilvl w:val="0"/>
          <w:numId w:val="1"/>
        </w:numPr>
        <w:jc w:val="both"/>
        <w:rPr>
          <w:bCs/>
          <w:lang w:val="es-ES"/>
        </w:rPr>
      </w:pPr>
      <w:r>
        <w:rPr>
          <w:bCs/>
          <w:lang w:val="es-ES"/>
        </w:rPr>
        <w:t>Estimular la búsqueda de información actualizada de carácter geopolítico.</w:t>
      </w:r>
    </w:p>
    <w:p w:rsidR="005144F3" w:rsidRDefault="005144F3" w:rsidP="005144F3">
      <w:pPr>
        <w:pStyle w:val="Textopredeterminado"/>
        <w:numPr>
          <w:ilvl w:val="0"/>
          <w:numId w:val="1"/>
        </w:numPr>
        <w:jc w:val="both"/>
        <w:rPr>
          <w:bCs/>
          <w:lang w:val="es-ES"/>
        </w:rPr>
      </w:pPr>
      <w:r>
        <w:rPr>
          <w:bCs/>
          <w:lang w:val="es-ES"/>
        </w:rPr>
        <w:t xml:space="preserve">Fomentar el análisis crítico de la información obtenida e intentar la </w:t>
      </w:r>
      <w:r w:rsidR="00C655BA">
        <w:rPr>
          <w:bCs/>
          <w:lang w:val="es-ES"/>
        </w:rPr>
        <w:t>interpelación</w:t>
      </w:r>
      <w:r>
        <w:rPr>
          <w:bCs/>
          <w:lang w:val="es-ES"/>
        </w:rPr>
        <w:t xml:space="preserve"> de la misma.</w:t>
      </w:r>
    </w:p>
    <w:p w:rsidR="005144F3" w:rsidRDefault="00C655BA" w:rsidP="005144F3">
      <w:pPr>
        <w:pStyle w:val="Textopredeterminado"/>
        <w:numPr>
          <w:ilvl w:val="0"/>
          <w:numId w:val="1"/>
        </w:numPr>
        <w:jc w:val="both"/>
        <w:rPr>
          <w:bCs/>
          <w:lang w:val="es-ES"/>
        </w:rPr>
      </w:pPr>
      <w:r>
        <w:rPr>
          <w:bCs/>
          <w:lang w:val="es-ES"/>
        </w:rPr>
        <w:t xml:space="preserve">Despertar la avidez por </w:t>
      </w:r>
      <w:r w:rsidR="005144F3">
        <w:rPr>
          <w:bCs/>
          <w:lang w:val="es-ES"/>
        </w:rPr>
        <w:t>la lectura crítica y el debate de las temáticas geopolíticas para enriquecer el conocimiento.</w:t>
      </w:r>
    </w:p>
    <w:p w:rsidR="005144F3" w:rsidRDefault="005144F3" w:rsidP="005144F3">
      <w:pPr>
        <w:pStyle w:val="Textopredeterminado"/>
        <w:numPr>
          <w:ilvl w:val="0"/>
          <w:numId w:val="1"/>
        </w:numPr>
        <w:jc w:val="both"/>
        <w:rPr>
          <w:bCs/>
          <w:lang w:val="es-ES"/>
        </w:rPr>
      </w:pPr>
      <w:r>
        <w:rPr>
          <w:bCs/>
          <w:lang w:val="es-ES"/>
        </w:rPr>
        <w:lastRenderedPageBreak/>
        <w:t>Promover la formación permanente considerando el carácter dinámico de la Geografía.</w:t>
      </w:r>
    </w:p>
    <w:p w:rsidR="005144F3" w:rsidRDefault="005144F3" w:rsidP="005144F3">
      <w:pPr>
        <w:pStyle w:val="Textopredeterminado"/>
        <w:jc w:val="both"/>
        <w:rPr>
          <w:bCs/>
          <w:lang w:val="es-ES"/>
        </w:rPr>
      </w:pPr>
    </w:p>
    <w:p w:rsidR="005144F3" w:rsidRPr="00DA1603" w:rsidRDefault="005144F3" w:rsidP="005144F3">
      <w:pPr>
        <w:pStyle w:val="Textopredeterminado"/>
        <w:jc w:val="both"/>
        <w:rPr>
          <w:b/>
          <w:bCs/>
          <w:lang w:val="es-ES"/>
        </w:rPr>
      </w:pPr>
      <w:r w:rsidRPr="00DA1603">
        <w:rPr>
          <w:b/>
          <w:bCs/>
          <w:lang w:val="es-ES"/>
        </w:rPr>
        <w:t>OBJETIVOS:</w:t>
      </w:r>
    </w:p>
    <w:p w:rsidR="005144F3" w:rsidRDefault="005144F3" w:rsidP="005144F3">
      <w:pPr>
        <w:pStyle w:val="Textopredeterminado"/>
        <w:numPr>
          <w:ilvl w:val="0"/>
          <w:numId w:val="2"/>
        </w:numPr>
        <w:jc w:val="both"/>
        <w:rPr>
          <w:b/>
          <w:bCs/>
          <w:u w:val="single"/>
          <w:lang w:val="es-ES"/>
        </w:rPr>
      </w:pPr>
      <w:r>
        <w:rPr>
          <w:bCs/>
          <w:lang w:val="es-ES"/>
        </w:rPr>
        <w:t>Interpretar extrapolando con la actualidad el devenir geopolítico mundial a través del tiempo.</w:t>
      </w:r>
    </w:p>
    <w:p w:rsidR="005144F3" w:rsidRDefault="005144F3" w:rsidP="005144F3">
      <w:pPr>
        <w:pStyle w:val="Textopredeterminado"/>
        <w:numPr>
          <w:ilvl w:val="0"/>
          <w:numId w:val="2"/>
        </w:numPr>
        <w:jc w:val="both"/>
        <w:rPr>
          <w:b/>
          <w:bCs/>
          <w:u w:val="single"/>
          <w:lang w:val="es-ES"/>
        </w:rPr>
      </w:pPr>
      <w:r>
        <w:rPr>
          <w:bCs/>
          <w:lang w:val="es-ES"/>
        </w:rPr>
        <w:t>Identificar la relación existente entre el poder, el espacio y la geografía política.</w:t>
      </w:r>
    </w:p>
    <w:p w:rsidR="005144F3" w:rsidRDefault="005144F3" w:rsidP="005144F3">
      <w:pPr>
        <w:pStyle w:val="Textopredeterminado"/>
        <w:numPr>
          <w:ilvl w:val="0"/>
          <w:numId w:val="2"/>
        </w:numPr>
        <w:jc w:val="both"/>
        <w:rPr>
          <w:b/>
          <w:bCs/>
          <w:u w:val="single"/>
          <w:lang w:val="es-ES"/>
        </w:rPr>
      </w:pPr>
      <w:r>
        <w:rPr>
          <w:bCs/>
          <w:lang w:val="es-ES"/>
        </w:rPr>
        <w:t>Reconocer las interacciones estatales y sus efectos espaciales y sociales.</w:t>
      </w:r>
    </w:p>
    <w:p w:rsidR="005144F3" w:rsidRDefault="005144F3" w:rsidP="005144F3">
      <w:pPr>
        <w:pStyle w:val="Textopredeterminado"/>
        <w:numPr>
          <w:ilvl w:val="0"/>
          <w:numId w:val="2"/>
        </w:numPr>
        <w:jc w:val="both"/>
        <w:rPr>
          <w:b/>
          <w:bCs/>
          <w:u w:val="single"/>
          <w:lang w:val="es-ES"/>
        </w:rPr>
      </w:pPr>
      <w:r>
        <w:rPr>
          <w:bCs/>
          <w:lang w:val="es-ES"/>
        </w:rPr>
        <w:t>Explicar las posibles tensiones interregionales que se pueden producir y sus consecuencias.</w:t>
      </w:r>
    </w:p>
    <w:p w:rsidR="005144F3" w:rsidRPr="00C655BA" w:rsidRDefault="005144F3" w:rsidP="005144F3">
      <w:pPr>
        <w:pStyle w:val="Textopredeterminado"/>
        <w:numPr>
          <w:ilvl w:val="0"/>
          <w:numId w:val="2"/>
        </w:numPr>
        <w:jc w:val="both"/>
        <w:rPr>
          <w:b/>
          <w:bCs/>
          <w:u w:val="single"/>
          <w:lang w:val="es-ES"/>
        </w:rPr>
      </w:pPr>
      <w:r>
        <w:rPr>
          <w:bCs/>
          <w:lang w:val="es-ES"/>
        </w:rPr>
        <w:t>Leer en forma analítica y crítica la información periodística y poder aplicar a situaciones concretas.</w:t>
      </w:r>
    </w:p>
    <w:p w:rsidR="00C655BA" w:rsidRDefault="00C655BA" w:rsidP="005144F3">
      <w:pPr>
        <w:pStyle w:val="Textopredeterminado"/>
        <w:numPr>
          <w:ilvl w:val="0"/>
          <w:numId w:val="2"/>
        </w:numPr>
        <w:jc w:val="both"/>
        <w:rPr>
          <w:b/>
          <w:bCs/>
          <w:u w:val="single"/>
          <w:lang w:val="es-ES"/>
        </w:rPr>
      </w:pPr>
      <w:r>
        <w:rPr>
          <w:bCs/>
          <w:lang w:val="es-ES"/>
        </w:rPr>
        <w:t>Aplicar el marco teórico de la subdisciplina a casos concretos de estudio.</w:t>
      </w:r>
    </w:p>
    <w:p w:rsidR="005144F3" w:rsidRDefault="005144F3" w:rsidP="005144F3">
      <w:pPr>
        <w:pStyle w:val="Textopredeterminado"/>
        <w:numPr>
          <w:ilvl w:val="0"/>
          <w:numId w:val="2"/>
        </w:numPr>
        <w:jc w:val="both"/>
        <w:rPr>
          <w:b/>
          <w:bCs/>
          <w:u w:val="single"/>
          <w:lang w:val="es-ES"/>
        </w:rPr>
      </w:pPr>
      <w:r>
        <w:rPr>
          <w:bCs/>
          <w:lang w:val="es-ES"/>
        </w:rPr>
        <w:t>Seleccionar adecuadamente información relevante que explique las relaciones de poder a nivel local, nacional y mundial.</w:t>
      </w:r>
    </w:p>
    <w:p w:rsidR="005144F3" w:rsidRDefault="005144F3" w:rsidP="005144F3">
      <w:pPr>
        <w:pStyle w:val="Textopredeterminado"/>
        <w:numPr>
          <w:ilvl w:val="0"/>
          <w:numId w:val="2"/>
        </w:numPr>
        <w:jc w:val="both"/>
        <w:rPr>
          <w:b/>
          <w:bCs/>
          <w:u w:val="single"/>
          <w:lang w:val="es-ES"/>
        </w:rPr>
      </w:pPr>
      <w:r>
        <w:rPr>
          <w:bCs/>
          <w:lang w:val="es-ES"/>
        </w:rPr>
        <w:t xml:space="preserve">Debatir </w:t>
      </w:r>
      <w:r w:rsidR="00C655BA">
        <w:rPr>
          <w:bCs/>
          <w:lang w:val="es-ES"/>
        </w:rPr>
        <w:t xml:space="preserve">con fundamentos </w:t>
      </w:r>
      <w:r>
        <w:rPr>
          <w:bCs/>
          <w:lang w:val="es-ES"/>
        </w:rPr>
        <w:t>sobre hechos geopolíticas relevantes.</w:t>
      </w:r>
    </w:p>
    <w:p w:rsidR="005144F3" w:rsidRDefault="005144F3" w:rsidP="005144F3">
      <w:pPr>
        <w:pStyle w:val="Textopredeterminado"/>
        <w:jc w:val="both"/>
        <w:rPr>
          <w:b/>
          <w:bCs/>
          <w:u w:val="single"/>
          <w:lang w:val="es-ES"/>
        </w:rPr>
      </w:pPr>
    </w:p>
    <w:p w:rsidR="00DA1603" w:rsidRDefault="00DA1603" w:rsidP="005144F3">
      <w:pPr>
        <w:pStyle w:val="Textopredeterminado"/>
        <w:jc w:val="both"/>
        <w:rPr>
          <w:b/>
          <w:bCs/>
          <w:lang w:val="es-ES"/>
        </w:rPr>
      </w:pPr>
    </w:p>
    <w:p w:rsidR="005144F3" w:rsidRPr="00DA1603" w:rsidRDefault="005144F3" w:rsidP="005144F3">
      <w:pPr>
        <w:pStyle w:val="Textopredeterminado"/>
        <w:jc w:val="both"/>
        <w:rPr>
          <w:b/>
          <w:bCs/>
          <w:lang w:val="es-ES"/>
        </w:rPr>
      </w:pPr>
      <w:r w:rsidRPr="00DA1603">
        <w:rPr>
          <w:b/>
          <w:bCs/>
          <w:lang w:val="es-ES"/>
        </w:rPr>
        <w:t>CONTENIDOS:</w:t>
      </w:r>
    </w:p>
    <w:p w:rsidR="005144F3" w:rsidRDefault="005144F3" w:rsidP="005144F3">
      <w:pPr>
        <w:pStyle w:val="Textopredeterminado"/>
        <w:jc w:val="both"/>
        <w:rPr>
          <w:b/>
          <w:bCs/>
          <w:u w:val="single"/>
          <w:lang w:val="es-ES"/>
        </w:rPr>
      </w:pPr>
    </w:p>
    <w:p w:rsidR="005144F3" w:rsidRDefault="00EB36A1" w:rsidP="005144F3">
      <w:pPr>
        <w:pStyle w:val="Textopredeterminado"/>
        <w:jc w:val="both"/>
        <w:rPr>
          <w:b/>
          <w:bCs/>
          <w:u w:val="single"/>
          <w:lang w:val="es-ES"/>
        </w:rPr>
      </w:pPr>
      <w:r>
        <w:rPr>
          <w:b/>
          <w:bCs/>
          <w:u w:val="single"/>
          <w:lang w:val="es-ES"/>
        </w:rPr>
        <w:t>Bloque 1, introduc</w:t>
      </w:r>
      <w:r w:rsidR="007D6748">
        <w:rPr>
          <w:b/>
          <w:bCs/>
          <w:u w:val="single"/>
          <w:lang w:val="es-ES"/>
        </w:rPr>
        <w:t>ción a la Geografía Política</w:t>
      </w:r>
      <w:r>
        <w:rPr>
          <w:b/>
          <w:bCs/>
          <w:u w:val="single"/>
          <w:lang w:val="es-ES"/>
        </w:rPr>
        <w:t>:</w:t>
      </w:r>
      <w:r w:rsidR="005144F3">
        <w:rPr>
          <w:b/>
          <w:bCs/>
          <w:u w:val="single"/>
          <w:lang w:val="es-ES"/>
        </w:rPr>
        <w:t xml:space="preserve"> </w:t>
      </w:r>
    </w:p>
    <w:p w:rsidR="005144F3" w:rsidRDefault="00EB36A1" w:rsidP="00EB36A1">
      <w:pPr>
        <w:pStyle w:val="Textopredeterminado"/>
        <w:jc w:val="both"/>
        <w:rPr>
          <w:bCs/>
          <w:lang w:val="es-ES"/>
        </w:rPr>
      </w:pPr>
      <w:r>
        <w:rPr>
          <w:bCs/>
          <w:lang w:val="es-ES"/>
        </w:rPr>
        <w:t>1.1.- La ideología como motor de las construcciones: cartografía, teorías, etc. (Eduardo Galeano)</w:t>
      </w:r>
    </w:p>
    <w:p w:rsidR="00EB36A1" w:rsidRDefault="00EB36A1" w:rsidP="00EB36A1">
      <w:pPr>
        <w:pStyle w:val="Textopredeterminado"/>
        <w:jc w:val="both"/>
        <w:rPr>
          <w:bCs/>
          <w:lang w:val="es-ES"/>
        </w:rPr>
      </w:pPr>
      <w:r>
        <w:rPr>
          <w:bCs/>
          <w:lang w:val="es-ES"/>
        </w:rPr>
        <w:t>1.2.- Planisferio, representaciones y poder. (Roberto Samar)</w:t>
      </w:r>
    </w:p>
    <w:p w:rsidR="00EB36A1" w:rsidRDefault="00EB36A1" w:rsidP="00EB36A1">
      <w:pPr>
        <w:pStyle w:val="Textopredeterminado"/>
        <w:jc w:val="both"/>
        <w:rPr>
          <w:bCs/>
          <w:lang w:val="es-ES"/>
        </w:rPr>
      </w:pPr>
      <w:r>
        <w:rPr>
          <w:bCs/>
          <w:lang w:val="es-ES"/>
        </w:rPr>
        <w:t xml:space="preserve">1.3.- Noción de Soberanía y poder. (Héctor </w:t>
      </w:r>
      <w:proofErr w:type="spellStart"/>
      <w:r>
        <w:rPr>
          <w:bCs/>
          <w:lang w:val="es-ES"/>
        </w:rPr>
        <w:t>Zajac</w:t>
      </w:r>
      <w:proofErr w:type="spellEnd"/>
      <w:r>
        <w:rPr>
          <w:bCs/>
          <w:lang w:val="es-ES"/>
        </w:rPr>
        <w:t>)</w:t>
      </w:r>
    </w:p>
    <w:p w:rsidR="00EB36A1" w:rsidRDefault="00EB36A1" w:rsidP="00EB36A1">
      <w:pPr>
        <w:pStyle w:val="Textopredeterminado"/>
        <w:jc w:val="both"/>
        <w:rPr>
          <w:bCs/>
          <w:lang w:val="es-ES"/>
        </w:rPr>
      </w:pPr>
      <w:r>
        <w:rPr>
          <w:bCs/>
          <w:lang w:val="es-ES"/>
        </w:rPr>
        <w:t>1.4.- Territorio y territorialidad. (Montañez Gómez, y otros)</w:t>
      </w:r>
    </w:p>
    <w:p w:rsidR="004239EC" w:rsidRDefault="004239EC" w:rsidP="00EB36A1">
      <w:pPr>
        <w:pStyle w:val="Textopredeterminado"/>
        <w:jc w:val="both"/>
        <w:rPr>
          <w:bCs/>
          <w:lang w:val="es-ES"/>
        </w:rPr>
      </w:pPr>
      <w:r>
        <w:rPr>
          <w:bCs/>
          <w:lang w:val="es-ES"/>
        </w:rPr>
        <w:t xml:space="preserve">1.5- Introducción al pensamiento complejo (Edgar </w:t>
      </w:r>
      <w:proofErr w:type="spellStart"/>
      <w:r>
        <w:rPr>
          <w:bCs/>
          <w:lang w:val="es-ES"/>
        </w:rPr>
        <w:t>Morin</w:t>
      </w:r>
      <w:proofErr w:type="spellEnd"/>
      <w:r>
        <w:rPr>
          <w:bCs/>
          <w:lang w:val="es-ES"/>
        </w:rPr>
        <w:t>)</w:t>
      </w:r>
    </w:p>
    <w:p w:rsidR="005144F3" w:rsidRDefault="00EB36A1" w:rsidP="005144F3">
      <w:pPr>
        <w:pStyle w:val="Textopredeterminado"/>
        <w:jc w:val="both"/>
        <w:rPr>
          <w:b/>
          <w:bCs/>
          <w:u w:val="single"/>
          <w:lang w:val="es-ES"/>
        </w:rPr>
      </w:pPr>
      <w:r>
        <w:rPr>
          <w:b/>
          <w:bCs/>
          <w:u w:val="single"/>
          <w:lang w:val="es-ES"/>
        </w:rPr>
        <w:t>Bibliografía:</w:t>
      </w:r>
    </w:p>
    <w:p w:rsidR="00EB36A1" w:rsidRPr="00B372DA" w:rsidRDefault="00EB36A1" w:rsidP="00EB36A1">
      <w:pPr>
        <w:pStyle w:val="Textopredeterminado"/>
        <w:numPr>
          <w:ilvl w:val="0"/>
          <w:numId w:val="5"/>
        </w:numPr>
        <w:jc w:val="both"/>
        <w:rPr>
          <w:b/>
          <w:bCs/>
          <w:u w:val="single"/>
          <w:lang w:val="es-ES"/>
        </w:rPr>
      </w:pPr>
      <w:r>
        <w:rPr>
          <w:bCs/>
          <w:lang w:val="es-ES"/>
        </w:rPr>
        <w:t xml:space="preserve">Galeano, E. </w:t>
      </w:r>
      <w:r w:rsidR="00B372DA">
        <w:rPr>
          <w:bCs/>
          <w:lang w:val="es-ES"/>
        </w:rPr>
        <w:t xml:space="preserve">2013. Patas para arriba. La escuela del mundo del revés. Alianza. </w:t>
      </w:r>
    </w:p>
    <w:p w:rsidR="00B372DA" w:rsidRPr="00B372DA" w:rsidRDefault="00B372DA" w:rsidP="00EB36A1">
      <w:pPr>
        <w:pStyle w:val="Textopredeterminado"/>
        <w:numPr>
          <w:ilvl w:val="0"/>
          <w:numId w:val="5"/>
        </w:numPr>
        <w:jc w:val="both"/>
        <w:rPr>
          <w:b/>
          <w:bCs/>
          <w:u w:val="single"/>
          <w:lang w:val="es-ES"/>
        </w:rPr>
      </w:pPr>
      <w:r>
        <w:rPr>
          <w:bCs/>
          <w:lang w:val="es-ES"/>
        </w:rPr>
        <w:t>Samar, R. Planisferio, representaciones y poder. Página 12, 27 de junio de 2013.</w:t>
      </w:r>
    </w:p>
    <w:p w:rsidR="00B372DA" w:rsidRPr="00B372DA" w:rsidRDefault="00B372DA" w:rsidP="00EB36A1">
      <w:pPr>
        <w:pStyle w:val="Textopredeterminado"/>
        <w:numPr>
          <w:ilvl w:val="0"/>
          <w:numId w:val="5"/>
        </w:numPr>
        <w:jc w:val="both"/>
        <w:rPr>
          <w:b/>
          <w:bCs/>
          <w:u w:val="single"/>
          <w:lang w:val="es-ES"/>
        </w:rPr>
      </w:pPr>
      <w:proofErr w:type="spellStart"/>
      <w:r>
        <w:rPr>
          <w:bCs/>
          <w:lang w:val="es-ES"/>
        </w:rPr>
        <w:t>Zajac</w:t>
      </w:r>
      <w:proofErr w:type="spellEnd"/>
      <w:r>
        <w:rPr>
          <w:bCs/>
          <w:lang w:val="es-ES"/>
        </w:rPr>
        <w:t>, R. Ejercer soberanía provechando nuestros recursos. Clarín, 6 de abril de 2016.</w:t>
      </w:r>
    </w:p>
    <w:p w:rsidR="00B372DA" w:rsidRPr="004239EC" w:rsidRDefault="00B372DA" w:rsidP="00EB36A1">
      <w:pPr>
        <w:pStyle w:val="Textopredeterminado"/>
        <w:numPr>
          <w:ilvl w:val="0"/>
          <w:numId w:val="5"/>
        </w:numPr>
        <w:jc w:val="both"/>
        <w:rPr>
          <w:b/>
          <w:bCs/>
          <w:u w:val="single"/>
          <w:lang w:val="es-ES"/>
        </w:rPr>
      </w:pPr>
      <w:r>
        <w:rPr>
          <w:bCs/>
          <w:lang w:val="es-ES"/>
        </w:rPr>
        <w:t>Montañez Gómez, G. y Delgado Mahecha, Ovidio. 1998. Espacio, territorio y Región: conceptos básicos para un proyecto nacional. Cuadernos de Geografía. Universidad de Colombia, N° 1-2.</w:t>
      </w:r>
    </w:p>
    <w:p w:rsidR="004239EC" w:rsidRDefault="004239EC" w:rsidP="00EB36A1">
      <w:pPr>
        <w:pStyle w:val="Textopredeterminado"/>
        <w:numPr>
          <w:ilvl w:val="0"/>
          <w:numId w:val="5"/>
        </w:numPr>
        <w:jc w:val="both"/>
        <w:rPr>
          <w:b/>
          <w:bCs/>
          <w:u w:val="single"/>
          <w:lang w:val="es-ES"/>
        </w:rPr>
      </w:pPr>
      <w:r>
        <w:rPr>
          <w:bCs/>
          <w:lang w:val="es-ES"/>
        </w:rPr>
        <w:t>Morín, Introducción al Pensamiento Complejo. S/R.</w:t>
      </w:r>
    </w:p>
    <w:p w:rsidR="00EB36A1" w:rsidRDefault="00EB36A1" w:rsidP="005144F3">
      <w:pPr>
        <w:pStyle w:val="Textopredeterminado"/>
        <w:jc w:val="both"/>
        <w:rPr>
          <w:b/>
          <w:bCs/>
          <w:u w:val="single"/>
          <w:lang w:val="es-ES"/>
        </w:rPr>
      </w:pPr>
    </w:p>
    <w:p w:rsidR="005144F3" w:rsidRDefault="00B372DA" w:rsidP="005144F3">
      <w:pPr>
        <w:pStyle w:val="Textopredeterminado"/>
        <w:jc w:val="both"/>
        <w:rPr>
          <w:b/>
          <w:bCs/>
          <w:u w:val="single"/>
          <w:lang w:val="es-ES"/>
        </w:rPr>
      </w:pPr>
      <w:r>
        <w:rPr>
          <w:b/>
          <w:bCs/>
          <w:u w:val="single"/>
          <w:lang w:val="es-ES"/>
        </w:rPr>
        <w:t>Bloque</w:t>
      </w:r>
      <w:r w:rsidR="005144F3">
        <w:rPr>
          <w:b/>
          <w:bCs/>
          <w:u w:val="single"/>
          <w:lang w:val="es-ES"/>
        </w:rPr>
        <w:t xml:space="preserve"> 2</w:t>
      </w:r>
      <w:r>
        <w:rPr>
          <w:b/>
          <w:bCs/>
          <w:u w:val="single"/>
          <w:lang w:val="es-ES"/>
        </w:rPr>
        <w:t>, Territorio, poder y Geografía Política</w:t>
      </w:r>
    </w:p>
    <w:p w:rsidR="005144F3" w:rsidRDefault="005144F3" w:rsidP="005144F3">
      <w:pPr>
        <w:pStyle w:val="Textopredeterminado"/>
        <w:jc w:val="both"/>
        <w:rPr>
          <w:bCs/>
          <w:lang w:val="es-ES"/>
        </w:rPr>
      </w:pPr>
      <w:r>
        <w:rPr>
          <w:bCs/>
          <w:lang w:val="es-ES"/>
        </w:rPr>
        <w:t xml:space="preserve">2.1.- </w:t>
      </w:r>
      <w:r w:rsidR="00B372DA">
        <w:rPr>
          <w:bCs/>
          <w:lang w:val="es-ES"/>
        </w:rPr>
        <w:t>Política, Poder y Territorio</w:t>
      </w:r>
      <w:r>
        <w:rPr>
          <w:bCs/>
          <w:lang w:val="es-ES"/>
        </w:rPr>
        <w:t xml:space="preserve">. </w:t>
      </w:r>
    </w:p>
    <w:p w:rsidR="005144F3" w:rsidRDefault="005144F3" w:rsidP="005144F3">
      <w:pPr>
        <w:pStyle w:val="Textopredeterminado"/>
        <w:jc w:val="both"/>
        <w:rPr>
          <w:bCs/>
          <w:lang w:val="es-ES"/>
        </w:rPr>
      </w:pPr>
      <w:r>
        <w:rPr>
          <w:bCs/>
          <w:lang w:val="es-ES"/>
        </w:rPr>
        <w:t xml:space="preserve">2.2.- </w:t>
      </w:r>
      <w:r w:rsidR="00B372DA">
        <w:rPr>
          <w:bCs/>
          <w:lang w:val="es-ES"/>
        </w:rPr>
        <w:t xml:space="preserve">Geografía Política, Geopolítica y </w:t>
      </w:r>
      <w:proofErr w:type="spellStart"/>
      <w:r w:rsidR="00B372DA">
        <w:rPr>
          <w:bCs/>
          <w:lang w:val="es-ES"/>
        </w:rPr>
        <w:t>Geoestrategia</w:t>
      </w:r>
      <w:proofErr w:type="spellEnd"/>
      <w:r>
        <w:rPr>
          <w:bCs/>
          <w:lang w:val="es-ES"/>
        </w:rPr>
        <w:t xml:space="preserve">. </w:t>
      </w:r>
    </w:p>
    <w:p w:rsidR="005144F3" w:rsidRDefault="005144F3" w:rsidP="005144F3">
      <w:pPr>
        <w:pStyle w:val="Textopredeterminado"/>
        <w:jc w:val="both"/>
        <w:rPr>
          <w:bCs/>
          <w:lang w:val="es-ES"/>
        </w:rPr>
      </w:pPr>
      <w:r>
        <w:rPr>
          <w:bCs/>
          <w:lang w:val="es-ES"/>
        </w:rPr>
        <w:t xml:space="preserve">2.3.- </w:t>
      </w:r>
      <w:r w:rsidR="00B372DA">
        <w:rPr>
          <w:bCs/>
          <w:lang w:val="es-ES"/>
        </w:rPr>
        <w:t xml:space="preserve">Geografía política anglosajona: </w:t>
      </w:r>
      <w:proofErr w:type="spellStart"/>
      <w:r w:rsidR="00B372DA">
        <w:rPr>
          <w:bCs/>
          <w:lang w:val="es-ES"/>
        </w:rPr>
        <w:t>Mackinder</w:t>
      </w:r>
      <w:proofErr w:type="spellEnd"/>
      <w:r w:rsidR="00CC2F66">
        <w:rPr>
          <w:bCs/>
          <w:lang w:val="es-ES"/>
        </w:rPr>
        <w:t xml:space="preserve"> y su teoría del </w:t>
      </w:r>
      <w:proofErr w:type="spellStart"/>
      <w:r w:rsidR="00CC2F66">
        <w:rPr>
          <w:bCs/>
          <w:lang w:val="es-ES"/>
        </w:rPr>
        <w:t>Heartjland</w:t>
      </w:r>
      <w:proofErr w:type="spellEnd"/>
      <w:r w:rsidR="00CC2F66">
        <w:rPr>
          <w:bCs/>
          <w:lang w:val="es-ES"/>
        </w:rPr>
        <w:t xml:space="preserve"> “la conquista del mundo”</w:t>
      </w:r>
      <w:r>
        <w:rPr>
          <w:bCs/>
          <w:lang w:val="es-ES"/>
        </w:rPr>
        <w:t xml:space="preserve">. </w:t>
      </w:r>
    </w:p>
    <w:p w:rsidR="005144F3" w:rsidRDefault="005144F3" w:rsidP="005144F3">
      <w:pPr>
        <w:pStyle w:val="Textopredeterminado"/>
        <w:jc w:val="both"/>
        <w:rPr>
          <w:bCs/>
          <w:lang w:val="es-ES"/>
        </w:rPr>
      </w:pPr>
      <w:r>
        <w:rPr>
          <w:bCs/>
          <w:lang w:val="es-ES"/>
        </w:rPr>
        <w:t xml:space="preserve">2.4.- </w:t>
      </w:r>
      <w:r w:rsidR="00B372DA">
        <w:rPr>
          <w:bCs/>
          <w:lang w:val="es-ES"/>
        </w:rPr>
        <w:t>La nueva Geografía de la segunda mitad del S. XX</w:t>
      </w:r>
      <w:r>
        <w:rPr>
          <w:bCs/>
          <w:lang w:val="es-ES"/>
        </w:rPr>
        <w:t xml:space="preserve">. </w:t>
      </w:r>
    </w:p>
    <w:p w:rsidR="004239EC" w:rsidRDefault="004239EC" w:rsidP="005144F3">
      <w:pPr>
        <w:pStyle w:val="Textopredeterminado"/>
        <w:jc w:val="both"/>
        <w:rPr>
          <w:bCs/>
          <w:lang w:val="es-ES"/>
        </w:rPr>
      </w:pPr>
      <w:r>
        <w:rPr>
          <w:bCs/>
          <w:lang w:val="es-ES"/>
        </w:rPr>
        <w:t xml:space="preserve">2.5. La Soberanía en la era de la Globalización. </w:t>
      </w:r>
    </w:p>
    <w:p w:rsidR="00B372DA" w:rsidRDefault="00B372DA" w:rsidP="00B372DA">
      <w:pPr>
        <w:pStyle w:val="Textopredeterminado"/>
        <w:jc w:val="both"/>
        <w:rPr>
          <w:b/>
          <w:bCs/>
          <w:u w:val="single"/>
          <w:lang w:val="es-ES"/>
        </w:rPr>
      </w:pPr>
      <w:r>
        <w:rPr>
          <w:b/>
          <w:bCs/>
          <w:u w:val="single"/>
          <w:lang w:val="es-ES"/>
        </w:rPr>
        <w:t>Bibliografía:</w:t>
      </w:r>
    </w:p>
    <w:p w:rsidR="00B372DA" w:rsidRDefault="00B372DA" w:rsidP="00B372DA">
      <w:pPr>
        <w:pStyle w:val="Textopredeterminado"/>
        <w:numPr>
          <w:ilvl w:val="0"/>
          <w:numId w:val="6"/>
        </w:numPr>
        <w:jc w:val="both"/>
        <w:rPr>
          <w:bCs/>
          <w:lang w:val="es-ES"/>
        </w:rPr>
      </w:pPr>
      <w:proofErr w:type="spellStart"/>
      <w:r>
        <w:rPr>
          <w:bCs/>
          <w:lang w:val="es-ES"/>
        </w:rPr>
        <w:lastRenderedPageBreak/>
        <w:t>Gottman</w:t>
      </w:r>
      <w:proofErr w:type="spellEnd"/>
      <w:r>
        <w:rPr>
          <w:bCs/>
          <w:lang w:val="es-ES"/>
        </w:rPr>
        <w:t xml:space="preserve">, J. 1982. </w:t>
      </w:r>
      <w:proofErr w:type="spellStart"/>
      <w:r>
        <w:rPr>
          <w:bCs/>
          <w:lang w:val="es-ES"/>
        </w:rPr>
        <w:t>The</w:t>
      </w:r>
      <w:proofErr w:type="spellEnd"/>
      <w:r>
        <w:rPr>
          <w:bCs/>
          <w:lang w:val="es-ES"/>
        </w:rPr>
        <w:t xml:space="preserve"> </w:t>
      </w:r>
      <w:proofErr w:type="spellStart"/>
      <w:r>
        <w:rPr>
          <w:bCs/>
          <w:lang w:val="es-ES"/>
        </w:rPr>
        <w:t>basic</w:t>
      </w:r>
      <w:proofErr w:type="spellEnd"/>
      <w:r>
        <w:rPr>
          <w:bCs/>
          <w:lang w:val="es-ES"/>
        </w:rPr>
        <w:t xml:space="preserve"> problema of </w:t>
      </w:r>
      <w:proofErr w:type="spellStart"/>
      <w:r>
        <w:rPr>
          <w:bCs/>
          <w:lang w:val="es-ES"/>
        </w:rPr>
        <w:t>Political</w:t>
      </w:r>
      <w:proofErr w:type="spellEnd"/>
      <w:r>
        <w:rPr>
          <w:bCs/>
          <w:lang w:val="es-ES"/>
        </w:rPr>
        <w:t xml:space="preserve"> </w:t>
      </w:r>
      <w:proofErr w:type="spellStart"/>
      <w:r>
        <w:rPr>
          <w:bCs/>
          <w:lang w:val="es-ES"/>
        </w:rPr>
        <w:t>Geogrfaphy</w:t>
      </w:r>
      <w:proofErr w:type="spellEnd"/>
      <w:r>
        <w:rPr>
          <w:bCs/>
          <w:lang w:val="es-ES"/>
        </w:rPr>
        <w:t xml:space="preserve">: </w:t>
      </w:r>
      <w:proofErr w:type="spellStart"/>
      <w:r>
        <w:rPr>
          <w:bCs/>
          <w:lang w:val="es-ES"/>
        </w:rPr>
        <w:t>the</w:t>
      </w:r>
      <w:proofErr w:type="spellEnd"/>
      <w:r>
        <w:rPr>
          <w:bCs/>
          <w:lang w:val="es-ES"/>
        </w:rPr>
        <w:t xml:space="preserve"> </w:t>
      </w:r>
      <w:proofErr w:type="spellStart"/>
      <w:r>
        <w:rPr>
          <w:bCs/>
          <w:lang w:val="es-ES"/>
        </w:rPr>
        <w:t>organization</w:t>
      </w:r>
      <w:proofErr w:type="spellEnd"/>
      <w:r>
        <w:rPr>
          <w:bCs/>
          <w:lang w:val="es-ES"/>
        </w:rPr>
        <w:t xml:space="preserve"> of </w:t>
      </w:r>
      <w:proofErr w:type="spellStart"/>
      <w:r>
        <w:rPr>
          <w:bCs/>
          <w:lang w:val="es-ES"/>
        </w:rPr>
        <w:t>space</w:t>
      </w:r>
      <w:proofErr w:type="spellEnd"/>
      <w:r>
        <w:rPr>
          <w:bCs/>
          <w:lang w:val="es-ES"/>
        </w:rPr>
        <w:t xml:space="preserve"> and </w:t>
      </w:r>
      <w:proofErr w:type="spellStart"/>
      <w:r>
        <w:rPr>
          <w:bCs/>
          <w:lang w:val="es-ES"/>
        </w:rPr>
        <w:t>the</w:t>
      </w:r>
      <w:proofErr w:type="spellEnd"/>
      <w:r>
        <w:rPr>
          <w:bCs/>
          <w:lang w:val="es-ES"/>
        </w:rPr>
        <w:t xml:space="preserve"> </w:t>
      </w:r>
      <w:proofErr w:type="spellStart"/>
      <w:r>
        <w:rPr>
          <w:bCs/>
          <w:lang w:val="es-ES"/>
        </w:rPr>
        <w:t>search</w:t>
      </w:r>
      <w:proofErr w:type="spellEnd"/>
      <w:r>
        <w:rPr>
          <w:bCs/>
          <w:lang w:val="es-ES"/>
        </w:rPr>
        <w:t xml:space="preserve"> </w:t>
      </w:r>
      <w:proofErr w:type="spellStart"/>
      <w:r>
        <w:rPr>
          <w:bCs/>
          <w:lang w:val="es-ES"/>
        </w:rPr>
        <w:t>for</w:t>
      </w:r>
      <w:proofErr w:type="spellEnd"/>
      <w:r>
        <w:rPr>
          <w:bCs/>
          <w:lang w:val="es-ES"/>
        </w:rPr>
        <w:t xml:space="preserve"> </w:t>
      </w:r>
      <w:proofErr w:type="spellStart"/>
      <w:r>
        <w:rPr>
          <w:bCs/>
          <w:lang w:val="es-ES"/>
        </w:rPr>
        <w:t>stability</w:t>
      </w:r>
      <w:proofErr w:type="spellEnd"/>
      <w:r>
        <w:rPr>
          <w:bCs/>
          <w:lang w:val="es-ES"/>
        </w:rPr>
        <w:t xml:space="preserve">. </w:t>
      </w:r>
      <w:proofErr w:type="spellStart"/>
      <w:r>
        <w:rPr>
          <w:bCs/>
          <w:lang w:val="es-ES"/>
        </w:rPr>
        <w:t>Tiidschrift</w:t>
      </w:r>
      <w:proofErr w:type="spellEnd"/>
      <w:r>
        <w:rPr>
          <w:bCs/>
          <w:lang w:val="es-ES"/>
        </w:rPr>
        <w:t xml:space="preserve"> </w:t>
      </w:r>
      <w:proofErr w:type="spellStart"/>
      <w:r>
        <w:rPr>
          <w:bCs/>
          <w:lang w:val="es-ES"/>
        </w:rPr>
        <w:t>voor</w:t>
      </w:r>
      <w:proofErr w:type="spellEnd"/>
      <w:r>
        <w:rPr>
          <w:bCs/>
          <w:lang w:val="es-ES"/>
        </w:rPr>
        <w:t xml:space="preserve"> </w:t>
      </w:r>
      <w:proofErr w:type="spellStart"/>
      <w:r>
        <w:rPr>
          <w:bCs/>
          <w:lang w:val="es-ES"/>
        </w:rPr>
        <w:t>Economic</w:t>
      </w:r>
      <w:proofErr w:type="spellEnd"/>
      <w:r>
        <w:rPr>
          <w:bCs/>
          <w:lang w:val="es-ES"/>
        </w:rPr>
        <w:t xml:space="preserve"> en </w:t>
      </w:r>
      <w:proofErr w:type="spellStart"/>
      <w:r>
        <w:rPr>
          <w:bCs/>
          <w:lang w:val="es-ES"/>
        </w:rPr>
        <w:t>Sociologie</w:t>
      </w:r>
      <w:proofErr w:type="spellEnd"/>
      <w:r>
        <w:rPr>
          <w:bCs/>
          <w:lang w:val="es-ES"/>
        </w:rPr>
        <w:t xml:space="preserve"> </w:t>
      </w:r>
      <w:proofErr w:type="spellStart"/>
      <w:r>
        <w:rPr>
          <w:bCs/>
          <w:lang w:val="es-ES"/>
        </w:rPr>
        <w:t>Geographie</w:t>
      </w:r>
      <w:proofErr w:type="spellEnd"/>
      <w:r>
        <w:rPr>
          <w:bCs/>
          <w:lang w:val="es-ES"/>
        </w:rPr>
        <w:t>, vol. 73, N° 6</w:t>
      </w:r>
      <w:r w:rsidR="00CC2F66">
        <w:rPr>
          <w:bCs/>
          <w:lang w:val="es-ES"/>
        </w:rPr>
        <w:t>. Documento adaptado y elaborado como apunte de cátedra.</w:t>
      </w:r>
    </w:p>
    <w:p w:rsidR="00CC2F66" w:rsidRDefault="00CC2F66" w:rsidP="00B372DA">
      <w:pPr>
        <w:pStyle w:val="Textopredeterminado"/>
        <w:numPr>
          <w:ilvl w:val="0"/>
          <w:numId w:val="6"/>
        </w:numPr>
        <w:jc w:val="both"/>
        <w:rPr>
          <w:bCs/>
          <w:lang w:val="es-ES"/>
        </w:rPr>
      </w:pPr>
      <w:r>
        <w:rPr>
          <w:bCs/>
          <w:lang w:val="es-ES"/>
        </w:rPr>
        <w:t>Apuntes de cátedra preparados específicamente para el bloque.</w:t>
      </w:r>
    </w:p>
    <w:p w:rsidR="00CC2F66" w:rsidRDefault="00CC2F66" w:rsidP="00B372DA">
      <w:pPr>
        <w:pStyle w:val="Textopredeterminado"/>
        <w:numPr>
          <w:ilvl w:val="0"/>
          <w:numId w:val="6"/>
        </w:numPr>
        <w:jc w:val="both"/>
        <w:rPr>
          <w:bCs/>
          <w:lang w:val="es-ES"/>
        </w:rPr>
      </w:pPr>
      <w:proofErr w:type="spellStart"/>
      <w:r>
        <w:rPr>
          <w:bCs/>
          <w:lang w:val="es-ES"/>
        </w:rPr>
        <w:t>Arancón</w:t>
      </w:r>
      <w:proofErr w:type="spellEnd"/>
      <w:r>
        <w:rPr>
          <w:bCs/>
          <w:lang w:val="es-ES"/>
        </w:rPr>
        <w:t xml:space="preserve">, F. Teoría del </w:t>
      </w:r>
      <w:proofErr w:type="spellStart"/>
      <w:r>
        <w:rPr>
          <w:bCs/>
          <w:lang w:val="es-ES"/>
        </w:rPr>
        <w:t>Heartland</w:t>
      </w:r>
      <w:proofErr w:type="spellEnd"/>
      <w:r>
        <w:rPr>
          <w:bCs/>
          <w:lang w:val="es-ES"/>
        </w:rPr>
        <w:t>: la conquista del mundo. 27 de diciembre de 2103.</w:t>
      </w:r>
    </w:p>
    <w:p w:rsidR="007D6748" w:rsidRDefault="007D6748" w:rsidP="007D6748">
      <w:pPr>
        <w:pStyle w:val="Textopredeterminado"/>
        <w:numPr>
          <w:ilvl w:val="0"/>
          <w:numId w:val="6"/>
        </w:numPr>
        <w:jc w:val="both"/>
        <w:rPr>
          <w:bCs/>
          <w:lang w:val="es-ES"/>
        </w:rPr>
      </w:pPr>
      <w:r>
        <w:rPr>
          <w:bCs/>
        </w:rPr>
        <w:t xml:space="preserve">Taylor, Peter y Flint, Colin. </w:t>
      </w:r>
      <w:r>
        <w:rPr>
          <w:bCs/>
          <w:lang w:val="es-ES"/>
        </w:rPr>
        <w:t>“Geografía Política”. Trama Editorial. Madrid 2002.</w:t>
      </w:r>
    </w:p>
    <w:p w:rsidR="004239EC" w:rsidRDefault="004239EC" w:rsidP="007D6748">
      <w:pPr>
        <w:pStyle w:val="Textopredeterminado"/>
        <w:numPr>
          <w:ilvl w:val="0"/>
          <w:numId w:val="6"/>
        </w:numPr>
        <w:jc w:val="both"/>
        <w:rPr>
          <w:bCs/>
          <w:lang w:val="es-ES"/>
        </w:rPr>
      </w:pPr>
      <w:r>
        <w:rPr>
          <w:bCs/>
          <w:lang w:val="es-ES"/>
        </w:rPr>
        <w:t xml:space="preserve">Becerra Ramírez, M. y otros. S/R. La Soberanía en la era de la Globalización. Biblioteca Jurídica Virtual del Instituto de Investigaciones Jurídicas de la UNAM. </w:t>
      </w:r>
    </w:p>
    <w:p w:rsidR="005144F3" w:rsidRDefault="005144F3" w:rsidP="005144F3">
      <w:pPr>
        <w:pStyle w:val="Textopredeterminado"/>
        <w:jc w:val="both"/>
        <w:rPr>
          <w:b/>
          <w:bCs/>
          <w:u w:val="single"/>
          <w:lang w:val="es-ES"/>
        </w:rPr>
      </w:pPr>
    </w:p>
    <w:p w:rsidR="005144F3" w:rsidRDefault="00CC2F66" w:rsidP="005144F3">
      <w:pPr>
        <w:pStyle w:val="Textopredeterminado"/>
        <w:jc w:val="both"/>
        <w:rPr>
          <w:b/>
          <w:bCs/>
          <w:u w:val="single"/>
          <w:lang w:val="es-ES"/>
        </w:rPr>
      </w:pPr>
      <w:r>
        <w:rPr>
          <w:b/>
          <w:bCs/>
          <w:u w:val="single"/>
          <w:lang w:val="es-ES"/>
        </w:rPr>
        <w:t>Bloque</w:t>
      </w:r>
      <w:r w:rsidR="005144F3">
        <w:rPr>
          <w:b/>
          <w:bCs/>
          <w:u w:val="single"/>
          <w:lang w:val="es-ES"/>
        </w:rPr>
        <w:t xml:space="preserve"> 3</w:t>
      </w:r>
      <w:r>
        <w:rPr>
          <w:b/>
          <w:bCs/>
          <w:u w:val="single"/>
          <w:lang w:val="es-ES"/>
        </w:rPr>
        <w:t>, La Geografía Política, fundamentos como “subdisciplina”, devenir histórico y aportes a la actualidad.</w:t>
      </w:r>
    </w:p>
    <w:p w:rsidR="005144F3" w:rsidRDefault="005144F3" w:rsidP="005144F3">
      <w:pPr>
        <w:pStyle w:val="Textopredeterminado"/>
        <w:jc w:val="both"/>
        <w:rPr>
          <w:bCs/>
          <w:lang w:val="es-ES"/>
        </w:rPr>
      </w:pPr>
      <w:r>
        <w:rPr>
          <w:bCs/>
          <w:lang w:val="es-ES"/>
        </w:rPr>
        <w:t xml:space="preserve">3.1.- </w:t>
      </w:r>
      <w:r w:rsidR="00CC2F66">
        <w:rPr>
          <w:bCs/>
          <w:lang w:val="es-ES"/>
        </w:rPr>
        <w:t>Principales temas de la Geografía Política.</w:t>
      </w:r>
      <w:r>
        <w:rPr>
          <w:bCs/>
          <w:lang w:val="es-ES"/>
        </w:rPr>
        <w:t xml:space="preserve"> </w:t>
      </w:r>
    </w:p>
    <w:p w:rsidR="005144F3" w:rsidRDefault="005144F3" w:rsidP="005144F3">
      <w:pPr>
        <w:pStyle w:val="Textopredeterminado"/>
        <w:jc w:val="both"/>
        <w:rPr>
          <w:bCs/>
          <w:lang w:val="es-ES"/>
        </w:rPr>
      </w:pPr>
      <w:r>
        <w:rPr>
          <w:bCs/>
          <w:lang w:val="es-ES"/>
        </w:rPr>
        <w:t xml:space="preserve">3.2.- </w:t>
      </w:r>
      <w:r w:rsidR="00CC2F66">
        <w:rPr>
          <w:bCs/>
          <w:lang w:val="es-ES"/>
        </w:rPr>
        <w:t>Evolución y tendencias actuales</w:t>
      </w:r>
      <w:r>
        <w:rPr>
          <w:bCs/>
          <w:lang w:val="es-ES"/>
        </w:rPr>
        <w:t xml:space="preserve">. </w:t>
      </w:r>
    </w:p>
    <w:p w:rsidR="005144F3" w:rsidRDefault="005144F3" w:rsidP="005144F3">
      <w:pPr>
        <w:pStyle w:val="Textopredeterminado"/>
        <w:jc w:val="both"/>
        <w:rPr>
          <w:bCs/>
          <w:lang w:val="es-ES"/>
        </w:rPr>
      </w:pPr>
      <w:r>
        <w:rPr>
          <w:bCs/>
          <w:lang w:val="es-ES"/>
        </w:rPr>
        <w:t xml:space="preserve">3.2.- </w:t>
      </w:r>
      <w:r w:rsidR="00CC2F66">
        <w:rPr>
          <w:bCs/>
          <w:lang w:val="es-ES"/>
        </w:rPr>
        <w:t>El poder a través de las distintas miradas y años, ¿El poder en la Geografía Política</w:t>
      </w:r>
      <w:proofErr w:type="gramStart"/>
      <w:r w:rsidR="00CC2F66">
        <w:rPr>
          <w:bCs/>
          <w:lang w:val="es-ES"/>
        </w:rPr>
        <w:t>?</w:t>
      </w:r>
      <w:r>
        <w:rPr>
          <w:bCs/>
          <w:lang w:val="es-ES"/>
        </w:rPr>
        <w:t>.</w:t>
      </w:r>
      <w:proofErr w:type="gramEnd"/>
      <w:r>
        <w:rPr>
          <w:bCs/>
          <w:lang w:val="es-ES"/>
        </w:rPr>
        <w:t xml:space="preserve"> </w:t>
      </w:r>
    </w:p>
    <w:p w:rsidR="005144F3" w:rsidRDefault="005144F3" w:rsidP="005144F3">
      <w:pPr>
        <w:pStyle w:val="Textopredeterminado"/>
        <w:jc w:val="both"/>
        <w:rPr>
          <w:bCs/>
          <w:lang w:val="es-ES"/>
        </w:rPr>
      </w:pPr>
      <w:r>
        <w:rPr>
          <w:bCs/>
          <w:lang w:val="es-ES"/>
        </w:rPr>
        <w:t xml:space="preserve">3.3.- </w:t>
      </w:r>
      <w:r w:rsidR="00CC2F66">
        <w:rPr>
          <w:bCs/>
          <w:lang w:val="es-ES"/>
        </w:rPr>
        <w:t>La Geografía electoral</w:t>
      </w:r>
      <w:r>
        <w:rPr>
          <w:bCs/>
          <w:lang w:val="es-ES"/>
        </w:rPr>
        <w:t xml:space="preserve">. </w:t>
      </w:r>
    </w:p>
    <w:p w:rsidR="00CC2F66" w:rsidRDefault="00CC2F66" w:rsidP="00CC2F66">
      <w:pPr>
        <w:pStyle w:val="Textopredeterminado"/>
        <w:jc w:val="both"/>
        <w:rPr>
          <w:b/>
          <w:bCs/>
          <w:u w:val="single"/>
          <w:lang w:val="es-ES"/>
        </w:rPr>
      </w:pPr>
      <w:r>
        <w:rPr>
          <w:b/>
          <w:bCs/>
          <w:u w:val="single"/>
          <w:lang w:val="es-ES"/>
        </w:rPr>
        <w:t>Bibliografía:</w:t>
      </w:r>
    </w:p>
    <w:p w:rsidR="005144F3" w:rsidRDefault="00A62D20" w:rsidP="00A62D20">
      <w:pPr>
        <w:pStyle w:val="Textopredeterminado"/>
        <w:numPr>
          <w:ilvl w:val="0"/>
          <w:numId w:val="7"/>
        </w:numPr>
        <w:jc w:val="both"/>
        <w:rPr>
          <w:bCs/>
          <w:lang w:val="es-ES"/>
        </w:rPr>
      </w:pPr>
      <w:proofErr w:type="spellStart"/>
      <w:r>
        <w:rPr>
          <w:bCs/>
          <w:lang w:val="es-ES"/>
        </w:rPr>
        <w:t>Alden</w:t>
      </w:r>
      <w:proofErr w:type="spellEnd"/>
      <w:r>
        <w:rPr>
          <w:bCs/>
          <w:lang w:val="es-ES"/>
        </w:rPr>
        <w:t xml:space="preserve"> Gaete, J. 1984. La Geografía Política y sus principales temas. Pontificia Universidad de Chile. </w:t>
      </w:r>
    </w:p>
    <w:p w:rsidR="00A62D20" w:rsidRDefault="00A62D20" w:rsidP="00A62D20">
      <w:pPr>
        <w:pStyle w:val="Textopredeterminado"/>
        <w:numPr>
          <w:ilvl w:val="0"/>
          <w:numId w:val="7"/>
        </w:numPr>
        <w:jc w:val="both"/>
        <w:rPr>
          <w:bCs/>
          <w:lang w:val="es-ES"/>
        </w:rPr>
      </w:pPr>
      <w:r>
        <w:rPr>
          <w:bCs/>
          <w:lang w:val="es-ES"/>
        </w:rPr>
        <w:t xml:space="preserve">García Ballesteros y Bosque </w:t>
      </w:r>
      <w:proofErr w:type="spellStart"/>
      <w:r>
        <w:rPr>
          <w:bCs/>
          <w:lang w:val="es-ES"/>
        </w:rPr>
        <w:t>Sendra</w:t>
      </w:r>
      <w:proofErr w:type="spellEnd"/>
      <w:r>
        <w:rPr>
          <w:bCs/>
          <w:lang w:val="es-ES"/>
        </w:rPr>
        <w:t xml:space="preserve">. 1985. Evolución y tendencias actuales de la Geografía Política. Doc. De Análisis Geográficos. </w:t>
      </w:r>
    </w:p>
    <w:p w:rsidR="00A62D20" w:rsidRDefault="00A62D20" w:rsidP="00A62D20">
      <w:pPr>
        <w:pStyle w:val="Textopredeterminado"/>
        <w:numPr>
          <w:ilvl w:val="0"/>
          <w:numId w:val="7"/>
        </w:numPr>
        <w:jc w:val="both"/>
        <w:rPr>
          <w:bCs/>
          <w:lang w:val="es-ES"/>
        </w:rPr>
      </w:pPr>
      <w:proofErr w:type="spellStart"/>
      <w:r>
        <w:rPr>
          <w:bCs/>
          <w:lang w:val="es-ES"/>
        </w:rPr>
        <w:t>Laurin</w:t>
      </w:r>
      <w:proofErr w:type="spellEnd"/>
      <w:r>
        <w:rPr>
          <w:bCs/>
          <w:lang w:val="es-ES"/>
        </w:rPr>
        <w:t xml:space="preserve">, A. </w:t>
      </w:r>
      <w:proofErr w:type="spellStart"/>
      <w:r>
        <w:rPr>
          <w:bCs/>
          <w:lang w:val="es-ES"/>
        </w:rPr>
        <w:t>Sanchez</w:t>
      </w:r>
      <w:proofErr w:type="spellEnd"/>
      <w:r>
        <w:rPr>
          <w:bCs/>
          <w:lang w:val="es-ES"/>
        </w:rPr>
        <w:t xml:space="preserve">, J-E. Geografía Política. </w:t>
      </w:r>
      <w:proofErr w:type="spellStart"/>
      <w:r>
        <w:rPr>
          <w:bCs/>
          <w:lang w:val="es-ES"/>
        </w:rPr>
        <w:t>Biblio</w:t>
      </w:r>
      <w:proofErr w:type="spellEnd"/>
      <w:r>
        <w:rPr>
          <w:bCs/>
          <w:lang w:val="es-ES"/>
        </w:rPr>
        <w:t xml:space="preserve"> 3W, Revista Bibliográfica de Geografía y Ciencias Sociales. Universidad de Barcelona. Vol. VII, N° 358. 23 de marzo de 2002.</w:t>
      </w:r>
    </w:p>
    <w:p w:rsidR="00A62D20" w:rsidRDefault="00A62D20" w:rsidP="00A62D20">
      <w:pPr>
        <w:pStyle w:val="Textopredeterminado"/>
        <w:numPr>
          <w:ilvl w:val="0"/>
          <w:numId w:val="7"/>
        </w:numPr>
        <w:jc w:val="both"/>
        <w:rPr>
          <w:bCs/>
          <w:lang w:val="es-ES"/>
        </w:rPr>
      </w:pPr>
      <w:r>
        <w:rPr>
          <w:bCs/>
          <w:lang w:val="es-ES"/>
        </w:rPr>
        <w:t>Geografía electoral, documento de cátedra preparado específicamente para el bloque.</w:t>
      </w:r>
    </w:p>
    <w:p w:rsidR="00A62D20" w:rsidRDefault="00A62D20" w:rsidP="00A62D20">
      <w:pPr>
        <w:pStyle w:val="Textopredeterminado"/>
        <w:numPr>
          <w:ilvl w:val="0"/>
          <w:numId w:val="7"/>
        </w:numPr>
        <w:jc w:val="both"/>
        <w:rPr>
          <w:bCs/>
          <w:lang w:val="es-ES"/>
        </w:rPr>
      </w:pPr>
      <w:r>
        <w:rPr>
          <w:bCs/>
          <w:lang w:val="es-ES"/>
        </w:rPr>
        <w:t xml:space="preserve">Monzón, Norma B. 2019. Geografía Electoral. Consideraciones teóricas para el caso argentino. Revista Colombiana de Geografía. </w:t>
      </w:r>
    </w:p>
    <w:p w:rsidR="00A62D20" w:rsidRDefault="00A62D20" w:rsidP="00A62D20">
      <w:pPr>
        <w:pStyle w:val="Textopredeterminado"/>
        <w:numPr>
          <w:ilvl w:val="0"/>
          <w:numId w:val="7"/>
        </w:numPr>
        <w:jc w:val="both"/>
        <w:rPr>
          <w:bCs/>
          <w:lang w:val="es-ES"/>
        </w:rPr>
      </w:pPr>
      <w:proofErr w:type="spellStart"/>
      <w:r>
        <w:rPr>
          <w:bCs/>
          <w:lang w:val="es-ES"/>
        </w:rPr>
        <w:t>Eggers</w:t>
      </w:r>
      <w:proofErr w:type="spellEnd"/>
      <w:r>
        <w:rPr>
          <w:bCs/>
          <w:lang w:val="es-ES"/>
        </w:rPr>
        <w:t xml:space="preserve">, Francisco. La primacía de la política, Distribución federal de recursos y representación. </w:t>
      </w:r>
    </w:p>
    <w:p w:rsidR="00A62D20" w:rsidRDefault="00A62D20" w:rsidP="00A62D20">
      <w:pPr>
        <w:pStyle w:val="Textopredeterminado"/>
        <w:numPr>
          <w:ilvl w:val="0"/>
          <w:numId w:val="7"/>
        </w:numPr>
        <w:jc w:val="both"/>
        <w:rPr>
          <w:bCs/>
          <w:lang w:val="es-ES"/>
        </w:rPr>
      </w:pPr>
      <w:r>
        <w:rPr>
          <w:bCs/>
          <w:lang w:val="es-ES"/>
        </w:rPr>
        <w:t>Silvina Quintero. Territorio, gobierno y gestión: temas de la nue</w:t>
      </w:r>
      <w:r w:rsidR="00DA1603">
        <w:rPr>
          <w:bCs/>
          <w:lang w:val="es-ES"/>
        </w:rPr>
        <w:t>va geografía política. En: Ferná</w:t>
      </w:r>
      <w:r>
        <w:rPr>
          <w:bCs/>
          <w:lang w:val="es-ES"/>
        </w:rPr>
        <w:t>ndez Caso</w:t>
      </w:r>
      <w:r w:rsidR="00464914">
        <w:rPr>
          <w:bCs/>
          <w:lang w:val="es-ES"/>
        </w:rPr>
        <w:t xml:space="preserve">- </w:t>
      </w:r>
      <w:proofErr w:type="spellStart"/>
      <w:r w:rsidR="00464914">
        <w:rPr>
          <w:bCs/>
          <w:lang w:val="es-ES"/>
        </w:rPr>
        <w:t>Gurevich</w:t>
      </w:r>
      <w:proofErr w:type="spellEnd"/>
      <w:r w:rsidR="00464914">
        <w:rPr>
          <w:bCs/>
          <w:lang w:val="es-ES"/>
        </w:rPr>
        <w:t xml:space="preserve"> (coord.). Geografía: nuevos temas, nuevas preguntas. Un temario para su enseñanza. </w:t>
      </w:r>
      <w:proofErr w:type="spellStart"/>
      <w:r w:rsidR="00464914">
        <w:rPr>
          <w:bCs/>
          <w:lang w:val="es-ES"/>
        </w:rPr>
        <w:t>Biblios</w:t>
      </w:r>
      <w:proofErr w:type="spellEnd"/>
      <w:r>
        <w:rPr>
          <w:bCs/>
          <w:lang w:val="es-ES"/>
        </w:rPr>
        <w:t>.</w:t>
      </w:r>
    </w:p>
    <w:p w:rsidR="00464914" w:rsidRDefault="00464914" w:rsidP="00464914">
      <w:pPr>
        <w:pStyle w:val="Textopredeterminado"/>
        <w:jc w:val="both"/>
        <w:rPr>
          <w:bCs/>
          <w:lang w:val="es-ES"/>
        </w:rPr>
      </w:pPr>
    </w:p>
    <w:p w:rsidR="00464914" w:rsidRDefault="00464914" w:rsidP="00464914">
      <w:pPr>
        <w:pStyle w:val="Textopredeterminado"/>
        <w:jc w:val="both"/>
        <w:rPr>
          <w:b/>
          <w:bCs/>
          <w:u w:val="single"/>
          <w:lang w:val="es-ES"/>
        </w:rPr>
      </w:pPr>
      <w:r>
        <w:rPr>
          <w:b/>
          <w:bCs/>
          <w:u w:val="single"/>
          <w:lang w:val="es-ES"/>
        </w:rPr>
        <w:t>Bloque 4, El poder y el miedo como recurso de la política</w:t>
      </w:r>
    </w:p>
    <w:p w:rsidR="00464914" w:rsidRDefault="00464914" w:rsidP="00464914">
      <w:pPr>
        <w:pStyle w:val="Textopredeterminado"/>
        <w:jc w:val="both"/>
        <w:rPr>
          <w:bCs/>
          <w:lang w:val="es-ES"/>
        </w:rPr>
      </w:pPr>
      <w:r>
        <w:rPr>
          <w:bCs/>
          <w:lang w:val="es-ES"/>
        </w:rPr>
        <w:t>4.1.- Michel Foucault y su legado.</w:t>
      </w:r>
    </w:p>
    <w:p w:rsidR="00464914" w:rsidRDefault="00464914" w:rsidP="00464914">
      <w:pPr>
        <w:pStyle w:val="Textopredeterminado"/>
        <w:jc w:val="both"/>
        <w:rPr>
          <w:bCs/>
          <w:lang w:val="es-ES"/>
        </w:rPr>
      </w:pPr>
      <w:r>
        <w:rPr>
          <w:bCs/>
          <w:lang w:val="es-ES"/>
        </w:rPr>
        <w:t>4.2.- El miedo como recurso de política.</w:t>
      </w:r>
    </w:p>
    <w:p w:rsidR="00464914" w:rsidRDefault="00464914" w:rsidP="00464914">
      <w:pPr>
        <w:pStyle w:val="Textopredeterminado"/>
        <w:jc w:val="both"/>
        <w:rPr>
          <w:bCs/>
          <w:lang w:val="es-ES"/>
        </w:rPr>
      </w:pPr>
      <w:r>
        <w:rPr>
          <w:bCs/>
          <w:lang w:val="es-ES"/>
        </w:rPr>
        <w:t>4.3.- El retorno de la Geopolítica y sus razones.</w:t>
      </w:r>
    </w:p>
    <w:p w:rsidR="00464914" w:rsidRDefault="00464914" w:rsidP="00464914">
      <w:pPr>
        <w:pStyle w:val="Textopredeterminado"/>
        <w:jc w:val="both"/>
        <w:rPr>
          <w:b/>
          <w:bCs/>
          <w:u w:val="single"/>
          <w:lang w:val="es-ES"/>
        </w:rPr>
      </w:pPr>
      <w:r w:rsidRPr="00464914">
        <w:rPr>
          <w:b/>
          <w:bCs/>
          <w:u w:val="single"/>
          <w:lang w:val="es-ES"/>
        </w:rPr>
        <w:t>Bibliografía:</w:t>
      </w:r>
    </w:p>
    <w:p w:rsidR="00464914" w:rsidRPr="00A652BF" w:rsidRDefault="00A652BF" w:rsidP="00A652BF">
      <w:pPr>
        <w:pStyle w:val="Textopredeterminado"/>
        <w:numPr>
          <w:ilvl w:val="0"/>
          <w:numId w:val="8"/>
        </w:numPr>
        <w:jc w:val="both"/>
        <w:rPr>
          <w:b/>
          <w:bCs/>
          <w:u w:val="single"/>
          <w:lang w:val="es-ES"/>
        </w:rPr>
      </w:pPr>
      <w:r w:rsidRPr="00A652BF">
        <w:rPr>
          <w:bCs/>
          <w:lang w:val="es-ES"/>
        </w:rPr>
        <w:t xml:space="preserve">Fernández </w:t>
      </w:r>
      <w:proofErr w:type="spellStart"/>
      <w:r w:rsidRPr="00A652BF">
        <w:rPr>
          <w:bCs/>
          <w:lang w:val="es-ES"/>
        </w:rPr>
        <w:t>Irusta</w:t>
      </w:r>
      <w:proofErr w:type="spellEnd"/>
      <w:r w:rsidRPr="00A652BF">
        <w:rPr>
          <w:bCs/>
          <w:lang w:val="es-ES"/>
        </w:rPr>
        <w:t xml:space="preserve">, D. </w:t>
      </w:r>
      <w:r>
        <w:rPr>
          <w:bCs/>
          <w:lang w:val="es-ES"/>
        </w:rPr>
        <w:t>Michel Foucault: siete conceptos para comprender la vigencia de su legado. La Nación, martes 8 de julio de 2104.</w:t>
      </w:r>
    </w:p>
    <w:p w:rsidR="00A652BF" w:rsidRDefault="00A652BF" w:rsidP="00A652BF">
      <w:pPr>
        <w:pStyle w:val="Textopredeterminado"/>
        <w:numPr>
          <w:ilvl w:val="0"/>
          <w:numId w:val="8"/>
        </w:numPr>
        <w:jc w:val="both"/>
        <w:rPr>
          <w:bCs/>
          <w:lang w:val="es-ES"/>
        </w:rPr>
      </w:pPr>
      <w:proofErr w:type="spellStart"/>
      <w:r w:rsidRPr="00A652BF">
        <w:rPr>
          <w:bCs/>
          <w:lang w:val="es-ES"/>
        </w:rPr>
        <w:t>Natanson</w:t>
      </w:r>
      <w:proofErr w:type="spellEnd"/>
      <w:r w:rsidRPr="00A652BF">
        <w:rPr>
          <w:bCs/>
          <w:lang w:val="es-ES"/>
        </w:rPr>
        <w:t xml:space="preserve">, José. El miedo como recurso de la política. Le Monde </w:t>
      </w:r>
      <w:proofErr w:type="spellStart"/>
      <w:r w:rsidRPr="00A652BF">
        <w:rPr>
          <w:bCs/>
          <w:lang w:val="es-ES"/>
        </w:rPr>
        <w:t>Diplomatique</w:t>
      </w:r>
      <w:proofErr w:type="spellEnd"/>
      <w:r>
        <w:rPr>
          <w:bCs/>
          <w:lang w:val="es-ES"/>
        </w:rPr>
        <w:t xml:space="preserve"> (Editorial)</w:t>
      </w:r>
      <w:r w:rsidRPr="00A652BF">
        <w:rPr>
          <w:bCs/>
          <w:lang w:val="es-ES"/>
        </w:rPr>
        <w:t>.</w:t>
      </w:r>
    </w:p>
    <w:p w:rsidR="00A652BF" w:rsidRDefault="00A652BF" w:rsidP="00A652BF">
      <w:pPr>
        <w:pStyle w:val="Textopredeterminado"/>
        <w:numPr>
          <w:ilvl w:val="0"/>
          <w:numId w:val="8"/>
        </w:numPr>
        <w:jc w:val="both"/>
        <w:rPr>
          <w:bCs/>
          <w:lang w:val="es-ES"/>
        </w:rPr>
      </w:pPr>
      <w:proofErr w:type="spellStart"/>
      <w:r>
        <w:rPr>
          <w:bCs/>
          <w:lang w:val="es-ES"/>
        </w:rPr>
        <w:t>Borón</w:t>
      </w:r>
      <w:proofErr w:type="spellEnd"/>
      <w:r>
        <w:rPr>
          <w:bCs/>
          <w:lang w:val="es-ES"/>
        </w:rPr>
        <w:t>, A. El retorno de la Geopolítica y sus razones. Opinión, América Latina.</w:t>
      </w:r>
    </w:p>
    <w:p w:rsidR="00A652BF" w:rsidRPr="00A652BF" w:rsidRDefault="00A652BF" w:rsidP="00A652BF">
      <w:pPr>
        <w:pStyle w:val="Textopredeterminado"/>
        <w:jc w:val="both"/>
        <w:rPr>
          <w:b/>
          <w:bCs/>
          <w:u w:val="single"/>
          <w:lang w:val="es-ES"/>
        </w:rPr>
      </w:pPr>
    </w:p>
    <w:p w:rsidR="00A652BF" w:rsidRDefault="00A652BF" w:rsidP="00A652BF">
      <w:pPr>
        <w:pStyle w:val="Textopredeterminado"/>
        <w:jc w:val="both"/>
        <w:rPr>
          <w:b/>
          <w:bCs/>
          <w:u w:val="single"/>
          <w:lang w:val="es-ES"/>
        </w:rPr>
      </w:pPr>
      <w:r w:rsidRPr="00A652BF">
        <w:rPr>
          <w:b/>
          <w:bCs/>
          <w:u w:val="single"/>
          <w:lang w:val="es-ES"/>
        </w:rPr>
        <w:t xml:space="preserve">Bloque 5, </w:t>
      </w:r>
      <w:r w:rsidR="006251E6">
        <w:rPr>
          <w:b/>
          <w:bCs/>
          <w:u w:val="single"/>
          <w:lang w:val="es-ES"/>
        </w:rPr>
        <w:t>Territorios del Capitalismo global</w:t>
      </w:r>
    </w:p>
    <w:p w:rsidR="00A652BF" w:rsidRDefault="00A652BF" w:rsidP="00A652BF">
      <w:pPr>
        <w:pStyle w:val="Textopredeterminado"/>
        <w:jc w:val="both"/>
        <w:rPr>
          <w:bCs/>
          <w:lang w:val="es-ES"/>
        </w:rPr>
      </w:pPr>
      <w:r>
        <w:rPr>
          <w:bCs/>
          <w:lang w:val="es-ES"/>
        </w:rPr>
        <w:t xml:space="preserve">5.1.- </w:t>
      </w:r>
      <w:r w:rsidR="006251E6">
        <w:rPr>
          <w:bCs/>
          <w:lang w:val="es-ES"/>
        </w:rPr>
        <w:t>Nuevas tendencias territoriales: territorios inestables, nuevas competencias territoriales.</w:t>
      </w:r>
      <w:r>
        <w:rPr>
          <w:bCs/>
          <w:lang w:val="es-ES"/>
        </w:rPr>
        <w:t xml:space="preserve"> </w:t>
      </w:r>
    </w:p>
    <w:p w:rsidR="003B579A" w:rsidRDefault="003B579A" w:rsidP="00A652BF">
      <w:pPr>
        <w:pStyle w:val="Textopredeterminado"/>
        <w:jc w:val="both"/>
        <w:rPr>
          <w:bCs/>
          <w:lang w:val="es-ES"/>
        </w:rPr>
      </w:pPr>
      <w:r>
        <w:rPr>
          <w:bCs/>
          <w:lang w:val="es-ES"/>
        </w:rPr>
        <w:lastRenderedPageBreak/>
        <w:t xml:space="preserve">5.2. </w:t>
      </w:r>
      <w:r w:rsidR="006251E6">
        <w:rPr>
          <w:bCs/>
          <w:lang w:val="es-ES"/>
        </w:rPr>
        <w:t>Desarrollo, subdesarrollo y teorías del desarrollo en la perspectiva de la Geografía Critica</w:t>
      </w:r>
      <w:r>
        <w:rPr>
          <w:bCs/>
          <w:lang w:val="es-ES"/>
        </w:rPr>
        <w:t xml:space="preserve">. </w:t>
      </w:r>
    </w:p>
    <w:p w:rsidR="003B579A" w:rsidRDefault="003B579A" w:rsidP="003B579A">
      <w:pPr>
        <w:pStyle w:val="Textopredeterminado"/>
        <w:jc w:val="both"/>
        <w:rPr>
          <w:b/>
          <w:bCs/>
          <w:u w:val="single"/>
          <w:lang w:val="es-ES"/>
        </w:rPr>
      </w:pPr>
      <w:r w:rsidRPr="00464914">
        <w:rPr>
          <w:b/>
          <w:bCs/>
          <w:u w:val="single"/>
          <w:lang w:val="es-ES"/>
        </w:rPr>
        <w:t>Bibliografía:</w:t>
      </w:r>
    </w:p>
    <w:p w:rsidR="006251E6" w:rsidRDefault="006251E6" w:rsidP="006251E6">
      <w:pPr>
        <w:pStyle w:val="Textopredeterminado"/>
        <w:numPr>
          <w:ilvl w:val="0"/>
          <w:numId w:val="10"/>
        </w:numPr>
        <w:jc w:val="both"/>
        <w:rPr>
          <w:bCs/>
          <w:lang w:val="es-ES"/>
        </w:rPr>
      </w:pPr>
      <w:proofErr w:type="spellStart"/>
      <w:r>
        <w:rPr>
          <w:bCs/>
          <w:lang w:val="es-ES"/>
        </w:rPr>
        <w:t>Cicollella</w:t>
      </w:r>
      <w:proofErr w:type="spellEnd"/>
      <w:r>
        <w:rPr>
          <w:bCs/>
          <w:lang w:val="es-ES"/>
        </w:rPr>
        <w:t xml:space="preserve">, Pablo. Territorios del capitalismo global: una nueva agenda para la geografía actual. Fernández Caso, María Victoria. (coord.). Geografía y territorios en transformación. Nuevos temas para pensar la enseñanza. </w:t>
      </w:r>
      <w:proofErr w:type="spellStart"/>
      <w:r>
        <w:rPr>
          <w:bCs/>
          <w:lang w:val="es-ES"/>
        </w:rPr>
        <w:t>Noveduc</w:t>
      </w:r>
      <w:proofErr w:type="spellEnd"/>
      <w:r>
        <w:rPr>
          <w:bCs/>
          <w:lang w:val="es-ES"/>
        </w:rPr>
        <w:t>.</w:t>
      </w:r>
    </w:p>
    <w:p w:rsidR="006251E6" w:rsidRDefault="006251E6" w:rsidP="006251E6">
      <w:pPr>
        <w:pStyle w:val="Textopredeterminado"/>
        <w:numPr>
          <w:ilvl w:val="0"/>
          <w:numId w:val="10"/>
        </w:numPr>
        <w:jc w:val="both"/>
        <w:rPr>
          <w:bCs/>
          <w:lang w:val="es-ES"/>
        </w:rPr>
      </w:pPr>
      <w:proofErr w:type="spellStart"/>
      <w:r>
        <w:rPr>
          <w:bCs/>
          <w:lang w:val="es-ES"/>
        </w:rPr>
        <w:t>Ramirez</w:t>
      </w:r>
      <w:proofErr w:type="spellEnd"/>
      <w:r>
        <w:rPr>
          <w:bCs/>
          <w:lang w:val="es-ES"/>
        </w:rPr>
        <w:t>, Héctor. Desarrollo, subdesarrollo y teorías del desarrollo en la perspectiva de la Geografía Critica. Revista. Esc. Hist., Salta. V. 7. 2008.</w:t>
      </w:r>
    </w:p>
    <w:p w:rsidR="006251E6" w:rsidRDefault="006251E6" w:rsidP="006251E6">
      <w:pPr>
        <w:pStyle w:val="Textopredeterminado"/>
        <w:ind w:left="720"/>
        <w:jc w:val="both"/>
        <w:rPr>
          <w:bCs/>
          <w:lang w:val="es-ES"/>
        </w:rPr>
      </w:pPr>
    </w:p>
    <w:p w:rsidR="006251E6" w:rsidRDefault="006251E6" w:rsidP="006251E6">
      <w:pPr>
        <w:pStyle w:val="Textopredeterminado"/>
        <w:jc w:val="both"/>
        <w:rPr>
          <w:b/>
          <w:bCs/>
          <w:u w:val="single"/>
          <w:lang w:val="es-ES"/>
        </w:rPr>
      </w:pPr>
      <w:r w:rsidRPr="00A652BF">
        <w:rPr>
          <w:b/>
          <w:bCs/>
          <w:u w:val="single"/>
          <w:lang w:val="es-ES"/>
        </w:rPr>
        <w:t xml:space="preserve">Bloque </w:t>
      </w:r>
      <w:r>
        <w:rPr>
          <w:b/>
          <w:bCs/>
          <w:u w:val="single"/>
          <w:lang w:val="es-ES"/>
        </w:rPr>
        <w:t>6</w:t>
      </w:r>
      <w:r w:rsidRPr="00A652BF">
        <w:rPr>
          <w:b/>
          <w:bCs/>
          <w:u w:val="single"/>
          <w:lang w:val="es-ES"/>
        </w:rPr>
        <w:t>, Territorios en construcción:</w:t>
      </w:r>
      <w:r>
        <w:rPr>
          <w:b/>
          <w:bCs/>
          <w:u w:val="single"/>
          <w:lang w:val="es-ES"/>
        </w:rPr>
        <w:t xml:space="preserve"> ¿D</w:t>
      </w:r>
      <w:r w:rsidRPr="00A652BF">
        <w:rPr>
          <w:b/>
          <w:bCs/>
          <w:u w:val="single"/>
          <w:lang w:val="es-ES"/>
        </w:rPr>
        <w:t xml:space="preserve">esde dónde? ¿Para </w:t>
      </w:r>
      <w:proofErr w:type="spellStart"/>
      <w:r w:rsidRPr="00A652BF">
        <w:rPr>
          <w:b/>
          <w:bCs/>
          <w:u w:val="single"/>
          <w:lang w:val="es-ES"/>
        </w:rPr>
        <w:t>quiénes</w:t>
      </w:r>
      <w:proofErr w:type="spellEnd"/>
      <w:r w:rsidRPr="00A652BF">
        <w:rPr>
          <w:b/>
          <w:bCs/>
          <w:u w:val="single"/>
          <w:lang w:val="es-ES"/>
        </w:rPr>
        <w:t>? ¿Con quiénes?</w:t>
      </w:r>
    </w:p>
    <w:p w:rsidR="006251E6" w:rsidRDefault="006251E6" w:rsidP="006251E6">
      <w:pPr>
        <w:pStyle w:val="Textopredeterminado"/>
        <w:jc w:val="both"/>
        <w:rPr>
          <w:bCs/>
          <w:lang w:val="es-ES"/>
        </w:rPr>
      </w:pPr>
      <w:r>
        <w:rPr>
          <w:bCs/>
          <w:lang w:val="es-ES"/>
        </w:rPr>
        <w:t xml:space="preserve">6.1.- Territorio, poder e instituciones. </w:t>
      </w:r>
    </w:p>
    <w:p w:rsidR="006251E6" w:rsidRDefault="006251E6" w:rsidP="006251E6">
      <w:pPr>
        <w:pStyle w:val="Textopredeterminado"/>
        <w:jc w:val="both"/>
        <w:rPr>
          <w:bCs/>
          <w:lang w:val="es-ES"/>
        </w:rPr>
      </w:pPr>
      <w:r>
        <w:rPr>
          <w:bCs/>
          <w:lang w:val="es-ES"/>
        </w:rPr>
        <w:t xml:space="preserve">6.2. Territorios de la globalización, de la descentralización y la modernidad. </w:t>
      </w:r>
    </w:p>
    <w:p w:rsidR="006251E6" w:rsidRDefault="006251E6" w:rsidP="006251E6">
      <w:pPr>
        <w:pStyle w:val="Textopredeterminado"/>
        <w:jc w:val="both"/>
        <w:rPr>
          <w:bCs/>
          <w:lang w:val="es-ES"/>
        </w:rPr>
      </w:pPr>
      <w:r>
        <w:rPr>
          <w:bCs/>
          <w:lang w:val="es-ES"/>
        </w:rPr>
        <w:t xml:space="preserve">6.3. Actores y sujetos. Una nueva institucionalidad. </w:t>
      </w:r>
    </w:p>
    <w:p w:rsidR="006251E6" w:rsidRDefault="006251E6" w:rsidP="006251E6">
      <w:pPr>
        <w:pStyle w:val="Textopredeterminado"/>
        <w:jc w:val="both"/>
        <w:rPr>
          <w:bCs/>
          <w:lang w:val="es-ES"/>
        </w:rPr>
      </w:pPr>
      <w:r>
        <w:rPr>
          <w:bCs/>
          <w:lang w:val="es-ES"/>
        </w:rPr>
        <w:t>6.4. El problema de la pr</w:t>
      </w:r>
      <w:r w:rsidR="00DA1603">
        <w:rPr>
          <w:bCs/>
          <w:lang w:val="es-ES"/>
        </w:rPr>
        <w:t>a</w:t>
      </w:r>
      <w:r>
        <w:rPr>
          <w:bCs/>
          <w:lang w:val="es-ES"/>
        </w:rPr>
        <w:t xml:space="preserve">xis en la producción política del espacio. </w:t>
      </w:r>
    </w:p>
    <w:p w:rsidR="006251E6" w:rsidRDefault="006251E6" w:rsidP="006251E6">
      <w:pPr>
        <w:pStyle w:val="Textopredeterminado"/>
        <w:jc w:val="both"/>
        <w:rPr>
          <w:b/>
          <w:bCs/>
          <w:u w:val="single"/>
          <w:lang w:val="es-ES"/>
        </w:rPr>
      </w:pPr>
      <w:r w:rsidRPr="00464914">
        <w:rPr>
          <w:b/>
          <w:bCs/>
          <w:u w:val="single"/>
          <w:lang w:val="es-ES"/>
        </w:rPr>
        <w:t>Bibliografía:</w:t>
      </w:r>
    </w:p>
    <w:p w:rsidR="006251E6" w:rsidRDefault="006251E6" w:rsidP="006251E6">
      <w:pPr>
        <w:pStyle w:val="Textopredeterminado"/>
        <w:numPr>
          <w:ilvl w:val="0"/>
          <w:numId w:val="9"/>
        </w:numPr>
        <w:jc w:val="both"/>
        <w:rPr>
          <w:bCs/>
          <w:lang w:val="es-ES"/>
        </w:rPr>
      </w:pPr>
      <w:r>
        <w:rPr>
          <w:bCs/>
          <w:lang w:val="es-ES"/>
        </w:rPr>
        <w:t xml:space="preserve">Manzanal, Mabel. Territorio, poder e instituciones. Una perspectiva crítica sobre la producción del territorio. En: Manzanal, y otros. (compiladores). 2008. Territorios en construcción. Actores, tramas y gobiernos: entre la cooperación y el conflicto. </w:t>
      </w:r>
    </w:p>
    <w:p w:rsidR="006251E6" w:rsidRDefault="006251E6" w:rsidP="006251E6">
      <w:pPr>
        <w:pStyle w:val="Textopredeterminado"/>
        <w:numPr>
          <w:ilvl w:val="0"/>
          <w:numId w:val="9"/>
        </w:numPr>
        <w:jc w:val="both"/>
        <w:rPr>
          <w:bCs/>
          <w:lang w:val="es-ES"/>
        </w:rPr>
      </w:pPr>
      <w:r>
        <w:rPr>
          <w:bCs/>
          <w:lang w:val="es-ES"/>
        </w:rPr>
        <w:t>Velázquez Ramírez. 2013. La producción política del Espacio: el problema de la praxis. Utopía y praxis latinoamericana. Año 18, N° 63.</w:t>
      </w:r>
    </w:p>
    <w:p w:rsidR="002B0BF9" w:rsidRPr="002B0BF9" w:rsidRDefault="002B0BF9" w:rsidP="002B0BF9">
      <w:pPr>
        <w:pStyle w:val="Textopredeterminado"/>
        <w:jc w:val="both"/>
        <w:rPr>
          <w:b/>
          <w:bCs/>
          <w:u w:val="single"/>
          <w:lang w:val="es-ES"/>
        </w:rPr>
      </w:pPr>
    </w:p>
    <w:p w:rsidR="002B0BF9" w:rsidRDefault="002B0BF9" w:rsidP="002B0BF9">
      <w:pPr>
        <w:pStyle w:val="Textopredeterminado"/>
        <w:jc w:val="both"/>
        <w:rPr>
          <w:b/>
          <w:bCs/>
          <w:u w:val="single"/>
          <w:lang w:val="es-ES"/>
        </w:rPr>
      </w:pPr>
      <w:r w:rsidRPr="002B0BF9">
        <w:rPr>
          <w:b/>
          <w:bCs/>
          <w:u w:val="single"/>
          <w:lang w:val="es-ES"/>
        </w:rPr>
        <w:t>Bloque 7, Las globalizaciones posibles y sus respectivas miradas</w:t>
      </w:r>
    </w:p>
    <w:p w:rsidR="002B0BF9" w:rsidRDefault="002B0BF9" w:rsidP="002B0BF9">
      <w:pPr>
        <w:pStyle w:val="Textopredeterminado"/>
        <w:jc w:val="both"/>
        <w:rPr>
          <w:bCs/>
          <w:lang w:val="es-ES"/>
        </w:rPr>
      </w:pPr>
      <w:r w:rsidRPr="002B0BF9">
        <w:rPr>
          <w:bCs/>
          <w:lang w:val="es-ES"/>
        </w:rPr>
        <w:t xml:space="preserve">7.1.- </w:t>
      </w:r>
      <w:r>
        <w:rPr>
          <w:bCs/>
          <w:lang w:val="es-ES"/>
        </w:rPr>
        <w:t>El lugar y la identidad en la sociedad global.</w:t>
      </w:r>
    </w:p>
    <w:p w:rsidR="002B0BF9" w:rsidRDefault="002B0BF9" w:rsidP="002B0BF9">
      <w:pPr>
        <w:pStyle w:val="Textopredeterminado"/>
        <w:jc w:val="both"/>
        <w:rPr>
          <w:bCs/>
          <w:lang w:val="es-ES"/>
        </w:rPr>
      </w:pPr>
      <w:r>
        <w:rPr>
          <w:bCs/>
          <w:lang w:val="es-ES"/>
        </w:rPr>
        <w:t>7.2.- Globalización, ¿muerte o revalorización del territorio local?</w:t>
      </w:r>
    </w:p>
    <w:p w:rsidR="002B0BF9" w:rsidRPr="002B0BF9" w:rsidRDefault="002B0BF9" w:rsidP="002B0BF9">
      <w:pPr>
        <w:pStyle w:val="Textopredeterminado"/>
        <w:jc w:val="both"/>
        <w:rPr>
          <w:b/>
          <w:bCs/>
          <w:u w:val="single"/>
          <w:lang w:val="es-ES"/>
        </w:rPr>
      </w:pPr>
      <w:r w:rsidRPr="002B0BF9">
        <w:rPr>
          <w:b/>
          <w:bCs/>
          <w:u w:val="single"/>
          <w:lang w:val="es-ES"/>
        </w:rPr>
        <w:t xml:space="preserve">Bibliografía: </w:t>
      </w:r>
    </w:p>
    <w:p w:rsidR="002B0BF9" w:rsidRDefault="002B0BF9" w:rsidP="002B0BF9">
      <w:pPr>
        <w:pStyle w:val="Textopredeterminado"/>
        <w:numPr>
          <w:ilvl w:val="0"/>
          <w:numId w:val="11"/>
        </w:numPr>
        <w:jc w:val="both"/>
        <w:rPr>
          <w:bCs/>
          <w:lang w:val="es-ES"/>
        </w:rPr>
      </w:pPr>
      <w:proofErr w:type="spellStart"/>
      <w:r>
        <w:rPr>
          <w:bCs/>
          <w:lang w:val="es-ES"/>
        </w:rPr>
        <w:t>Massey</w:t>
      </w:r>
      <w:proofErr w:type="spellEnd"/>
      <w:r>
        <w:rPr>
          <w:bCs/>
          <w:lang w:val="es-ES"/>
        </w:rPr>
        <w:t xml:space="preserve">, </w:t>
      </w:r>
      <w:proofErr w:type="spellStart"/>
      <w:r>
        <w:rPr>
          <w:bCs/>
          <w:lang w:val="es-ES"/>
        </w:rPr>
        <w:t>Doreen</w:t>
      </w:r>
      <w:proofErr w:type="spellEnd"/>
      <w:r>
        <w:rPr>
          <w:bCs/>
          <w:lang w:val="es-ES"/>
        </w:rPr>
        <w:t xml:space="preserve">. 2004. Lugar, identidad y geografías de la responsabilidad en un mundo en proceso de globalización. </w:t>
      </w:r>
      <w:proofErr w:type="spellStart"/>
      <w:r>
        <w:rPr>
          <w:bCs/>
          <w:lang w:val="es-ES"/>
        </w:rPr>
        <w:t>Treballs</w:t>
      </w:r>
      <w:proofErr w:type="spellEnd"/>
      <w:r>
        <w:rPr>
          <w:bCs/>
          <w:lang w:val="es-ES"/>
        </w:rPr>
        <w:t xml:space="preserve"> de la </w:t>
      </w:r>
      <w:proofErr w:type="spellStart"/>
      <w:r>
        <w:rPr>
          <w:bCs/>
          <w:lang w:val="es-ES"/>
        </w:rPr>
        <w:t>Societat</w:t>
      </w:r>
      <w:proofErr w:type="spellEnd"/>
      <w:r>
        <w:rPr>
          <w:bCs/>
          <w:lang w:val="es-ES"/>
        </w:rPr>
        <w:t xml:space="preserve"> Catalana de Geografía. N° 57.</w:t>
      </w:r>
    </w:p>
    <w:p w:rsidR="002B0BF9" w:rsidRDefault="002B0BF9" w:rsidP="002B0BF9">
      <w:pPr>
        <w:pStyle w:val="Textopredeterminado"/>
        <w:numPr>
          <w:ilvl w:val="0"/>
          <w:numId w:val="11"/>
        </w:numPr>
        <w:jc w:val="both"/>
        <w:rPr>
          <w:bCs/>
          <w:lang w:val="es-ES"/>
        </w:rPr>
      </w:pPr>
      <w:proofErr w:type="spellStart"/>
      <w:r>
        <w:rPr>
          <w:bCs/>
          <w:lang w:val="es-ES"/>
        </w:rPr>
        <w:t>Boisier</w:t>
      </w:r>
      <w:proofErr w:type="spellEnd"/>
      <w:r>
        <w:rPr>
          <w:bCs/>
          <w:lang w:val="es-ES"/>
        </w:rPr>
        <w:t>, Sergio. Globalización, geografía política y frontera. En: Aldea Mundo. Año: 7. N°13.</w:t>
      </w:r>
    </w:p>
    <w:p w:rsidR="002B0BF9" w:rsidRPr="000C7AB2" w:rsidRDefault="002B0BF9" w:rsidP="002B0BF9">
      <w:pPr>
        <w:pStyle w:val="Textopredeterminado"/>
        <w:jc w:val="both"/>
        <w:rPr>
          <w:b/>
          <w:bCs/>
          <w:u w:val="single"/>
          <w:lang w:val="es-ES"/>
        </w:rPr>
      </w:pPr>
    </w:p>
    <w:p w:rsidR="002B0BF9" w:rsidRDefault="000C7AB2" w:rsidP="002B0BF9">
      <w:pPr>
        <w:pStyle w:val="Textopredeterminado"/>
        <w:jc w:val="both"/>
        <w:rPr>
          <w:b/>
          <w:bCs/>
          <w:u w:val="single"/>
          <w:lang w:val="es-ES"/>
        </w:rPr>
      </w:pPr>
      <w:r w:rsidRPr="000C7AB2">
        <w:rPr>
          <w:b/>
          <w:bCs/>
          <w:u w:val="single"/>
          <w:lang w:val="es-ES"/>
        </w:rPr>
        <w:t xml:space="preserve">Bloque 8, El imperialismo actual y las improntas </w:t>
      </w:r>
      <w:r w:rsidR="00E22498">
        <w:rPr>
          <w:b/>
          <w:bCs/>
          <w:u w:val="single"/>
          <w:lang w:val="es-ES"/>
        </w:rPr>
        <w:t xml:space="preserve">humanas, </w:t>
      </w:r>
      <w:r w:rsidRPr="000C7AB2">
        <w:rPr>
          <w:b/>
          <w:bCs/>
          <w:u w:val="single"/>
          <w:lang w:val="es-ES"/>
        </w:rPr>
        <w:t>polític</w:t>
      </w:r>
      <w:r w:rsidR="00E22498">
        <w:rPr>
          <w:b/>
          <w:bCs/>
          <w:u w:val="single"/>
          <w:lang w:val="es-ES"/>
        </w:rPr>
        <w:t xml:space="preserve">as y </w:t>
      </w:r>
      <w:r w:rsidRPr="000C7AB2">
        <w:rPr>
          <w:b/>
          <w:bCs/>
          <w:u w:val="single"/>
          <w:lang w:val="es-ES"/>
        </w:rPr>
        <w:t>espaciales</w:t>
      </w:r>
    </w:p>
    <w:p w:rsidR="000C7AB2" w:rsidRDefault="00E22498" w:rsidP="002B0BF9">
      <w:pPr>
        <w:pStyle w:val="Textopredeterminado"/>
        <w:jc w:val="both"/>
        <w:rPr>
          <w:bCs/>
          <w:lang w:val="es-ES"/>
        </w:rPr>
      </w:pPr>
      <w:r>
        <w:rPr>
          <w:bCs/>
          <w:lang w:val="es-ES"/>
        </w:rPr>
        <w:t>8.1. Acumulación capitalista por desposesión en el nuevo Imperialismo.</w:t>
      </w:r>
    </w:p>
    <w:p w:rsidR="00E22498" w:rsidRDefault="00E22498" w:rsidP="002B0BF9">
      <w:pPr>
        <w:pStyle w:val="Textopredeterminado"/>
        <w:jc w:val="both"/>
        <w:rPr>
          <w:bCs/>
          <w:lang w:val="es-ES"/>
        </w:rPr>
      </w:pPr>
      <w:r>
        <w:rPr>
          <w:bCs/>
          <w:lang w:val="es-ES"/>
        </w:rPr>
        <w:t>8.2. Condiciones de trabajo en el S. XXI</w:t>
      </w:r>
    </w:p>
    <w:p w:rsidR="00E22498" w:rsidRDefault="00E22498" w:rsidP="002B0BF9">
      <w:pPr>
        <w:pStyle w:val="Textopredeterminado"/>
        <w:jc w:val="both"/>
        <w:rPr>
          <w:bCs/>
          <w:lang w:val="es-ES"/>
        </w:rPr>
      </w:pPr>
      <w:r>
        <w:rPr>
          <w:bCs/>
          <w:lang w:val="es-ES"/>
        </w:rPr>
        <w:t>Bibliografía:</w:t>
      </w:r>
    </w:p>
    <w:p w:rsidR="00E22498" w:rsidRDefault="00E22498" w:rsidP="00E22498">
      <w:pPr>
        <w:pStyle w:val="Textopredeterminado"/>
        <w:numPr>
          <w:ilvl w:val="0"/>
          <w:numId w:val="12"/>
        </w:numPr>
        <w:jc w:val="both"/>
        <w:rPr>
          <w:bCs/>
          <w:lang w:val="es-ES"/>
        </w:rPr>
      </w:pPr>
      <w:r>
        <w:rPr>
          <w:bCs/>
          <w:lang w:val="es-ES"/>
        </w:rPr>
        <w:t xml:space="preserve">Harvey, David. 2015. El nuevo imperialismo: acumulación por desposesión. (Traducción  de Ruth </w:t>
      </w:r>
      <w:proofErr w:type="spellStart"/>
      <w:r>
        <w:rPr>
          <w:bCs/>
          <w:lang w:val="es-ES"/>
        </w:rPr>
        <w:t>Felder</w:t>
      </w:r>
      <w:proofErr w:type="spellEnd"/>
      <w:r>
        <w:rPr>
          <w:bCs/>
          <w:lang w:val="es-ES"/>
        </w:rPr>
        <w:t>)</w:t>
      </w:r>
    </w:p>
    <w:p w:rsidR="00E22498" w:rsidRDefault="00E22498" w:rsidP="00E22498">
      <w:pPr>
        <w:pStyle w:val="Textopredeterminado"/>
        <w:numPr>
          <w:ilvl w:val="0"/>
          <w:numId w:val="12"/>
        </w:numPr>
        <w:jc w:val="both"/>
        <w:rPr>
          <w:bCs/>
          <w:lang w:val="es-ES"/>
        </w:rPr>
      </w:pPr>
      <w:r>
        <w:rPr>
          <w:bCs/>
          <w:lang w:val="es-ES"/>
        </w:rPr>
        <w:t xml:space="preserve">Harvey, David (entrevistado por Alexandra Prado Coelho). “Estamos volviendo a las condiciones de trabajo del siglo XXI, que es a lo que apunta el proyecto neoliberal”. Julio, 2016. </w:t>
      </w:r>
    </w:p>
    <w:p w:rsidR="00BB4EFF" w:rsidRDefault="00BB4EFF" w:rsidP="00BB4EFF">
      <w:pPr>
        <w:pStyle w:val="Textopredeterminado"/>
        <w:ind w:left="720"/>
        <w:jc w:val="both"/>
        <w:rPr>
          <w:bCs/>
          <w:lang w:val="es-ES"/>
        </w:rPr>
      </w:pPr>
    </w:p>
    <w:p w:rsidR="00BB4EFF" w:rsidRPr="00BB4EFF" w:rsidRDefault="00BB4EFF" w:rsidP="00BB4EFF">
      <w:pPr>
        <w:pStyle w:val="Textopredeterminado"/>
        <w:jc w:val="both"/>
        <w:rPr>
          <w:b/>
          <w:bCs/>
          <w:lang w:val="es-ES"/>
        </w:rPr>
      </w:pPr>
      <w:r w:rsidRPr="00BB4EFF">
        <w:rPr>
          <w:b/>
          <w:bCs/>
          <w:lang w:val="es-ES"/>
        </w:rPr>
        <w:t>Nota- IMPORTANTE:</w:t>
      </w:r>
    </w:p>
    <w:p w:rsidR="00E22498" w:rsidRPr="00BB4EFF" w:rsidRDefault="00BB4EFF" w:rsidP="002B0BF9">
      <w:pPr>
        <w:pStyle w:val="Textopredeterminado"/>
        <w:jc w:val="both"/>
        <w:rPr>
          <w:bCs/>
          <w:lang w:val="es-ES"/>
        </w:rPr>
      </w:pPr>
      <w:r w:rsidRPr="00BB4EFF">
        <w:rPr>
          <w:bCs/>
          <w:lang w:val="es-ES"/>
        </w:rPr>
        <w:t>Independientemente del bloque que se esté trabajando, el alumno deberá leer paródicamente artículos de actualidad. Así mismo, el docente brindará lecturas extraídas de:</w:t>
      </w:r>
    </w:p>
    <w:p w:rsidR="00BB4EFF" w:rsidRPr="00BB4EFF" w:rsidRDefault="00BB4EFF" w:rsidP="00BB4EFF">
      <w:pPr>
        <w:pStyle w:val="Textopredeterminado"/>
        <w:jc w:val="both"/>
        <w:rPr>
          <w:b/>
          <w:bCs/>
          <w:lang w:val="es-ES"/>
        </w:rPr>
      </w:pPr>
      <w:r w:rsidRPr="00BB4EFF">
        <w:rPr>
          <w:b/>
          <w:bCs/>
          <w:lang w:val="es-ES"/>
        </w:rPr>
        <w:t xml:space="preserve">Le Monde </w:t>
      </w:r>
      <w:proofErr w:type="spellStart"/>
      <w:r w:rsidRPr="00BB4EFF">
        <w:rPr>
          <w:b/>
          <w:bCs/>
          <w:lang w:val="es-ES"/>
        </w:rPr>
        <w:t>Diplomatique</w:t>
      </w:r>
      <w:proofErr w:type="spellEnd"/>
      <w:r w:rsidRPr="00BB4EFF">
        <w:rPr>
          <w:b/>
          <w:bCs/>
          <w:lang w:val="es-ES"/>
        </w:rPr>
        <w:t>. Atlas I, II, III y IV</w:t>
      </w:r>
    </w:p>
    <w:p w:rsidR="00BB4EFF" w:rsidRPr="00BB4EFF" w:rsidRDefault="00BB4EFF" w:rsidP="00BB4EFF">
      <w:pPr>
        <w:pStyle w:val="Textopredeterminado"/>
        <w:jc w:val="both"/>
        <w:rPr>
          <w:b/>
          <w:bCs/>
          <w:lang w:val="es-ES"/>
        </w:rPr>
      </w:pPr>
      <w:r w:rsidRPr="00BB4EFF">
        <w:rPr>
          <w:b/>
          <w:bCs/>
          <w:lang w:val="es-ES"/>
        </w:rPr>
        <w:t xml:space="preserve">Le Monde </w:t>
      </w:r>
      <w:proofErr w:type="spellStart"/>
      <w:r w:rsidRPr="00BB4EFF">
        <w:rPr>
          <w:b/>
          <w:bCs/>
          <w:lang w:val="es-ES"/>
        </w:rPr>
        <w:t>Diplomatique</w:t>
      </w:r>
      <w:proofErr w:type="spellEnd"/>
      <w:r w:rsidRPr="00BB4EFF">
        <w:rPr>
          <w:b/>
          <w:bCs/>
          <w:lang w:val="es-ES"/>
        </w:rPr>
        <w:t>. Atlas del medio ambiente.</w:t>
      </w:r>
    </w:p>
    <w:p w:rsidR="00BB4EFF" w:rsidRPr="00BB4EFF" w:rsidRDefault="00BB4EFF" w:rsidP="00BB4EFF">
      <w:pPr>
        <w:pStyle w:val="Textopredeterminado"/>
        <w:jc w:val="both"/>
        <w:rPr>
          <w:b/>
          <w:bCs/>
          <w:lang w:val="es-ES"/>
        </w:rPr>
      </w:pPr>
      <w:r w:rsidRPr="00BB4EFF">
        <w:rPr>
          <w:b/>
          <w:bCs/>
          <w:lang w:val="es-ES"/>
        </w:rPr>
        <w:lastRenderedPageBreak/>
        <w:t xml:space="preserve">Le Monde </w:t>
      </w:r>
      <w:proofErr w:type="spellStart"/>
      <w:r w:rsidRPr="00BB4EFF">
        <w:rPr>
          <w:b/>
          <w:bCs/>
          <w:lang w:val="es-ES"/>
        </w:rPr>
        <w:t>Diplomatique</w:t>
      </w:r>
      <w:proofErr w:type="spellEnd"/>
      <w:r w:rsidRPr="00BB4EFF">
        <w:rPr>
          <w:b/>
          <w:bCs/>
          <w:lang w:val="es-ES"/>
        </w:rPr>
        <w:t>, publicación mensual.</w:t>
      </w:r>
    </w:p>
    <w:p w:rsidR="00BB4EFF" w:rsidRPr="00BB4EFF" w:rsidRDefault="00BB4EFF" w:rsidP="00BB4EFF">
      <w:pPr>
        <w:pStyle w:val="Textopredeterminado"/>
        <w:jc w:val="both"/>
        <w:rPr>
          <w:b/>
          <w:bCs/>
          <w:lang w:val="es-ES"/>
        </w:rPr>
      </w:pPr>
      <w:r w:rsidRPr="00BB4EFF">
        <w:rPr>
          <w:b/>
          <w:bCs/>
          <w:lang w:val="es-ES"/>
        </w:rPr>
        <w:t>Diarios y Revistas de actualidad.</w:t>
      </w:r>
    </w:p>
    <w:p w:rsidR="00BB4EFF" w:rsidRPr="00BB4EFF" w:rsidRDefault="00BB4EFF" w:rsidP="00BB4EFF">
      <w:pPr>
        <w:pStyle w:val="Textopredeterminado"/>
        <w:jc w:val="both"/>
        <w:rPr>
          <w:bCs/>
          <w:lang w:val="es-ES"/>
        </w:rPr>
      </w:pPr>
    </w:p>
    <w:p w:rsidR="00BB4EFF" w:rsidRPr="00BB4EFF" w:rsidRDefault="00BB4EFF" w:rsidP="00BB4EFF">
      <w:pPr>
        <w:pStyle w:val="Textopredeterminado"/>
        <w:jc w:val="both"/>
        <w:rPr>
          <w:bCs/>
          <w:lang w:val="es-ES"/>
        </w:rPr>
      </w:pPr>
      <w:r w:rsidRPr="00BB4EFF">
        <w:rPr>
          <w:bCs/>
          <w:lang w:val="es-ES"/>
        </w:rPr>
        <w:t>Como también, el análisis de documentales y videos.</w:t>
      </w:r>
    </w:p>
    <w:p w:rsidR="00BB4EFF" w:rsidRPr="00BB4EFF" w:rsidRDefault="00BB4EFF" w:rsidP="002B0BF9">
      <w:pPr>
        <w:pStyle w:val="Textopredeterminado"/>
        <w:jc w:val="both"/>
        <w:rPr>
          <w:bCs/>
          <w:lang w:val="es-ES"/>
        </w:rPr>
      </w:pPr>
    </w:p>
    <w:p w:rsidR="00DA1603" w:rsidRDefault="00DA1603" w:rsidP="00DA1603">
      <w:pPr>
        <w:pStyle w:val="Textopredeterminado"/>
        <w:tabs>
          <w:tab w:val="left" w:pos="2093"/>
        </w:tabs>
        <w:jc w:val="both"/>
        <w:rPr>
          <w:bCs/>
          <w:lang w:val="es-ES"/>
        </w:rPr>
      </w:pPr>
    </w:p>
    <w:p w:rsidR="005144F3" w:rsidRPr="00DA1603" w:rsidRDefault="005144F3" w:rsidP="00DA1603">
      <w:pPr>
        <w:pStyle w:val="Textopredeterminado"/>
        <w:tabs>
          <w:tab w:val="left" w:pos="2093"/>
        </w:tabs>
        <w:jc w:val="both"/>
        <w:rPr>
          <w:b/>
          <w:bCs/>
        </w:rPr>
      </w:pPr>
      <w:r w:rsidRPr="00DA1603">
        <w:rPr>
          <w:b/>
          <w:bCs/>
        </w:rPr>
        <w:t>TEMPORALIZACIÓN:</w:t>
      </w:r>
    </w:p>
    <w:p w:rsidR="005144F3" w:rsidRPr="007D6748" w:rsidRDefault="005144F3" w:rsidP="005144F3">
      <w:pPr>
        <w:pStyle w:val="Textopredeterminado1"/>
        <w:rPr>
          <w:bCs/>
        </w:rPr>
      </w:pPr>
    </w:p>
    <w:p w:rsidR="005144F3" w:rsidRPr="007D6748" w:rsidRDefault="005144F3" w:rsidP="005144F3">
      <w:pPr>
        <w:pStyle w:val="Textopredeterminado1"/>
        <w:rPr>
          <w:bCs/>
          <w:lang w:val="es-AR"/>
        </w:rPr>
      </w:pPr>
      <w:r w:rsidRPr="007D6748">
        <w:rPr>
          <w:bCs/>
          <w:lang w:val="es-AR"/>
        </w:rPr>
        <w:t xml:space="preserve">1º Cuatrimestre: </w:t>
      </w:r>
      <w:r w:rsidR="00BB4EFF" w:rsidRPr="007D6748">
        <w:rPr>
          <w:bCs/>
          <w:lang w:val="es-AR"/>
        </w:rPr>
        <w:t>Bloques</w:t>
      </w:r>
      <w:r w:rsidRPr="007D6748">
        <w:rPr>
          <w:bCs/>
          <w:lang w:val="es-AR"/>
        </w:rPr>
        <w:t xml:space="preserve"> 1 </w:t>
      </w:r>
      <w:r w:rsidR="00BB4EFF" w:rsidRPr="007D6748">
        <w:rPr>
          <w:bCs/>
          <w:lang w:val="es-AR"/>
        </w:rPr>
        <w:t>-</w:t>
      </w:r>
      <w:r w:rsidRPr="007D6748">
        <w:rPr>
          <w:bCs/>
          <w:lang w:val="es-AR"/>
        </w:rPr>
        <w:t xml:space="preserve"> </w:t>
      </w:r>
      <w:r w:rsidR="00BB4EFF" w:rsidRPr="007D6748">
        <w:rPr>
          <w:bCs/>
          <w:lang w:val="es-AR"/>
        </w:rPr>
        <w:t>4</w:t>
      </w:r>
      <w:r w:rsidRPr="007D6748">
        <w:rPr>
          <w:bCs/>
          <w:lang w:val="es-AR"/>
        </w:rPr>
        <w:t xml:space="preserve"> </w:t>
      </w:r>
    </w:p>
    <w:p w:rsidR="005144F3" w:rsidRPr="007D6748" w:rsidRDefault="005144F3" w:rsidP="005144F3">
      <w:pPr>
        <w:pStyle w:val="Textopredeterminado1"/>
        <w:rPr>
          <w:bCs/>
          <w:lang w:val="es-AR"/>
        </w:rPr>
      </w:pPr>
      <w:r w:rsidRPr="007D6748">
        <w:rPr>
          <w:bCs/>
          <w:lang w:val="es-AR"/>
        </w:rPr>
        <w:t xml:space="preserve">2º Cuatrimestre: </w:t>
      </w:r>
      <w:r w:rsidR="00BB4EFF" w:rsidRPr="007D6748">
        <w:rPr>
          <w:bCs/>
          <w:lang w:val="es-AR"/>
        </w:rPr>
        <w:t>Bloques 5- 8</w:t>
      </w:r>
    </w:p>
    <w:p w:rsidR="005144F3" w:rsidRPr="007D6748" w:rsidRDefault="005144F3" w:rsidP="005144F3">
      <w:pPr>
        <w:pStyle w:val="Textopredeterminado1"/>
        <w:rPr>
          <w:b/>
          <w:bCs/>
          <w:u w:val="single"/>
          <w:lang w:val="es-AR"/>
        </w:rPr>
      </w:pPr>
    </w:p>
    <w:p w:rsidR="005144F3" w:rsidRPr="007D6748" w:rsidRDefault="005144F3" w:rsidP="005144F3">
      <w:pPr>
        <w:pStyle w:val="Textopredeterminado"/>
        <w:jc w:val="both"/>
        <w:rPr>
          <w:b/>
          <w:u w:val="single"/>
          <w:lang w:val="es-ES"/>
        </w:rPr>
      </w:pPr>
    </w:p>
    <w:p w:rsidR="005144F3" w:rsidRPr="007D6748" w:rsidRDefault="005144F3" w:rsidP="005144F3">
      <w:pPr>
        <w:pStyle w:val="Textopredeterminado"/>
        <w:jc w:val="both"/>
        <w:rPr>
          <w:b/>
          <w:u w:val="single"/>
          <w:lang w:val="es-ES"/>
        </w:rPr>
      </w:pPr>
      <w:r w:rsidRPr="007D6748">
        <w:rPr>
          <w:b/>
          <w:u w:val="single"/>
          <w:lang w:val="es-ES"/>
        </w:rPr>
        <w:t>SABERES PREVIOS COMPETENCIAS TIC:</w:t>
      </w:r>
    </w:p>
    <w:p w:rsidR="005144F3" w:rsidRPr="007D6748" w:rsidRDefault="005144F3" w:rsidP="005144F3">
      <w:pPr>
        <w:pStyle w:val="Textopredeterminado"/>
        <w:jc w:val="both"/>
        <w:rPr>
          <w:lang w:val="es-ES"/>
        </w:rPr>
      </w:pPr>
      <w:r w:rsidRPr="007D6748">
        <w:rPr>
          <w:lang w:val="es-ES"/>
        </w:rPr>
        <w:tab/>
      </w:r>
    </w:p>
    <w:p w:rsidR="005144F3" w:rsidRPr="007D6748" w:rsidRDefault="005144F3" w:rsidP="005144F3">
      <w:pPr>
        <w:pStyle w:val="Textopredeterminado"/>
        <w:numPr>
          <w:ilvl w:val="0"/>
          <w:numId w:val="3"/>
        </w:numPr>
        <w:jc w:val="both"/>
        <w:rPr>
          <w:lang w:val="es-ES"/>
        </w:rPr>
      </w:pPr>
      <w:r w:rsidRPr="007D6748">
        <w:rPr>
          <w:lang w:val="es-ES"/>
        </w:rPr>
        <w:t>Procesadores de textos.</w:t>
      </w:r>
    </w:p>
    <w:p w:rsidR="005144F3" w:rsidRPr="007D6748" w:rsidRDefault="005144F3" w:rsidP="005144F3">
      <w:pPr>
        <w:pStyle w:val="Textopredeterminado"/>
        <w:numPr>
          <w:ilvl w:val="0"/>
          <w:numId w:val="3"/>
        </w:numPr>
        <w:jc w:val="both"/>
        <w:rPr>
          <w:lang w:val="es-ES"/>
        </w:rPr>
      </w:pPr>
      <w:r w:rsidRPr="007D6748">
        <w:rPr>
          <w:lang w:val="es-ES"/>
        </w:rPr>
        <w:t>Búsqueda y selección de información.</w:t>
      </w:r>
    </w:p>
    <w:p w:rsidR="005144F3" w:rsidRPr="007D6748" w:rsidRDefault="005144F3" w:rsidP="005144F3">
      <w:pPr>
        <w:pStyle w:val="Textopredeterminado"/>
        <w:numPr>
          <w:ilvl w:val="0"/>
          <w:numId w:val="3"/>
        </w:numPr>
        <w:jc w:val="both"/>
        <w:rPr>
          <w:lang w:val="es-ES"/>
        </w:rPr>
      </w:pPr>
      <w:r w:rsidRPr="007D6748">
        <w:rPr>
          <w:lang w:val="es-ES"/>
        </w:rPr>
        <w:t>Uso de redes sociales.</w:t>
      </w:r>
    </w:p>
    <w:p w:rsidR="005144F3" w:rsidRPr="007D6748" w:rsidRDefault="005144F3" w:rsidP="005144F3">
      <w:pPr>
        <w:pStyle w:val="Textopredeterminado"/>
        <w:numPr>
          <w:ilvl w:val="0"/>
          <w:numId w:val="3"/>
        </w:numPr>
        <w:jc w:val="both"/>
        <w:rPr>
          <w:lang w:val="es-ES"/>
        </w:rPr>
      </w:pPr>
      <w:r w:rsidRPr="007D6748">
        <w:rPr>
          <w:lang w:val="es-ES"/>
        </w:rPr>
        <w:t xml:space="preserve">Google </w:t>
      </w:r>
      <w:proofErr w:type="spellStart"/>
      <w:r w:rsidRPr="007D6748">
        <w:rPr>
          <w:lang w:val="es-ES"/>
        </w:rPr>
        <w:t>map</w:t>
      </w:r>
      <w:proofErr w:type="spellEnd"/>
      <w:r w:rsidRPr="007D6748">
        <w:rPr>
          <w:lang w:val="es-ES"/>
        </w:rPr>
        <w:t>.</w:t>
      </w:r>
    </w:p>
    <w:p w:rsidR="005144F3" w:rsidRDefault="005144F3" w:rsidP="005144F3">
      <w:pPr>
        <w:pStyle w:val="Textopredeterminado"/>
        <w:jc w:val="both"/>
        <w:rPr>
          <w:bCs/>
          <w:lang w:val="es-ES"/>
        </w:rPr>
      </w:pPr>
    </w:p>
    <w:p w:rsidR="00DA1603" w:rsidRPr="00DA1603" w:rsidRDefault="00DA1603" w:rsidP="005144F3">
      <w:pPr>
        <w:pStyle w:val="Textopredeterminado"/>
        <w:jc w:val="both"/>
        <w:rPr>
          <w:bCs/>
          <w:lang w:val="es-ES"/>
        </w:rPr>
      </w:pPr>
    </w:p>
    <w:p w:rsidR="005144F3" w:rsidRPr="00DA1603" w:rsidRDefault="005144F3" w:rsidP="005144F3">
      <w:pPr>
        <w:pStyle w:val="Textopredeterminado1"/>
        <w:rPr>
          <w:b/>
          <w:bCs/>
        </w:rPr>
      </w:pPr>
      <w:r w:rsidRPr="00DA1603">
        <w:rPr>
          <w:b/>
          <w:bCs/>
        </w:rPr>
        <w:t>EVALUACIÓN:</w:t>
      </w:r>
    </w:p>
    <w:p w:rsidR="005144F3" w:rsidRPr="007D6748" w:rsidRDefault="005144F3" w:rsidP="005144F3">
      <w:pPr>
        <w:pStyle w:val="Textopredeterminado1"/>
        <w:rPr>
          <w:b/>
          <w:bCs/>
          <w:u w:val="single"/>
        </w:rPr>
      </w:pPr>
    </w:p>
    <w:p w:rsidR="005144F3" w:rsidRPr="007D6748" w:rsidRDefault="00BB4EFF" w:rsidP="00BB4EFF">
      <w:pPr>
        <w:pStyle w:val="Textopredeterminado"/>
        <w:jc w:val="both"/>
        <w:rPr>
          <w:bCs/>
          <w:lang w:val="es-ES"/>
        </w:rPr>
      </w:pPr>
      <w:r w:rsidRPr="007D6748">
        <w:rPr>
          <w:bCs/>
          <w:u w:val="single"/>
          <w:lang w:val="es-ES"/>
        </w:rPr>
        <w:t>Parciales:</w:t>
      </w:r>
      <w:r w:rsidRPr="007D6748">
        <w:rPr>
          <w:bCs/>
          <w:lang w:val="es-ES"/>
        </w:rPr>
        <w:t xml:space="preserve"> los parciales serán informados con un mes de anticipación.</w:t>
      </w:r>
    </w:p>
    <w:p w:rsidR="00BB4EFF" w:rsidRPr="007D6748" w:rsidRDefault="00BB4EFF" w:rsidP="00BB4EFF">
      <w:pPr>
        <w:pStyle w:val="Textopredeterminado"/>
        <w:jc w:val="both"/>
        <w:rPr>
          <w:bCs/>
          <w:lang w:val="es-ES"/>
        </w:rPr>
      </w:pPr>
      <w:r w:rsidRPr="007D6748">
        <w:rPr>
          <w:bCs/>
          <w:lang w:val="es-ES"/>
        </w:rPr>
        <w:t>Cantidad mínima de parciales: 2 (dos).</w:t>
      </w:r>
    </w:p>
    <w:p w:rsidR="00BB4EFF" w:rsidRPr="007D6748" w:rsidRDefault="00BB4EFF" w:rsidP="00BB4EFF">
      <w:pPr>
        <w:pStyle w:val="Textopredeterminado"/>
        <w:jc w:val="both"/>
        <w:rPr>
          <w:bCs/>
          <w:lang w:val="es-ES"/>
        </w:rPr>
      </w:pPr>
      <w:r w:rsidRPr="007D6748">
        <w:rPr>
          <w:bCs/>
          <w:u w:val="single"/>
          <w:lang w:val="es-ES"/>
        </w:rPr>
        <w:t>Trabajos prácticos (con o sin defensa oral):</w:t>
      </w:r>
      <w:r w:rsidRPr="007D6748">
        <w:rPr>
          <w:bCs/>
          <w:lang w:val="es-ES"/>
        </w:rPr>
        <w:t xml:space="preserve"> se realizarán varios y con distintas estrategias, cada uno de ellos tendrá idéntica </w:t>
      </w:r>
      <w:r w:rsidR="007D6748" w:rsidRPr="007D6748">
        <w:rPr>
          <w:bCs/>
          <w:lang w:val="es-ES"/>
        </w:rPr>
        <w:t xml:space="preserve">importancia que los parciales. </w:t>
      </w:r>
    </w:p>
    <w:p w:rsidR="007D6748" w:rsidRPr="007D6748" w:rsidRDefault="007D6748" w:rsidP="007D6748">
      <w:pPr>
        <w:pStyle w:val="Textopredeterminado"/>
        <w:numPr>
          <w:ilvl w:val="0"/>
          <w:numId w:val="13"/>
        </w:numPr>
        <w:jc w:val="both"/>
        <w:rPr>
          <w:bCs/>
          <w:lang w:val="es-ES"/>
        </w:rPr>
      </w:pPr>
      <w:r w:rsidRPr="007D6748">
        <w:rPr>
          <w:bCs/>
          <w:lang w:val="es-ES"/>
        </w:rPr>
        <w:t>Monografías</w:t>
      </w:r>
    </w:p>
    <w:p w:rsidR="007D6748" w:rsidRPr="007D6748" w:rsidRDefault="007D6748" w:rsidP="007D6748">
      <w:pPr>
        <w:pStyle w:val="Textopredeterminado"/>
        <w:numPr>
          <w:ilvl w:val="0"/>
          <w:numId w:val="13"/>
        </w:numPr>
        <w:jc w:val="both"/>
        <w:rPr>
          <w:bCs/>
          <w:lang w:val="es-ES"/>
        </w:rPr>
      </w:pPr>
      <w:r w:rsidRPr="007D6748">
        <w:rPr>
          <w:bCs/>
          <w:lang w:val="es-ES"/>
        </w:rPr>
        <w:t>Trabajos investigativos</w:t>
      </w:r>
    </w:p>
    <w:p w:rsidR="007D6748" w:rsidRPr="007D6748" w:rsidRDefault="007D6748" w:rsidP="007D6748">
      <w:pPr>
        <w:pStyle w:val="Textopredeterminado"/>
        <w:numPr>
          <w:ilvl w:val="0"/>
          <w:numId w:val="13"/>
        </w:numPr>
        <w:jc w:val="both"/>
        <w:rPr>
          <w:bCs/>
          <w:lang w:val="es-ES"/>
        </w:rPr>
      </w:pPr>
      <w:r w:rsidRPr="007D6748">
        <w:rPr>
          <w:bCs/>
          <w:lang w:val="es-ES"/>
        </w:rPr>
        <w:t>Ensayos</w:t>
      </w:r>
    </w:p>
    <w:p w:rsidR="007D6748" w:rsidRPr="007D6748" w:rsidRDefault="007D6748" w:rsidP="007D6748">
      <w:pPr>
        <w:pStyle w:val="Textopredeterminado"/>
        <w:numPr>
          <w:ilvl w:val="0"/>
          <w:numId w:val="13"/>
        </w:numPr>
        <w:jc w:val="both"/>
        <w:rPr>
          <w:bCs/>
          <w:lang w:val="es-ES"/>
        </w:rPr>
      </w:pPr>
      <w:r w:rsidRPr="007D6748">
        <w:rPr>
          <w:bCs/>
          <w:lang w:val="es-ES"/>
        </w:rPr>
        <w:t>Programaciones didácticas</w:t>
      </w:r>
    </w:p>
    <w:p w:rsidR="007D6748" w:rsidRDefault="007D6748" w:rsidP="005144F3">
      <w:pPr>
        <w:pStyle w:val="Textopredeterminado"/>
        <w:jc w:val="both"/>
        <w:rPr>
          <w:bCs/>
          <w:lang w:val="es-ES"/>
        </w:rPr>
      </w:pPr>
    </w:p>
    <w:p w:rsidR="00DA1603" w:rsidRDefault="00DA1603" w:rsidP="005144F3">
      <w:pPr>
        <w:pStyle w:val="Textopredeterminado"/>
        <w:jc w:val="both"/>
        <w:rPr>
          <w:bCs/>
          <w:lang w:val="es-ES"/>
        </w:rPr>
      </w:pPr>
    </w:p>
    <w:p w:rsidR="00DA1603" w:rsidRDefault="00DA1603" w:rsidP="005144F3">
      <w:pPr>
        <w:pStyle w:val="Textopredeterminado"/>
        <w:jc w:val="both"/>
        <w:rPr>
          <w:bCs/>
          <w:lang w:val="es-ES"/>
        </w:rPr>
      </w:pPr>
    </w:p>
    <w:p w:rsidR="005144F3" w:rsidRDefault="005144F3" w:rsidP="005144F3">
      <w:pPr>
        <w:pStyle w:val="Textopredeterminado"/>
        <w:jc w:val="both"/>
        <w:rPr>
          <w:bCs/>
          <w:lang w:val="es-ES"/>
        </w:rPr>
      </w:pPr>
    </w:p>
    <w:p w:rsidR="005144F3" w:rsidRDefault="005144F3" w:rsidP="005144F3">
      <w:pPr>
        <w:pStyle w:val="Textopredeterminado"/>
        <w:jc w:val="both"/>
        <w:rPr>
          <w:bCs/>
          <w:lang w:val="es-ES"/>
        </w:rPr>
      </w:pPr>
    </w:p>
    <w:p w:rsidR="005144F3" w:rsidRDefault="00DA1603" w:rsidP="00DA1603">
      <w:pPr>
        <w:pStyle w:val="Textopredeterminado"/>
        <w:jc w:val="right"/>
        <w:rPr>
          <w:bCs/>
          <w:lang w:val="es-ES"/>
        </w:rPr>
      </w:pPr>
      <w:r>
        <w:rPr>
          <w:bCs/>
          <w:lang w:val="es-ES"/>
        </w:rPr>
        <w:t>……………………….......</w:t>
      </w:r>
    </w:p>
    <w:p w:rsidR="005144F3" w:rsidRDefault="00DA1603" w:rsidP="00DA1603">
      <w:pPr>
        <w:pStyle w:val="Textopredeterminado"/>
        <w:jc w:val="center"/>
        <w:rPr>
          <w:bCs/>
          <w:lang w:val="es-ES"/>
        </w:rPr>
      </w:pPr>
      <w:r>
        <w:rPr>
          <w:bCs/>
          <w:lang w:val="es-ES"/>
        </w:rPr>
        <w:t xml:space="preserve">                                                                                                         Daniel Garza</w:t>
      </w:r>
    </w:p>
    <w:p w:rsidR="00DA1603" w:rsidRDefault="00DA1603" w:rsidP="00DA1603">
      <w:pPr>
        <w:pStyle w:val="Textopredeterminado"/>
        <w:jc w:val="right"/>
        <w:rPr>
          <w:bCs/>
          <w:lang w:val="es-ES"/>
        </w:rPr>
      </w:pPr>
      <w:r>
        <w:rPr>
          <w:bCs/>
          <w:lang w:val="es-ES"/>
        </w:rPr>
        <w:t>Lic. y Prof. en Geografía</w:t>
      </w:r>
    </w:p>
    <w:p w:rsidR="005144F3" w:rsidRDefault="005144F3" w:rsidP="005144F3">
      <w:pPr>
        <w:pStyle w:val="Textopredeterminado"/>
        <w:jc w:val="both"/>
        <w:rPr>
          <w:bCs/>
          <w:lang w:val="es-ES"/>
        </w:rPr>
      </w:pPr>
    </w:p>
    <w:p w:rsidR="005144F3" w:rsidRDefault="005144F3" w:rsidP="005144F3">
      <w:pPr>
        <w:pStyle w:val="Textopredeterminado"/>
        <w:jc w:val="both"/>
        <w:rPr>
          <w:bCs/>
          <w:lang w:val="es-ES"/>
        </w:rPr>
      </w:pPr>
    </w:p>
    <w:p w:rsidR="005144F3" w:rsidRDefault="005144F3" w:rsidP="005144F3"/>
    <w:p w:rsidR="005144F3" w:rsidRDefault="005144F3" w:rsidP="005144F3"/>
    <w:p w:rsidR="005144F3" w:rsidRDefault="005144F3" w:rsidP="005144F3"/>
    <w:p w:rsidR="005144F3" w:rsidRDefault="005144F3" w:rsidP="005144F3"/>
    <w:p w:rsidR="00092C07" w:rsidRDefault="00092C07"/>
    <w:sectPr w:rsidR="00092C0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64" w:rsidRDefault="00707164" w:rsidP="00792249">
      <w:r>
        <w:separator/>
      </w:r>
    </w:p>
  </w:endnote>
  <w:endnote w:type="continuationSeparator" w:id="0">
    <w:p w:rsidR="00707164" w:rsidRDefault="00707164" w:rsidP="0079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638961"/>
      <w:docPartObj>
        <w:docPartGallery w:val="Page Numbers (Bottom of Page)"/>
        <w:docPartUnique/>
      </w:docPartObj>
    </w:sdtPr>
    <w:sdtEndPr/>
    <w:sdtContent>
      <w:p w:rsidR="00792249" w:rsidRDefault="00792249">
        <w:pPr>
          <w:pStyle w:val="Piedepgina"/>
          <w:jc w:val="center"/>
        </w:pPr>
        <w:r>
          <w:fldChar w:fldCharType="begin"/>
        </w:r>
        <w:r>
          <w:instrText>PAGE   \* MERGEFORMAT</w:instrText>
        </w:r>
        <w:r>
          <w:fldChar w:fldCharType="separate"/>
        </w:r>
        <w:r w:rsidR="009D71CD" w:rsidRPr="009D71CD">
          <w:rPr>
            <w:noProof/>
            <w:lang w:val="es-ES"/>
          </w:rPr>
          <w:t>5</w:t>
        </w:r>
        <w:r>
          <w:fldChar w:fldCharType="end"/>
        </w:r>
      </w:p>
    </w:sdtContent>
  </w:sdt>
  <w:p w:rsidR="00792249" w:rsidRDefault="007922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64" w:rsidRDefault="00707164" w:rsidP="00792249">
      <w:r>
        <w:separator/>
      </w:r>
    </w:p>
  </w:footnote>
  <w:footnote w:type="continuationSeparator" w:id="0">
    <w:p w:rsidR="00707164" w:rsidRDefault="00707164" w:rsidP="00792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DD6"/>
    <w:multiLevelType w:val="hybridMultilevel"/>
    <w:tmpl w:val="0770B9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2C60AD"/>
    <w:multiLevelType w:val="hybridMultilevel"/>
    <w:tmpl w:val="1AC08E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A457AB"/>
    <w:multiLevelType w:val="hybridMultilevel"/>
    <w:tmpl w:val="1778D5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5F5B50"/>
    <w:multiLevelType w:val="hybridMultilevel"/>
    <w:tmpl w:val="8B607B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B179E6"/>
    <w:multiLevelType w:val="hybridMultilevel"/>
    <w:tmpl w:val="77F8C0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59D4423"/>
    <w:multiLevelType w:val="hybridMultilevel"/>
    <w:tmpl w:val="51E63C8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44133D2D"/>
    <w:multiLevelType w:val="hybridMultilevel"/>
    <w:tmpl w:val="74102CEE"/>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4E5B4870"/>
    <w:multiLevelType w:val="hybridMultilevel"/>
    <w:tmpl w:val="4E928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B034E2F"/>
    <w:multiLevelType w:val="hybridMultilevel"/>
    <w:tmpl w:val="633C74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E1314C7"/>
    <w:multiLevelType w:val="hybridMultilevel"/>
    <w:tmpl w:val="AD2CE8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12D2227"/>
    <w:multiLevelType w:val="hybridMultilevel"/>
    <w:tmpl w:val="CC5460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5"/>
  </w:num>
  <w:num w:numId="5">
    <w:abstractNumId w:val="1"/>
  </w:num>
  <w:num w:numId="6">
    <w:abstractNumId w:val="0"/>
  </w:num>
  <w:num w:numId="7">
    <w:abstractNumId w:val="8"/>
  </w:num>
  <w:num w:numId="8">
    <w:abstractNumId w:val="9"/>
  </w:num>
  <w:num w:numId="9">
    <w:abstractNumId w:val="3"/>
  </w:num>
  <w:num w:numId="10">
    <w:abstractNumId w:val="4"/>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F4"/>
    <w:rsid w:val="00092C07"/>
    <w:rsid w:val="000C7AB2"/>
    <w:rsid w:val="0024284A"/>
    <w:rsid w:val="002B0BF9"/>
    <w:rsid w:val="003B0209"/>
    <w:rsid w:val="003B579A"/>
    <w:rsid w:val="004239EC"/>
    <w:rsid w:val="00464914"/>
    <w:rsid w:val="004F6249"/>
    <w:rsid w:val="005144F3"/>
    <w:rsid w:val="006251E6"/>
    <w:rsid w:val="00707164"/>
    <w:rsid w:val="007721FD"/>
    <w:rsid w:val="00792249"/>
    <w:rsid w:val="007D6748"/>
    <w:rsid w:val="00830D09"/>
    <w:rsid w:val="009D71CD"/>
    <w:rsid w:val="009E43F4"/>
    <w:rsid w:val="00A62D20"/>
    <w:rsid w:val="00A652BF"/>
    <w:rsid w:val="00B372DA"/>
    <w:rsid w:val="00B90583"/>
    <w:rsid w:val="00BB4EFF"/>
    <w:rsid w:val="00C655BA"/>
    <w:rsid w:val="00C91566"/>
    <w:rsid w:val="00CB13C1"/>
    <w:rsid w:val="00CC2F66"/>
    <w:rsid w:val="00DA1603"/>
    <w:rsid w:val="00E22498"/>
    <w:rsid w:val="00E43D80"/>
    <w:rsid w:val="00EB3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EDCC4-C41A-428A-B3B2-B4EAEAD0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F3"/>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3">
    <w:name w:val="heading 3"/>
    <w:basedOn w:val="Normal"/>
    <w:link w:val="Ttulo3Car"/>
    <w:semiHidden/>
    <w:unhideWhenUsed/>
    <w:qFormat/>
    <w:rsid w:val="005144F3"/>
    <w:pPr>
      <w:spacing w:before="120" w:after="12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5144F3"/>
    <w:rPr>
      <w:rFonts w:ascii="Times New Roman" w:eastAsia="Times New Roman" w:hAnsi="Times New Roman" w:cs="Times New Roman"/>
      <w:b/>
      <w:bCs/>
      <w:sz w:val="24"/>
      <w:szCs w:val="24"/>
      <w:lang w:val="en-US" w:eastAsia="es-ES"/>
    </w:rPr>
  </w:style>
  <w:style w:type="paragraph" w:customStyle="1" w:styleId="Textopredeterminado1">
    <w:name w:val="Texto predeterminado:1"/>
    <w:basedOn w:val="Normal"/>
    <w:rsid w:val="005144F3"/>
    <w:rPr>
      <w:sz w:val="24"/>
      <w:szCs w:val="24"/>
    </w:rPr>
  </w:style>
  <w:style w:type="paragraph" w:customStyle="1" w:styleId="Textopredeterminado">
    <w:name w:val="Texto predeterminado"/>
    <w:basedOn w:val="Normal"/>
    <w:rsid w:val="005144F3"/>
    <w:rPr>
      <w:sz w:val="24"/>
      <w:szCs w:val="24"/>
    </w:rPr>
  </w:style>
  <w:style w:type="paragraph" w:styleId="Encabezado">
    <w:name w:val="header"/>
    <w:basedOn w:val="Normal"/>
    <w:link w:val="EncabezadoCar"/>
    <w:uiPriority w:val="99"/>
    <w:unhideWhenUsed/>
    <w:rsid w:val="00792249"/>
    <w:pPr>
      <w:tabs>
        <w:tab w:val="center" w:pos="4419"/>
        <w:tab w:val="right" w:pos="8838"/>
      </w:tabs>
    </w:pPr>
  </w:style>
  <w:style w:type="character" w:customStyle="1" w:styleId="EncabezadoCar">
    <w:name w:val="Encabezado Car"/>
    <w:basedOn w:val="Fuentedeprrafopredeter"/>
    <w:link w:val="Encabezado"/>
    <w:uiPriority w:val="99"/>
    <w:rsid w:val="00792249"/>
    <w:rPr>
      <w:rFonts w:ascii="Times New Roman" w:eastAsia="Times New Roman" w:hAnsi="Times New Roman" w:cs="Times New Roman"/>
      <w:sz w:val="20"/>
      <w:szCs w:val="20"/>
      <w:lang w:val="en-US" w:eastAsia="es-ES"/>
    </w:rPr>
  </w:style>
  <w:style w:type="paragraph" w:styleId="Piedepgina">
    <w:name w:val="footer"/>
    <w:basedOn w:val="Normal"/>
    <w:link w:val="PiedepginaCar"/>
    <w:uiPriority w:val="99"/>
    <w:unhideWhenUsed/>
    <w:rsid w:val="00792249"/>
    <w:pPr>
      <w:tabs>
        <w:tab w:val="center" w:pos="4419"/>
        <w:tab w:val="right" w:pos="8838"/>
      </w:tabs>
    </w:pPr>
  </w:style>
  <w:style w:type="character" w:customStyle="1" w:styleId="PiedepginaCar">
    <w:name w:val="Pie de página Car"/>
    <w:basedOn w:val="Fuentedeprrafopredeter"/>
    <w:link w:val="Piedepgina"/>
    <w:uiPriority w:val="99"/>
    <w:rsid w:val="00792249"/>
    <w:rPr>
      <w:rFonts w:ascii="Times New Roman" w:eastAsia="Times New Roman" w:hAnsi="Times New Roman"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ADFE-4777-405F-856B-154DE649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Belén Bravo</cp:lastModifiedBy>
  <cp:revision>6</cp:revision>
  <dcterms:created xsi:type="dcterms:W3CDTF">2018-04-18T21:19:00Z</dcterms:created>
  <dcterms:modified xsi:type="dcterms:W3CDTF">2019-05-16T14:20:00Z</dcterms:modified>
</cp:coreProperties>
</file>