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37DE3" w14:textId="77777777" w:rsidR="002B43A3" w:rsidRDefault="002B43A3" w:rsidP="002B43A3">
      <w:pPr>
        <w:pStyle w:val="Encabezado"/>
        <w:jc w:val="center"/>
        <w:rPr>
          <w:rFonts w:ascii="Copperplate Gothic Light" w:hAnsi="Copperplate Gothic Light"/>
          <w:b/>
          <w:sz w:val="56"/>
          <w:szCs w:val="56"/>
        </w:rPr>
      </w:pPr>
    </w:p>
    <w:p w14:paraId="7DA33CB9" w14:textId="0B9EDF91" w:rsidR="002B43A3" w:rsidRDefault="002B43A3" w:rsidP="002B43A3">
      <w:pPr>
        <w:pStyle w:val="Encabezado"/>
        <w:jc w:val="center"/>
        <w:rPr>
          <w:rFonts w:ascii="Copperplate Gothic Light" w:hAnsi="Copperplate Gothic Light"/>
          <w:sz w:val="56"/>
          <w:szCs w:val="56"/>
        </w:rPr>
      </w:pPr>
      <w:r w:rsidRPr="002B43A3">
        <w:rPr>
          <w:rFonts w:ascii="Copperplate Gothic Light" w:hAnsi="Copperplate Gothic Light"/>
          <w:b/>
          <w:sz w:val="56"/>
          <w:szCs w:val="56"/>
        </w:rPr>
        <w:t>I</w:t>
      </w:r>
      <w:r w:rsidRPr="002B43A3">
        <w:rPr>
          <w:rFonts w:ascii="Copperplate Gothic Light" w:hAnsi="Copperplate Gothic Light"/>
          <w:b/>
          <w:sz w:val="56"/>
          <w:szCs w:val="56"/>
        </w:rPr>
        <w:t>ES</w:t>
      </w:r>
      <w:r w:rsidRPr="002B43A3">
        <w:rPr>
          <w:rFonts w:ascii="Copperplate Gothic Light" w:hAnsi="Copperplate Gothic Light"/>
          <w:b/>
          <w:sz w:val="56"/>
          <w:szCs w:val="56"/>
        </w:rPr>
        <w:t xml:space="preserve"> N° 7</w:t>
      </w:r>
      <w:r w:rsidRPr="002B43A3">
        <w:rPr>
          <w:rFonts w:ascii="Copperplate Gothic Light" w:hAnsi="Copperplate Gothic Light"/>
          <w:sz w:val="56"/>
          <w:szCs w:val="56"/>
        </w:rPr>
        <w:t xml:space="preserve"> </w:t>
      </w:r>
    </w:p>
    <w:p w14:paraId="2A0B7050" w14:textId="62554E21" w:rsidR="002B43A3" w:rsidRDefault="002B43A3" w:rsidP="002B43A3">
      <w:pPr>
        <w:pStyle w:val="Encabezado"/>
        <w:jc w:val="center"/>
        <w:rPr>
          <w:rFonts w:ascii="Copperplate Gothic Light" w:hAnsi="Copperplate Gothic Light"/>
          <w:sz w:val="48"/>
          <w:szCs w:val="48"/>
        </w:rPr>
      </w:pPr>
      <w:r w:rsidRPr="002B43A3">
        <w:rPr>
          <w:rFonts w:ascii="Copperplate Gothic Light" w:hAnsi="Copperplate Gothic Light"/>
          <w:sz w:val="56"/>
          <w:szCs w:val="56"/>
        </w:rPr>
        <w:t>“Brigadier Estanislao López</w:t>
      </w:r>
      <w:r w:rsidRPr="002B43A3">
        <w:rPr>
          <w:rFonts w:ascii="Copperplate Gothic Light" w:hAnsi="Copperplate Gothic Light"/>
          <w:sz w:val="48"/>
          <w:szCs w:val="48"/>
        </w:rPr>
        <w:t>”</w:t>
      </w:r>
    </w:p>
    <w:p w14:paraId="6A321DD3" w14:textId="2BB9B08D" w:rsidR="002B43A3" w:rsidRDefault="002B43A3" w:rsidP="002B43A3">
      <w:pPr>
        <w:pStyle w:val="Encabezado"/>
        <w:jc w:val="center"/>
        <w:rPr>
          <w:rFonts w:ascii="Copperplate Gothic Light" w:hAnsi="Copperplate Gothic Light"/>
          <w:sz w:val="48"/>
          <w:szCs w:val="48"/>
        </w:rPr>
      </w:pPr>
    </w:p>
    <w:p w14:paraId="0DB6EE36" w14:textId="20396DC6" w:rsidR="002B43A3" w:rsidRDefault="002B43A3" w:rsidP="002B43A3">
      <w:pPr>
        <w:pStyle w:val="Encabezado"/>
        <w:jc w:val="center"/>
        <w:rPr>
          <w:rFonts w:ascii="Copperplate Gothic Light" w:hAnsi="Copperplate Gothic Light"/>
          <w:sz w:val="48"/>
          <w:szCs w:val="48"/>
        </w:rPr>
      </w:pPr>
    </w:p>
    <w:p w14:paraId="56350DFC" w14:textId="50E90137" w:rsidR="002B43A3" w:rsidRDefault="002B43A3" w:rsidP="002B43A3">
      <w:pPr>
        <w:pStyle w:val="Encabezado"/>
        <w:jc w:val="center"/>
        <w:rPr>
          <w:rFonts w:ascii="Copperplate Gothic Light" w:hAnsi="Copperplate Gothic Light"/>
          <w:sz w:val="48"/>
          <w:szCs w:val="48"/>
        </w:rPr>
      </w:pPr>
    </w:p>
    <w:p w14:paraId="15E07BDE" w14:textId="77777777" w:rsidR="002B43A3" w:rsidRPr="002B43A3" w:rsidRDefault="002B43A3" w:rsidP="002B43A3">
      <w:pPr>
        <w:pStyle w:val="Encabezado"/>
        <w:jc w:val="center"/>
        <w:rPr>
          <w:rFonts w:ascii="Copperplate Gothic Light" w:hAnsi="Copperplate Gothic Light"/>
          <w:sz w:val="48"/>
          <w:szCs w:val="48"/>
        </w:rPr>
      </w:pPr>
    </w:p>
    <w:p w14:paraId="5F5B701C" w14:textId="77777777" w:rsidR="002B43A3" w:rsidRPr="002B43A3" w:rsidRDefault="002B43A3" w:rsidP="002B43A3">
      <w:pPr>
        <w:tabs>
          <w:tab w:val="center" w:pos="4252"/>
          <w:tab w:val="right" w:pos="8504"/>
        </w:tabs>
        <w:jc w:val="center"/>
        <w:rPr>
          <w:rFonts w:ascii="Copperplate Gothic Light" w:hAnsi="Copperplate Gothic Light"/>
          <w:sz w:val="56"/>
          <w:szCs w:val="56"/>
        </w:rPr>
      </w:pPr>
      <w:r w:rsidRPr="002B43A3">
        <w:rPr>
          <w:rFonts w:ascii="Copperplate Gothic Light" w:hAnsi="Copperplate Gothic Light"/>
          <w:b/>
          <w:sz w:val="56"/>
          <w:szCs w:val="56"/>
        </w:rPr>
        <w:t>Carrera:</w:t>
      </w:r>
      <w:r w:rsidRPr="002B43A3">
        <w:rPr>
          <w:rFonts w:ascii="Copperplate Gothic Light" w:hAnsi="Copperplate Gothic Light"/>
          <w:sz w:val="56"/>
          <w:szCs w:val="56"/>
        </w:rPr>
        <w:t xml:space="preserve"> </w:t>
      </w:r>
    </w:p>
    <w:p w14:paraId="13E0736C" w14:textId="58375F9A" w:rsidR="002B43A3" w:rsidRPr="002B43A3" w:rsidRDefault="002B43A3" w:rsidP="002B43A3">
      <w:pPr>
        <w:tabs>
          <w:tab w:val="center" w:pos="4252"/>
          <w:tab w:val="right" w:pos="8504"/>
        </w:tabs>
        <w:jc w:val="center"/>
        <w:rPr>
          <w:rFonts w:ascii="Copperplate Gothic Light" w:hAnsi="Copperplate Gothic Light"/>
          <w:sz w:val="56"/>
          <w:szCs w:val="56"/>
        </w:rPr>
      </w:pPr>
      <w:r w:rsidRPr="002B43A3">
        <w:rPr>
          <w:rFonts w:ascii="Copperplate Gothic Light" w:hAnsi="Copperplate Gothic Light"/>
          <w:sz w:val="56"/>
          <w:szCs w:val="56"/>
        </w:rPr>
        <w:t>Profesorado en Geografía</w:t>
      </w:r>
    </w:p>
    <w:p w14:paraId="4D8CD4A0" w14:textId="77777777" w:rsidR="002B43A3" w:rsidRPr="002B43A3" w:rsidRDefault="002B43A3" w:rsidP="002B43A3">
      <w:pPr>
        <w:tabs>
          <w:tab w:val="center" w:pos="4252"/>
          <w:tab w:val="right" w:pos="8504"/>
        </w:tabs>
        <w:jc w:val="center"/>
        <w:rPr>
          <w:rFonts w:ascii="Copperplate Gothic Light" w:hAnsi="Copperplate Gothic Light"/>
          <w:sz w:val="56"/>
          <w:szCs w:val="56"/>
        </w:rPr>
      </w:pPr>
      <w:r w:rsidRPr="002B43A3">
        <w:rPr>
          <w:rFonts w:ascii="Copperplate Gothic Light" w:hAnsi="Copperplate Gothic Light"/>
          <w:b/>
          <w:sz w:val="56"/>
          <w:szCs w:val="56"/>
        </w:rPr>
        <w:t>Cátedra:</w:t>
      </w:r>
      <w:r w:rsidRPr="002B43A3">
        <w:rPr>
          <w:rFonts w:ascii="Copperplate Gothic Light" w:hAnsi="Copperplate Gothic Light"/>
          <w:sz w:val="56"/>
          <w:szCs w:val="56"/>
        </w:rPr>
        <w:t xml:space="preserve"> </w:t>
      </w:r>
    </w:p>
    <w:p w14:paraId="24B8BF37" w14:textId="08B61D40" w:rsidR="002B43A3" w:rsidRPr="002B43A3" w:rsidRDefault="002B43A3" w:rsidP="002B43A3">
      <w:pPr>
        <w:tabs>
          <w:tab w:val="center" w:pos="4252"/>
          <w:tab w:val="right" w:pos="8504"/>
        </w:tabs>
        <w:jc w:val="center"/>
        <w:rPr>
          <w:rFonts w:ascii="Copperplate Gothic Light" w:hAnsi="Copperplate Gothic Light"/>
          <w:sz w:val="56"/>
          <w:szCs w:val="56"/>
        </w:rPr>
      </w:pPr>
      <w:r w:rsidRPr="002B43A3">
        <w:rPr>
          <w:rFonts w:ascii="Copperplate Gothic Light" w:hAnsi="Copperplate Gothic Light"/>
          <w:sz w:val="56"/>
          <w:szCs w:val="56"/>
        </w:rPr>
        <w:t>Filosofía de la Educación</w:t>
      </w:r>
    </w:p>
    <w:p w14:paraId="191583A9" w14:textId="77777777" w:rsidR="002B43A3" w:rsidRPr="002B43A3" w:rsidRDefault="002B43A3" w:rsidP="002B43A3">
      <w:pPr>
        <w:tabs>
          <w:tab w:val="center" w:pos="4252"/>
          <w:tab w:val="right" w:pos="8504"/>
        </w:tabs>
        <w:jc w:val="center"/>
        <w:rPr>
          <w:rFonts w:ascii="Copperplate Gothic Light" w:hAnsi="Copperplate Gothic Light"/>
          <w:b/>
          <w:sz w:val="56"/>
          <w:szCs w:val="56"/>
        </w:rPr>
      </w:pPr>
    </w:p>
    <w:p w14:paraId="643D572A" w14:textId="1CC7B50A" w:rsidR="002B43A3" w:rsidRDefault="002B43A3" w:rsidP="002B43A3">
      <w:pPr>
        <w:tabs>
          <w:tab w:val="center" w:pos="4252"/>
          <w:tab w:val="right" w:pos="8504"/>
        </w:tabs>
        <w:jc w:val="center"/>
        <w:rPr>
          <w:rFonts w:ascii="Copperplate Gothic Light" w:hAnsi="Copperplate Gothic Light"/>
          <w:b/>
          <w:sz w:val="48"/>
          <w:szCs w:val="48"/>
        </w:rPr>
      </w:pPr>
    </w:p>
    <w:p w14:paraId="3478F5E8" w14:textId="0E51E452" w:rsidR="002B43A3" w:rsidRDefault="002B43A3" w:rsidP="002B43A3">
      <w:pPr>
        <w:tabs>
          <w:tab w:val="center" w:pos="4252"/>
          <w:tab w:val="right" w:pos="8504"/>
        </w:tabs>
        <w:jc w:val="center"/>
        <w:rPr>
          <w:rFonts w:ascii="Copperplate Gothic Light" w:hAnsi="Copperplate Gothic Light"/>
          <w:b/>
          <w:sz w:val="48"/>
          <w:szCs w:val="48"/>
        </w:rPr>
      </w:pPr>
    </w:p>
    <w:p w14:paraId="76B0D023" w14:textId="7EADECE5" w:rsidR="002B43A3" w:rsidRDefault="002B43A3" w:rsidP="002B43A3">
      <w:pPr>
        <w:tabs>
          <w:tab w:val="center" w:pos="4252"/>
          <w:tab w:val="right" w:pos="8504"/>
        </w:tabs>
        <w:jc w:val="center"/>
        <w:rPr>
          <w:rFonts w:ascii="Copperplate Gothic Light" w:hAnsi="Copperplate Gothic Light"/>
          <w:b/>
          <w:sz w:val="48"/>
          <w:szCs w:val="48"/>
        </w:rPr>
      </w:pPr>
    </w:p>
    <w:p w14:paraId="71660500" w14:textId="77777777" w:rsidR="002B43A3" w:rsidRDefault="002B43A3" w:rsidP="002B43A3">
      <w:pPr>
        <w:tabs>
          <w:tab w:val="center" w:pos="4252"/>
          <w:tab w:val="right" w:pos="8504"/>
        </w:tabs>
        <w:jc w:val="center"/>
        <w:rPr>
          <w:rFonts w:ascii="Copperplate Gothic Light" w:hAnsi="Copperplate Gothic Light"/>
          <w:b/>
          <w:sz w:val="48"/>
          <w:szCs w:val="48"/>
        </w:rPr>
      </w:pPr>
    </w:p>
    <w:p w14:paraId="63D96898" w14:textId="77777777" w:rsidR="002B43A3" w:rsidRDefault="002B43A3" w:rsidP="002B43A3">
      <w:pPr>
        <w:tabs>
          <w:tab w:val="center" w:pos="4252"/>
          <w:tab w:val="right" w:pos="8504"/>
        </w:tabs>
        <w:jc w:val="center"/>
        <w:rPr>
          <w:rFonts w:ascii="Copperplate Gothic Light" w:hAnsi="Copperplate Gothic Light"/>
          <w:b/>
          <w:sz w:val="48"/>
          <w:szCs w:val="48"/>
        </w:rPr>
      </w:pPr>
    </w:p>
    <w:p w14:paraId="5E8C77AC" w14:textId="03F4DD46" w:rsidR="002B43A3" w:rsidRPr="002B43A3" w:rsidRDefault="002B43A3" w:rsidP="002B43A3">
      <w:pPr>
        <w:tabs>
          <w:tab w:val="center" w:pos="4252"/>
          <w:tab w:val="right" w:pos="8504"/>
        </w:tabs>
        <w:jc w:val="both"/>
        <w:rPr>
          <w:rFonts w:ascii="Copperplate Gothic Light" w:hAnsi="Copperplate Gothic Light"/>
          <w:sz w:val="48"/>
          <w:szCs w:val="48"/>
        </w:rPr>
      </w:pPr>
      <w:r w:rsidRPr="002B43A3">
        <w:rPr>
          <w:rFonts w:ascii="Copperplate Gothic Light" w:hAnsi="Copperplate Gothic Light"/>
          <w:b/>
          <w:sz w:val="48"/>
          <w:szCs w:val="48"/>
        </w:rPr>
        <w:t>Curso:</w:t>
      </w:r>
      <w:r w:rsidRPr="002B43A3">
        <w:rPr>
          <w:rFonts w:ascii="Copperplate Gothic Light" w:hAnsi="Copperplate Gothic Light"/>
          <w:sz w:val="48"/>
          <w:szCs w:val="48"/>
        </w:rPr>
        <w:t xml:space="preserve"> Tercer Año</w:t>
      </w:r>
    </w:p>
    <w:p w14:paraId="4DD7E164" w14:textId="77777777" w:rsidR="002B43A3" w:rsidRPr="002B43A3" w:rsidRDefault="002B43A3" w:rsidP="002B43A3">
      <w:pPr>
        <w:tabs>
          <w:tab w:val="center" w:pos="4252"/>
          <w:tab w:val="right" w:pos="8504"/>
        </w:tabs>
        <w:jc w:val="both"/>
        <w:rPr>
          <w:rFonts w:ascii="Copperplate Gothic Light" w:hAnsi="Copperplate Gothic Light"/>
          <w:sz w:val="48"/>
          <w:szCs w:val="48"/>
        </w:rPr>
      </w:pPr>
      <w:r w:rsidRPr="002B43A3">
        <w:rPr>
          <w:rFonts w:ascii="Copperplate Gothic Light" w:hAnsi="Copperplate Gothic Light"/>
          <w:b/>
          <w:sz w:val="48"/>
          <w:szCs w:val="48"/>
        </w:rPr>
        <w:t>Profesor:</w:t>
      </w:r>
      <w:r w:rsidRPr="002B43A3">
        <w:rPr>
          <w:rFonts w:ascii="Copperplate Gothic Light" w:hAnsi="Copperplate Gothic Light"/>
          <w:sz w:val="48"/>
          <w:szCs w:val="48"/>
        </w:rPr>
        <w:t xml:space="preserve"> Lic. Gustavo Mena</w:t>
      </w:r>
    </w:p>
    <w:p w14:paraId="6DEEA659" w14:textId="77777777" w:rsidR="002B43A3" w:rsidRPr="002B43A3" w:rsidRDefault="002B43A3" w:rsidP="002B43A3">
      <w:pPr>
        <w:tabs>
          <w:tab w:val="center" w:pos="4252"/>
          <w:tab w:val="right" w:pos="8504"/>
        </w:tabs>
        <w:jc w:val="both"/>
        <w:rPr>
          <w:rFonts w:ascii="Copperplate Gothic Light" w:hAnsi="Copperplate Gothic Light"/>
          <w:sz w:val="48"/>
          <w:szCs w:val="48"/>
        </w:rPr>
      </w:pPr>
      <w:r w:rsidRPr="002B43A3">
        <w:rPr>
          <w:rFonts w:ascii="Copperplate Gothic Light" w:hAnsi="Copperplate Gothic Light"/>
          <w:b/>
          <w:sz w:val="48"/>
          <w:szCs w:val="48"/>
        </w:rPr>
        <w:t>Ciclo</w:t>
      </w:r>
      <w:r w:rsidRPr="002B43A3">
        <w:rPr>
          <w:rFonts w:ascii="Copperplate Gothic Light" w:hAnsi="Copperplate Gothic Light"/>
          <w:sz w:val="48"/>
          <w:szCs w:val="48"/>
        </w:rPr>
        <w:t xml:space="preserve"> Lectivo: 2019</w:t>
      </w:r>
    </w:p>
    <w:p w14:paraId="35FC7393" w14:textId="3BEFCD3A" w:rsidR="002B43A3" w:rsidRDefault="002B43A3">
      <w:pPr>
        <w:spacing w:after="200" w:line="276" w:lineRule="auto"/>
        <w:rPr>
          <w:b/>
          <w:bCs/>
          <w:lang w:val="es-AR"/>
        </w:rPr>
      </w:pPr>
    </w:p>
    <w:p w14:paraId="79A10EFF" w14:textId="6BB61B3D" w:rsidR="002B43A3" w:rsidRDefault="002B43A3">
      <w:pPr>
        <w:spacing w:after="200" w:line="276" w:lineRule="auto"/>
        <w:rPr>
          <w:b/>
          <w:bCs/>
          <w:lang w:val="es-AR"/>
        </w:rPr>
      </w:pPr>
    </w:p>
    <w:p w14:paraId="443FE0A1" w14:textId="48F4BB9E" w:rsidR="002B43A3" w:rsidRDefault="002B43A3">
      <w:pPr>
        <w:spacing w:after="200" w:line="276" w:lineRule="auto"/>
        <w:rPr>
          <w:b/>
          <w:bCs/>
          <w:lang w:val="es-AR"/>
        </w:rPr>
      </w:pPr>
    </w:p>
    <w:p w14:paraId="6FCE6693" w14:textId="77777777" w:rsidR="002B43A3" w:rsidRDefault="002B43A3">
      <w:pPr>
        <w:spacing w:after="200" w:line="276" w:lineRule="auto"/>
        <w:rPr>
          <w:b/>
          <w:bCs/>
          <w:lang w:val="es-AR"/>
        </w:rPr>
      </w:pPr>
    </w:p>
    <w:p w14:paraId="64685F0E" w14:textId="274FA868" w:rsidR="007A35E5" w:rsidRDefault="79A962CC" w:rsidP="79A962CC">
      <w:pPr>
        <w:ind w:right="-496"/>
        <w:rPr>
          <w:lang w:val="es-AR"/>
        </w:rPr>
      </w:pPr>
      <w:r w:rsidRPr="79A962CC">
        <w:rPr>
          <w:b/>
          <w:bCs/>
          <w:lang w:val="es-AR"/>
        </w:rPr>
        <w:lastRenderedPageBreak/>
        <w:t>Fundamentación</w:t>
      </w:r>
      <w:bookmarkStart w:id="0" w:name="_GoBack"/>
      <w:bookmarkEnd w:id="0"/>
    </w:p>
    <w:p w14:paraId="3556EBAB" w14:textId="77777777" w:rsidR="007A35E5" w:rsidRDefault="007A35E5" w:rsidP="007A35E5">
      <w:pPr>
        <w:ind w:right="-496"/>
        <w:rPr>
          <w:lang w:val="es-AR"/>
        </w:rPr>
      </w:pPr>
    </w:p>
    <w:p w14:paraId="3694C20C" w14:textId="77777777" w:rsidR="007A35E5" w:rsidRPr="00DA7632" w:rsidRDefault="79A962CC" w:rsidP="79A962CC">
      <w:pPr>
        <w:ind w:right="-496" w:firstLine="708"/>
        <w:jc w:val="both"/>
        <w:rPr>
          <w:lang w:val="es-AR"/>
        </w:rPr>
      </w:pPr>
      <w:r w:rsidRPr="79A962CC">
        <w:rPr>
          <w:lang w:val="es-AR"/>
        </w:rPr>
        <w:t xml:space="preserve">           Este espacio curricular se propone abordar la problemática Filosófica, a través de una propuesta que se articula en torno a dos planteos: la pregunta por el conocimiento, el contexto y las condiciones en las cuales se genera; y la pregunta por el hombre en tanto sujeto de la Educación y de la Cultura. </w:t>
      </w:r>
    </w:p>
    <w:p w14:paraId="5172B5A0" w14:textId="77777777" w:rsidR="007A35E5" w:rsidRPr="00DA7632" w:rsidRDefault="79A962CC" w:rsidP="79A962CC">
      <w:pPr>
        <w:ind w:right="-496" w:firstLine="708"/>
        <w:jc w:val="both"/>
        <w:rPr>
          <w:lang w:val="es-AR"/>
        </w:rPr>
      </w:pPr>
      <w:r w:rsidRPr="79A962CC">
        <w:rPr>
          <w:lang w:val="es-AR"/>
        </w:rPr>
        <w:t>En este espacio, la problemática filosófica deberá satisfacer la necesidad de desarrollar las capacidades de reflexión, de crítica y de pensamiento creativo.</w:t>
      </w:r>
    </w:p>
    <w:p w14:paraId="6512C8BE" w14:textId="77777777" w:rsidR="007A35E5" w:rsidRPr="00DA7632" w:rsidRDefault="79A962CC" w:rsidP="79A962CC">
      <w:pPr>
        <w:ind w:right="-496" w:firstLine="708"/>
        <w:jc w:val="both"/>
        <w:rPr>
          <w:lang w:val="es-AR"/>
        </w:rPr>
      </w:pPr>
      <w:r w:rsidRPr="79A962CC">
        <w:rPr>
          <w:lang w:val="es-AR"/>
        </w:rPr>
        <w:t>La filosofía y la actividad misma de filosofar, son mucho más que la apropiación de ciertas habilidades lógico-argumentativas o cognitivas en un campo de objetos determinados. Estas destrezas, que son indispensables para el desarrollo de un pensar sistemático (sea cual fuere el objeto abordado) constituyen más una condición para el filosofar que un fin en sí mismo.</w:t>
      </w:r>
    </w:p>
    <w:p w14:paraId="0C49E70B" w14:textId="77777777" w:rsidR="007A35E5" w:rsidRPr="00DA7632" w:rsidRDefault="79A962CC" w:rsidP="79A962CC">
      <w:pPr>
        <w:ind w:right="-496" w:firstLine="708"/>
        <w:jc w:val="both"/>
        <w:rPr>
          <w:lang w:val="es-AR"/>
        </w:rPr>
      </w:pPr>
      <w:r w:rsidRPr="79A962CC">
        <w:rPr>
          <w:lang w:val="es-AR"/>
        </w:rPr>
        <w:t>Será un espacio donde pueda irrumpir el pensar del otro, esto podrá darse tanto en el contexto de los temas clásicos de la filosofía, en la discusión de los conocimientos filosóficos habituales, como en el abordaje de cualquier problema, ya que el factor importante será que la palabra del otro pueda tener algún sentido diferente que el de repetir lo ya sabido; que lo que se establezca en el aula no sea simplemente un circuito de reproducción y verificación.</w:t>
      </w:r>
    </w:p>
    <w:p w14:paraId="4C4D1FBD" w14:textId="77777777" w:rsidR="007A35E5" w:rsidRPr="00DA7632" w:rsidRDefault="79A962CC" w:rsidP="79A962CC">
      <w:pPr>
        <w:ind w:right="-496" w:firstLine="708"/>
        <w:jc w:val="both"/>
        <w:rPr>
          <w:lang w:val="es-AR"/>
        </w:rPr>
      </w:pPr>
      <w:r w:rsidRPr="79A962CC">
        <w:rPr>
          <w:lang w:val="es-AR"/>
        </w:rPr>
        <w:t>Este salto que hay entre el pensamiento de unos y otros, hace que ninguna repetición sea, en un sentido estricto, posible, se intentará que cada alumno pueda dar ese salto o completará ese espacio vacío, como cada uno hace personal esa distancia y se la apropia.</w:t>
      </w:r>
    </w:p>
    <w:p w14:paraId="560FE59A" w14:textId="77777777" w:rsidR="007A35E5" w:rsidRDefault="79A962CC" w:rsidP="79A962CC">
      <w:pPr>
        <w:ind w:right="-496" w:firstLine="708"/>
        <w:jc w:val="both"/>
        <w:rPr>
          <w:lang w:val="es-AR"/>
        </w:rPr>
      </w:pPr>
      <w:r w:rsidRPr="79A962CC">
        <w:rPr>
          <w:lang w:val="es-AR"/>
        </w:rPr>
        <w:t>Cabe destacar que desde los tiempos antiguos, la Filosofía se ha ido constituyendo como la forma del saber que abre los interrogantes últimos y más profundos acerca del hombre y su existencia, de la realidad, del conocimiento, proponiendo ideales éticos, lógicas políticas y modelos de sociedad.</w:t>
      </w:r>
    </w:p>
    <w:p w14:paraId="00650859" w14:textId="77777777" w:rsidR="007A35E5" w:rsidRDefault="79A962CC" w:rsidP="79A962CC">
      <w:pPr>
        <w:ind w:right="-496" w:firstLine="708"/>
        <w:jc w:val="both"/>
        <w:rPr>
          <w:lang w:val="es-AR"/>
        </w:rPr>
      </w:pPr>
      <w:r w:rsidRPr="79A962CC">
        <w:rPr>
          <w:lang w:val="es-AR"/>
        </w:rPr>
        <w:t>Desde éste punto de vista, la Filosofía como espacio curricular apunta a posibilitar para el futuro docente el ejercicio de la racionalidad, de la crítica y del pensamiento argumentativo para la consideración de aquellas cuestiones que hacen a la opción de un proyecto de vida tanto individual como social, y al compromiso con ésta.</w:t>
      </w:r>
    </w:p>
    <w:p w14:paraId="662D7AB7" w14:textId="77777777" w:rsidR="007A35E5" w:rsidRDefault="79A962CC" w:rsidP="79A962CC">
      <w:pPr>
        <w:ind w:right="-496"/>
        <w:jc w:val="both"/>
        <w:rPr>
          <w:lang w:val="es-AR"/>
        </w:rPr>
      </w:pPr>
      <w:r w:rsidRPr="79A962CC">
        <w:rPr>
          <w:lang w:val="es-AR"/>
        </w:rPr>
        <w:t xml:space="preserve">            Desde otro punto de vista, complementarios del anterior, se toma en cuenta que la relación entre educación, conocimiento y concepción de hombre ha sido desde el meollo de la problemática Pedagógica y de las prácticas educativas tanto institucionales como áulicas. Estas relaciones deben ser explicitadas para ser analizadas críticamente, de modo tal que, con posterioridad al abordaje de la Pedagogía, sea posible para el futuro docente progresar hacia un nivel de mayor profundidad en la comprensión de los principios filosóficos que subyacen tanto en las teorías Pedagógicas, como en las diversas propuestas y dispositivos educacionales propuestos.</w:t>
      </w:r>
    </w:p>
    <w:p w14:paraId="6AF69568" w14:textId="77777777" w:rsidR="007A35E5" w:rsidRDefault="79A962CC" w:rsidP="79A962CC">
      <w:pPr>
        <w:ind w:right="-496"/>
        <w:jc w:val="both"/>
        <w:rPr>
          <w:lang w:val="es-AR"/>
        </w:rPr>
      </w:pPr>
      <w:r w:rsidRPr="79A962CC">
        <w:rPr>
          <w:lang w:val="es-AR"/>
        </w:rPr>
        <w:t xml:space="preserve">            Asimismo, a través del estudio del problema del conocimiento, de la fundamentación del conocimiento científico y de las teorías acerca de la verdad, se procura una mejor comprensión del pensamiento científico, de sus posibilidades y limitaciones, así como de los procesos de producción, circulación y apropiación del conocimiento. Este estudio permitirá profundizar, a su vez en el análisis de la relación entre conocimiento y conocimiento escolarizado.</w:t>
      </w:r>
    </w:p>
    <w:p w14:paraId="62E872F5" w14:textId="77777777" w:rsidR="00FF0E5D" w:rsidRDefault="00FF0E5D" w:rsidP="007A35E5">
      <w:pPr>
        <w:ind w:right="-496"/>
        <w:jc w:val="both"/>
        <w:rPr>
          <w:lang w:val="es-AR"/>
        </w:rPr>
      </w:pPr>
    </w:p>
    <w:p w14:paraId="5CAAF4B5" w14:textId="77777777" w:rsidR="007A35E5" w:rsidRDefault="007A35E5" w:rsidP="007A35E5">
      <w:pPr>
        <w:ind w:right="-496"/>
        <w:jc w:val="both"/>
        <w:rPr>
          <w:lang w:val="es-AR"/>
        </w:rPr>
      </w:pPr>
    </w:p>
    <w:p w14:paraId="2885A738" w14:textId="77777777" w:rsidR="007A35E5" w:rsidRPr="007A35E5" w:rsidRDefault="79A962CC" w:rsidP="79A962CC">
      <w:pPr>
        <w:jc w:val="both"/>
        <w:rPr>
          <w:b/>
          <w:bCs/>
          <w:lang w:val="es-AR"/>
        </w:rPr>
      </w:pPr>
      <w:r w:rsidRPr="79A962CC">
        <w:rPr>
          <w:b/>
          <w:bCs/>
          <w:lang w:val="es-AR"/>
        </w:rPr>
        <w:lastRenderedPageBreak/>
        <w:t>Propósitos:</w:t>
      </w:r>
    </w:p>
    <w:p w14:paraId="27525ED3" w14:textId="77777777" w:rsidR="007A35E5" w:rsidRPr="007A35E5" w:rsidRDefault="007A35E5" w:rsidP="007A35E5">
      <w:pPr>
        <w:jc w:val="both"/>
        <w:rPr>
          <w:lang w:val="es-AR"/>
        </w:rPr>
      </w:pPr>
    </w:p>
    <w:p w14:paraId="64C810D3" w14:textId="77777777" w:rsidR="007A35E5" w:rsidRPr="007A35E5" w:rsidRDefault="79A962CC" w:rsidP="79A962CC">
      <w:pPr>
        <w:numPr>
          <w:ilvl w:val="0"/>
          <w:numId w:val="3"/>
        </w:numPr>
        <w:contextualSpacing/>
        <w:jc w:val="both"/>
        <w:rPr>
          <w:lang w:val="es-AR"/>
        </w:rPr>
      </w:pPr>
      <w:r w:rsidRPr="79A962CC">
        <w:rPr>
          <w:lang w:val="es-AR"/>
        </w:rPr>
        <w:t>Proporcionar un espacio de descubrimiento de la importancia del saber filosófico, de las diversas posiciones y desarrollos a lo largo de la historia del pensamiento occidental.</w:t>
      </w:r>
    </w:p>
    <w:p w14:paraId="6E8711BE" w14:textId="77777777" w:rsidR="007A35E5" w:rsidRPr="007A35E5" w:rsidRDefault="79A962CC" w:rsidP="79A962CC">
      <w:pPr>
        <w:numPr>
          <w:ilvl w:val="0"/>
          <w:numId w:val="3"/>
        </w:numPr>
        <w:contextualSpacing/>
        <w:jc w:val="both"/>
        <w:rPr>
          <w:lang w:val="es-AR"/>
        </w:rPr>
      </w:pPr>
      <w:r w:rsidRPr="79A962CC">
        <w:rPr>
          <w:lang w:val="es-AR"/>
        </w:rPr>
        <w:t>Promover un acercamiento a las distintas problemáticas planteadas que permita un conocimiento profundo y contextualizado de las respuestas esgrimidas por los filósofos.</w:t>
      </w:r>
    </w:p>
    <w:p w14:paraId="31B2D58A" w14:textId="77777777" w:rsidR="007A35E5" w:rsidRPr="007A35E5" w:rsidRDefault="79A962CC" w:rsidP="79A962CC">
      <w:pPr>
        <w:numPr>
          <w:ilvl w:val="0"/>
          <w:numId w:val="3"/>
        </w:numPr>
        <w:contextualSpacing/>
        <w:jc w:val="both"/>
        <w:rPr>
          <w:lang w:val="es-AR"/>
        </w:rPr>
      </w:pPr>
      <w:r w:rsidRPr="79A962CC">
        <w:rPr>
          <w:lang w:val="es-AR"/>
        </w:rPr>
        <w:t>Generar un ambiente de reflexión y debate filosófico que permita tanto la apertura al saber del otro, como el ejercicio de la argumentación.</w:t>
      </w:r>
    </w:p>
    <w:p w14:paraId="4ADBD7F7" w14:textId="77777777" w:rsidR="007A35E5" w:rsidRPr="007A35E5" w:rsidRDefault="79A962CC" w:rsidP="79A962CC">
      <w:pPr>
        <w:numPr>
          <w:ilvl w:val="0"/>
          <w:numId w:val="3"/>
        </w:numPr>
        <w:contextualSpacing/>
        <w:jc w:val="both"/>
        <w:rPr>
          <w:lang w:val="es-AR"/>
        </w:rPr>
      </w:pPr>
      <w:r w:rsidRPr="79A962CC">
        <w:rPr>
          <w:lang w:val="es-AR"/>
        </w:rPr>
        <w:t>Estimular el acercamiento crítico a los grandes sistemas filosóficos a fin de poder analizarlos y considerar sus consecuencias sociales, políticas y culturales.</w:t>
      </w:r>
    </w:p>
    <w:p w14:paraId="01B1F25A" w14:textId="77777777" w:rsidR="007A35E5" w:rsidRPr="007A35E5" w:rsidRDefault="007A35E5" w:rsidP="007A35E5">
      <w:pPr>
        <w:jc w:val="both"/>
        <w:rPr>
          <w:b/>
          <w:lang w:val="es-AR"/>
        </w:rPr>
      </w:pPr>
    </w:p>
    <w:p w14:paraId="2077F903" w14:textId="77777777" w:rsidR="007A35E5" w:rsidRPr="007A35E5" w:rsidRDefault="79A962CC" w:rsidP="79A962CC">
      <w:pPr>
        <w:jc w:val="both"/>
        <w:rPr>
          <w:b/>
          <w:bCs/>
          <w:lang w:val="es-AR"/>
        </w:rPr>
      </w:pPr>
      <w:r w:rsidRPr="79A962CC">
        <w:rPr>
          <w:b/>
          <w:bCs/>
          <w:lang w:val="es-AR"/>
        </w:rPr>
        <w:t>Objetivos:</w:t>
      </w:r>
    </w:p>
    <w:p w14:paraId="284BEA79" w14:textId="77777777" w:rsidR="007A35E5" w:rsidRPr="007A35E5" w:rsidRDefault="007A35E5" w:rsidP="007A35E5">
      <w:pPr>
        <w:jc w:val="both"/>
        <w:rPr>
          <w:b/>
          <w:lang w:val="es-AR"/>
        </w:rPr>
      </w:pPr>
    </w:p>
    <w:p w14:paraId="4EC31531" w14:textId="77777777" w:rsidR="007A35E5" w:rsidRPr="007A35E5" w:rsidRDefault="79A962CC" w:rsidP="79A962CC">
      <w:pPr>
        <w:jc w:val="both"/>
        <w:rPr>
          <w:lang w:val="es-AR"/>
        </w:rPr>
      </w:pPr>
      <w:r w:rsidRPr="79A962CC">
        <w:rPr>
          <w:lang w:val="es-AR"/>
        </w:rPr>
        <w:t>Que los educandos puedan lograr:</w:t>
      </w:r>
    </w:p>
    <w:p w14:paraId="04815E98" w14:textId="77777777" w:rsidR="007A35E5" w:rsidRPr="007A35E5" w:rsidRDefault="007A35E5" w:rsidP="007A35E5">
      <w:pPr>
        <w:jc w:val="both"/>
        <w:rPr>
          <w:b/>
          <w:lang w:val="es-AR"/>
        </w:rPr>
      </w:pPr>
    </w:p>
    <w:p w14:paraId="73C6DDEA" w14:textId="77777777" w:rsidR="007A35E5" w:rsidRPr="007A35E5" w:rsidRDefault="79A962CC" w:rsidP="79A962CC">
      <w:pPr>
        <w:numPr>
          <w:ilvl w:val="0"/>
          <w:numId w:val="2"/>
        </w:numPr>
        <w:contextualSpacing/>
        <w:jc w:val="both"/>
      </w:pPr>
      <w:r w:rsidRPr="79A962CC">
        <w:t>Leer e interpretar textos filosóficos.</w:t>
      </w:r>
    </w:p>
    <w:p w14:paraId="3B991DC9" w14:textId="77777777" w:rsidR="007A35E5" w:rsidRPr="007A35E5" w:rsidRDefault="79A962CC" w:rsidP="79A962CC">
      <w:pPr>
        <w:numPr>
          <w:ilvl w:val="0"/>
          <w:numId w:val="1"/>
        </w:numPr>
        <w:ind w:right="-496"/>
        <w:jc w:val="both"/>
        <w:rPr>
          <w:lang w:val="es-AR"/>
        </w:rPr>
      </w:pPr>
      <w:r w:rsidRPr="79A962CC">
        <w:t>Valorar la actitud filosófica y el rol del filósofo en la sociedad.</w:t>
      </w:r>
    </w:p>
    <w:p w14:paraId="30941345" w14:textId="77777777" w:rsidR="007A35E5" w:rsidRPr="007A35E5" w:rsidRDefault="79A962CC" w:rsidP="79A962CC">
      <w:pPr>
        <w:numPr>
          <w:ilvl w:val="0"/>
          <w:numId w:val="1"/>
        </w:numPr>
        <w:ind w:right="-496"/>
        <w:jc w:val="both"/>
        <w:rPr>
          <w:lang w:val="es-AR"/>
        </w:rPr>
      </w:pPr>
      <w:r w:rsidRPr="79A962CC">
        <w:rPr>
          <w:lang w:val="es-AR"/>
        </w:rPr>
        <w:t>Comprender las problemáticas Filosóficas, relativas al hombre, a la verdad, al conocimiento y a la ciencia contextuadas histórica y socioculturalmente.</w:t>
      </w:r>
    </w:p>
    <w:p w14:paraId="0D124E96" w14:textId="77777777" w:rsidR="007A35E5" w:rsidRPr="007A35E5" w:rsidRDefault="79A962CC" w:rsidP="79A962CC">
      <w:pPr>
        <w:numPr>
          <w:ilvl w:val="0"/>
          <w:numId w:val="1"/>
        </w:numPr>
        <w:ind w:right="-496"/>
        <w:jc w:val="both"/>
        <w:rPr>
          <w:lang w:val="es-AR"/>
        </w:rPr>
      </w:pPr>
      <w:r w:rsidRPr="79A962CC">
        <w:rPr>
          <w:lang w:val="es-AR"/>
        </w:rPr>
        <w:t>Aplicar estrategias generales de conocimiento, vocabulario específico, exponer y debatir de modo filosófico los conocimientos apropiados personalmente.</w:t>
      </w:r>
    </w:p>
    <w:p w14:paraId="7341CE6E" w14:textId="77777777" w:rsidR="007A35E5" w:rsidRPr="007A35E5" w:rsidRDefault="79A962CC" w:rsidP="79A962CC">
      <w:pPr>
        <w:numPr>
          <w:ilvl w:val="0"/>
          <w:numId w:val="1"/>
        </w:numPr>
        <w:ind w:right="-496"/>
        <w:jc w:val="both"/>
        <w:rPr>
          <w:lang w:val="es-AR"/>
        </w:rPr>
      </w:pPr>
      <w:r w:rsidRPr="79A962CC">
        <w:rPr>
          <w:lang w:val="es-AR"/>
        </w:rPr>
        <w:t>Desarrollar una actitud reflexiva y crítica que permita detectar supuestos, ambigüedades e inconsistencias en razonamientos expresados en lenguajes naturales y formalizados.</w:t>
      </w:r>
    </w:p>
    <w:p w14:paraId="4C36C96A" w14:textId="77777777" w:rsidR="007A35E5" w:rsidRPr="007A35E5" w:rsidRDefault="79A962CC" w:rsidP="79A962CC">
      <w:pPr>
        <w:numPr>
          <w:ilvl w:val="0"/>
          <w:numId w:val="1"/>
        </w:numPr>
        <w:contextualSpacing/>
        <w:jc w:val="both"/>
      </w:pPr>
      <w:r w:rsidRPr="79A962CC">
        <w:t>Identificar los alcances actuales de las diversas posturas filosóficas.</w:t>
      </w:r>
    </w:p>
    <w:p w14:paraId="5770028F" w14:textId="77777777" w:rsidR="007A35E5" w:rsidRPr="007A35E5" w:rsidRDefault="79A962CC" w:rsidP="79A962CC">
      <w:pPr>
        <w:numPr>
          <w:ilvl w:val="0"/>
          <w:numId w:val="1"/>
        </w:numPr>
        <w:contextualSpacing/>
        <w:jc w:val="both"/>
      </w:pPr>
      <w:r w:rsidRPr="79A962CC">
        <w:t>Incorporar una actitud reflexiva que desarrolle un pensamiento crítico.</w:t>
      </w:r>
    </w:p>
    <w:p w14:paraId="568A1EDD" w14:textId="77777777" w:rsidR="007A35E5" w:rsidRPr="007A35E5" w:rsidRDefault="79A962CC" w:rsidP="79A962CC">
      <w:pPr>
        <w:numPr>
          <w:ilvl w:val="0"/>
          <w:numId w:val="1"/>
        </w:numPr>
        <w:ind w:right="-496"/>
        <w:jc w:val="both"/>
        <w:rPr>
          <w:lang w:val="es-AR"/>
        </w:rPr>
      </w:pPr>
      <w:r w:rsidRPr="79A962CC">
        <w:rPr>
          <w:lang w:val="es-AR"/>
        </w:rPr>
        <w:t>Reflexionar sobre las distintas propuestas filosóficas, antropológicas y científicas, y sus repercusiones en el campo pedagógico.</w:t>
      </w:r>
    </w:p>
    <w:p w14:paraId="3AECC769" w14:textId="77777777" w:rsidR="007A35E5" w:rsidRPr="007A35E5" w:rsidRDefault="79A962CC" w:rsidP="79A962CC">
      <w:pPr>
        <w:numPr>
          <w:ilvl w:val="0"/>
          <w:numId w:val="1"/>
        </w:numPr>
        <w:ind w:right="-496"/>
        <w:jc w:val="both"/>
        <w:rPr>
          <w:lang w:val="es-AR"/>
        </w:rPr>
      </w:pPr>
      <w:r w:rsidRPr="79A962CC">
        <w:rPr>
          <w:lang w:val="es-AR"/>
        </w:rPr>
        <w:t>Analizar y refutar argumentos, identificando vaguedades, ambigüedades y falacias.-</w:t>
      </w:r>
    </w:p>
    <w:p w14:paraId="1B291742" w14:textId="77777777" w:rsidR="007A35E5" w:rsidRPr="007A35E5" w:rsidRDefault="79A962CC" w:rsidP="79A962CC">
      <w:pPr>
        <w:numPr>
          <w:ilvl w:val="0"/>
          <w:numId w:val="1"/>
        </w:numPr>
        <w:ind w:right="-496"/>
        <w:jc w:val="both"/>
        <w:rPr>
          <w:lang w:val="es-AR"/>
        </w:rPr>
      </w:pPr>
      <w:r w:rsidRPr="79A962CC">
        <w:rPr>
          <w:lang w:val="es-AR"/>
        </w:rPr>
        <w:t>Concebir al conocimiento como instrumento de los procesos de reflexión, para interpretar la realidad  y actuar sobre ella.</w:t>
      </w:r>
    </w:p>
    <w:p w14:paraId="613E688E" w14:textId="77777777" w:rsidR="007A35E5" w:rsidRPr="007A35E5" w:rsidRDefault="79A962CC" w:rsidP="79A962CC">
      <w:pPr>
        <w:numPr>
          <w:ilvl w:val="0"/>
          <w:numId w:val="1"/>
        </w:numPr>
        <w:ind w:right="-496"/>
        <w:jc w:val="both"/>
        <w:rPr>
          <w:lang w:val="es-AR"/>
        </w:rPr>
      </w:pPr>
      <w:r w:rsidRPr="79A962CC">
        <w:rPr>
          <w:lang w:val="es-AR"/>
        </w:rPr>
        <w:t>Desarrollar la capacidad argumentativa que les permita formular y fundamentar sus propias valoraciones.</w:t>
      </w:r>
    </w:p>
    <w:p w14:paraId="5CAE06C2" w14:textId="77777777" w:rsidR="007A35E5" w:rsidRDefault="007A35E5" w:rsidP="007A35E5">
      <w:pPr>
        <w:ind w:right="-496"/>
        <w:jc w:val="both"/>
        <w:rPr>
          <w:lang w:val="es-AR"/>
        </w:rPr>
      </w:pPr>
    </w:p>
    <w:p w14:paraId="0F1BAB03" w14:textId="77777777" w:rsidR="007A35E5" w:rsidRDefault="79A962CC" w:rsidP="79A962CC">
      <w:pPr>
        <w:ind w:right="-496"/>
        <w:jc w:val="both"/>
        <w:rPr>
          <w:b/>
          <w:bCs/>
          <w:lang w:val="es-AR"/>
        </w:rPr>
      </w:pPr>
      <w:r w:rsidRPr="79A962CC">
        <w:rPr>
          <w:b/>
          <w:bCs/>
          <w:lang w:val="es-AR"/>
        </w:rPr>
        <w:t>Saberes previos.</w:t>
      </w:r>
    </w:p>
    <w:p w14:paraId="198E325B" w14:textId="77777777" w:rsidR="007A35E5" w:rsidRPr="007A35E5" w:rsidRDefault="79A962CC" w:rsidP="79A962CC">
      <w:pPr>
        <w:ind w:right="-496"/>
        <w:jc w:val="both"/>
        <w:rPr>
          <w:lang w:val="es-AR"/>
        </w:rPr>
      </w:pPr>
      <w:r w:rsidRPr="79A962CC">
        <w:rPr>
          <w:lang w:val="es-AR"/>
        </w:rPr>
        <w:t>Se tiene en cuenta el hecho de que los alumnos cursantes han regularizado materias afines como Problemática Antropológica y Social, Introducción al Conocimiento Histórico y Fundamentos de Economía y Ciencia Política; los cual sirve de insumo fundamental en orden a la contextualización y desarrollo de algunas problemáticas. Se tiene en cuenta el hecho de que el tiempo en el Instituto le ha permitido acercamiento a las distintas herramientas informáticas y de TICS.</w:t>
      </w:r>
    </w:p>
    <w:p w14:paraId="4AD3D098" w14:textId="77777777" w:rsidR="007A35E5" w:rsidRPr="007A35E5" w:rsidRDefault="007A35E5" w:rsidP="007A35E5">
      <w:pPr>
        <w:ind w:right="-496"/>
        <w:jc w:val="both"/>
        <w:rPr>
          <w:lang w:val="es-AR"/>
        </w:rPr>
      </w:pPr>
    </w:p>
    <w:p w14:paraId="6E5D64E8" w14:textId="77777777" w:rsidR="007A35E5" w:rsidRPr="007A35E5" w:rsidRDefault="007A35E5" w:rsidP="007A35E5">
      <w:pPr>
        <w:ind w:right="-496"/>
        <w:jc w:val="both"/>
        <w:rPr>
          <w:lang w:val="es-AR"/>
        </w:rPr>
      </w:pPr>
    </w:p>
    <w:p w14:paraId="7E17A1D9" w14:textId="77777777" w:rsidR="002B43A3" w:rsidRDefault="002B43A3" w:rsidP="79A962CC">
      <w:pPr>
        <w:rPr>
          <w:b/>
          <w:bCs/>
          <w:lang w:val="es-AR"/>
        </w:rPr>
      </w:pPr>
    </w:p>
    <w:p w14:paraId="26E85EF3" w14:textId="77777777" w:rsidR="002B43A3" w:rsidRDefault="002B43A3" w:rsidP="79A962CC">
      <w:pPr>
        <w:rPr>
          <w:b/>
          <w:bCs/>
          <w:lang w:val="es-AR"/>
        </w:rPr>
      </w:pPr>
    </w:p>
    <w:p w14:paraId="357C0412" w14:textId="77777777" w:rsidR="002B43A3" w:rsidRDefault="002B43A3" w:rsidP="79A962CC">
      <w:pPr>
        <w:rPr>
          <w:b/>
          <w:bCs/>
          <w:lang w:val="es-AR"/>
        </w:rPr>
      </w:pPr>
    </w:p>
    <w:p w14:paraId="3ABBD2C8" w14:textId="77777777" w:rsidR="002B43A3" w:rsidRDefault="002B43A3" w:rsidP="79A962CC">
      <w:pPr>
        <w:rPr>
          <w:b/>
          <w:bCs/>
          <w:lang w:val="es-AR"/>
        </w:rPr>
      </w:pPr>
    </w:p>
    <w:p w14:paraId="2C031475" w14:textId="3638C3C9" w:rsidR="007A35E5" w:rsidRPr="007A35E5" w:rsidRDefault="79A962CC" w:rsidP="79A962CC">
      <w:pPr>
        <w:rPr>
          <w:b/>
          <w:bCs/>
          <w:lang w:val="es-AR"/>
        </w:rPr>
      </w:pPr>
      <w:r w:rsidRPr="79A962CC">
        <w:rPr>
          <w:b/>
          <w:bCs/>
          <w:lang w:val="es-AR"/>
        </w:rPr>
        <w:t>Contenidos:</w:t>
      </w:r>
    </w:p>
    <w:p w14:paraId="4F69C90B" w14:textId="77777777" w:rsidR="007A35E5" w:rsidRPr="007A35E5" w:rsidRDefault="007A35E5" w:rsidP="007A35E5">
      <w:pPr>
        <w:ind w:right="-496"/>
        <w:jc w:val="both"/>
        <w:rPr>
          <w:b/>
          <w:lang w:val="es-AR"/>
        </w:rPr>
      </w:pPr>
    </w:p>
    <w:p w14:paraId="745CCDA1" w14:textId="77777777" w:rsidR="007A35E5" w:rsidRPr="007A35E5" w:rsidRDefault="79A962CC" w:rsidP="79A962CC">
      <w:pPr>
        <w:ind w:right="-496"/>
        <w:jc w:val="both"/>
        <w:rPr>
          <w:i/>
          <w:iCs/>
          <w:lang w:val="es-AR"/>
        </w:rPr>
      </w:pPr>
      <w:r w:rsidRPr="79A962CC">
        <w:rPr>
          <w:lang w:val="es-AR"/>
        </w:rPr>
        <w:t xml:space="preserve">UNIDAD I: </w:t>
      </w:r>
      <w:r w:rsidRPr="79A962CC">
        <w:rPr>
          <w:i/>
          <w:iCs/>
          <w:lang w:val="es-AR"/>
        </w:rPr>
        <w:t>INTRODUCCIÓN A LA FILOSOFÍA</w:t>
      </w:r>
    </w:p>
    <w:p w14:paraId="5137987C" w14:textId="77777777" w:rsidR="007A35E5" w:rsidRPr="007A35E5" w:rsidRDefault="79A962CC" w:rsidP="79A962CC">
      <w:pPr>
        <w:numPr>
          <w:ilvl w:val="0"/>
          <w:numId w:val="6"/>
        </w:numPr>
        <w:ind w:left="426" w:right="-496"/>
        <w:contextualSpacing/>
        <w:jc w:val="both"/>
        <w:rPr>
          <w:lang w:val="es-AR"/>
        </w:rPr>
      </w:pPr>
      <w:r w:rsidRPr="79A962CC">
        <w:rPr>
          <w:lang w:val="es-AR"/>
        </w:rPr>
        <w:t xml:space="preserve">Qué es la Filosofía. </w:t>
      </w:r>
    </w:p>
    <w:p w14:paraId="02ADB310" w14:textId="77777777" w:rsidR="007A35E5" w:rsidRPr="007A35E5" w:rsidRDefault="79A962CC" w:rsidP="79A962CC">
      <w:pPr>
        <w:numPr>
          <w:ilvl w:val="1"/>
          <w:numId w:val="6"/>
        </w:numPr>
        <w:ind w:right="-496"/>
        <w:contextualSpacing/>
        <w:jc w:val="both"/>
        <w:rPr>
          <w:lang w:val="es-AR"/>
        </w:rPr>
      </w:pPr>
      <w:r w:rsidRPr="79A962CC">
        <w:rPr>
          <w:lang w:val="es-AR"/>
        </w:rPr>
        <w:t xml:space="preserve">La actitud filosófica. </w:t>
      </w:r>
    </w:p>
    <w:p w14:paraId="0AD977DD" w14:textId="77777777" w:rsidR="007A35E5" w:rsidRPr="007A35E5" w:rsidRDefault="79A962CC" w:rsidP="79A962CC">
      <w:pPr>
        <w:numPr>
          <w:ilvl w:val="1"/>
          <w:numId w:val="6"/>
        </w:numPr>
        <w:ind w:right="-496"/>
        <w:contextualSpacing/>
        <w:jc w:val="both"/>
        <w:rPr>
          <w:lang w:val="es-AR"/>
        </w:rPr>
      </w:pPr>
      <w:r w:rsidRPr="79A962CC">
        <w:rPr>
          <w:lang w:val="es-AR"/>
        </w:rPr>
        <w:t xml:space="preserve">Filosofía y Mito. </w:t>
      </w:r>
    </w:p>
    <w:p w14:paraId="105CD91E" w14:textId="77777777" w:rsidR="007A35E5" w:rsidRPr="007A35E5" w:rsidRDefault="79A962CC" w:rsidP="79A962CC">
      <w:pPr>
        <w:numPr>
          <w:ilvl w:val="1"/>
          <w:numId w:val="6"/>
        </w:numPr>
        <w:ind w:right="-496"/>
        <w:contextualSpacing/>
        <w:jc w:val="both"/>
        <w:rPr>
          <w:lang w:val="es-AR"/>
        </w:rPr>
      </w:pPr>
      <w:r w:rsidRPr="79A962CC">
        <w:rPr>
          <w:lang w:val="es-AR"/>
        </w:rPr>
        <w:t xml:space="preserve">Filosofía y Ciencia. Filosofía e Ideología. </w:t>
      </w:r>
    </w:p>
    <w:p w14:paraId="5C4DE8CC" w14:textId="77777777" w:rsidR="007A35E5" w:rsidRPr="007A35E5" w:rsidRDefault="79A962CC" w:rsidP="79A962CC">
      <w:pPr>
        <w:numPr>
          <w:ilvl w:val="1"/>
          <w:numId w:val="6"/>
        </w:numPr>
        <w:ind w:right="-496"/>
        <w:contextualSpacing/>
        <w:jc w:val="both"/>
        <w:rPr>
          <w:lang w:val="es-AR"/>
        </w:rPr>
      </w:pPr>
      <w:r w:rsidRPr="79A962CC">
        <w:rPr>
          <w:lang w:val="es-AR"/>
        </w:rPr>
        <w:t>Los orígenes de la Filosofía:</w:t>
      </w:r>
    </w:p>
    <w:p w14:paraId="6011909A" w14:textId="77777777" w:rsidR="007A35E5" w:rsidRPr="007A35E5" w:rsidRDefault="79A962CC" w:rsidP="79A962CC">
      <w:pPr>
        <w:numPr>
          <w:ilvl w:val="2"/>
          <w:numId w:val="6"/>
        </w:numPr>
        <w:ind w:right="-496"/>
        <w:contextualSpacing/>
        <w:jc w:val="both"/>
        <w:rPr>
          <w:lang w:val="es-AR"/>
        </w:rPr>
      </w:pPr>
      <w:r w:rsidRPr="79A962CC">
        <w:rPr>
          <w:lang w:val="es-AR"/>
        </w:rPr>
        <w:t>Personal:</w:t>
      </w:r>
    </w:p>
    <w:p w14:paraId="571E0C3D" w14:textId="77777777" w:rsidR="007A35E5" w:rsidRPr="007A35E5" w:rsidRDefault="79A962CC" w:rsidP="79A962CC">
      <w:pPr>
        <w:numPr>
          <w:ilvl w:val="3"/>
          <w:numId w:val="6"/>
        </w:numPr>
        <w:ind w:right="-496"/>
        <w:contextualSpacing/>
        <w:jc w:val="both"/>
        <w:rPr>
          <w:lang w:val="es-AR"/>
        </w:rPr>
      </w:pPr>
      <w:r w:rsidRPr="79A962CC">
        <w:rPr>
          <w:lang w:val="es-AR"/>
        </w:rPr>
        <w:t>Asombro</w:t>
      </w:r>
    </w:p>
    <w:p w14:paraId="381B06FD" w14:textId="77777777" w:rsidR="007A35E5" w:rsidRPr="007A35E5" w:rsidRDefault="79A962CC" w:rsidP="79A962CC">
      <w:pPr>
        <w:numPr>
          <w:ilvl w:val="3"/>
          <w:numId w:val="6"/>
        </w:numPr>
        <w:ind w:right="-496"/>
        <w:contextualSpacing/>
        <w:jc w:val="both"/>
        <w:rPr>
          <w:lang w:val="es-AR"/>
        </w:rPr>
      </w:pPr>
      <w:r w:rsidRPr="79A962CC">
        <w:rPr>
          <w:lang w:val="es-AR"/>
        </w:rPr>
        <w:t>Duda</w:t>
      </w:r>
    </w:p>
    <w:p w14:paraId="1668D4D5" w14:textId="77777777" w:rsidR="007A35E5" w:rsidRPr="007A35E5" w:rsidRDefault="79A962CC" w:rsidP="79A962CC">
      <w:pPr>
        <w:numPr>
          <w:ilvl w:val="3"/>
          <w:numId w:val="6"/>
        </w:numPr>
        <w:ind w:right="-496"/>
        <w:contextualSpacing/>
        <w:jc w:val="both"/>
        <w:rPr>
          <w:lang w:val="es-AR"/>
        </w:rPr>
      </w:pPr>
      <w:r w:rsidRPr="79A962CC">
        <w:rPr>
          <w:lang w:val="es-AR"/>
        </w:rPr>
        <w:t>Situaciones Límites</w:t>
      </w:r>
    </w:p>
    <w:p w14:paraId="7047ABA7" w14:textId="77777777" w:rsidR="007A35E5" w:rsidRPr="007A35E5" w:rsidRDefault="79A962CC" w:rsidP="79A962CC">
      <w:pPr>
        <w:numPr>
          <w:ilvl w:val="3"/>
          <w:numId w:val="6"/>
        </w:numPr>
        <w:ind w:right="-496"/>
        <w:contextualSpacing/>
        <w:jc w:val="both"/>
        <w:rPr>
          <w:lang w:val="es-AR"/>
        </w:rPr>
      </w:pPr>
      <w:r w:rsidRPr="79A962CC">
        <w:rPr>
          <w:lang w:val="es-AR"/>
        </w:rPr>
        <w:t>Tedio</w:t>
      </w:r>
    </w:p>
    <w:p w14:paraId="44E0AA2D" w14:textId="77777777" w:rsidR="007A35E5" w:rsidRPr="007A35E5" w:rsidRDefault="79A962CC" w:rsidP="79A962CC">
      <w:pPr>
        <w:numPr>
          <w:ilvl w:val="2"/>
          <w:numId w:val="6"/>
        </w:numPr>
        <w:ind w:right="-496"/>
        <w:contextualSpacing/>
        <w:jc w:val="both"/>
        <w:rPr>
          <w:lang w:val="es-AR"/>
        </w:rPr>
      </w:pPr>
      <w:r w:rsidRPr="79A962CC">
        <w:rPr>
          <w:lang w:val="es-AR"/>
        </w:rPr>
        <w:t xml:space="preserve">Histórico: </w:t>
      </w:r>
    </w:p>
    <w:p w14:paraId="5C1055CB" w14:textId="77777777" w:rsidR="007A35E5" w:rsidRPr="007A35E5" w:rsidRDefault="007A35E5" w:rsidP="007A35E5">
      <w:pPr>
        <w:ind w:right="-496"/>
        <w:jc w:val="both"/>
        <w:rPr>
          <w:lang w:val="es-AR"/>
        </w:rPr>
      </w:pPr>
    </w:p>
    <w:p w14:paraId="3C1C7495" w14:textId="77777777" w:rsidR="007A35E5" w:rsidRPr="007A35E5" w:rsidRDefault="79A962CC" w:rsidP="79A962CC">
      <w:pPr>
        <w:ind w:right="-496"/>
        <w:jc w:val="both"/>
        <w:rPr>
          <w:lang w:val="es-AR"/>
        </w:rPr>
      </w:pPr>
      <w:r w:rsidRPr="79A962CC">
        <w:rPr>
          <w:lang w:val="es-AR"/>
        </w:rPr>
        <w:t>UNIDAD II:</w:t>
      </w:r>
    </w:p>
    <w:p w14:paraId="6693D679" w14:textId="77777777" w:rsidR="007A35E5" w:rsidRPr="007A35E5" w:rsidRDefault="79A962CC" w:rsidP="79A962CC">
      <w:pPr>
        <w:numPr>
          <w:ilvl w:val="0"/>
          <w:numId w:val="7"/>
        </w:numPr>
        <w:ind w:left="426" w:right="-496" w:hanging="426"/>
        <w:contextualSpacing/>
        <w:jc w:val="both"/>
        <w:rPr>
          <w:lang w:val="es-AR"/>
        </w:rPr>
      </w:pPr>
      <w:r w:rsidRPr="79A962CC">
        <w:rPr>
          <w:lang w:val="es-AR"/>
        </w:rPr>
        <w:t>Filosofía Antigua:</w:t>
      </w:r>
    </w:p>
    <w:p w14:paraId="32136374" w14:textId="77777777" w:rsidR="007A35E5" w:rsidRPr="007A35E5" w:rsidRDefault="79A962CC" w:rsidP="79A962CC">
      <w:pPr>
        <w:numPr>
          <w:ilvl w:val="1"/>
          <w:numId w:val="7"/>
        </w:numPr>
        <w:ind w:right="-496"/>
        <w:contextualSpacing/>
        <w:jc w:val="both"/>
        <w:rPr>
          <w:lang w:val="es-AR"/>
        </w:rPr>
      </w:pPr>
      <w:r w:rsidRPr="79A962CC">
        <w:rPr>
          <w:lang w:val="es-AR"/>
        </w:rPr>
        <w:t>Pre-Socráticos:</w:t>
      </w:r>
    </w:p>
    <w:p w14:paraId="5DABD7B5" w14:textId="77777777" w:rsidR="007A35E5" w:rsidRPr="007A35E5" w:rsidRDefault="79A962CC" w:rsidP="79A962CC">
      <w:pPr>
        <w:numPr>
          <w:ilvl w:val="2"/>
          <w:numId w:val="7"/>
        </w:numPr>
        <w:ind w:right="-496"/>
        <w:contextualSpacing/>
        <w:jc w:val="both"/>
        <w:rPr>
          <w:lang w:val="es-AR"/>
        </w:rPr>
      </w:pPr>
      <w:r w:rsidRPr="79A962CC">
        <w:rPr>
          <w:lang w:val="es-AR"/>
        </w:rPr>
        <w:t xml:space="preserve">La búsqueda del arjé: </w:t>
      </w:r>
    </w:p>
    <w:p w14:paraId="2979AAF5" w14:textId="77777777" w:rsidR="007A35E5" w:rsidRPr="007A35E5" w:rsidRDefault="79A962CC" w:rsidP="79A962CC">
      <w:pPr>
        <w:numPr>
          <w:ilvl w:val="3"/>
          <w:numId w:val="7"/>
        </w:numPr>
        <w:ind w:right="-496"/>
        <w:contextualSpacing/>
        <w:jc w:val="both"/>
        <w:rPr>
          <w:lang w:val="es-AR"/>
        </w:rPr>
      </w:pPr>
      <w:r w:rsidRPr="79A962CC">
        <w:rPr>
          <w:lang w:val="es-AR"/>
        </w:rPr>
        <w:t>Tales</w:t>
      </w:r>
    </w:p>
    <w:p w14:paraId="5BB5D3C5" w14:textId="77777777" w:rsidR="007A35E5" w:rsidRPr="007A35E5" w:rsidRDefault="79A962CC" w:rsidP="79A962CC">
      <w:pPr>
        <w:numPr>
          <w:ilvl w:val="3"/>
          <w:numId w:val="7"/>
        </w:numPr>
        <w:ind w:right="-496"/>
        <w:contextualSpacing/>
        <w:jc w:val="both"/>
        <w:rPr>
          <w:lang w:val="es-AR"/>
        </w:rPr>
      </w:pPr>
      <w:r w:rsidRPr="79A962CC">
        <w:rPr>
          <w:lang w:val="es-AR"/>
        </w:rPr>
        <w:t>Anaxímenes</w:t>
      </w:r>
    </w:p>
    <w:p w14:paraId="3F3AD127" w14:textId="77777777" w:rsidR="007A35E5" w:rsidRPr="007A35E5" w:rsidRDefault="79A962CC" w:rsidP="79A962CC">
      <w:pPr>
        <w:numPr>
          <w:ilvl w:val="3"/>
          <w:numId w:val="7"/>
        </w:numPr>
        <w:ind w:right="-496"/>
        <w:contextualSpacing/>
        <w:jc w:val="both"/>
        <w:rPr>
          <w:lang w:val="es-AR"/>
        </w:rPr>
      </w:pPr>
      <w:r w:rsidRPr="79A962CC">
        <w:rPr>
          <w:lang w:val="es-AR"/>
        </w:rPr>
        <w:t xml:space="preserve">Anaximandro </w:t>
      </w:r>
    </w:p>
    <w:p w14:paraId="62CE172B" w14:textId="77777777" w:rsidR="007A35E5" w:rsidRPr="007A35E5" w:rsidRDefault="79A962CC" w:rsidP="79A962CC">
      <w:pPr>
        <w:numPr>
          <w:ilvl w:val="3"/>
          <w:numId w:val="7"/>
        </w:numPr>
        <w:ind w:right="-496"/>
        <w:contextualSpacing/>
        <w:jc w:val="both"/>
        <w:rPr>
          <w:lang w:val="es-AR"/>
        </w:rPr>
      </w:pPr>
      <w:r w:rsidRPr="79A962CC">
        <w:rPr>
          <w:lang w:val="es-AR"/>
        </w:rPr>
        <w:t xml:space="preserve">Demócrito </w:t>
      </w:r>
    </w:p>
    <w:p w14:paraId="342E3EEE" w14:textId="77777777" w:rsidR="007A35E5" w:rsidRPr="007A35E5" w:rsidRDefault="79A962CC" w:rsidP="79A962CC">
      <w:pPr>
        <w:numPr>
          <w:ilvl w:val="3"/>
          <w:numId w:val="7"/>
        </w:numPr>
        <w:ind w:right="-496"/>
        <w:contextualSpacing/>
        <w:jc w:val="both"/>
        <w:rPr>
          <w:lang w:val="es-AR"/>
        </w:rPr>
      </w:pPr>
      <w:r w:rsidRPr="79A962CC">
        <w:rPr>
          <w:lang w:val="es-AR"/>
        </w:rPr>
        <w:t xml:space="preserve">Pitágoras </w:t>
      </w:r>
    </w:p>
    <w:p w14:paraId="0EBD7828" w14:textId="77777777" w:rsidR="007A35E5" w:rsidRPr="007A35E5" w:rsidRDefault="79A962CC" w:rsidP="79A962CC">
      <w:pPr>
        <w:numPr>
          <w:ilvl w:val="1"/>
          <w:numId w:val="7"/>
        </w:numPr>
        <w:ind w:right="-496"/>
        <w:contextualSpacing/>
        <w:jc w:val="both"/>
        <w:rPr>
          <w:lang w:val="es-AR"/>
        </w:rPr>
      </w:pPr>
      <w:r w:rsidRPr="79A962CC">
        <w:rPr>
          <w:lang w:val="es-AR"/>
        </w:rPr>
        <w:t>El giro antropocéntrico:</w:t>
      </w:r>
    </w:p>
    <w:p w14:paraId="146C768B" w14:textId="77777777" w:rsidR="007A35E5" w:rsidRPr="007A35E5" w:rsidRDefault="79A962CC" w:rsidP="79A962CC">
      <w:pPr>
        <w:numPr>
          <w:ilvl w:val="2"/>
          <w:numId w:val="7"/>
        </w:numPr>
        <w:ind w:right="-496"/>
        <w:contextualSpacing/>
        <w:jc w:val="both"/>
        <w:rPr>
          <w:lang w:val="es-AR"/>
        </w:rPr>
      </w:pPr>
      <w:r w:rsidRPr="79A962CC">
        <w:rPr>
          <w:lang w:val="es-AR"/>
        </w:rPr>
        <w:t>Sofistas</w:t>
      </w:r>
    </w:p>
    <w:p w14:paraId="27FBAB8C" w14:textId="77777777" w:rsidR="007A35E5" w:rsidRPr="007A35E5" w:rsidRDefault="79A962CC" w:rsidP="79A962CC">
      <w:pPr>
        <w:numPr>
          <w:ilvl w:val="2"/>
          <w:numId w:val="7"/>
        </w:numPr>
        <w:ind w:right="-496"/>
        <w:contextualSpacing/>
        <w:jc w:val="both"/>
        <w:rPr>
          <w:lang w:val="es-AR"/>
        </w:rPr>
      </w:pPr>
      <w:r w:rsidRPr="79A962CC">
        <w:rPr>
          <w:lang w:val="es-AR"/>
        </w:rPr>
        <w:t>Sócrates</w:t>
      </w:r>
    </w:p>
    <w:p w14:paraId="4181DD73" w14:textId="77777777" w:rsidR="007A35E5" w:rsidRPr="007A35E5" w:rsidRDefault="79A962CC" w:rsidP="79A962CC">
      <w:pPr>
        <w:numPr>
          <w:ilvl w:val="2"/>
          <w:numId w:val="7"/>
        </w:numPr>
        <w:ind w:right="-496"/>
        <w:contextualSpacing/>
        <w:jc w:val="both"/>
        <w:rPr>
          <w:lang w:val="es-AR"/>
        </w:rPr>
      </w:pPr>
      <w:r w:rsidRPr="79A962CC">
        <w:rPr>
          <w:lang w:val="es-AR"/>
        </w:rPr>
        <w:t xml:space="preserve"> Platón</w:t>
      </w:r>
    </w:p>
    <w:p w14:paraId="47473EA9" w14:textId="77777777" w:rsidR="007A35E5" w:rsidRPr="007A35E5" w:rsidRDefault="79A962CC" w:rsidP="79A962CC">
      <w:pPr>
        <w:numPr>
          <w:ilvl w:val="2"/>
          <w:numId w:val="7"/>
        </w:numPr>
        <w:ind w:right="-496"/>
        <w:contextualSpacing/>
        <w:jc w:val="both"/>
        <w:rPr>
          <w:lang w:val="es-AR"/>
        </w:rPr>
      </w:pPr>
      <w:r w:rsidRPr="79A962CC">
        <w:rPr>
          <w:lang w:val="es-AR"/>
        </w:rPr>
        <w:t xml:space="preserve">Aristóteles. </w:t>
      </w:r>
    </w:p>
    <w:p w14:paraId="4AA45810" w14:textId="77777777" w:rsidR="007A35E5" w:rsidRPr="007A35E5" w:rsidRDefault="007A35E5" w:rsidP="007A35E5">
      <w:pPr>
        <w:ind w:right="-496"/>
        <w:jc w:val="both"/>
        <w:rPr>
          <w:lang w:val="es-AR"/>
        </w:rPr>
      </w:pPr>
    </w:p>
    <w:p w14:paraId="55AC65D0" w14:textId="77777777" w:rsidR="007A35E5" w:rsidRPr="007A35E5" w:rsidRDefault="79A962CC" w:rsidP="79A962CC">
      <w:pPr>
        <w:ind w:right="-496"/>
        <w:jc w:val="both"/>
        <w:rPr>
          <w:lang w:val="es-AR"/>
        </w:rPr>
      </w:pPr>
      <w:r w:rsidRPr="79A962CC">
        <w:rPr>
          <w:lang w:val="es-AR"/>
        </w:rPr>
        <w:t>UNIDAD III: Filosofía Medieval</w:t>
      </w:r>
    </w:p>
    <w:p w14:paraId="54F8DF63" w14:textId="77777777" w:rsidR="007A35E5" w:rsidRPr="007A35E5" w:rsidRDefault="007A35E5" w:rsidP="007A35E5">
      <w:pPr>
        <w:ind w:right="-496"/>
        <w:jc w:val="both"/>
        <w:rPr>
          <w:lang w:val="es-AR"/>
        </w:rPr>
      </w:pPr>
    </w:p>
    <w:p w14:paraId="66DF04F1" w14:textId="77777777" w:rsidR="007A35E5" w:rsidRPr="007A35E5" w:rsidRDefault="79A962CC" w:rsidP="79A962CC">
      <w:pPr>
        <w:ind w:right="-496"/>
        <w:jc w:val="both"/>
        <w:rPr>
          <w:lang w:val="es-AR"/>
        </w:rPr>
      </w:pPr>
      <w:r w:rsidRPr="79A962CC">
        <w:rPr>
          <w:lang w:val="es-AR"/>
        </w:rPr>
        <w:t>1. Problemática Fe y Razón</w:t>
      </w:r>
    </w:p>
    <w:p w14:paraId="5C7E730E" w14:textId="77777777" w:rsidR="007A35E5" w:rsidRPr="007A35E5" w:rsidRDefault="79A962CC" w:rsidP="79A962CC">
      <w:pPr>
        <w:ind w:right="-496"/>
        <w:jc w:val="both"/>
        <w:rPr>
          <w:lang w:val="es-AR"/>
        </w:rPr>
      </w:pPr>
      <w:r w:rsidRPr="79A962CC">
        <w:rPr>
          <w:lang w:val="es-AR"/>
        </w:rPr>
        <w:t xml:space="preserve">2. La Patrística: San Agustín </w:t>
      </w:r>
    </w:p>
    <w:p w14:paraId="55AEDDE4" w14:textId="77777777" w:rsidR="007A35E5" w:rsidRPr="007A35E5" w:rsidRDefault="79A962CC" w:rsidP="79A962CC">
      <w:pPr>
        <w:ind w:right="-496"/>
        <w:jc w:val="both"/>
        <w:rPr>
          <w:lang w:val="es-AR"/>
        </w:rPr>
      </w:pPr>
      <w:r w:rsidRPr="79A962CC">
        <w:rPr>
          <w:lang w:val="es-AR"/>
        </w:rPr>
        <w:t>3. La Escolástica: Santo Tomás</w:t>
      </w:r>
    </w:p>
    <w:p w14:paraId="510E2FF7" w14:textId="77777777" w:rsidR="007A35E5" w:rsidRPr="007A35E5" w:rsidRDefault="007A35E5" w:rsidP="007A35E5">
      <w:pPr>
        <w:ind w:right="-496"/>
        <w:rPr>
          <w:lang w:val="es-AR"/>
        </w:rPr>
      </w:pPr>
    </w:p>
    <w:p w14:paraId="33EF1CD7" w14:textId="77777777" w:rsidR="007A35E5" w:rsidRPr="007A35E5" w:rsidRDefault="79A962CC" w:rsidP="79A962CC">
      <w:pPr>
        <w:ind w:right="-496"/>
        <w:rPr>
          <w:i/>
          <w:iCs/>
          <w:lang w:val="es-AR"/>
        </w:rPr>
      </w:pPr>
      <w:r w:rsidRPr="79A962CC">
        <w:rPr>
          <w:lang w:val="es-AR"/>
        </w:rPr>
        <w:t xml:space="preserve">UNIDAD IV: </w:t>
      </w:r>
      <w:r w:rsidRPr="79A962CC">
        <w:rPr>
          <w:i/>
          <w:iCs/>
          <w:lang w:val="es-AR"/>
        </w:rPr>
        <w:t>LA MODERNIDAD Y SU PROBLEMÁTICA</w:t>
      </w:r>
    </w:p>
    <w:p w14:paraId="7D8B7CB4" w14:textId="77777777" w:rsidR="007A35E5" w:rsidRPr="007A35E5" w:rsidRDefault="79A962CC" w:rsidP="79A962CC">
      <w:pPr>
        <w:ind w:right="-496"/>
        <w:jc w:val="both"/>
        <w:rPr>
          <w:lang w:val="es-AR"/>
        </w:rPr>
      </w:pPr>
      <w:r w:rsidRPr="79A962CC">
        <w:rPr>
          <w:lang w:val="es-AR"/>
        </w:rPr>
        <w:t>1. El Renacimiento y el giro antropocéntrico</w:t>
      </w:r>
    </w:p>
    <w:p w14:paraId="01D3AB88" w14:textId="77777777" w:rsidR="007A35E5" w:rsidRPr="007A35E5" w:rsidRDefault="79A962CC" w:rsidP="79A962CC">
      <w:pPr>
        <w:ind w:right="-496"/>
        <w:jc w:val="both"/>
        <w:rPr>
          <w:lang w:val="es-AR"/>
        </w:rPr>
      </w:pPr>
      <w:r w:rsidRPr="79A962CC">
        <w:rPr>
          <w:lang w:val="es-AR"/>
        </w:rPr>
        <w:t>2. El Racionalismo:</w:t>
      </w:r>
    </w:p>
    <w:p w14:paraId="68ED660D" w14:textId="77777777" w:rsidR="007A35E5" w:rsidRPr="007A35E5" w:rsidRDefault="79A962CC" w:rsidP="79A962CC">
      <w:pPr>
        <w:ind w:left="708" w:right="-496"/>
        <w:jc w:val="both"/>
        <w:rPr>
          <w:lang w:val="es-AR"/>
        </w:rPr>
      </w:pPr>
      <w:r w:rsidRPr="79A962CC">
        <w:rPr>
          <w:lang w:val="es-AR"/>
        </w:rPr>
        <w:t>a. Descartes:</w:t>
      </w:r>
    </w:p>
    <w:p w14:paraId="2B3C44AB" w14:textId="77777777" w:rsidR="007A35E5" w:rsidRPr="007A35E5" w:rsidRDefault="79A962CC" w:rsidP="79A962CC">
      <w:pPr>
        <w:ind w:left="708" w:right="-496" w:firstLine="708"/>
        <w:jc w:val="both"/>
        <w:rPr>
          <w:lang w:val="es-AR"/>
        </w:rPr>
      </w:pPr>
      <w:r w:rsidRPr="79A962CC">
        <w:rPr>
          <w:lang w:val="es-AR"/>
        </w:rPr>
        <w:lastRenderedPageBreak/>
        <w:t xml:space="preserve">i.   El problema del método. </w:t>
      </w:r>
    </w:p>
    <w:p w14:paraId="54462A78" w14:textId="77777777" w:rsidR="007A35E5" w:rsidRPr="007A35E5" w:rsidRDefault="79A962CC" w:rsidP="79A962CC">
      <w:pPr>
        <w:ind w:left="708" w:right="-496" w:firstLine="708"/>
        <w:jc w:val="both"/>
        <w:rPr>
          <w:lang w:val="es-AR"/>
        </w:rPr>
      </w:pPr>
      <w:r w:rsidRPr="79A962CC">
        <w:rPr>
          <w:lang w:val="es-AR"/>
        </w:rPr>
        <w:t>ii. El solipsismo y el Racionalismo Moderno.</w:t>
      </w:r>
    </w:p>
    <w:p w14:paraId="2D00BDFB" w14:textId="77777777" w:rsidR="007A35E5" w:rsidRPr="007A35E5" w:rsidRDefault="79A962CC" w:rsidP="79A962CC">
      <w:pPr>
        <w:ind w:right="-496"/>
        <w:jc w:val="both"/>
        <w:rPr>
          <w:lang w:val="es-AR"/>
        </w:rPr>
      </w:pPr>
      <w:r w:rsidRPr="79A962CC">
        <w:rPr>
          <w:lang w:val="es-AR"/>
        </w:rPr>
        <w:t xml:space="preserve">3. El Empirismo Ingles: </w:t>
      </w:r>
    </w:p>
    <w:p w14:paraId="1C23C231" w14:textId="77777777" w:rsidR="007A35E5" w:rsidRPr="007A35E5" w:rsidRDefault="79A962CC" w:rsidP="79A962CC">
      <w:pPr>
        <w:ind w:right="-496" w:firstLine="708"/>
        <w:jc w:val="both"/>
        <w:rPr>
          <w:lang w:val="es-AR"/>
        </w:rPr>
      </w:pPr>
      <w:r w:rsidRPr="79A962CC">
        <w:rPr>
          <w:lang w:val="es-AR"/>
        </w:rPr>
        <w:t>a. Hume:</w:t>
      </w:r>
    </w:p>
    <w:p w14:paraId="141BC26D" w14:textId="77777777" w:rsidR="007A35E5" w:rsidRPr="007A35E5" w:rsidRDefault="79A962CC" w:rsidP="79A962CC">
      <w:pPr>
        <w:ind w:left="708" w:right="-496" w:firstLine="708"/>
        <w:jc w:val="both"/>
        <w:rPr>
          <w:lang w:val="es-AR"/>
        </w:rPr>
      </w:pPr>
      <w:r w:rsidRPr="79A962CC">
        <w:rPr>
          <w:lang w:val="es-AR"/>
        </w:rPr>
        <w:t xml:space="preserve">i. Sus concepciones gnoseológicas y políticas. </w:t>
      </w:r>
    </w:p>
    <w:p w14:paraId="41072DBA" w14:textId="77777777" w:rsidR="007A35E5" w:rsidRPr="007A35E5" w:rsidRDefault="79A962CC" w:rsidP="79A962CC">
      <w:pPr>
        <w:ind w:right="-496"/>
        <w:jc w:val="both"/>
        <w:rPr>
          <w:lang w:val="es-AR"/>
        </w:rPr>
      </w:pPr>
      <w:r w:rsidRPr="79A962CC">
        <w:rPr>
          <w:lang w:val="es-AR"/>
        </w:rPr>
        <w:t>4. La Razón y sus límites:</w:t>
      </w:r>
    </w:p>
    <w:p w14:paraId="66427335" w14:textId="77777777" w:rsidR="007A35E5" w:rsidRPr="007A35E5" w:rsidRDefault="79A962CC" w:rsidP="79A962CC">
      <w:pPr>
        <w:ind w:right="-496" w:firstLine="708"/>
        <w:jc w:val="both"/>
        <w:rPr>
          <w:lang w:val="es-AR"/>
        </w:rPr>
      </w:pPr>
      <w:r w:rsidRPr="79A962CC">
        <w:rPr>
          <w:lang w:val="es-AR"/>
        </w:rPr>
        <w:t>a. Kant</w:t>
      </w:r>
    </w:p>
    <w:p w14:paraId="760C1D3B" w14:textId="77777777" w:rsidR="007A35E5" w:rsidRPr="007A35E5" w:rsidRDefault="79A962CC" w:rsidP="79A962CC">
      <w:pPr>
        <w:ind w:left="708" w:right="-496" w:firstLine="708"/>
        <w:jc w:val="both"/>
        <w:rPr>
          <w:lang w:val="es-AR"/>
        </w:rPr>
      </w:pPr>
      <w:r w:rsidRPr="79A962CC">
        <w:rPr>
          <w:lang w:val="es-AR"/>
        </w:rPr>
        <w:t xml:space="preserve">i.  Su búsqueda filosófica. </w:t>
      </w:r>
    </w:p>
    <w:p w14:paraId="3F18C176" w14:textId="77777777" w:rsidR="007A35E5" w:rsidRPr="007A35E5" w:rsidRDefault="79A962CC" w:rsidP="79A962CC">
      <w:pPr>
        <w:ind w:left="708" w:right="-496" w:firstLine="708"/>
        <w:jc w:val="both"/>
        <w:rPr>
          <w:lang w:val="es-AR"/>
        </w:rPr>
      </w:pPr>
      <w:r w:rsidRPr="79A962CC">
        <w:rPr>
          <w:lang w:val="es-AR"/>
        </w:rPr>
        <w:t xml:space="preserve">ii. Su teoría del conocimiento. </w:t>
      </w:r>
    </w:p>
    <w:p w14:paraId="2521F3F9" w14:textId="77777777" w:rsidR="007A35E5" w:rsidRPr="007A35E5" w:rsidRDefault="79A962CC" w:rsidP="79A962CC">
      <w:pPr>
        <w:ind w:left="708" w:right="-496" w:firstLine="708"/>
        <w:jc w:val="both"/>
        <w:rPr>
          <w:lang w:val="es-AR"/>
        </w:rPr>
      </w:pPr>
      <w:r w:rsidRPr="79A962CC">
        <w:rPr>
          <w:lang w:val="es-AR"/>
        </w:rPr>
        <w:t xml:space="preserve">iii. Sus consecuencias políticas, sociales y éticas. </w:t>
      </w:r>
    </w:p>
    <w:p w14:paraId="761A3048" w14:textId="77777777" w:rsidR="007A35E5" w:rsidRPr="007A35E5" w:rsidRDefault="79A962CC" w:rsidP="79A962CC">
      <w:pPr>
        <w:ind w:left="708" w:right="-496" w:firstLine="708"/>
        <w:jc w:val="both"/>
        <w:rPr>
          <w:lang w:val="es-AR"/>
        </w:rPr>
      </w:pPr>
      <w:r w:rsidRPr="79A962CC">
        <w:rPr>
          <w:lang w:val="es-AR"/>
        </w:rPr>
        <w:t xml:space="preserve">iv. La Ilustración y el Enciclopedismo. </w:t>
      </w:r>
    </w:p>
    <w:p w14:paraId="5D08478E" w14:textId="77777777" w:rsidR="007A35E5" w:rsidRPr="007A35E5" w:rsidRDefault="79A962CC" w:rsidP="79A962CC">
      <w:pPr>
        <w:ind w:right="-496"/>
        <w:jc w:val="both"/>
        <w:rPr>
          <w:lang w:val="es-AR"/>
        </w:rPr>
      </w:pPr>
      <w:r w:rsidRPr="79A962CC">
        <w:rPr>
          <w:lang w:val="es-AR"/>
        </w:rPr>
        <w:t>5. El idealismo absoluto:</w:t>
      </w:r>
    </w:p>
    <w:p w14:paraId="3BE25AA5" w14:textId="77777777" w:rsidR="007A35E5" w:rsidRPr="007A35E5" w:rsidRDefault="79A962CC" w:rsidP="79A962CC">
      <w:pPr>
        <w:ind w:right="-496" w:firstLine="708"/>
        <w:jc w:val="both"/>
        <w:rPr>
          <w:lang w:val="es-AR"/>
        </w:rPr>
      </w:pPr>
      <w:r w:rsidRPr="79A962CC">
        <w:rPr>
          <w:lang w:val="es-AR"/>
        </w:rPr>
        <w:t>b. Hegel:</w:t>
      </w:r>
    </w:p>
    <w:p w14:paraId="215A25A3" w14:textId="77777777" w:rsidR="007A35E5" w:rsidRPr="007A35E5" w:rsidRDefault="007A35E5" w:rsidP="79A962CC">
      <w:pPr>
        <w:ind w:right="-496" w:firstLine="708"/>
        <w:jc w:val="both"/>
        <w:rPr>
          <w:lang w:val="es-AR"/>
        </w:rPr>
      </w:pPr>
      <w:r w:rsidRPr="007A35E5">
        <w:rPr>
          <w:lang w:val="es-AR"/>
        </w:rPr>
        <w:tab/>
        <w:t>i. La superación del Kantismo.</w:t>
      </w:r>
    </w:p>
    <w:p w14:paraId="12A79123" w14:textId="77777777" w:rsidR="007A35E5" w:rsidRPr="007A35E5" w:rsidRDefault="007A35E5" w:rsidP="79A962CC">
      <w:pPr>
        <w:ind w:right="-496" w:firstLine="708"/>
        <w:jc w:val="both"/>
        <w:rPr>
          <w:lang w:val="es-AR"/>
        </w:rPr>
      </w:pPr>
      <w:r w:rsidRPr="007A35E5">
        <w:rPr>
          <w:lang w:val="es-AR"/>
        </w:rPr>
        <w:tab/>
        <w:t>ii. El Romanticismo</w:t>
      </w:r>
    </w:p>
    <w:p w14:paraId="6CC8434D" w14:textId="77777777" w:rsidR="007A35E5" w:rsidRPr="007A35E5" w:rsidRDefault="79A962CC" w:rsidP="79A962CC">
      <w:pPr>
        <w:ind w:left="708" w:right="-496" w:firstLine="708"/>
        <w:jc w:val="both"/>
        <w:rPr>
          <w:lang w:val="es-AR"/>
        </w:rPr>
      </w:pPr>
      <w:r w:rsidRPr="79A962CC">
        <w:rPr>
          <w:lang w:val="es-AR"/>
        </w:rPr>
        <w:t>iii. La dialéctica</w:t>
      </w:r>
    </w:p>
    <w:p w14:paraId="6C9BB1DF" w14:textId="77777777" w:rsidR="007A35E5" w:rsidRPr="007A35E5" w:rsidRDefault="79A962CC" w:rsidP="79A962CC">
      <w:pPr>
        <w:ind w:left="708" w:right="-496" w:firstLine="708"/>
        <w:jc w:val="both"/>
        <w:rPr>
          <w:lang w:val="es-AR"/>
        </w:rPr>
      </w:pPr>
      <w:r w:rsidRPr="79A962CC">
        <w:rPr>
          <w:lang w:val="es-AR"/>
        </w:rPr>
        <w:t xml:space="preserve">iv. La circularidad del saber. </w:t>
      </w:r>
    </w:p>
    <w:p w14:paraId="402E8EB3" w14:textId="77777777" w:rsidR="007A35E5" w:rsidRPr="007A35E5" w:rsidRDefault="79A962CC" w:rsidP="79A962CC">
      <w:pPr>
        <w:ind w:right="-496"/>
        <w:jc w:val="both"/>
        <w:rPr>
          <w:lang w:val="es-AR"/>
        </w:rPr>
      </w:pPr>
      <w:r w:rsidRPr="79A962CC">
        <w:rPr>
          <w:lang w:val="es-AR"/>
        </w:rPr>
        <w:t xml:space="preserve">6. Marx: el materialismo histórico. </w:t>
      </w:r>
    </w:p>
    <w:p w14:paraId="427A2054" w14:textId="77777777" w:rsidR="007A35E5" w:rsidRPr="007A35E5" w:rsidRDefault="79A962CC" w:rsidP="79A962CC">
      <w:pPr>
        <w:ind w:right="-496"/>
        <w:jc w:val="both"/>
        <w:rPr>
          <w:lang w:val="es-AR"/>
        </w:rPr>
      </w:pPr>
      <w:r w:rsidRPr="79A962CC">
        <w:rPr>
          <w:lang w:val="es-AR"/>
        </w:rPr>
        <w:t xml:space="preserve">7. Comte y el positivismo. </w:t>
      </w:r>
    </w:p>
    <w:p w14:paraId="6E413C84" w14:textId="77777777" w:rsidR="007A35E5" w:rsidRPr="007A35E5" w:rsidRDefault="79A962CC" w:rsidP="79A962CC">
      <w:pPr>
        <w:ind w:right="-496"/>
        <w:jc w:val="both"/>
        <w:rPr>
          <w:lang w:val="es-AR"/>
        </w:rPr>
      </w:pPr>
      <w:r w:rsidRPr="79A962CC">
        <w:rPr>
          <w:lang w:val="es-AR"/>
        </w:rPr>
        <w:t>8. La crítica a la Modernidad en la misma Modernidad:</w:t>
      </w:r>
    </w:p>
    <w:p w14:paraId="62DDCC50" w14:textId="77777777" w:rsidR="007A35E5" w:rsidRPr="007A35E5" w:rsidRDefault="79A962CC" w:rsidP="79A962CC">
      <w:pPr>
        <w:ind w:right="-496" w:firstLine="708"/>
        <w:jc w:val="both"/>
        <w:rPr>
          <w:lang w:val="es-AR"/>
        </w:rPr>
      </w:pPr>
      <w:r w:rsidRPr="79A962CC">
        <w:rPr>
          <w:lang w:val="es-AR"/>
        </w:rPr>
        <w:t>a. Nietszche:</w:t>
      </w:r>
    </w:p>
    <w:p w14:paraId="4EDAFBAA" w14:textId="77777777" w:rsidR="007A35E5" w:rsidRPr="007A35E5" w:rsidRDefault="007A35E5" w:rsidP="79A962CC">
      <w:pPr>
        <w:ind w:right="-496" w:firstLine="708"/>
        <w:jc w:val="both"/>
        <w:rPr>
          <w:lang w:val="es-AR"/>
        </w:rPr>
      </w:pPr>
      <w:r w:rsidRPr="007A35E5">
        <w:rPr>
          <w:lang w:val="es-AR"/>
        </w:rPr>
        <w:tab/>
        <w:t>i. La muerte de Dios.</w:t>
      </w:r>
    </w:p>
    <w:p w14:paraId="1506AA23" w14:textId="77777777" w:rsidR="007A35E5" w:rsidRPr="007A35E5" w:rsidRDefault="007A35E5" w:rsidP="79A962CC">
      <w:pPr>
        <w:ind w:right="-496" w:firstLine="708"/>
        <w:jc w:val="both"/>
        <w:rPr>
          <w:lang w:val="es-AR"/>
        </w:rPr>
      </w:pPr>
      <w:r w:rsidRPr="007A35E5">
        <w:rPr>
          <w:lang w:val="es-AR"/>
        </w:rPr>
        <w:tab/>
        <w:t>ii. Dionisios y Apolo</w:t>
      </w:r>
    </w:p>
    <w:p w14:paraId="156D388A" w14:textId="77777777" w:rsidR="007A35E5" w:rsidRPr="007A35E5" w:rsidRDefault="007A35E5" w:rsidP="79A962CC">
      <w:pPr>
        <w:ind w:right="-496" w:firstLine="708"/>
        <w:jc w:val="both"/>
        <w:rPr>
          <w:lang w:val="es-AR"/>
        </w:rPr>
      </w:pPr>
      <w:r w:rsidRPr="007A35E5">
        <w:rPr>
          <w:lang w:val="es-AR"/>
        </w:rPr>
        <w:tab/>
        <w:t>iii. La cuestión moral.</w:t>
      </w:r>
    </w:p>
    <w:p w14:paraId="0171A66D" w14:textId="77777777" w:rsidR="007A35E5" w:rsidRPr="007A35E5" w:rsidRDefault="79A962CC" w:rsidP="79A962CC">
      <w:pPr>
        <w:ind w:left="708" w:right="-496" w:firstLine="708"/>
        <w:jc w:val="both"/>
        <w:rPr>
          <w:lang w:val="es-AR"/>
        </w:rPr>
      </w:pPr>
      <w:r w:rsidRPr="79A962CC">
        <w:rPr>
          <w:lang w:val="es-AR"/>
        </w:rPr>
        <w:t>iv. El nihilismo</w:t>
      </w:r>
    </w:p>
    <w:p w14:paraId="63222799" w14:textId="77777777" w:rsidR="007A35E5" w:rsidRPr="007A35E5" w:rsidRDefault="007A35E5" w:rsidP="007A35E5">
      <w:pPr>
        <w:ind w:left="708" w:right="-496" w:firstLine="708"/>
        <w:jc w:val="both"/>
        <w:rPr>
          <w:lang w:val="es-AR"/>
        </w:rPr>
      </w:pPr>
    </w:p>
    <w:p w14:paraId="2F89CFE3" w14:textId="77777777" w:rsidR="007A35E5" w:rsidRPr="007A35E5" w:rsidRDefault="79A962CC" w:rsidP="79A962CC">
      <w:pPr>
        <w:ind w:right="-496"/>
        <w:rPr>
          <w:i/>
          <w:iCs/>
          <w:lang w:val="es-AR"/>
        </w:rPr>
      </w:pPr>
      <w:r w:rsidRPr="79A962CC">
        <w:rPr>
          <w:lang w:val="es-AR"/>
        </w:rPr>
        <w:t xml:space="preserve">UNIDAD V: </w:t>
      </w:r>
      <w:r w:rsidRPr="79A962CC">
        <w:rPr>
          <w:i/>
          <w:iCs/>
          <w:lang w:val="es-AR"/>
        </w:rPr>
        <w:t>LAS PROBLEMÁTICAS CONTEMPORÁNEAS.</w:t>
      </w:r>
    </w:p>
    <w:p w14:paraId="13C93899" w14:textId="77777777" w:rsidR="007A35E5" w:rsidRPr="007A35E5" w:rsidRDefault="007A35E5" w:rsidP="007A35E5">
      <w:pPr>
        <w:ind w:right="-496"/>
        <w:rPr>
          <w:lang w:val="es-AR"/>
        </w:rPr>
      </w:pPr>
    </w:p>
    <w:p w14:paraId="6F31CC48" w14:textId="77777777" w:rsidR="007A35E5" w:rsidRPr="007A35E5" w:rsidRDefault="79A962CC" w:rsidP="79A962CC">
      <w:pPr>
        <w:ind w:right="-496"/>
        <w:rPr>
          <w:lang w:val="es-AR"/>
        </w:rPr>
      </w:pPr>
      <w:r w:rsidRPr="79A962CC">
        <w:rPr>
          <w:lang w:val="es-AR"/>
        </w:rPr>
        <w:t>1 La Filosofía de inicios de Siglo XX</w:t>
      </w:r>
    </w:p>
    <w:p w14:paraId="0B0225D4" w14:textId="77777777" w:rsidR="007A35E5" w:rsidRPr="007A35E5" w:rsidRDefault="79A962CC" w:rsidP="79A962CC">
      <w:pPr>
        <w:ind w:right="-496" w:firstLine="708"/>
        <w:rPr>
          <w:lang w:val="es-AR"/>
        </w:rPr>
      </w:pPr>
      <w:r w:rsidRPr="79A962CC">
        <w:rPr>
          <w:lang w:val="es-AR"/>
        </w:rPr>
        <w:t>a. La Fenomenología:</w:t>
      </w:r>
    </w:p>
    <w:p w14:paraId="082D57BE" w14:textId="77777777" w:rsidR="007A35E5" w:rsidRPr="007A35E5" w:rsidRDefault="79A962CC" w:rsidP="79A962CC">
      <w:pPr>
        <w:ind w:left="708" w:right="-496" w:firstLine="708"/>
        <w:rPr>
          <w:lang w:val="es-AR"/>
        </w:rPr>
      </w:pPr>
      <w:r w:rsidRPr="79A962CC">
        <w:rPr>
          <w:lang w:val="es-AR"/>
        </w:rPr>
        <w:t>i. E. Husserl</w:t>
      </w:r>
    </w:p>
    <w:p w14:paraId="690859C4" w14:textId="77777777" w:rsidR="007A35E5" w:rsidRPr="007A35E5" w:rsidRDefault="79A962CC" w:rsidP="79A962CC">
      <w:pPr>
        <w:ind w:left="708" w:right="-496"/>
        <w:rPr>
          <w:lang w:val="es-AR"/>
        </w:rPr>
      </w:pPr>
      <w:r w:rsidRPr="79A962CC">
        <w:rPr>
          <w:lang w:val="es-AR"/>
        </w:rPr>
        <w:t xml:space="preserve">b. La Filosofía de la existencia: </w:t>
      </w:r>
    </w:p>
    <w:p w14:paraId="303FB7EC" w14:textId="77777777" w:rsidR="007A35E5" w:rsidRPr="007A35E5" w:rsidRDefault="79A962CC" w:rsidP="79A962CC">
      <w:pPr>
        <w:ind w:left="708" w:right="-496" w:firstLine="708"/>
        <w:rPr>
          <w:lang w:val="es-AR"/>
        </w:rPr>
      </w:pPr>
      <w:r w:rsidRPr="79A962CC">
        <w:rPr>
          <w:lang w:val="es-AR"/>
        </w:rPr>
        <w:t>i. Heidegger:</w:t>
      </w:r>
    </w:p>
    <w:p w14:paraId="74BE71A7" w14:textId="77777777" w:rsidR="007A35E5" w:rsidRPr="007A35E5" w:rsidRDefault="79A962CC" w:rsidP="79A962CC">
      <w:pPr>
        <w:ind w:left="1416" w:right="-496" w:firstLine="708"/>
        <w:rPr>
          <w:lang w:val="es-AR"/>
        </w:rPr>
      </w:pPr>
      <w:r w:rsidRPr="79A962CC">
        <w:rPr>
          <w:lang w:val="es-AR"/>
        </w:rPr>
        <w:t>1. La crítica a la historia de la Filosofía</w:t>
      </w:r>
    </w:p>
    <w:p w14:paraId="7E3D6649" w14:textId="77777777" w:rsidR="007A35E5" w:rsidRPr="007A35E5" w:rsidRDefault="79A962CC" w:rsidP="79A962CC">
      <w:pPr>
        <w:ind w:left="1416" w:right="-496" w:firstLine="708"/>
        <w:rPr>
          <w:lang w:val="es-AR"/>
        </w:rPr>
      </w:pPr>
      <w:r w:rsidRPr="79A962CC">
        <w:rPr>
          <w:lang w:val="es-AR"/>
        </w:rPr>
        <w:t>2. El dasein.</w:t>
      </w:r>
    </w:p>
    <w:p w14:paraId="076FA94D" w14:textId="77777777" w:rsidR="007A35E5" w:rsidRPr="007A35E5" w:rsidRDefault="79A962CC" w:rsidP="79A962CC">
      <w:pPr>
        <w:ind w:left="1416" w:right="-496" w:firstLine="708"/>
        <w:rPr>
          <w:lang w:val="es-AR"/>
        </w:rPr>
      </w:pPr>
      <w:r w:rsidRPr="79A962CC">
        <w:rPr>
          <w:lang w:val="es-AR"/>
        </w:rPr>
        <w:t>3. El ser y la nada</w:t>
      </w:r>
    </w:p>
    <w:p w14:paraId="123A132C" w14:textId="77777777" w:rsidR="007A35E5" w:rsidRPr="007A35E5" w:rsidRDefault="79A962CC" w:rsidP="79A962CC">
      <w:pPr>
        <w:ind w:left="1416" w:right="-496"/>
        <w:rPr>
          <w:lang w:val="es-AR"/>
        </w:rPr>
      </w:pPr>
      <w:r w:rsidRPr="79A962CC">
        <w:rPr>
          <w:lang w:val="es-AR"/>
        </w:rPr>
        <w:t>ii. Sartre:</w:t>
      </w:r>
    </w:p>
    <w:p w14:paraId="46AA54FA" w14:textId="77777777" w:rsidR="007A35E5" w:rsidRPr="007A35E5" w:rsidRDefault="79A962CC" w:rsidP="79A962CC">
      <w:pPr>
        <w:ind w:left="1416" w:right="-496" w:firstLine="708"/>
        <w:rPr>
          <w:lang w:val="es-AR"/>
        </w:rPr>
      </w:pPr>
      <w:r w:rsidRPr="79A962CC">
        <w:rPr>
          <w:lang w:val="es-AR"/>
        </w:rPr>
        <w:t xml:space="preserve">1. Sus consecuencias políticas y sociales. </w:t>
      </w:r>
    </w:p>
    <w:p w14:paraId="20127C81" w14:textId="77777777" w:rsidR="007A35E5" w:rsidRPr="007A35E5" w:rsidRDefault="79A962CC" w:rsidP="79A962CC">
      <w:pPr>
        <w:ind w:left="1416" w:right="-496" w:firstLine="708"/>
        <w:rPr>
          <w:lang w:val="es-AR"/>
        </w:rPr>
      </w:pPr>
      <w:r w:rsidRPr="79A962CC">
        <w:rPr>
          <w:lang w:val="es-AR"/>
        </w:rPr>
        <w:t>2. El existencialismo es un humanismo.</w:t>
      </w:r>
    </w:p>
    <w:p w14:paraId="4DB64A6D" w14:textId="77777777" w:rsidR="007A35E5" w:rsidRPr="007A35E5" w:rsidRDefault="79A962CC" w:rsidP="79A962CC">
      <w:pPr>
        <w:ind w:left="1416" w:right="-496" w:firstLine="708"/>
        <w:rPr>
          <w:lang w:val="es-AR"/>
        </w:rPr>
      </w:pPr>
      <w:r w:rsidRPr="79A962CC">
        <w:rPr>
          <w:lang w:val="es-AR"/>
        </w:rPr>
        <w:t>3. Moralidad y sentido.</w:t>
      </w:r>
    </w:p>
    <w:p w14:paraId="2E2A0355" w14:textId="77777777" w:rsidR="007A35E5" w:rsidRPr="007A35E5" w:rsidRDefault="79A962CC" w:rsidP="79A962CC">
      <w:pPr>
        <w:ind w:right="-496" w:firstLine="708"/>
        <w:rPr>
          <w:lang w:val="es-AR"/>
        </w:rPr>
      </w:pPr>
      <w:r w:rsidRPr="79A962CC">
        <w:rPr>
          <w:lang w:val="es-AR"/>
        </w:rPr>
        <w:t>c. Escuela de Frankfurt:</w:t>
      </w:r>
    </w:p>
    <w:p w14:paraId="31EF8E50" w14:textId="77777777" w:rsidR="007A35E5" w:rsidRPr="007A35E5" w:rsidRDefault="79A962CC" w:rsidP="79A962CC">
      <w:pPr>
        <w:ind w:left="708" w:right="-496" w:firstLine="708"/>
        <w:rPr>
          <w:lang w:val="es-AR"/>
        </w:rPr>
      </w:pPr>
      <w:r w:rsidRPr="79A962CC">
        <w:rPr>
          <w:lang w:val="es-AR"/>
        </w:rPr>
        <w:t>i. Dialéctica de la Ilustración</w:t>
      </w:r>
    </w:p>
    <w:p w14:paraId="02691BFD" w14:textId="77777777" w:rsidR="007A35E5" w:rsidRPr="007A35E5" w:rsidRDefault="79A962CC" w:rsidP="79A962CC">
      <w:pPr>
        <w:ind w:left="708" w:right="-496" w:firstLine="708"/>
        <w:rPr>
          <w:lang w:val="es-AR"/>
        </w:rPr>
      </w:pPr>
      <w:r w:rsidRPr="79A962CC">
        <w:rPr>
          <w:lang w:val="es-AR"/>
        </w:rPr>
        <w:t>ii. Teoría Crítica</w:t>
      </w:r>
    </w:p>
    <w:p w14:paraId="22254AB0" w14:textId="77777777" w:rsidR="007A35E5" w:rsidRPr="007A35E5" w:rsidRDefault="79A962CC" w:rsidP="79A962CC">
      <w:pPr>
        <w:ind w:left="708" w:right="-496" w:firstLine="708"/>
        <w:rPr>
          <w:lang w:val="es-AR"/>
        </w:rPr>
      </w:pPr>
      <w:r w:rsidRPr="79A962CC">
        <w:rPr>
          <w:lang w:val="es-AR"/>
        </w:rPr>
        <w:t>iii. Crítica y Existencialismo</w:t>
      </w:r>
    </w:p>
    <w:p w14:paraId="548A27C7" w14:textId="77777777" w:rsidR="007A35E5" w:rsidRPr="007A35E5" w:rsidRDefault="79A962CC" w:rsidP="79A962CC">
      <w:pPr>
        <w:ind w:right="-496"/>
        <w:rPr>
          <w:lang w:val="es-AR"/>
        </w:rPr>
      </w:pPr>
      <w:r w:rsidRPr="79A962CC">
        <w:rPr>
          <w:lang w:val="es-AR"/>
        </w:rPr>
        <w:t xml:space="preserve">2. La condición humana Posmoderna: </w:t>
      </w:r>
    </w:p>
    <w:p w14:paraId="78A41E41" w14:textId="77777777" w:rsidR="007A35E5" w:rsidRPr="007A35E5" w:rsidRDefault="79A962CC" w:rsidP="79A962CC">
      <w:pPr>
        <w:ind w:right="-496" w:firstLine="708"/>
        <w:rPr>
          <w:lang w:val="es-AR"/>
        </w:rPr>
      </w:pPr>
      <w:r w:rsidRPr="79A962CC">
        <w:rPr>
          <w:lang w:val="es-AR"/>
        </w:rPr>
        <w:lastRenderedPageBreak/>
        <w:t xml:space="preserve">a. Debate y características de la Cultura Posmoderna. </w:t>
      </w:r>
    </w:p>
    <w:p w14:paraId="191684BE" w14:textId="77777777" w:rsidR="007A35E5" w:rsidRPr="007A35E5" w:rsidRDefault="79A962CC" w:rsidP="79A962CC">
      <w:pPr>
        <w:ind w:left="708" w:right="-496" w:firstLine="708"/>
        <w:rPr>
          <w:lang w:val="en-US"/>
        </w:rPr>
      </w:pPr>
      <w:r w:rsidRPr="79A962CC">
        <w:rPr>
          <w:lang w:val="en-US"/>
        </w:rPr>
        <w:t xml:space="preserve">i. J. F. Lyotard </w:t>
      </w:r>
    </w:p>
    <w:p w14:paraId="4584DF4E" w14:textId="77777777" w:rsidR="007A35E5" w:rsidRPr="007A35E5" w:rsidRDefault="79A962CC" w:rsidP="79A962CC">
      <w:pPr>
        <w:ind w:left="708" w:right="-496" w:firstLine="708"/>
        <w:rPr>
          <w:lang w:val="en-US"/>
        </w:rPr>
      </w:pPr>
      <w:r w:rsidRPr="79A962CC">
        <w:rPr>
          <w:lang w:val="en-US"/>
        </w:rPr>
        <w:t>ii. Lipovetski</w:t>
      </w:r>
    </w:p>
    <w:p w14:paraId="49D6E1EB" w14:textId="77777777" w:rsidR="007A35E5" w:rsidRPr="00FF0E5D" w:rsidRDefault="007A35E5" w:rsidP="007A35E5">
      <w:pPr>
        <w:ind w:right="-496"/>
        <w:rPr>
          <w:lang w:val="en-US"/>
        </w:rPr>
      </w:pPr>
    </w:p>
    <w:p w14:paraId="68E69A96" w14:textId="77777777" w:rsidR="007A35E5" w:rsidRPr="007A35E5" w:rsidRDefault="79A962CC" w:rsidP="79A962CC">
      <w:pPr>
        <w:ind w:right="-496"/>
        <w:jc w:val="both"/>
        <w:rPr>
          <w:b/>
          <w:bCs/>
          <w:lang w:val="es-AR"/>
        </w:rPr>
      </w:pPr>
      <w:r w:rsidRPr="79A962CC">
        <w:rPr>
          <w:b/>
          <w:bCs/>
          <w:lang w:val="es-AR"/>
        </w:rPr>
        <w:t>Presupuesto de tiempo:</w:t>
      </w:r>
    </w:p>
    <w:p w14:paraId="64727E17" w14:textId="77777777" w:rsidR="007A35E5" w:rsidRPr="007A35E5" w:rsidRDefault="007A35E5" w:rsidP="007A35E5">
      <w:pPr>
        <w:ind w:right="-496"/>
        <w:jc w:val="both"/>
        <w:rPr>
          <w:b/>
          <w:lang w:val="es-AR"/>
        </w:rPr>
      </w:pPr>
    </w:p>
    <w:p w14:paraId="73C08E23" w14:textId="77777777" w:rsidR="007A35E5" w:rsidRPr="007A35E5" w:rsidRDefault="79A962CC" w:rsidP="79A962CC">
      <w:pPr>
        <w:numPr>
          <w:ilvl w:val="0"/>
          <w:numId w:val="8"/>
        </w:numPr>
        <w:ind w:right="-496"/>
        <w:contextualSpacing/>
        <w:jc w:val="both"/>
        <w:rPr>
          <w:b/>
          <w:bCs/>
          <w:lang w:val="es-AR"/>
        </w:rPr>
      </w:pPr>
      <w:r w:rsidRPr="79A962CC">
        <w:rPr>
          <w:lang w:val="es-AR"/>
        </w:rPr>
        <w:t>Unidades I y II: Primer Cuatrimestre</w:t>
      </w:r>
    </w:p>
    <w:p w14:paraId="3B115C60" w14:textId="77777777" w:rsidR="007A35E5" w:rsidRPr="007A35E5" w:rsidRDefault="79A962CC" w:rsidP="79A962CC">
      <w:pPr>
        <w:numPr>
          <w:ilvl w:val="0"/>
          <w:numId w:val="8"/>
        </w:numPr>
        <w:ind w:right="-496"/>
        <w:contextualSpacing/>
        <w:jc w:val="both"/>
        <w:rPr>
          <w:b/>
          <w:bCs/>
          <w:lang w:val="es-AR"/>
        </w:rPr>
      </w:pPr>
      <w:r w:rsidRPr="79A962CC">
        <w:rPr>
          <w:lang w:val="es-AR"/>
        </w:rPr>
        <w:t>Unidades III, IV y V: Segundo Cuatrimestre</w:t>
      </w:r>
    </w:p>
    <w:p w14:paraId="13926F03" w14:textId="77777777" w:rsidR="007A35E5" w:rsidRDefault="007A35E5" w:rsidP="00FF0E5D">
      <w:pPr>
        <w:ind w:right="-496"/>
        <w:rPr>
          <w:b/>
          <w:lang w:val="es-AR"/>
        </w:rPr>
      </w:pPr>
    </w:p>
    <w:p w14:paraId="060F99BD" w14:textId="77777777" w:rsidR="007A35E5" w:rsidRPr="007A35E5" w:rsidRDefault="79A962CC" w:rsidP="79A962CC">
      <w:pPr>
        <w:ind w:left="60" w:right="-496"/>
        <w:rPr>
          <w:lang w:val="es-AR"/>
        </w:rPr>
      </w:pPr>
      <w:r w:rsidRPr="79A962CC">
        <w:rPr>
          <w:b/>
          <w:bCs/>
          <w:lang w:val="es-AR"/>
        </w:rPr>
        <w:t>Trabajos Prácticos</w:t>
      </w:r>
    </w:p>
    <w:p w14:paraId="5C614900" w14:textId="77777777" w:rsidR="007A35E5" w:rsidRPr="007A35E5" w:rsidRDefault="007A35E5" w:rsidP="007A35E5">
      <w:pPr>
        <w:ind w:left="60" w:right="-496"/>
        <w:rPr>
          <w:lang w:val="es-AR"/>
        </w:rPr>
      </w:pPr>
    </w:p>
    <w:p w14:paraId="3F3F8055" w14:textId="77777777" w:rsidR="007A35E5" w:rsidRPr="007A35E5" w:rsidRDefault="79A962CC" w:rsidP="79A962CC">
      <w:pPr>
        <w:ind w:left="60" w:right="-496"/>
        <w:rPr>
          <w:lang w:val="es-AR"/>
        </w:rPr>
      </w:pPr>
      <w:r w:rsidRPr="79A962CC">
        <w:rPr>
          <w:lang w:val="es-AR"/>
        </w:rPr>
        <w:t>Lectura de textos de autores  clásicos y actuales acerca de:</w:t>
      </w:r>
    </w:p>
    <w:p w14:paraId="17938571" w14:textId="77777777" w:rsidR="007A35E5" w:rsidRPr="007A35E5" w:rsidRDefault="007A35E5" w:rsidP="007A35E5">
      <w:pPr>
        <w:ind w:left="780" w:right="-496"/>
        <w:rPr>
          <w:lang w:val="es-AR"/>
        </w:rPr>
      </w:pPr>
    </w:p>
    <w:p w14:paraId="1AB21BC4" w14:textId="77777777" w:rsidR="007A35E5" w:rsidRPr="007A35E5" w:rsidRDefault="79A962CC" w:rsidP="79A962CC">
      <w:pPr>
        <w:numPr>
          <w:ilvl w:val="0"/>
          <w:numId w:val="4"/>
        </w:numPr>
        <w:ind w:right="-496"/>
        <w:rPr>
          <w:lang w:val="es-AR"/>
        </w:rPr>
      </w:pPr>
      <w:r w:rsidRPr="79A962CC">
        <w:rPr>
          <w:lang w:val="es-AR"/>
        </w:rPr>
        <w:t>La misión del Filósofo.</w:t>
      </w:r>
    </w:p>
    <w:p w14:paraId="30F99AD3" w14:textId="77777777" w:rsidR="007A35E5" w:rsidRPr="007A35E5" w:rsidRDefault="79A962CC" w:rsidP="79A962CC">
      <w:pPr>
        <w:numPr>
          <w:ilvl w:val="0"/>
          <w:numId w:val="4"/>
        </w:numPr>
        <w:ind w:right="-496"/>
        <w:rPr>
          <w:lang w:val="es-AR"/>
        </w:rPr>
      </w:pPr>
      <w:r w:rsidRPr="79A962CC">
        <w:rPr>
          <w:lang w:val="es-AR"/>
        </w:rPr>
        <w:t>La Filosofía y la Modernidad. ¿Qué es la Ilustración?</w:t>
      </w:r>
    </w:p>
    <w:p w14:paraId="117D5DD7" w14:textId="77777777" w:rsidR="007A35E5" w:rsidRPr="007A35E5" w:rsidRDefault="79A962CC" w:rsidP="79A962CC">
      <w:pPr>
        <w:numPr>
          <w:ilvl w:val="0"/>
          <w:numId w:val="4"/>
        </w:numPr>
        <w:ind w:right="-496"/>
        <w:rPr>
          <w:lang w:val="es-AR"/>
        </w:rPr>
      </w:pPr>
      <w:r w:rsidRPr="79A962CC">
        <w:rPr>
          <w:lang w:val="es-AR"/>
        </w:rPr>
        <w:t>La Crítica a la Razón Moderna. Escuela de Frankfurt y La muerte de Dios.</w:t>
      </w:r>
    </w:p>
    <w:p w14:paraId="52793A9C" w14:textId="77777777" w:rsidR="007A35E5" w:rsidRPr="007A35E5" w:rsidRDefault="79A962CC" w:rsidP="79A962CC">
      <w:pPr>
        <w:numPr>
          <w:ilvl w:val="0"/>
          <w:numId w:val="4"/>
        </w:numPr>
        <w:ind w:right="-496"/>
        <w:rPr>
          <w:lang w:val="es-AR"/>
        </w:rPr>
      </w:pPr>
      <w:r w:rsidRPr="79A962CC">
        <w:rPr>
          <w:lang w:val="es-AR"/>
        </w:rPr>
        <w:t>La contemporaneidad y la crisis del Sujeto</w:t>
      </w:r>
    </w:p>
    <w:p w14:paraId="06DA50F3" w14:textId="77777777" w:rsidR="007A35E5" w:rsidRPr="007A35E5" w:rsidRDefault="007A35E5" w:rsidP="007A35E5">
      <w:pPr>
        <w:ind w:right="-496"/>
        <w:rPr>
          <w:lang w:val="es-AR"/>
        </w:rPr>
      </w:pPr>
    </w:p>
    <w:p w14:paraId="34169BA2" w14:textId="77777777" w:rsidR="007A35E5" w:rsidRPr="007A35E5" w:rsidRDefault="79A962CC" w:rsidP="79A962CC">
      <w:pPr>
        <w:ind w:right="-496"/>
        <w:rPr>
          <w:b/>
          <w:bCs/>
          <w:lang w:val="es-AR"/>
        </w:rPr>
      </w:pPr>
      <w:r w:rsidRPr="79A962CC">
        <w:rPr>
          <w:b/>
          <w:bCs/>
          <w:lang w:val="es-AR"/>
        </w:rPr>
        <w:t>Evaluación</w:t>
      </w:r>
    </w:p>
    <w:p w14:paraId="1CF49C3B" w14:textId="77777777" w:rsidR="007A35E5" w:rsidRPr="007A35E5" w:rsidRDefault="007A35E5" w:rsidP="007A35E5">
      <w:pPr>
        <w:jc w:val="both"/>
        <w:rPr>
          <w:b/>
          <w:sz w:val="28"/>
          <w:szCs w:val="28"/>
          <w:lang w:val="es-ES_tradnl"/>
        </w:rPr>
      </w:pPr>
    </w:p>
    <w:p w14:paraId="0D11D684" w14:textId="77777777" w:rsidR="007A35E5" w:rsidRPr="007A35E5" w:rsidRDefault="79A962CC" w:rsidP="79A962CC">
      <w:pPr>
        <w:numPr>
          <w:ilvl w:val="0"/>
          <w:numId w:val="10"/>
        </w:numPr>
        <w:jc w:val="both"/>
      </w:pPr>
      <w:r w:rsidRPr="79A962CC">
        <w:t>Formativa con toma de decisiones:</w:t>
      </w:r>
    </w:p>
    <w:p w14:paraId="2CC88FA2" w14:textId="77777777" w:rsidR="007A35E5" w:rsidRPr="007A35E5" w:rsidRDefault="79A962CC" w:rsidP="79A962CC">
      <w:pPr>
        <w:numPr>
          <w:ilvl w:val="0"/>
          <w:numId w:val="11"/>
        </w:numPr>
        <w:jc w:val="both"/>
      </w:pPr>
      <w:r w:rsidRPr="79A962CC">
        <w:t>Observación sistemática del proceso de aprendizaje del alumno, que permite ir ajustando y/o modificando el proceso de enseñanza, según sus necesidades.</w:t>
      </w:r>
    </w:p>
    <w:p w14:paraId="4723E8FD" w14:textId="77777777" w:rsidR="007A35E5" w:rsidRPr="007A35E5" w:rsidRDefault="79A962CC" w:rsidP="79A962CC">
      <w:pPr>
        <w:numPr>
          <w:ilvl w:val="0"/>
          <w:numId w:val="11"/>
        </w:numPr>
        <w:jc w:val="both"/>
      </w:pPr>
      <w:r w:rsidRPr="79A962CC">
        <w:t>Análisis y observación del trabajo en el aula, aceptación y cumplimiento de consignas.</w:t>
      </w:r>
    </w:p>
    <w:p w14:paraId="231CBF59" w14:textId="77777777" w:rsidR="007A35E5" w:rsidRPr="007A35E5" w:rsidRDefault="79A962CC" w:rsidP="79A962CC">
      <w:pPr>
        <w:numPr>
          <w:ilvl w:val="0"/>
          <w:numId w:val="11"/>
        </w:numPr>
        <w:jc w:val="both"/>
      </w:pPr>
      <w:r w:rsidRPr="79A962CC">
        <w:t>Instrumentos a utilizar para el seguimiento del proceso: registros anecdóticos, planillas de seguimiento, participación en clase, trabajos grupales (desarrollo y producción).</w:t>
      </w:r>
    </w:p>
    <w:p w14:paraId="0B37E7D6" w14:textId="77777777" w:rsidR="007A35E5" w:rsidRPr="007A35E5" w:rsidRDefault="79A962CC" w:rsidP="79A962CC">
      <w:pPr>
        <w:numPr>
          <w:ilvl w:val="0"/>
          <w:numId w:val="11"/>
        </w:numPr>
        <w:jc w:val="both"/>
      </w:pPr>
      <w:r w:rsidRPr="79A962CC">
        <w:t>Parciales escritos a modo de Trabajos Prácticos con consignas que permiten el desarrollo del pensamiento filosófico.</w:t>
      </w:r>
    </w:p>
    <w:p w14:paraId="5A8E3021" w14:textId="77777777" w:rsidR="007A35E5" w:rsidRPr="007A35E5" w:rsidRDefault="007A35E5" w:rsidP="007A35E5">
      <w:pPr>
        <w:ind w:left="1174"/>
        <w:jc w:val="both"/>
        <w:rPr>
          <w:lang w:val="es-ES_tradnl"/>
        </w:rPr>
      </w:pPr>
    </w:p>
    <w:p w14:paraId="25F15CE5" w14:textId="77777777" w:rsidR="007A35E5" w:rsidRPr="007A35E5" w:rsidRDefault="79A962CC" w:rsidP="79A962CC">
      <w:pPr>
        <w:numPr>
          <w:ilvl w:val="0"/>
          <w:numId w:val="10"/>
        </w:numPr>
        <w:jc w:val="both"/>
        <w:rPr>
          <w:sz w:val="28"/>
          <w:szCs w:val="28"/>
        </w:rPr>
      </w:pPr>
      <w:r w:rsidRPr="79A962CC">
        <w:rPr>
          <w:sz w:val="28"/>
          <w:szCs w:val="28"/>
        </w:rPr>
        <w:t>Evaluación sumativa o final para acreditar y promocionar</w:t>
      </w:r>
    </w:p>
    <w:p w14:paraId="201C1232" w14:textId="77777777" w:rsidR="007A35E5" w:rsidRPr="007A35E5" w:rsidRDefault="79A962CC" w:rsidP="79A962CC">
      <w:pPr>
        <w:numPr>
          <w:ilvl w:val="0"/>
          <w:numId w:val="12"/>
        </w:numPr>
        <w:tabs>
          <w:tab w:val="num" w:pos="1440"/>
        </w:tabs>
        <w:ind w:left="1440" w:hanging="180"/>
        <w:jc w:val="both"/>
      </w:pPr>
      <w:r w:rsidRPr="79A962CC">
        <w:t>Evaluación del producto final a partir de los resultados obtenidos de la evaluación formativa.</w:t>
      </w:r>
    </w:p>
    <w:p w14:paraId="74C3D5E6" w14:textId="77777777" w:rsidR="007A35E5" w:rsidRPr="007A35E5" w:rsidRDefault="79A962CC" w:rsidP="79A962CC">
      <w:pPr>
        <w:numPr>
          <w:ilvl w:val="0"/>
          <w:numId w:val="12"/>
        </w:numPr>
        <w:tabs>
          <w:tab w:val="num" w:pos="1440"/>
        </w:tabs>
        <w:ind w:left="1440" w:hanging="180"/>
        <w:jc w:val="both"/>
      </w:pPr>
      <w:r w:rsidRPr="79A962CC">
        <w:t>Recolección de datos que permitirán emitir juicios de valor sobre el desarrollo del proceso de enseñanza – aprendizaje y sobre la situación en que se encuentra cada alumno.</w:t>
      </w:r>
    </w:p>
    <w:p w14:paraId="4017392F" w14:textId="77777777" w:rsidR="007A35E5" w:rsidRPr="007A35E5" w:rsidRDefault="79A962CC" w:rsidP="79A962CC">
      <w:pPr>
        <w:numPr>
          <w:ilvl w:val="0"/>
          <w:numId w:val="12"/>
        </w:numPr>
        <w:tabs>
          <w:tab w:val="num" w:pos="1440"/>
        </w:tabs>
        <w:ind w:left="1440" w:hanging="180"/>
        <w:jc w:val="both"/>
      </w:pPr>
      <w:r w:rsidRPr="79A962CC">
        <w:t>Examen Final Oral</w:t>
      </w:r>
    </w:p>
    <w:p w14:paraId="30EE3E00" w14:textId="77777777" w:rsidR="007A35E5" w:rsidRPr="007A35E5" w:rsidRDefault="007A35E5" w:rsidP="007A35E5">
      <w:pPr>
        <w:ind w:right="-496"/>
        <w:rPr>
          <w:b/>
          <w:lang w:val="es-AR"/>
        </w:rPr>
      </w:pPr>
    </w:p>
    <w:p w14:paraId="4C71DFAD" w14:textId="77777777" w:rsidR="007A35E5" w:rsidRPr="007A35E5" w:rsidRDefault="007A35E5" w:rsidP="007A35E5">
      <w:pPr>
        <w:ind w:right="-496"/>
        <w:rPr>
          <w:b/>
          <w:lang w:val="es-AR"/>
        </w:rPr>
      </w:pPr>
    </w:p>
    <w:p w14:paraId="72E15F72" w14:textId="77777777" w:rsidR="007A35E5" w:rsidRPr="007A35E5" w:rsidRDefault="007A35E5" w:rsidP="007A35E5">
      <w:pPr>
        <w:ind w:right="-496"/>
        <w:rPr>
          <w:b/>
          <w:lang w:val="es-AR"/>
        </w:rPr>
      </w:pPr>
    </w:p>
    <w:p w14:paraId="40E310C2" w14:textId="77777777" w:rsidR="007A35E5" w:rsidRPr="007A35E5" w:rsidRDefault="79A962CC" w:rsidP="79A962CC">
      <w:pPr>
        <w:ind w:right="-496"/>
        <w:rPr>
          <w:b/>
          <w:bCs/>
          <w:lang w:val="es-AR"/>
        </w:rPr>
      </w:pPr>
      <w:r w:rsidRPr="79A962CC">
        <w:rPr>
          <w:b/>
          <w:bCs/>
          <w:lang w:val="es-AR"/>
        </w:rPr>
        <w:t>Criterios de Evaluación</w:t>
      </w:r>
    </w:p>
    <w:p w14:paraId="08CD882B" w14:textId="77777777" w:rsidR="007A35E5" w:rsidRPr="007A35E5" w:rsidRDefault="007A35E5" w:rsidP="007A35E5">
      <w:pPr>
        <w:ind w:right="-496"/>
        <w:rPr>
          <w:b/>
          <w:lang w:val="es-AR"/>
        </w:rPr>
      </w:pPr>
    </w:p>
    <w:p w14:paraId="4A0BA2DB" w14:textId="77777777" w:rsidR="007A35E5" w:rsidRPr="007A35E5" w:rsidRDefault="79A962CC" w:rsidP="79A962CC">
      <w:pPr>
        <w:numPr>
          <w:ilvl w:val="0"/>
          <w:numId w:val="9"/>
        </w:numPr>
        <w:ind w:right="-496"/>
        <w:contextualSpacing/>
        <w:rPr>
          <w:lang w:val="es-AR"/>
        </w:rPr>
      </w:pPr>
      <w:r w:rsidRPr="79A962CC">
        <w:rPr>
          <w:lang w:val="es-AR"/>
        </w:rPr>
        <w:lastRenderedPageBreak/>
        <w:t>Participación activa y coherente durante el cursado.</w:t>
      </w:r>
    </w:p>
    <w:p w14:paraId="6A04F094" w14:textId="77777777" w:rsidR="007A35E5" w:rsidRPr="007A35E5" w:rsidRDefault="79A962CC" w:rsidP="79A962CC">
      <w:pPr>
        <w:numPr>
          <w:ilvl w:val="0"/>
          <w:numId w:val="9"/>
        </w:numPr>
        <w:ind w:right="-496"/>
        <w:contextualSpacing/>
        <w:rPr>
          <w:lang w:val="es-AR"/>
        </w:rPr>
      </w:pPr>
      <w:r w:rsidRPr="79A962CC">
        <w:rPr>
          <w:lang w:val="es-AR"/>
        </w:rPr>
        <w:t>Presentación en tiempo y forma de trabajos prácticos.</w:t>
      </w:r>
    </w:p>
    <w:p w14:paraId="49F256AD" w14:textId="77777777" w:rsidR="007A35E5" w:rsidRPr="007A35E5" w:rsidRDefault="79A962CC" w:rsidP="79A962CC">
      <w:pPr>
        <w:numPr>
          <w:ilvl w:val="0"/>
          <w:numId w:val="9"/>
        </w:numPr>
        <w:ind w:right="-496"/>
        <w:contextualSpacing/>
        <w:rPr>
          <w:lang w:val="es-AR"/>
        </w:rPr>
      </w:pPr>
      <w:r w:rsidRPr="79A962CC">
        <w:rPr>
          <w:lang w:val="es-AR"/>
        </w:rPr>
        <w:t>Claridad conceptual y establecimiento de relaciones significativas.</w:t>
      </w:r>
    </w:p>
    <w:p w14:paraId="064B31B2" w14:textId="77777777" w:rsidR="007A35E5" w:rsidRPr="007A35E5" w:rsidRDefault="79A962CC" w:rsidP="79A962CC">
      <w:pPr>
        <w:numPr>
          <w:ilvl w:val="0"/>
          <w:numId w:val="9"/>
        </w:numPr>
        <w:ind w:right="-496"/>
        <w:contextualSpacing/>
        <w:rPr>
          <w:lang w:val="es-AR"/>
        </w:rPr>
      </w:pPr>
      <w:r w:rsidRPr="79A962CC">
        <w:rPr>
          <w:lang w:val="es-AR"/>
        </w:rPr>
        <w:t>Lenguaje específico acorde a los filósofos desarrollados.</w:t>
      </w:r>
    </w:p>
    <w:p w14:paraId="268FA7BC" w14:textId="77777777" w:rsidR="007A35E5" w:rsidRPr="007A35E5" w:rsidRDefault="79A962CC" w:rsidP="79A962CC">
      <w:pPr>
        <w:numPr>
          <w:ilvl w:val="0"/>
          <w:numId w:val="9"/>
        </w:numPr>
        <w:ind w:right="-496"/>
        <w:contextualSpacing/>
        <w:rPr>
          <w:lang w:val="es-AR"/>
        </w:rPr>
      </w:pPr>
      <w:r w:rsidRPr="79A962CC">
        <w:rPr>
          <w:lang w:val="es-AR"/>
        </w:rPr>
        <w:t>Reconocimiento de principios y conceptos claves de cada teoría/autor.</w:t>
      </w:r>
    </w:p>
    <w:p w14:paraId="146CC99A" w14:textId="77777777" w:rsidR="007A35E5" w:rsidRPr="007A35E5" w:rsidRDefault="79A962CC" w:rsidP="79A962CC">
      <w:pPr>
        <w:numPr>
          <w:ilvl w:val="0"/>
          <w:numId w:val="9"/>
        </w:numPr>
        <w:ind w:right="-496"/>
        <w:contextualSpacing/>
        <w:rPr>
          <w:lang w:val="es-AR"/>
        </w:rPr>
      </w:pPr>
      <w:r w:rsidRPr="79A962CC">
        <w:rPr>
          <w:lang w:val="es-AR"/>
        </w:rPr>
        <w:t>Ubicación histórica y contextualización.</w:t>
      </w:r>
    </w:p>
    <w:p w14:paraId="2DF6FD64" w14:textId="77777777" w:rsidR="007A35E5" w:rsidRPr="007A35E5" w:rsidRDefault="007A35E5" w:rsidP="007A35E5">
      <w:pPr>
        <w:ind w:right="-496"/>
        <w:rPr>
          <w:lang w:val="es-AR"/>
        </w:rPr>
      </w:pPr>
    </w:p>
    <w:p w14:paraId="1CAD48E9" w14:textId="77777777" w:rsidR="007A35E5" w:rsidRPr="007A35E5" w:rsidRDefault="007A35E5" w:rsidP="007A35E5">
      <w:pPr>
        <w:ind w:right="-496"/>
        <w:rPr>
          <w:lang w:val="es-AR"/>
        </w:rPr>
      </w:pPr>
    </w:p>
    <w:p w14:paraId="6EAED7EA" w14:textId="77777777" w:rsidR="007A35E5" w:rsidRPr="007A35E5" w:rsidRDefault="79A962CC" w:rsidP="79A962CC">
      <w:pPr>
        <w:ind w:left="60" w:right="-496"/>
        <w:rPr>
          <w:b/>
          <w:bCs/>
          <w:lang w:val="es-AR"/>
        </w:rPr>
      </w:pPr>
      <w:r w:rsidRPr="79A962CC">
        <w:rPr>
          <w:b/>
          <w:bCs/>
          <w:lang w:val="es-AR"/>
        </w:rPr>
        <w:t>BIBLIOGRAFÍA</w:t>
      </w:r>
    </w:p>
    <w:p w14:paraId="21DC1D49" w14:textId="77777777" w:rsidR="007A35E5" w:rsidRPr="007A35E5" w:rsidRDefault="007A35E5" w:rsidP="007A35E5">
      <w:pPr>
        <w:ind w:left="60" w:right="-496"/>
        <w:rPr>
          <w:b/>
          <w:lang w:val="es-AR"/>
        </w:rPr>
      </w:pPr>
    </w:p>
    <w:p w14:paraId="483028F7" w14:textId="77777777" w:rsidR="007A35E5" w:rsidRPr="007A35E5" w:rsidRDefault="79A962CC" w:rsidP="79A962CC">
      <w:pPr>
        <w:numPr>
          <w:ilvl w:val="0"/>
          <w:numId w:val="5"/>
        </w:numPr>
        <w:ind w:right="-496"/>
        <w:rPr>
          <w:lang w:val="es-AR"/>
        </w:rPr>
      </w:pPr>
      <w:r w:rsidRPr="79A962CC">
        <w:rPr>
          <w:lang w:val="es-AR"/>
        </w:rPr>
        <w:t>AA. VV. “</w:t>
      </w:r>
      <w:r w:rsidRPr="79A962CC">
        <w:t>Phronesis”. Temas de filosofía. Ed. Vicens Vives.</w:t>
      </w:r>
    </w:p>
    <w:p w14:paraId="7AA68DBA" w14:textId="77777777" w:rsidR="007A35E5" w:rsidRPr="007A35E5" w:rsidRDefault="79A962CC" w:rsidP="79A962CC">
      <w:pPr>
        <w:numPr>
          <w:ilvl w:val="0"/>
          <w:numId w:val="5"/>
        </w:numPr>
        <w:ind w:right="-496"/>
        <w:rPr>
          <w:lang w:val="es-AR"/>
        </w:rPr>
      </w:pPr>
      <w:r w:rsidRPr="79A962CC">
        <w:rPr>
          <w:lang w:val="es-AR"/>
        </w:rPr>
        <w:t>ADORNO, T – HORKHEIMER, M: “Dialéctica de la Ilustración”. Amorrortu, 1973</w:t>
      </w:r>
    </w:p>
    <w:p w14:paraId="2BF83936" w14:textId="77777777" w:rsidR="007A35E5" w:rsidRPr="007A35E5" w:rsidRDefault="79A962CC" w:rsidP="79A962CC">
      <w:pPr>
        <w:numPr>
          <w:ilvl w:val="0"/>
          <w:numId w:val="5"/>
        </w:numPr>
        <w:ind w:right="-496"/>
        <w:rPr>
          <w:lang w:val="es-AR"/>
        </w:rPr>
      </w:pPr>
      <w:r w:rsidRPr="79A962CC">
        <w:rPr>
          <w:lang w:val="es-AR"/>
        </w:rPr>
        <w:t>ARISTÓTELES: “Metafísica” y “Ética a Nicómaco”. Ed. Espasa. 1995</w:t>
      </w:r>
    </w:p>
    <w:p w14:paraId="6F18E1AD" w14:textId="77777777" w:rsidR="007A35E5" w:rsidRPr="007A35E5" w:rsidRDefault="79A962CC" w:rsidP="79A962CC">
      <w:pPr>
        <w:numPr>
          <w:ilvl w:val="0"/>
          <w:numId w:val="5"/>
        </w:numPr>
        <w:ind w:right="-496"/>
        <w:rPr>
          <w:lang w:val="es-AR"/>
        </w:rPr>
      </w:pPr>
      <w:r w:rsidRPr="79A962CC">
        <w:rPr>
          <w:lang w:val="es-AR"/>
        </w:rPr>
        <w:t>BUBER,M:”¿Qué es el hombre?”, México, F.C.E., 1983</w:t>
      </w:r>
    </w:p>
    <w:p w14:paraId="3C38EC96" w14:textId="77777777" w:rsidR="007A35E5" w:rsidRPr="007A35E5" w:rsidRDefault="79A962CC" w:rsidP="79A962CC">
      <w:pPr>
        <w:numPr>
          <w:ilvl w:val="0"/>
          <w:numId w:val="5"/>
        </w:numPr>
        <w:ind w:right="-496"/>
        <w:rPr>
          <w:lang w:val="es-AR"/>
        </w:rPr>
      </w:pPr>
      <w:r w:rsidRPr="79A962CC">
        <w:rPr>
          <w:lang w:val="es-AR"/>
        </w:rPr>
        <w:t>BUNGE, M: “La ciencia, su método y su filosofía”, Bs.As. , Ed. Siglo XX, 1981</w:t>
      </w:r>
    </w:p>
    <w:p w14:paraId="5BB0C8B8" w14:textId="77777777" w:rsidR="007A35E5" w:rsidRPr="007A35E5" w:rsidRDefault="79A962CC" w:rsidP="79A962CC">
      <w:pPr>
        <w:numPr>
          <w:ilvl w:val="0"/>
          <w:numId w:val="5"/>
        </w:numPr>
        <w:ind w:right="-496"/>
        <w:rPr>
          <w:lang w:val="es-AR"/>
        </w:rPr>
      </w:pPr>
      <w:r w:rsidRPr="79A962CC">
        <w:rPr>
          <w:lang w:val="es-AR"/>
        </w:rPr>
        <w:t>CARPIO A.: “ Principios de Filosofía”.-Glauco 2004</w:t>
      </w:r>
    </w:p>
    <w:p w14:paraId="2B153D5D" w14:textId="77777777" w:rsidR="007A35E5" w:rsidRPr="007A35E5" w:rsidRDefault="79A962CC" w:rsidP="79A962CC">
      <w:pPr>
        <w:numPr>
          <w:ilvl w:val="0"/>
          <w:numId w:val="5"/>
        </w:numPr>
        <w:ind w:right="-496"/>
        <w:rPr>
          <w:lang w:val="es-AR"/>
        </w:rPr>
      </w:pPr>
      <w:r w:rsidRPr="79A962CC">
        <w:rPr>
          <w:lang w:val="es-AR"/>
        </w:rPr>
        <w:t>CATURELLI, A: “La Filosofía”, Madrid, Gredos. 1981</w:t>
      </w:r>
    </w:p>
    <w:p w14:paraId="4E52805A" w14:textId="77777777" w:rsidR="007A35E5" w:rsidRPr="007A35E5" w:rsidRDefault="79A962CC" w:rsidP="79A962CC">
      <w:pPr>
        <w:numPr>
          <w:ilvl w:val="0"/>
          <w:numId w:val="5"/>
        </w:numPr>
        <w:ind w:right="-496"/>
        <w:rPr>
          <w:lang w:val="es-AR"/>
        </w:rPr>
      </w:pPr>
      <w:r w:rsidRPr="79A962CC">
        <w:rPr>
          <w:lang w:val="es-AR"/>
        </w:rPr>
        <w:t>COLLI. G.: “El Nacimiento de la Filosofía”.España. Tusquests. 1987</w:t>
      </w:r>
    </w:p>
    <w:p w14:paraId="0530AE75" w14:textId="77777777" w:rsidR="007A35E5" w:rsidRPr="007A35E5" w:rsidRDefault="79A962CC" w:rsidP="79A962CC">
      <w:pPr>
        <w:numPr>
          <w:ilvl w:val="0"/>
          <w:numId w:val="5"/>
        </w:numPr>
        <w:ind w:right="-496"/>
        <w:rPr>
          <w:lang w:val="es-AR"/>
        </w:rPr>
      </w:pPr>
      <w:r w:rsidRPr="79A962CC">
        <w:rPr>
          <w:lang w:val="es-AR"/>
        </w:rPr>
        <w:t>DELEUZE, G.: “Diferencia y Repetición” 1996</w:t>
      </w:r>
    </w:p>
    <w:p w14:paraId="47785143" w14:textId="77777777" w:rsidR="007A35E5" w:rsidRPr="007A35E5" w:rsidRDefault="79A962CC" w:rsidP="79A962CC">
      <w:pPr>
        <w:numPr>
          <w:ilvl w:val="0"/>
          <w:numId w:val="5"/>
        </w:numPr>
        <w:ind w:right="-496"/>
        <w:rPr>
          <w:lang w:val="es-AR"/>
        </w:rPr>
      </w:pPr>
      <w:r w:rsidRPr="79A962CC">
        <w:rPr>
          <w:lang w:val="es-AR"/>
        </w:rPr>
        <w:t>DESCARTES, R.: “El discurso del método” Ed. Alianza, Madrid 1995</w:t>
      </w:r>
    </w:p>
    <w:p w14:paraId="4BDB8E9F" w14:textId="77777777" w:rsidR="007A35E5" w:rsidRPr="007A35E5" w:rsidRDefault="79A962CC" w:rsidP="79A962CC">
      <w:pPr>
        <w:numPr>
          <w:ilvl w:val="0"/>
          <w:numId w:val="5"/>
        </w:numPr>
        <w:ind w:right="-496"/>
        <w:rPr>
          <w:lang w:val="es-AR"/>
        </w:rPr>
      </w:pPr>
      <w:r w:rsidRPr="79A962CC">
        <w:rPr>
          <w:lang w:val="es-AR"/>
        </w:rPr>
        <w:t>FERRATER MORA: “Diccionario de Filosofía”.Bs.As., Sudamérica.1975</w:t>
      </w:r>
    </w:p>
    <w:p w14:paraId="51F29BC0" w14:textId="77777777" w:rsidR="007A35E5" w:rsidRPr="007A35E5" w:rsidRDefault="79A962CC" w:rsidP="79A962CC">
      <w:pPr>
        <w:numPr>
          <w:ilvl w:val="0"/>
          <w:numId w:val="5"/>
        </w:numPr>
        <w:ind w:right="-496"/>
        <w:rPr>
          <w:lang w:val="es-AR"/>
        </w:rPr>
      </w:pPr>
      <w:r w:rsidRPr="79A962CC">
        <w:rPr>
          <w:lang w:val="es-AR"/>
        </w:rPr>
        <w:t>FOUCAULT, M: “¿Qué es la Ilustración?” Ed. Siglo XXI. 1999</w:t>
      </w:r>
    </w:p>
    <w:p w14:paraId="22681FF5" w14:textId="77777777" w:rsidR="007A35E5" w:rsidRPr="007A35E5" w:rsidRDefault="79A962CC" w:rsidP="79A962CC">
      <w:pPr>
        <w:numPr>
          <w:ilvl w:val="0"/>
          <w:numId w:val="5"/>
        </w:numPr>
        <w:ind w:right="-496"/>
        <w:rPr>
          <w:lang w:val="es-AR"/>
        </w:rPr>
      </w:pPr>
      <w:r w:rsidRPr="79A962CC">
        <w:rPr>
          <w:lang w:val="es-AR"/>
        </w:rPr>
        <w:t>FOUCAULT, M: “Las palabras y las cosas”. Ed. Siglo XXI. 1999</w:t>
      </w:r>
    </w:p>
    <w:p w14:paraId="3E9EFA15" w14:textId="77777777" w:rsidR="007A35E5" w:rsidRPr="007A35E5" w:rsidRDefault="79A962CC" w:rsidP="79A962CC">
      <w:pPr>
        <w:numPr>
          <w:ilvl w:val="0"/>
          <w:numId w:val="5"/>
        </w:numPr>
        <w:ind w:right="-496"/>
        <w:rPr>
          <w:lang w:val="es-AR"/>
        </w:rPr>
      </w:pPr>
      <w:r w:rsidRPr="79A962CC">
        <w:rPr>
          <w:lang w:val="es-AR"/>
        </w:rPr>
        <w:t>GARCÍA GUAL, C.: “La mitología”. Ed. Montesinos.</w:t>
      </w:r>
    </w:p>
    <w:p w14:paraId="0E586A75" w14:textId="77777777" w:rsidR="007A35E5" w:rsidRPr="007A35E5" w:rsidRDefault="79A962CC" w:rsidP="79A962CC">
      <w:pPr>
        <w:numPr>
          <w:ilvl w:val="0"/>
          <w:numId w:val="5"/>
        </w:numPr>
        <w:ind w:right="-496"/>
        <w:rPr>
          <w:lang w:val="es-AR"/>
        </w:rPr>
      </w:pPr>
      <w:r w:rsidRPr="79A962CC">
        <w:rPr>
          <w:lang w:val="es-AR"/>
        </w:rPr>
        <w:t>GUTHRIE, W.: “Historia de la Filosofía Griega” Ed. Greidos. 1988.</w:t>
      </w:r>
    </w:p>
    <w:p w14:paraId="3E812132" w14:textId="77777777" w:rsidR="007A35E5" w:rsidRPr="007A35E5" w:rsidRDefault="79A962CC" w:rsidP="79A962CC">
      <w:pPr>
        <w:numPr>
          <w:ilvl w:val="0"/>
          <w:numId w:val="5"/>
        </w:numPr>
        <w:ind w:right="-496"/>
        <w:rPr>
          <w:lang w:val="es-AR"/>
        </w:rPr>
      </w:pPr>
      <w:r w:rsidRPr="79A962CC">
        <w:rPr>
          <w:lang w:val="es-AR"/>
        </w:rPr>
        <w:t>HEIDEGGER, M.: “¿Qué es la Filosofía” Ed. Sur, 1960</w:t>
      </w:r>
    </w:p>
    <w:p w14:paraId="53A47BF1" w14:textId="77777777" w:rsidR="007A35E5" w:rsidRPr="007A35E5" w:rsidRDefault="79A962CC" w:rsidP="79A962CC">
      <w:pPr>
        <w:numPr>
          <w:ilvl w:val="0"/>
          <w:numId w:val="5"/>
        </w:numPr>
        <w:ind w:right="-496"/>
        <w:rPr>
          <w:lang w:val="es-AR"/>
        </w:rPr>
      </w:pPr>
      <w:r w:rsidRPr="79A962CC">
        <w:rPr>
          <w:lang w:val="es-AR"/>
        </w:rPr>
        <w:t>HISBERGER: “Historia de la Filosofía”, Barcelona, Herder, 1975</w:t>
      </w:r>
    </w:p>
    <w:p w14:paraId="464D8679" w14:textId="77777777" w:rsidR="007A35E5" w:rsidRPr="007A35E5" w:rsidRDefault="79A962CC" w:rsidP="79A962CC">
      <w:pPr>
        <w:numPr>
          <w:ilvl w:val="0"/>
          <w:numId w:val="5"/>
        </w:numPr>
        <w:ind w:right="-496"/>
        <w:rPr>
          <w:lang w:val="es-AR"/>
        </w:rPr>
      </w:pPr>
      <w:r w:rsidRPr="79A962CC">
        <w:rPr>
          <w:lang w:val="es-AR"/>
        </w:rPr>
        <w:t>HÖFFE, O.: “Immanuel Kant”. Herder, Barcelona, 1986</w:t>
      </w:r>
    </w:p>
    <w:p w14:paraId="537B35D3" w14:textId="77777777" w:rsidR="007A35E5" w:rsidRPr="007A35E5" w:rsidRDefault="79A962CC" w:rsidP="79A962CC">
      <w:pPr>
        <w:numPr>
          <w:ilvl w:val="0"/>
          <w:numId w:val="5"/>
        </w:numPr>
        <w:ind w:right="-496"/>
        <w:rPr>
          <w:lang w:val="es-AR"/>
        </w:rPr>
      </w:pPr>
      <w:r w:rsidRPr="79A962CC">
        <w:rPr>
          <w:lang w:val="es-AR"/>
        </w:rPr>
        <w:t xml:space="preserve">KANT, I.: “¿Qué es la Ilustración? </w:t>
      </w:r>
    </w:p>
    <w:p w14:paraId="55215BBC" w14:textId="77777777" w:rsidR="007A35E5" w:rsidRPr="007A35E5" w:rsidRDefault="79A962CC" w:rsidP="79A962CC">
      <w:pPr>
        <w:numPr>
          <w:ilvl w:val="0"/>
          <w:numId w:val="5"/>
        </w:numPr>
        <w:ind w:right="-496"/>
        <w:rPr>
          <w:lang w:val="es-AR"/>
        </w:rPr>
      </w:pPr>
      <w:r w:rsidRPr="79A962CC">
        <w:rPr>
          <w:lang w:val="es-AR"/>
        </w:rPr>
        <w:t>KIRK, J – RAVEN, J.: “Los filósofos presocráticos” Cambridge, 1964</w:t>
      </w:r>
    </w:p>
    <w:p w14:paraId="0FEF6953" w14:textId="77777777" w:rsidR="007A35E5" w:rsidRPr="007A35E5" w:rsidRDefault="79A962CC" w:rsidP="79A962CC">
      <w:pPr>
        <w:numPr>
          <w:ilvl w:val="0"/>
          <w:numId w:val="5"/>
        </w:numPr>
        <w:ind w:right="-496"/>
        <w:rPr>
          <w:lang w:val="es-AR"/>
        </w:rPr>
      </w:pPr>
      <w:r w:rsidRPr="79A962CC">
        <w:rPr>
          <w:lang w:val="es-AR"/>
        </w:rPr>
        <w:t>KOYRÉ, A.: “Introducción a la lectura de Platón”. Ed. Alianza. 1966</w:t>
      </w:r>
    </w:p>
    <w:p w14:paraId="4C5E20E2" w14:textId="77777777" w:rsidR="007A35E5" w:rsidRPr="007A35E5" w:rsidRDefault="79A962CC" w:rsidP="79A962CC">
      <w:pPr>
        <w:numPr>
          <w:ilvl w:val="0"/>
          <w:numId w:val="5"/>
        </w:numPr>
        <w:ind w:right="-496"/>
        <w:rPr>
          <w:lang w:val="es-AR"/>
        </w:rPr>
      </w:pPr>
      <w:r w:rsidRPr="79A962CC">
        <w:rPr>
          <w:lang w:val="es-AR"/>
        </w:rPr>
        <w:t>KUHN, T.: La estructura de las revoluciones científicas. F.C.E. 1990</w:t>
      </w:r>
    </w:p>
    <w:p w14:paraId="56B074AE" w14:textId="77777777" w:rsidR="007A35E5" w:rsidRPr="007A35E5" w:rsidRDefault="79A962CC" w:rsidP="79A962CC">
      <w:pPr>
        <w:numPr>
          <w:ilvl w:val="0"/>
          <w:numId w:val="5"/>
        </w:numPr>
        <w:ind w:right="-496"/>
        <w:rPr>
          <w:lang w:val="es-AR"/>
        </w:rPr>
      </w:pPr>
      <w:r w:rsidRPr="79A962CC">
        <w:rPr>
          <w:lang w:val="es-AR"/>
        </w:rPr>
        <w:t>MORIN: Introducción al pensamiento complejo. Gedisa. 1998</w:t>
      </w:r>
    </w:p>
    <w:p w14:paraId="11E49399" w14:textId="77777777" w:rsidR="007A35E5" w:rsidRPr="007A35E5" w:rsidRDefault="79A962CC" w:rsidP="79A962CC">
      <w:pPr>
        <w:numPr>
          <w:ilvl w:val="0"/>
          <w:numId w:val="5"/>
        </w:numPr>
        <w:ind w:right="-496"/>
        <w:rPr>
          <w:lang w:val="es-AR"/>
        </w:rPr>
      </w:pPr>
      <w:r w:rsidRPr="79A962CC">
        <w:rPr>
          <w:lang w:val="es-AR"/>
        </w:rPr>
        <w:t>NORO, J. “Filosofía. Historia, problemas, vida”. J. Noro. Didascalia 1997</w:t>
      </w:r>
    </w:p>
    <w:p w14:paraId="66EDF7F7" w14:textId="77777777" w:rsidR="007A35E5" w:rsidRPr="007A35E5" w:rsidRDefault="79A962CC" w:rsidP="79A962CC">
      <w:pPr>
        <w:numPr>
          <w:ilvl w:val="0"/>
          <w:numId w:val="5"/>
        </w:numPr>
        <w:ind w:right="-496"/>
        <w:rPr>
          <w:lang w:val="es-AR"/>
        </w:rPr>
      </w:pPr>
      <w:r w:rsidRPr="79A962CC">
        <w:rPr>
          <w:lang w:val="es-AR"/>
        </w:rPr>
        <w:t>OBIOLS G.: Adolescencia, posmodernidad y escuela secundaria.- Bs.As. Kapelusz.1993</w:t>
      </w:r>
    </w:p>
    <w:p w14:paraId="27786D42" w14:textId="77777777" w:rsidR="007A35E5" w:rsidRPr="007A35E5" w:rsidRDefault="79A962CC" w:rsidP="79A962CC">
      <w:pPr>
        <w:numPr>
          <w:ilvl w:val="0"/>
          <w:numId w:val="5"/>
        </w:numPr>
        <w:ind w:right="-496"/>
        <w:rPr>
          <w:lang w:val="es-AR"/>
        </w:rPr>
      </w:pPr>
      <w:r w:rsidRPr="79A962CC">
        <w:rPr>
          <w:lang w:val="es-AR"/>
        </w:rPr>
        <w:t>ONETTO F.: “Un tiempo para pensar” Bs: As. Bonum. 1986</w:t>
      </w:r>
    </w:p>
    <w:p w14:paraId="0886E3EF" w14:textId="77777777" w:rsidR="007A35E5" w:rsidRPr="007A35E5" w:rsidRDefault="79A962CC" w:rsidP="79A962CC">
      <w:pPr>
        <w:numPr>
          <w:ilvl w:val="0"/>
          <w:numId w:val="5"/>
        </w:numPr>
        <w:ind w:right="-496"/>
        <w:rPr>
          <w:lang w:val="es-AR"/>
        </w:rPr>
      </w:pPr>
      <w:r w:rsidRPr="79A962CC">
        <w:rPr>
          <w:lang w:val="es-AR"/>
        </w:rPr>
        <w:t>PLATÓN. “Apología de Sócrates”</w:t>
      </w:r>
    </w:p>
    <w:p w14:paraId="008F1F41" w14:textId="77777777" w:rsidR="007A35E5" w:rsidRPr="007A35E5" w:rsidRDefault="79A962CC" w:rsidP="79A962CC">
      <w:pPr>
        <w:numPr>
          <w:ilvl w:val="0"/>
          <w:numId w:val="5"/>
        </w:numPr>
        <w:ind w:right="-496"/>
        <w:rPr>
          <w:lang w:val="es-AR"/>
        </w:rPr>
      </w:pPr>
      <w:r w:rsidRPr="79A962CC">
        <w:rPr>
          <w:lang w:val="es-AR"/>
        </w:rPr>
        <w:t>PRIGOGINE, I y STENGERS, I: La nueva alianza, metamorfosis de la ciencia. Alianza. 1997</w:t>
      </w:r>
    </w:p>
    <w:p w14:paraId="0D86F3E6" w14:textId="77777777" w:rsidR="007A35E5" w:rsidRPr="007A35E5" w:rsidRDefault="79A962CC" w:rsidP="79A962CC">
      <w:pPr>
        <w:numPr>
          <w:ilvl w:val="0"/>
          <w:numId w:val="5"/>
        </w:numPr>
        <w:ind w:right="-496"/>
        <w:rPr>
          <w:lang w:val="es-AR"/>
        </w:rPr>
      </w:pPr>
      <w:r w:rsidRPr="79A962CC">
        <w:rPr>
          <w:lang w:val="es-AR"/>
        </w:rPr>
        <w:t>REALE, G – ANTISERI, D: “Historia del Pensamiento Filosófico y Científico” Ed. Herder, 1995.</w:t>
      </w:r>
    </w:p>
    <w:p w14:paraId="0887D2A1" w14:textId="77777777" w:rsidR="007A35E5" w:rsidRPr="007A35E5" w:rsidRDefault="79A962CC" w:rsidP="79A962CC">
      <w:pPr>
        <w:numPr>
          <w:ilvl w:val="0"/>
          <w:numId w:val="5"/>
        </w:numPr>
        <w:ind w:right="-496"/>
        <w:rPr>
          <w:lang w:val="es-AR"/>
        </w:rPr>
      </w:pPr>
      <w:r w:rsidRPr="79A962CC">
        <w:rPr>
          <w:lang w:val="es-AR"/>
        </w:rPr>
        <w:t>ROMERO F.:”Que es la Filosofía”. Bs.As. Columba , 1989</w:t>
      </w:r>
    </w:p>
    <w:p w14:paraId="5F1AD91F" w14:textId="77777777" w:rsidR="007A35E5" w:rsidRPr="007A35E5" w:rsidRDefault="79A962CC" w:rsidP="79A962CC">
      <w:pPr>
        <w:numPr>
          <w:ilvl w:val="0"/>
          <w:numId w:val="5"/>
        </w:numPr>
        <w:ind w:right="-496"/>
        <w:rPr>
          <w:lang w:val="es-AR"/>
        </w:rPr>
      </w:pPr>
      <w:r w:rsidRPr="79A962CC">
        <w:rPr>
          <w:lang w:val="es-AR"/>
        </w:rPr>
        <w:lastRenderedPageBreak/>
        <w:t>SARTRE, J.: “El Existencialismo es un humanismo”. Edhasa, Barcelona, 1992.</w:t>
      </w:r>
    </w:p>
    <w:p w14:paraId="101B46B9" w14:textId="77777777" w:rsidR="007A35E5" w:rsidRPr="007A35E5" w:rsidRDefault="79A962CC" w:rsidP="79A962CC">
      <w:pPr>
        <w:numPr>
          <w:ilvl w:val="0"/>
          <w:numId w:val="5"/>
        </w:numPr>
        <w:ind w:right="-496"/>
        <w:rPr>
          <w:lang w:val="es-AR"/>
        </w:rPr>
      </w:pPr>
      <w:r w:rsidRPr="79A962CC">
        <w:rPr>
          <w:lang w:val="es-AR"/>
        </w:rPr>
        <w:t>TOMÁS DE AQUINO: “De Veritate”</w:t>
      </w:r>
    </w:p>
    <w:p w14:paraId="58751112" w14:textId="77777777" w:rsidR="007A35E5" w:rsidRDefault="79A962CC" w:rsidP="79A962CC">
      <w:pPr>
        <w:ind w:right="-496"/>
        <w:jc w:val="both"/>
        <w:rPr>
          <w:lang w:val="es-AR"/>
        </w:rPr>
      </w:pPr>
      <w:r w:rsidRPr="79A962CC">
        <w:t>Otros que se ubiquen en el momento de desarrollar los temas previstos</w:t>
      </w:r>
    </w:p>
    <w:p w14:paraId="0140A210" w14:textId="77777777" w:rsidR="00004511" w:rsidRPr="007A35E5" w:rsidRDefault="00004511">
      <w:pPr>
        <w:rPr>
          <w:lang w:val="es-AR"/>
        </w:rPr>
      </w:pPr>
    </w:p>
    <w:sectPr w:rsidR="00004511" w:rsidRPr="007A35E5">
      <w:headerReference w:type="default" r:id="rId8"/>
      <w:footerReference w:type="default" r:id="rId9"/>
      <w:headerReference w:type="first" r:id="rId10"/>
      <w:foot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74BBB" w14:textId="77777777" w:rsidR="000C3579" w:rsidRDefault="000C3579" w:rsidP="007A35E5">
      <w:r>
        <w:separator/>
      </w:r>
    </w:p>
  </w:endnote>
  <w:endnote w:type="continuationSeparator" w:id="0">
    <w:p w14:paraId="10F0B8BE" w14:textId="77777777" w:rsidR="000C3579" w:rsidRDefault="000C3579" w:rsidP="007A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2479"/>
      <w:docPartObj>
        <w:docPartGallery w:val="Page Numbers (Bottom of Page)"/>
        <w:docPartUnique/>
      </w:docPartObj>
    </w:sdtPr>
    <w:sdtEndPr/>
    <w:sdtContent>
      <w:p w14:paraId="479CD09F" w14:textId="02B9A95B" w:rsidR="00FF0E5D" w:rsidRDefault="00FF0E5D">
        <w:pPr>
          <w:pStyle w:val="Piedepgina"/>
          <w:jc w:val="right"/>
        </w:pPr>
        <w:r>
          <w:fldChar w:fldCharType="begin"/>
        </w:r>
        <w:r>
          <w:instrText>PAGE   \* MERGEFORMAT</w:instrText>
        </w:r>
        <w:r>
          <w:fldChar w:fldCharType="separate"/>
        </w:r>
        <w:r w:rsidR="00D9597F">
          <w:rPr>
            <w:noProof/>
          </w:rPr>
          <w:t>2</w:t>
        </w:r>
        <w:r>
          <w:fldChar w:fldCharType="end"/>
        </w:r>
      </w:p>
    </w:sdtContent>
  </w:sdt>
  <w:p w14:paraId="0B535C98" w14:textId="77777777" w:rsidR="00FF0E5D" w:rsidRDefault="00FF0E5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834"/>
      <w:gridCol w:w="2835"/>
      <w:gridCol w:w="2835"/>
    </w:tblGrid>
    <w:tr w:rsidR="79A962CC" w14:paraId="12E2A9F0" w14:textId="77777777" w:rsidTr="79A962CC">
      <w:tc>
        <w:tcPr>
          <w:tcW w:w="2835" w:type="dxa"/>
        </w:tcPr>
        <w:p w14:paraId="5F371ADA" w14:textId="53662D45" w:rsidR="79A962CC" w:rsidRDefault="79A962CC" w:rsidP="79A962CC">
          <w:pPr>
            <w:pStyle w:val="Encabezado"/>
            <w:ind w:left="-115"/>
          </w:pPr>
        </w:p>
      </w:tc>
      <w:tc>
        <w:tcPr>
          <w:tcW w:w="2835" w:type="dxa"/>
        </w:tcPr>
        <w:p w14:paraId="121DBB32" w14:textId="201EC415" w:rsidR="79A962CC" w:rsidRDefault="79A962CC" w:rsidP="79A962CC">
          <w:pPr>
            <w:pStyle w:val="Encabezado"/>
            <w:jc w:val="center"/>
          </w:pPr>
        </w:p>
      </w:tc>
      <w:tc>
        <w:tcPr>
          <w:tcW w:w="2835" w:type="dxa"/>
        </w:tcPr>
        <w:p w14:paraId="204FA27E" w14:textId="69168C92" w:rsidR="79A962CC" w:rsidRDefault="79A962CC" w:rsidP="79A962CC">
          <w:pPr>
            <w:pStyle w:val="Encabezado"/>
            <w:ind w:right="-115"/>
            <w:jc w:val="right"/>
          </w:pPr>
        </w:p>
      </w:tc>
    </w:tr>
  </w:tbl>
  <w:p w14:paraId="65CFA494" w14:textId="3005FA8F" w:rsidR="79A962CC" w:rsidRDefault="79A962CC" w:rsidP="79A962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FD004" w14:textId="77777777" w:rsidR="000C3579" w:rsidRDefault="000C3579" w:rsidP="007A35E5">
      <w:r>
        <w:separator/>
      </w:r>
    </w:p>
  </w:footnote>
  <w:footnote w:type="continuationSeparator" w:id="0">
    <w:p w14:paraId="048E3571" w14:textId="77777777" w:rsidR="000C3579" w:rsidRDefault="000C3579" w:rsidP="007A35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7BEDE" w14:textId="3D6288DA" w:rsidR="007A35E5" w:rsidRPr="007A35E5" w:rsidRDefault="79A962CC" w:rsidP="007A35E5">
    <w:pPr>
      <w:pStyle w:val="Encabezado"/>
    </w:pPr>
    <w:r>
      <w:t>I</w:t>
    </w:r>
    <w:r w:rsidR="002B43A3">
      <w:t>ES</w:t>
    </w:r>
    <w:r>
      <w:t xml:space="preserve"> N° 7 “Brigadier Estanislao López”</w:t>
    </w:r>
  </w:p>
  <w:p w14:paraId="5FE7A266" w14:textId="77777777" w:rsidR="007A35E5" w:rsidRPr="007A35E5" w:rsidRDefault="79A962CC" w:rsidP="007A35E5">
    <w:pPr>
      <w:tabs>
        <w:tab w:val="center" w:pos="4252"/>
        <w:tab w:val="right" w:pos="8504"/>
      </w:tabs>
    </w:pPr>
    <w:r>
      <w:t>Carrera: Profesorado en Geografía</w:t>
    </w:r>
  </w:p>
  <w:p w14:paraId="79F923AE" w14:textId="77777777" w:rsidR="007A35E5" w:rsidRPr="007A35E5" w:rsidRDefault="79A962CC" w:rsidP="007A35E5">
    <w:pPr>
      <w:tabs>
        <w:tab w:val="center" w:pos="4252"/>
        <w:tab w:val="right" w:pos="8504"/>
      </w:tabs>
    </w:pPr>
    <w:r>
      <w:t>Cátedra: Filosofía de la Educación</w:t>
    </w:r>
  </w:p>
  <w:p w14:paraId="31033084" w14:textId="77777777" w:rsidR="007A35E5" w:rsidRPr="007A35E5" w:rsidRDefault="79A962CC" w:rsidP="007A35E5">
    <w:pPr>
      <w:tabs>
        <w:tab w:val="center" w:pos="4252"/>
        <w:tab w:val="right" w:pos="8504"/>
      </w:tabs>
    </w:pPr>
    <w:r>
      <w:t>Curso: Tercer Año</w:t>
    </w:r>
  </w:p>
  <w:p w14:paraId="388AE950" w14:textId="77777777" w:rsidR="007A35E5" w:rsidRPr="007A35E5" w:rsidRDefault="79A962CC" w:rsidP="007A35E5">
    <w:pPr>
      <w:tabs>
        <w:tab w:val="center" w:pos="4252"/>
        <w:tab w:val="right" w:pos="8504"/>
      </w:tabs>
    </w:pPr>
    <w:r>
      <w:t>Profesor: Lic. Gustavo Mena</w:t>
    </w:r>
  </w:p>
  <w:p w14:paraId="64667076" w14:textId="6CF797C4" w:rsidR="007A35E5" w:rsidRPr="007A35E5" w:rsidRDefault="002B43A3" w:rsidP="007A35E5">
    <w:pPr>
      <w:tabs>
        <w:tab w:val="center" w:pos="4252"/>
        <w:tab w:val="right" w:pos="8504"/>
      </w:tabs>
    </w:pPr>
    <w:r>
      <w:t>Ciclo Lectivo: 2019</w:t>
    </w:r>
  </w:p>
  <w:p w14:paraId="05D900A3" w14:textId="77777777" w:rsidR="007A35E5" w:rsidRDefault="007A35E5">
    <w:pPr>
      <w:pStyle w:val="Encabezado"/>
    </w:pPr>
  </w:p>
  <w:p w14:paraId="7E1F5F52" w14:textId="77777777" w:rsidR="007A35E5" w:rsidRDefault="007A35E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834"/>
      <w:gridCol w:w="2835"/>
      <w:gridCol w:w="2835"/>
    </w:tblGrid>
    <w:tr w:rsidR="79A962CC" w14:paraId="6C336F63" w14:textId="77777777" w:rsidTr="79A962CC">
      <w:tc>
        <w:tcPr>
          <w:tcW w:w="2835" w:type="dxa"/>
        </w:tcPr>
        <w:p w14:paraId="3727035C" w14:textId="3C30F2B2" w:rsidR="79A962CC" w:rsidRDefault="79A962CC" w:rsidP="79A962CC">
          <w:pPr>
            <w:pStyle w:val="Encabezado"/>
            <w:ind w:left="-115"/>
          </w:pPr>
        </w:p>
      </w:tc>
      <w:tc>
        <w:tcPr>
          <w:tcW w:w="2835" w:type="dxa"/>
        </w:tcPr>
        <w:p w14:paraId="0A7CFD20" w14:textId="0BF8856B" w:rsidR="79A962CC" w:rsidRDefault="79A962CC" w:rsidP="79A962CC">
          <w:pPr>
            <w:pStyle w:val="Encabezado"/>
            <w:jc w:val="center"/>
          </w:pPr>
        </w:p>
      </w:tc>
      <w:tc>
        <w:tcPr>
          <w:tcW w:w="2835" w:type="dxa"/>
        </w:tcPr>
        <w:p w14:paraId="2B4A2C87" w14:textId="6AF17358" w:rsidR="79A962CC" w:rsidRDefault="79A962CC" w:rsidP="79A962CC">
          <w:pPr>
            <w:pStyle w:val="Encabezado"/>
            <w:ind w:right="-115"/>
            <w:jc w:val="right"/>
          </w:pPr>
        </w:p>
      </w:tc>
    </w:tr>
  </w:tbl>
  <w:p w14:paraId="55588AAA" w14:textId="5AF74C01" w:rsidR="79A962CC" w:rsidRDefault="79A962CC" w:rsidP="79A962C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0DE"/>
    <w:multiLevelType w:val="hybridMultilevel"/>
    <w:tmpl w:val="A0D6D1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FACE5070">
      <w:start w:val="1"/>
      <w:numFmt w:val="decimal"/>
      <w:lvlText w:val="%7"/>
      <w:lvlJc w:val="left"/>
      <w:pPr>
        <w:ind w:left="5040" w:hanging="360"/>
      </w:pPr>
      <w:rPr>
        <w:rFonts w:hint="default"/>
      </w:r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B71845"/>
    <w:multiLevelType w:val="hybridMultilevel"/>
    <w:tmpl w:val="7592DB52"/>
    <w:lvl w:ilvl="0" w:tplc="CB040098">
      <w:start w:val="1"/>
      <w:numFmt w:val="bullet"/>
      <w:lvlText w:val=""/>
      <w:lvlJc w:val="left"/>
      <w:pPr>
        <w:tabs>
          <w:tab w:val="num" w:pos="626"/>
        </w:tabs>
        <w:ind w:left="626" w:hanging="266"/>
      </w:pPr>
      <w:rPr>
        <w:rFonts w:ascii="Wingdings" w:hAnsi="Wingdings" w:hint="default"/>
      </w:rPr>
    </w:lvl>
    <w:lvl w:ilvl="1" w:tplc="A0F42778">
      <w:start w:val="1"/>
      <w:numFmt w:val="bullet"/>
      <w:lvlText w:val=""/>
      <w:lvlJc w:val="left"/>
      <w:pPr>
        <w:tabs>
          <w:tab w:val="num" w:pos="123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78586D"/>
    <w:multiLevelType w:val="hybridMultilevel"/>
    <w:tmpl w:val="2EE46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AF4DEC"/>
    <w:multiLevelType w:val="hybridMultilevel"/>
    <w:tmpl w:val="2A72D64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27D5FB1"/>
    <w:multiLevelType w:val="hybridMultilevel"/>
    <w:tmpl w:val="C5D8833E"/>
    <w:lvl w:ilvl="0" w:tplc="0C0A000F">
      <w:start w:val="1"/>
      <w:numFmt w:val="decimal"/>
      <w:lvlText w:val="%1."/>
      <w:lvlJc w:val="left"/>
      <w:pPr>
        <w:tabs>
          <w:tab w:val="num" w:pos="720"/>
        </w:tabs>
        <w:ind w:left="720" w:hanging="360"/>
      </w:pPr>
    </w:lvl>
    <w:lvl w:ilvl="1" w:tplc="A0F42778">
      <w:start w:val="1"/>
      <w:numFmt w:val="bullet"/>
      <w:lvlText w:val=""/>
      <w:lvlJc w:val="left"/>
      <w:pPr>
        <w:tabs>
          <w:tab w:val="num" w:pos="123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9231EC"/>
    <w:multiLevelType w:val="hybridMultilevel"/>
    <w:tmpl w:val="3C52949E"/>
    <w:lvl w:ilvl="0" w:tplc="CB040098">
      <w:start w:val="1"/>
      <w:numFmt w:val="bullet"/>
      <w:lvlText w:val=""/>
      <w:lvlJc w:val="left"/>
      <w:pPr>
        <w:tabs>
          <w:tab w:val="num" w:pos="1440"/>
        </w:tabs>
        <w:ind w:left="1440" w:hanging="266"/>
      </w:pPr>
      <w:rPr>
        <w:rFonts w:ascii="Wingdings" w:hAnsi="Wingdings" w:hint="default"/>
      </w:rPr>
    </w:lvl>
    <w:lvl w:ilvl="1" w:tplc="0C0A000F">
      <w:start w:val="1"/>
      <w:numFmt w:val="decimal"/>
      <w:lvlText w:val="%2."/>
      <w:lvlJc w:val="left"/>
      <w:pPr>
        <w:tabs>
          <w:tab w:val="num" w:pos="2160"/>
        </w:tabs>
        <w:ind w:left="2160" w:hanging="360"/>
      </w:pPr>
      <w:rPr>
        <w:rFont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0F7172"/>
    <w:multiLevelType w:val="hybridMultilevel"/>
    <w:tmpl w:val="094056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513B0C"/>
    <w:multiLevelType w:val="hybridMultilevel"/>
    <w:tmpl w:val="D0D4E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DB4985"/>
    <w:multiLevelType w:val="hybridMultilevel"/>
    <w:tmpl w:val="4A18ED88"/>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7964B03"/>
    <w:multiLevelType w:val="hybridMultilevel"/>
    <w:tmpl w:val="053C2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67C40D6"/>
    <w:multiLevelType w:val="hybridMultilevel"/>
    <w:tmpl w:val="E93AE9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5864FE8">
      <w:start w:val="2"/>
      <w:numFmt w:val="decimal"/>
      <w:lvlText w:val="%6"/>
      <w:lvlJc w:val="left"/>
      <w:pPr>
        <w:ind w:left="4500" w:hanging="36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905162D"/>
    <w:multiLevelType w:val="hybridMultilevel"/>
    <w:tmpl w:val="C94A9B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3"/>
  </w:num>
  <w:num w:numId="5">
    <w:abstractNumId w:val="8"/>
  </w:num>
  <w:num w:numId="6">
    <w:abstractNumId w:val="10"/>
  </w:num>
  <w:num w:numId="7">
    <w:abstractNumId w:val="0"/>
  </w:num>
  <w:num w:numId="8">
    <w:abstractNumId w:val="9"/>
  </w:num>
  <w:num w:numId="9">
    <w:abstractNumId w:val="7"/>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E5"/>
    <w:rsid w:val="00004511"/>
    <w:rsid w:val="000C3579"/>
    <w:rsid w:val="00233AD9"/>
    <w:rsid w:val="002B43A3"/>
    <w:rsid w:val="003B6974"/>
    <w:rsid w:val="00510EA3"/>
    <w:rsid w:val="007A35E5"/>
    <w:rsid w:val="008C72D9"/>
    <w:rsid w:val="008F6422"/>
    <w:rsid w:val="00D9597F"/>
    <w:rsid w:val="00FF0E5D"/>
    <w:rsid w:val="79A962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B1C7"/>
  <w15:docId w15:val="{A87B4042-5480-49C6-BD10-04B15815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E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35E5"/>
    <w:pPr>
      <w:tabs>
        <w:tab w:val="center" w:pos="4252"/>
        <w:tab w:val="right" w:pos="8504"/>
      </w:tabs>
    </w:pPr>
  </w:style>
  <w:style w:type="character" w:customStyle="1" w:styleId="EncabezadoCar">
    <w:name w:val="Encabezado Car"/>
    <w:basedOn w:val="Fuentedeprrafopredeter"/>
    <w:link w:val="Encabezado"/>
    <w:uiPriority w:val="99"/>
    <w:rsid w:val="007A35E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A35E5"/>
    <w:pPr>
      <w:tabs>
        <w:tab w:val="center" w:pos="4252"/>
        <w:tab w:val="right" w:pos="8504"/>
      </w:tabs>
    </w:pPr>
  </w:style>
  <w:style w:type="character" w:customStyle="1" w:styleId="PiedepginaCar">
    <w:name w:val="Pie de página Car"/>
    <w:basedOn w:val="Fuentedeprrafopredeter"/>
    <w:link w:val="Piedepgina"/>
    <w:uiPriority w:val="99"/>
    <w:rsid w:val="007A35E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A35E5"/>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5E5"/>
    <w:rPr>
      <w:rFonts w:ascii="Tahoma" w:eastAsia="Times New Roman" w:hAnsi="Tahoma" w:cs="Tahoma"/>
      <w:sz w:val="16"/>
      <w:szCs w:val="16"/>
      <w:lang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443C0A"/>
    <w:rsid w:val="00443C0A"/>
    <w:rsid w:val="00EB65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522F-5038-488D-824E-BD05868B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1786</Words>
  <Characters>9826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Mena</dc:creator>
  <cp:lastModifiedBy>Gustavo Mena</cp:lastModifiedBy>
  <cp:revision>3</cp:revision>
  <cp:lastPrinted>2019-05-16T01:23:00Z</cp:lastPrinted>
  <dcterms:created xsi:type="dcterms:W3CDTF">2019-05-16T01:27:00Z</dcterms:created>
  <dcterms:modified xsi:type="dcterms:W3CDTF">2019-05-16T01:27:00Z</dcterms:modified>
</cp:coreProperties>
</file>