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E7617" w14:textId="77777777" w:rsidR="00475875" w:rsidRDefault="00475875">
      <w:pPr>
        <w:pStyle w:val="Textoindependiente"/>
        <w:rPr>
          <w:rFonts w:ascii="Times New Roman" w:hAnsi="Times New Roman"/>
          <w:sz w:val="26"/>
        </w:rPr>
      </w:pPr>
    </w:p>
    <w:p w14:paraId="1CB50B2D" w14:textId="77777777" w:rsidR="00475875" w:rsidRDefault="00475875">
      <w:pPr>
        <w:pStyle w:val="Textoindependiente"/>
        <w:rPr>
          <w:rFonts w:ascii="Times New Roman" w:hAnsi="Times New Roman"/>
          <w:sz w:val="26"/>
        </w:rPr>
      </w:pPr>
    </w:p>
    <w:p w14:paraId="687A8760" w14:textId="77777777" w:rsidR="00475875" w:rsidRDefault="00475875">
      <w:pPr>
        <w:pStyle w:val="Textoindependiente"/>
        <w:rPr>
          <w:rFonts w:ascii="Times New Roman" w:hAnsi="Times New Roman"/>
          <w:sz w:val="26"/>
        </w:rPr>
      </w:pPr>
    </w:p>
    <w:p w14:paraId="3FA85966" w14:textId="77777777" w:rsidR="00475875" w:rsidRDefault="00475875">
      <w:pPr>
        <w:pStyle w:val="Textoindependiente"/>
        <w:rPr>
          <w:rFonts w:ascii="Times New Roman" w:hAnsi="Times New Roman"/>
          <w:sz w:val="26"/>
        </w:rPr>
      </w:pPr>
    </w:p>
    <w:p w14:paraId="387A6AA2" w14:textId="77777777" w:rsidR="00475875" w:rsidRDefault="00475875">
      <w:pPr>
        <w:pStyle w:val="Textoindependiente"/>
        <w:rPr>
          <w:rFonts w:ascii="Times New Roman" w:hAnsi="Times New Roman"/>
          <w:sz w:val="26"/>
        </w:rPr>
      </w:pPr>
    </w:p>
    <w:p w14:paraId="4B5994C1" w14:textId="77777777" w:rsidR="00475875" w:rsidRDefault="00475875">
      <w:pPr>
        <w:pStyle w:val="Textoindependiente"/>
        <w:rPr>
          <w:rFonts w:ascii="Times New Roman" w:hAnsi="Times New Roman"/>
          <w:sz w:val="26"/>
        </w:rPr>
      </w:pPr>
    </w:p>
    <w:p w14:paraId="46AC8A07" w14:textId="77777777" w:rsidR="00475875" w:rsidRDefault="00475875">
      <w:pPr>
        <w:pStyle w:val="Textoindependiente"/>
        <w:spacing w:before="10"/>
        <w:rPr>
          <w:rFonts w:ascii="Times New Roman" w:hAnsi="Times New Roman"/>
          <w:sz w:val="30"/>
        </w:rPr>
      </w:pPr>
    </w:p>
    <w:p w14:paraId="6438072E" w14:textId="4AFC2120" w:rsidR="00475875" w:rsidRDefault="0086603C">
      <w:pPr>
        <w:pStyle w:val="Textoindependiente"/>
        <w:spacing w:line="451" w:lineRule="auto"/>
        <w:ind w:left="100" w:right="22"/>
      </w:pPr>
      <w:r>
        <w:t>Prof: Andrés López Año Lectivo: 202</w:t>
      </w:r>
      <w:r w:rsidR="00514620">
        <w:t>3</w:t>
      </w:r>
    </w:p>
    <w:p w14:paraId="54786B57" w14:textId="77777777" w:rsidR="00475875" w:rsidRDefault="0086603C">
      <w:pPr>
        <w:pStyle w:val="Ttulo1"/>
        <w:spacing w:before="79" w:line="451" w:lineRule="auto"/>
        <w:ind w:right="2475"/>
        <w:jc w:val="center"/>
      </w:pPr>
      <w:r>
        <w:br w:type="column"/>
      </w:r>
      <w:r>
        <w:t>INSTITUTO DE EDUCACIÓN SUPERIOR Nº 7 SECCIÓN GEOGRAFÍA</w:t>
      </w:r>
    </w:p>
    <w:p w14:paraId="2ABADD92" w14:textId="77777777" w:rsidR="00475875" w:rsidRDefault="0086603C">
      <w:pPr>
        <w:spacing w:line="273" w:lineRule="exact"/>
        <w:ind w:left="99" w:right="2475"/>
        <w:jc w:val="center"/>
        <w:rPr>
          <w:b/>
          <w:sz w:val="24"/>
        </w:rPr>
      </w:pPr>
      <w:r>
        <w:rPr>
          <w:b/>
          <w:sz w:val="24"/>
        </w:rPr>
        <w:t>GEOGRAFÍA AMBIENTAL I</w:t>
      </w:r>
    </w:p>
    <w:p w14:paraId="5DD2F245" w14:textId="77777777" w:rsidR="00475875" w:rsidRDefault="00475875">
      <w:pPr>
        <w:pStyle w:val="Textoindependiente"/>
        <w:spacing w:before="1"/>
        <w:rPr>
          <w:b/>
          <w:sz w:val="21"/>
        </w:rPr>
      </w:pPr>
    </w:p>
    <w:p w14:paraId="00A51ECE" w14:textId="77777777" w:rsidR="00475875" w:rsidRDefault="0086603C">
      <w:pPr>
        <w:ind w:left="100" w:right="2469"/>
        <w:jc w:val="center"/>
        <w:rPr>
          <w:b/>
          <w:sz w:val="24"/>
        </w:rPr>
      </w:pPr>
      <w:r>
        <w:rPr>
          <w:b/>
          <w:sz w:val="24"/>
        </w:rPr>
        <w:t>Programa de Examen</w:t>
      </w:r>
    </w:p>
    <w:p w14:paraId="599B813A" w14:textId="77777777" w:rsidR="00475875" w:rsidRDefault="00475875">
      <w:pPr>
        <w:sectPr w:rsidR="00475875">
          <w:footerReference w:type="default" r:id="rId7"/>
          <w:pgSz w:w="11906" w:h="16838"/>
          <w:pgMar w:top="1340" w:right="960" w:bottom="1200" w:left="980" w:header="0" w:footer="1003" w:gutter="0"/>
          <w:cols w:num="2" w:space="720" w:equalWidth="0">
            <w:col w:w="2195" w:space="158"/>
            <w:col w:w="7612"/>
          </w:cols>
          <w:formProt w:val="0"/>
        </w:sectPr>
      </w:pPr>
    </w:p>
    <w:p w14:paraId="3DB97759" w14:textId="77777777" w:rsidR="00475875" w:rsidRDefault="0086603C">
      <w:pPr>
        <w:pStyle w:val="Textoindependiente"/>
        <w:spacing w:line="360" w:lineRule="auto"/>
        <w:ind w:left="100" w:right="6768"/>
      </w:pPr>
      <w:r>
        <w:t>Formato Curricular: Materia. Régimen de Cursada: Anual.</w:t>
      </w:r>
    </w:p>
    <w:p w14:paraId="0F245824" w14:textId="77777777" w:rsidR="00475875" w:rsidRDefault="0086603C">
      <w:pPr>
        <w:pStyle w:val="Textoindependiente"/>
        <w:ind w:left="100"/>
      </w:pPr>
      <w:r>
        <w:t>Ubicación en el Diseño Curricular: Primer Año.</w:t>
      </w:r>
    </w:p>
    <w:p w14:paraId="00562982" w14:textId="77777777" w:rsidR="00475875" w:rsidRDefault="0086603C">
      <w:pPr>
        <w:pStyle w:val="Textoindependiente"/>
        <w:spacing w:before="136"/>
        <w:ind w:left="100"/>
      </w:pPr>
      <w:r>
        <w:t>Asignación Horaria: 5 horas cátedra frente a curso; 1 hs Taller Integrador</w:t>
      </w:r>
    </w:p>
    <w:p w14:paraId="04831E32" w14:textId="77777777" w:rsidR="00475875" w:rsidRDefault="00475875">
      <w:pPr>
        <w:pStyle w:val="Textoindependiente"/>
        <w:rPr>
          <w:sz w:val="26"/>
        </w:rPr>
      </w:pPr>
    </w:p>
    <w:p w14:paraId="352A1FF6" w14:textId="77777777" w:rsidR="00475875" w:rsidRDefault="00475875">
      <w:pPr>
        <w:pStyle w:val="Textoindependiente"/>
        <w:rPr>
          <w:sz w:val="22"/>
        </w:rPr>
      </w:pPr>
    </w:p>
    <w:p w14:paraId="2C18E045" w14:textId="77777777" w:rsidR="00475875" w:rsidRDefault="0086603C">
      <w:pPr>
        <w:spacing w:line="360" w:lineRule="auto"/>
        <w:ind w:left="100" w:right="119"/>
        <w:jc w:val="both"/>
        <w:rPr>
          <w:b/>
          <w:i/>
          <w:sz w:val="24"/>
        </w:rPr>
      </w:pPr>
      <w:r>
        <w:rPr>
          <w:b/>
          <w:sz w:val="24"/>
        </w:rPr>
        <w:t xml:space="preserve">Unidad 1: </w:t>
      </w:r>
      <w:r>
        <w:rPr>
          <w:b/>
          <w:i/>
          <w:sz w:val="24"/>
        </w:rPr>
        <w:t>Relación Sociedad-Naturaleza: complejidad de la interrelación de los subsistemas natural y social.</w:t>
      </w:r>
    </w:p>
    <w:p w14:paraId="516077B1" w14:textId="77777777" w:rsidR="00475875" w:rsidRDefault="0086603C">
      <w:pPr>
        <w:pStyle w:val="Textoindependiente"/>
        <w:spacing w:before="1" w:line="360" w:lineRule="auto"/>
        <w:ind w:left="100" w:right="114"/>
        <w:jc w:val="both"/>
      </w:pPr>
      <w:r>
        <w:t>La Tierra como sistema complejo: el enfoque sistémico en el análisis integrado de las interdependencias e interrelaciones entre componentes. Los paisajes como resultado de la combinación de procesos geológicos, geomorfológicos, climáticos, hidrográficos, biológicos y la diversidad cultural. Introducción a los conceptos de: vulnerabilidad, riesgo, catástrofe, e impacto ambiental.</w:t>
      </w:r>
    </w:p>
    <w:p w14:paraId="7CDCA178" w14:textId="77777777" w:rsidR="00475875" w:rsidRDefault="0086603C">
      <w:pPr>
        <w:pStyle w:val="Ttulo1"/>
        <w:spacing w:line="275" w:lineRule="exact"/>
      </w:pPr>
      <w:r>
        <w:t>Bibliografía Obligatoria</w:t>
      </w:r>
    </w:p>
    <w:p w14:paraId="372B6AC9" w14:textId="77777777" w:rsidR="00475875" w:rsidRDefault="0086603C">
      <w:pPr>
        <w:pStyle w:val="Prrafodelista"/>
        <w:numPr>
          <w:ilvl w:val="0"/>
          <w:numId w:val="1"/>
        </w:numPr>
        <w:tabs>
          <w:tab w:val="left" w:pos="821"/>
        </w:tabs>
        <w:spacing w:before="136" w:line="360" w:lineRule="auto"/>
        <w:ind w:right="409"/>
        <w:rPr>
          <w:rFonts w:ascii="Symbol" w:hAnsi="Symbol"/>
          <w:sz w:val="20"/>
        </w:rPr>
      </w:pPr>
      <w:r>
        <w:rPr>
          <w:sz w:val="24"/>
          <w:shd w:val="clear" w:color="auto" w:fill="FAFAFA"/>
        </w:rPr>
        <w:t>Capitanelli, Ricardo (1981) "La geografía como sistema: ". En:</w:t>
      </w:r>
      <w:r>
        <w:rPr>
          <w:sz w:val="24"/>
        </w:rPr>
        <w:t xml:space="preserve"> </w:t>
      </w:r>
      <w:r>
        <w:rPr>
          <w:i/>
          <w:sz w:val="24"/>
        </w:rPr>
        <w:t>Boletín de Estudios Geográficos</w:t>
      </w:r>
      <w:r>
        <w:rPr>
          <w:sz w:val="24"/>
          <w:shd w:val="clear" w:color="auto" w:fill="FAFAFA"/>
        </w:rPr>
        <w:t>, No. 78,</w:t>
      </w:r>
      <w:r>
        <w:rPr>
          <w:sz w:val="24"/>
        </w:rPr>
        <w:t xml:space="preserve"> p.</w:t>
      </w:r>
      <w:r>
        <w:rPr>
          <w:spacing w:val="1"/>
          <w:sz w:val="24"/>
        </w:rPr>
        <w:t xml:space="preserve"> </w:t>
      </w:r>
      <w:r>
        <w:rPr>
          <w:sz w:val="24"/>
        </w:rPr>
        <w:t>28-55</w:t>
      </w:r>
    </w:p>
    <w:p w14:paraId="17AC73F8" w14:textId="77777777" w:rsidR="00475875" w:rsidRDefault="0086603C">
      <w:pPr>
        <w:pStyle w:val="Prrafodelista"/>
        <w:numPr>
          <w:ilvl w:val="0"/>
          <w:numId w:val="1"/>
        </w:numPr>
        <w:tabs>
          <w:tab w:val="left" w:pos="821"/>
        </w:tabs>
        <w:spacing w:before="3" w:line="355" w:lineRule="auto"/>
        <w:ind w:right="506"/>
        <w:rPr>
          <w:rFonts w:ascii="Symbol" w:hAnsi="Symbol"/>
          <w:i/>
          <w:sz w:val="20"/>
        </w:rPr>
      </w:pPr>
      <w:r>
        <w:rPr>
          <w:sz w:val="24"/>
        </w:rPr>
        <w:t>Popolizio, Eliseo (2005) “El Enfoque Sistémico en la enseñanza de la</w:t>
      </w:r>
      <w:r>
        <w:rPr>
          <w:spacing w:val="-43"/>
          <w:sz w:val="24"/>
        </w:rPr>
        <w:t xml:space="preserve"> </w:t>
      </w:r>
      <w:r>
        <w:rPr>
          <w:sz w:val="24"/>
        </w:rPr>
        <w:t>Geografía.”</w:t>
      </w:r>
      <w:r>
        <w:rPr>
          <w:sz w:val="24"/>
          <w:shd w:val="clear" w:color="auto" w:fill="FAFAFA"/>
        </w:rPr>
        <w:t xml:space="preserve"> En:</w:t>
      </w:r>
      <w:r>
        <w:rPr>
          <w:sz w:val="24"/>
        </w:rPr>
        <w:t xml:space="preserve"> </w:t>
      </w:r>
      <w:r>
        <w:rPr>
          <w:i/>
          <w:sz w:val="24"/>
        </w:rPr>
        <w:t>Boletín de Estudios Geográficos.</w:t>
      </w:r>
    </w:p>
    <w:p w14:paraId="4DE9A77E" w14:textId="77777777" w:rsidR="00475875" w:rsidRDefault="00475875">
      <w:pPr>
        <w:pStyle w:val="Textoindependiente"/>
        <w:spacing w:before="4"/>
        <w:rPr>
          <w:i/>
          <w:sz w:val="36"/>
        </w:rPr>
      </w:pPr>
    </w:p>
    <w:p w14:paraId="17CB61AC" w14:textId="77777777" w:rsidR="00475875" w:rsidRDefault="0086603C">
      <w:pPr>
        <w:ind w:left="100"/>
        <w:rPr>
          <w:b/>
          <w:i/>
          <w:sz w:val="24"/>
        </w:rPr>
      </w:pPr>
      <w:r>
        <w:rPr>
          <w:b/>
          <w:sz w:val="24"/>
        </w:rPr>
        <w:t xml:space="preserve">Unidad 2: </w:t>
      </w:r>
      <w:r>
        <w:rPr>
          <w:b/>
          <w:i/>
          <w:sz w:val="24"/>
        </w:rPr>
        <w:t>La Tierra como cuerpo cósmico</w:t>
      </w:r>
    </w:p>
    <w:p w14:paraId="706EAF3D" w14:textId="77777777" w:rsidR="00475875" w:rsidRDefault="0086603C">
      <w:pPr>
        <w:pStyle w:val="Textoindependiente"/>
        <w:spacing w:before="139" w:line="360" w:lineRule="auto"/>
        <w:ind w:left="100" w:right="205"/>
      </w:pPr>
      <w:r>
        <w:t>Origen y evolución del universo. Teorías cosmológicas. Sistema Solar. Origen de la Tierra. Movimientos terrestres.</w:t>
      </w:r>
    </w:p>
    <w:p w14:paraId="6145BA5C" w14:textId="77777777" w:rsidR="00475875" w:rsidRDefault="0086603C">
      <w:pPr>
        <w:pStyle w:val="Ttulo1"/>
        <w:spacing w:before="1"/>
        <w:jc w:val="left"/>
      </w:pPr>
      <w:r>
        <w:t>Bibliografía de Obligatoria</w:t>
      </w:r>
    </w:p>
    <w:p w14:paraId="4B0B375C" w14:textId="77777777" w:rsidR="00475875" w:rsidRDefault="0086603C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spacing w:before="137" w:line="360" w:lineRule="auto"/>
        <w:ind w:right="112"/>
        <w:jc w:val="left"/>
        <w:rPr>
          <w:rFonts w:ascii="Symbol" w:hAnsi="Symbol"/>
          <w:sz w:val="20"/>
        </w:rPr>
      </w:pPr>
      <w:r>
        <w:rPr>
          <w:sz w:val="24"/>
        </w:rPr>
        <w:t>Díaz Giménez E. Zandivares A. (2014). ¿Cuánto sabes sobre el Universo? Apuntes básicos de Astronomía. CONICET. Cap. 1: pp 10 a 15; 17 a</w:t>
      </w:r>
      <w:r>
        <w:rPr>
          <w:spacing w:val="-12"/>
          <w:sz w:val="24"/>
        </w:rPr>
        <w:t xml:space="preserve"> </w:t>
      </w:r>
      <w:r>
        <w:rPr>
          <w:sz w:val="24"/>
        </w:rPr>
        <w:t>20.</w:t>
      </w:r>
    </w:p>
    <w:p w14:paraId="08579965" w14:textId="77777777" w:rsidR="00475875" w:rsidRDefault="0086603C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spacing w:before="0"/>
        <w:ind w:hanging="361"/>
        <w:jc w:val="left"/>
        <w:rPr>
          <w:rFonts w:ascii="Symbol" w:hAnsi="Symbol"/>
          <w:sz w:val="20"/>
        </w:rPr>
      </w:pPr>
      <w:r>
        <w:rPr>
          <w:sz w:val="24"/>
        </w:rPr>
        <w:t>Strhaler, A. y Strhaler, A. (2005). Geografía Física. Barcelona: Omega.</w:t>
      </w:r>
      <w:r>
        <w:rPr>
          <w:spacing w:val="-10"/>
          <w:sz w:val="24"/>
        </w:rPr>
        <w:t xml:space="preserve"> </w:t>
      </w:r>
      <w:r>
        <w:rPr>
          <w:sz w:val="24"/>
        </w:rPr>
        <w:t>Cap.2</w:t>
      </w:r>
    </w:p>
    <w:p w14:paraId="23A46A6B" w14:textId="77777777" w:rsidR="00475875" w:rsidRDefault="0086603C">
      <w:pPr>
        <w:spacing w:before="139"/>
        <w:ind w:left="100"/>
        <w:rPr>
          <w:b/>
          <w:i/>
          <w:sz w:val="24"/>
        </w:rPr>
      </w:pPr>
      <w:r>
        <w:rPr>
          <w:b/>
          <w:sz w:val="24"/>
        </w:rPr>
        <w:t xml:space="preserve">Unidad 3: </w:t>
      </w:r>
      <w:r>
        <w:rPr>
          <w:b/>
          <w:i/>
          <w:sz w:val="24"/>
        </w:rPr>
        <w:t>Sistema climático</w:t>
      </w:r>
    </w:p>
    <w:p w14:paraId="75936395" w14:textId="77777777" w:rsidR="00475875" w:rsidRDefault="00475875">
      <w:pPr>
        <w:sectPr w:rsidR="00475875">
          <w:type w:val="continuous"/>
          <w:pgSz w:w="11906" w:h="16838"/>
          <w:pgMar w:top="1340" w:right="960" w:bottom="1200" w:left="980" w:header="0" w:footer="1003" w:gutter="0"/>
          <w:cols w:space="720"/>
          <w:formProt w:val="0"/>
          <w:docGrid w:linePitch="312" w:charSpace="-2049"/>
        </w:sectPr>
      </w:pPr>
    </w:p>
    <w:p w14:paraId="32604DBB" w14:textId="77777777" w:rsidR="00475875" w:rsidRDefault="0086603C">
      <w:pPr>
        <w:pStyle w:val="Textoindependiente"/>
        <w:spacing w:before="79" w:line="360" w:lineRule="auto"/>
        <w:ind w:left="100" w:right="122"/>
        <w:jc w:val="both"/>
      </w:pPr>
      <w:r>
        <w:lastRenderedPageBreak/>
        <w:t>La Tierra como parte del Sistema Solar. Sistema climático: Balance de la radiación solar, la gravedad como naturaleza direccional, los flujos de energía y el ciclo de la materia en la dinámica del sistema natural. Elementos y factores del clima. Tipos de clima: clasificaciones. Efecto invernadero. Cambio climático proyectado y sus impactos.</w:t>
      </w:r>
    </w:p>
    <w:p w14:paraId="3392C97D" w14:textId="77777777" w:rsidR="00475875" w:rsidRDefault="0086603C">
      <w:pPr>
        <w:pStyle w:val="Ttulo1"/>
        <w:spacing w:before="1"/>
      </w:pPr>
      <w:r>
        <w:t>Bibliografía Obligatoria</w:t>
      </w:r>
    </w:p>
    <w:p w14:paraId="21488FFC" w14:textId="77777777" w:rsidR="00475875" w:rsidRDefault="0086603C">
      <w:pPr>
        <w:pStyle w:val="Prrafodelista"/>
        <w:numPr>
          <w:ilvl w:val="0"/>
          <w:numId w:val="1"/>
        </w:numPr>
        <w:tabs>
          <w:tab w:val="left" w:pos="821"/>
        </w:tabs>
        <w:ind w:hanging="361"/>
        <w:rPr>
          <w:rFonts w:ascii="Symbol" w:hAnsi="Symbol"/>
          <w:sz w:val="24"/>
        </w:rPr>
      </w:pPr>
      <w:r>
        <w:rPr>
          <w:sz w:val="24"/>
        </w:rPr>
        <w:t xml:space="preserve">Miller, A. (1951). </w:t>
      </w:r>
      <w:r>
        <w:rPr>
          <w:i/>
          <w:sz w:val="24"/>
        </w:rPr>
        <w:t>Climatología</w:t>
      </w:r>
      <w:r>
        <w:rPr>
          <w:sz w:val="24"/>
        </w:rPr>
        <w:t>. Barcelona:</w:t>
      </w:r>
      <w:r>
        <w:rPr>
          <w:spacing w:val="-2"/>
          <w:sz w:val="24"/>
        </w:rPr>
        <w:t xml:space="preserve"> </w:t>
      </w:r>
      <w:r>
        <w:rPr>
          <w:sz w:val="24"/>
        </w:rPr>
        <w:t>Omega.</w:t>
      </w:r>
    </w:p>
    <w:p w14:paraId="77C88CA3" w14:textId="77777777" w:rsidR="00475875" w:rsidRDefault="0086603C">
      <w:pPr>
        <w:pStyle w:val="Prrafodelista"/>
        <w:numPr>
          <w:ilvl w:val="0"/>
          <w:numId w:val="1"/>
        </w:numPr>
        <w:tabs>
          <w:tab w:val="left" w:pos="821"/>
        </w:tabs>
        <w:spacing w:before="138" w:line="350" w:lineRule="auto"/>
        <w:ind w:right="267"/>
        <w:rPr>
          <w:rFonts w:ascii="Symbol" w:hAnsi="Symbol"/>
          <w:sz w:val="24"/>
        </w:rPr>
      </w:pPr>
      <w:r>
        <w:rPr>
          <w:sz w:val="24"/>
        </w:rPr>
        <w:t xml:space="preserve">Strhaler, A. y Strhaler, A. (2005). </w:t>
      </w:r>
      <w:r>
        <w:rPr>
          <w:i/>
          <w:sz w:val="24"/>
        </w:rPr>
        <w:t>Geografía Física</w:t>
      </w:r>
      <w:r>
        <w:rPr>
          <w:sz w:val="24"/>
        </w:rPr>
        <w:t>. Barcelona: Omega. Capítulos 3, 4, 5, 6, 7, 8 y</w:t>
      </w:r>
      <w:r>
        <w:rPr>
          <w:spacing w:val="-8"/>
          <w:sz w:val="24"/>
        </w:rPr>
        <w:t xml:space="preserve"> </w:t>
      </w:r>
      <w:r>
        <w:rPr>
          <w:sz w:val="24"/>
        </w:rPr>
        <w:t>9.</w:t>
      </w:r>
    </w:p>
    <w:p w14:paraId="63C83E1A" w14:textId="77777777" w:rsidR="00475875" w:rsidRDefault="00475875">
      <w:pPr>
        <w:pStyle w:val="Textoindependiente"/>
        <w:spacing w:before="7"/>
        <w:rPr>
          <w:sz w:val="36"/>
        </w:rPr>
      </w:pPr>
    </w:p>
    <w:p w14:paraId="14035313" w14:textId="77777777" w:rsidR="00475875" w:rsidRDefault="0086603C">
      <w:pPr>
        <w:ind w:left="100"/>
        <w:jc w:val="both"/>
        <w:rPr>
          <w:b/>
          <w:i/>
          <w:sz w:val="24"/>
        </w:rPr>
      </w:pPr>
      <w:r>
        <w:rPr>
          <w:b/>
          <w:sz w:val="24"/>
        </w:rPr>
        <w:t xml:space="preserve">Unidad 4: </w:t>
      </w:r>
      <w:r>
        <w:rPr>
          <w:b/>
          <w:i/>
          <w:sz w:val="24"/>
        </w:rPr>
        <w:t>Biósfera</w:t>
      </w:r>
    </w:p>
    <w:p w14:paraId="5E96BB65" w14:textId="77777777" w:rsidR="00475875" w:rsidRDefault="0086603C">
      <w:pPr>
        <w:pStyle w:val="Textoindependiente"/>
        <w:spacing w:before="138" w:line="360" w:lineRule="auto"/>
        <w:ind w:left="100" w:right="125"/>
        <w:jc w:val="both"/>
      </w:pPr>
      <w:r>
        <w:t>Biomas: descripción e interpretación de las distribuciones biogeográficas. Biogeografía y conservación. Estrategias generales para la conservación de especies y de la biodiversidad. Efectos de los procesos naturales en la organización del territorio.</w:t>
      </w:r>
    </w:p>
    <w:p w14:paraId="579FF412" w14:textId="77777777" w:rsidR="00475875" w:rsidRDefault="0086603C">
      <w:pPr>
        <w:pStyle w:val="Ttulo1"/>
        <w:spacing w:before="1"/>
      </w:pPr>
      <w:r>
        <w:t>Bibliografía Obligatoria</w:t>
      </w:r>
    </w:p>
    <w:p w14:paraId="2E634356" w14:textId="77777777" w:rsidR="00475875" w:rsidRDefault="0086603C">
      <w:pPr>
        <w:pStyle w:val="Prrafodelista"/>
        <w:numPr>
          <w:ilvl w:val="0"/>
          <w:numId w:val="1"/>
        </w:numPr>
        <w:tabs>
          <w:tab w:val="left" w:pos="821"/>
        </w:tabs>
        <w:spacing w:line="350" w:lineRule="auto"/>
        <w:ind w:right="120"/>
        <w:rPr>
          <w:rFonts w:ascii="Symbol" w:hAnsi="Symbol"/>
          <w:sz w:val="24"/>
        </w:rPr>
      </w:pPr>
      <w:r>
        <w:rPr>
          <w:sz w:val="24"/>
        </w:rPr>
        <w:t xml:space="preserve">Strhaler, A. y Strhaler, A. (2005). </w:t>
      </w:r>
      <w:r>
        <w:rPr>
          <w:i/>
          <w:sz w:val="24"/>
        </w:rPr>
        <w:t>Geografía Física</w:t>
      </w:r>
      <w:r>
        <w:rPr>
          <w:sz w:val="24"/>
        </w:rPr>
        <w:t>. Barcelona: Omega. Cap. 24, 25 y 26.</w:t>
      </w:r>
    </w:p>
    <w:p w14:paraId="311B0A31" w14:textId="77777777" w:rsidR="00475875" w:rsidRDefault="0086603C">
      <w:pPr>
        <w:pStyle w:val="Ttulo1"/>
        <w:spacing w:before="9"/>
      </w:pPr>
      <w:r>
        <w:t>Webgrafía de consulta</w:t>
      </w:r>
    </w:p>
    <w:p w14:paraId="7562CC5E" w14:textId="77777777" w:rsidR="00475875" w:rsidRDefault="00475875">
      <w:pPr>
        <w:pStyle w:val="Textoindependiente"/>
        <w:spacing w:before="5"/>
        <w:rPr>
          <w:b/>
          <w:sz w:val="29"/>
        </w:rPr>
      </w:pPr>
    </w:p>
    <w:p w14:paraId="6A4738CB" w14:textId="77777777" w:rsidR="00475875" w:rsidRDefault="0086603C">
      <w:pPr>
        <w:pStyle w:val="Textoindependiente"/>
        <w:spacing w:line="360" w:lineRule="auto"/>
        <w:ind w:left="100" w:right="4954"/>
      </w:pPr>
      <w:r>
        <w:t xml:space="preserve">Blog Paisajes y Realidades. Biblioteca Virtual. </w:t>
      </w:r>
      <w:hyperlink r:id="rId8">
        <w:r>
          <w:rPr>
            <w:rStyle w:val="ListLabel10"/>
          </w:rPr>
          <w:t>http://paisajesblogspotcom.blogspot.com.ar/</w:t>
        </w:r>
      </w:hyperlink>
      <w:r>
        <w:rPr>
          <w:color w:val="0000FF"/>
        </w:rPr>
        <w:t xml:space="preserve"> </w:t>
      </w:r>
      <w:r>
        <w:t>Diccionario Visual de Geografía Física</w:t>
      </w:r>
    </w:p>
    <w:p w14:paraId="495AAD52" w14:textId="77777777" w:rsidR="00475875" w:rsidRDefault="00000000">
      <w:pPr>
        <w:pStyle w:val="Textoindependiente"/>
        <w:spacing w:line="275" w:lineRule="exact"/>
        <w:ind w:left="100"/>
      </w:pPr>
      <w:hyperlink r:id="rId9">
        <w:r w:rsidR="0086603C">
          <w:rPr>
            <w:rStyle w:val="ListLabel10"/>
          </w:rPr>
          <w:t>http://contenidos.educarex.es/mci/2004/35/Diccionario/diccionariovisua.html</w:t>
        </w:r>
      </w:hyperlink>
    </w:p>
    <w:p w14:paraId="36B7FA02" w14:textId="77777777" w:rsidR="00475875" w:rsidRDefault="0086603C">
      <w:pPr>
        <w:pStyle w:val="Textoindependiente"/>
        <w:spacing w:before="139" w:line="360" w:lineRule="auto"/>
        <w:ind w:left="100"/>
      </w:pPr>
      <w:r>
        <w:t xml:space="preserve">UNL Programa Nacional de Olimpiada de Geografía. Manuales de capacitación docente. </w:t>
      </w:r>
      <w:hyperlink r:id="rId10">
        <w:r>
          <w:rPr>
            <w:rStyle w:val="ListLabel10"/>
          </w:rPr>
          <w:t>http://www.unl.edu.ar/olimpiadageo/</w:t>
        </w:r>
      </w:hyperlink>
    </w:p>
    <w:sectPr w:rsidR="00475875">
      <w:footerReference w:type="default" r:id="rId11"/>
      <w:pgSz w:w="11906" w:h="16838"/>
      <w:pgMar w:top="1340" w:right="960" w:bottom="1200" w:left="980" w:header="0" w:footer="1003" w:gutter="0"/>
      <w:pgBorders w:offsetFrom="page">
        <w:top w:val="double" w:sz="4" w:space="25" w:color="76923B"/>
        <w:left w:val="double" w:sz="4" w:space="25" w:color="76923B"/>
        <w:bottom w:val="double" w:sz="4" w:space="25" w:color="76923B"/>
        <w:right w:val="double" w:sz="4" w:space="25" w:color="76923B"/>
      </w:pgBorders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1F129" w14:textId="77777777" w:rsidR="00CB1D57" w:rsidRDefault="00CB1D57">
      <w:r>
        <w:separator/>
      </w:r>
    </w:p>
  </w:endnote>
  <w:endnote w:type="continuationSeparator" w:id="0">
    <w:p w14:paraId="0719D939" w14:textId="77777777" w:rsidR="00CB1D57" w:rsidRDefault="00CB1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252A6" w14:textId="3D5D4CFE" w:rsidR="00475875" w:rsidRDefault="00000000">
    <w:pPr>
      <w:pStyle w:val="Textoindependiente"/>
      <w:spacing w:line="12" w:lineRule="auto"/>
      <w:rPr>
        <w:sz w:val="20"/>
      </w:rPr>
    </w:pPr>
    <w:r>
      <w:rPr>
        <w:noProof/>
      </w:rPr>
      <w:pict w14:anchorId="25DA28D5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3.9pt;margin-top:780.75pt;width:9.6pt;height:13.05pt;z-index:-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" filled="f" stroked="f">
          <v:textbox inset="0,0,0,0">
            <w:txbxContent>
              <w:p w14:paraId="478C05BD" w14:textId="77777777" w:rsidR="00475875" w:rsidRDefault="0086603C">
                <w:pPr>
                  <w:pStyle w:val="Contenidodelmarco"/>
                  <w:spacing w:line="245" w:lineRule="exact"/>
                  <w:ind w:left="40"/>
                </w:pPr>
                <w:r>
                  <w:fldChar w:fldCharType="begin"/>
                </w:r>
                <w:r>
                  <w:instrText>PAGE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F5B84" w14:textId="77777777" w:rsidR="00475875" w:rsidRDefault="0047587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1D185" w14:textId="77777777" w:rsidR="00CB1D57" w:rsidRDefault="00CB1D57">
      <w:r>
        <w:separator/>
      </w:r>
    </w:p>
  </w:footnote>
  <w:footnote w:type="continuationSeparator" w:id="0">
    <w:p w14:paraId="2D6F5F7D" w14:textId="77777777" w:rsidR="00CB1D57" w:rsidRDefault="00CB1D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F3761"/>
    <w:multiLevelType w:val="multilevel"/>
    <w:tmpl w:val="A302267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58B4F0A"/>
    <w:multiLevelType w:val="multilevel"/>
    <w:tmpl w:val="FCDACE5C"/>
    <w:lvl w:ilvl="0">
      <w:numFmt w:val="bullet"/>
      <w:lvlText w:val="l"/>
      <w:lvlJc w:val="left"/>
      <w:pPr>
        <w:ind w:left="820" w:hanging="360"/>
      </w:pPr>
      <w:rPr>
        <w:rFonts w:ascii="Wingdings" w:hAnsi="Wingdings" w:cs="Wingdings" w:hint="default"/>
        <w:w w:val="99"/>
        <w:sz w:val="24"/>
        <w:lang w:val="es-ES" w:eastAsia="es-ES" w:bidi="es-ES"/>
      </w:rPr>
    </w:lvl>
    <w:lvl w:ilvl="1">
      <w:numFmt w:val="bullet"/>
      <w:lvlText w:val=""/>
      <w:lvlJc w:val="left"/>
      <w:pPr>
        <w:ind w:left="1734" w:hanging="360"/>
      </w:pPr>
      <w:rPr>
        <w:rFonts w:ascii="Symbol" w:hAnsi="Symbol" w:cs="Symbol" w:hint="default"/>
        <w:lang w:val="es-ES" w:eastAsia="es-ES" w:bidi="es-ES"/>
      </w:rPr>
    </w:lvl>
    <w:lvl w:ilvl="2">
      <w:numFmt w:val="bullet"/>
      <w:lvlText w:val=""/>
      <w:lvlJc w:val="left"/>
      <w:pPr>
        <w:ind w:left="2649" w:hanging="360"/>
      </w:pPr>
      <w:rPr>
        <w:rFonts w:ascii="Symbol" w:hAnsi="Symbol" w:cs="Symbol" w:hint="default"/>
        <w:lang w:val="es-ES" w:eastAsia="es-ES" w:bidi="es-ES"/>
      </w:rPr>
    </w:lvl>
    <w:lvl w:ilvl="3">
      <w:numFmt w:val="bullet"/>
      <w:lvlText w:val=""/>
      <w:lvlJc w:val="left"/>
      <w:pPr>
        <w:ind w:left="3563" w:hanging="360"/>
      </w:pPr>
      <w:rPr>
        <w:rFonts w:ascii="Symbol" w:hAnsi="Symbol" w:cs="Symbol" w:hint="default"/>
        <w:lang w:val="es-ES" w:eastAsia="es-ES" w:bidi="es-ES"/>
      </w:rPr>
    </w:lvl>
    <w:lvl w:ilvl="4">
      <w:numFmt w:val="bullet"/>
      <w:lvlText w:val=""/>
      <w:lvlJc w:val="left"/>
      <w:pPr>
        <w:ind w:left="4478" w:hanging="360"/>
      </w:pPr>
      <w:rPr>
        <w:rFonts w:ascii="Symbol" w:hAnsi="Symbol" w:cs="Symbol" w:hint="default"/>
        <w:lang w:val="es-ES" w:eastAsia="es-ES" w:bidi="es-ES"/>
      </w:rPr>
    </w:lvl>
    <w:lvl w:ilvl="5">
      <w:numFmt w:val="bullet"/>
      <w:lvlText w:val=""/>
      <w:lvlJc w:val="left"/>
      <w:pPr>
        <w:ind w:left="5393" w:hanging="360"/>
      </w:pPr>
      <w:rPr>
        <w:rFonts w:ascii="Symbol" w:hAnsi="Symbol" w:cs="Symbol" w:hint="default"/>
        <w:lang w:val="es-ES" w:eastAsia="es-ES" w:bidi="es-ES"/>
      </w:rPr>
    </w:lvl>
    <w:lvl w:ilvl="6">
      <w:numFmt w:val="bullet"/>
      <w:lvlText w:val=""/>
      <w:lvlJc w:val="left"/>
      <w:pPr>
        <w:ind w:left="6307" w:hanging="360"/>
      </w:pPr>
      <w:rPr>
        <w:rFonts w:ascii="Symbol" w:hAnsi="Symbol" w:cs="Symbol" w:hint="default"/>
        <w:lang w:val="es-ES" w:eastAsia="es-ES" w:bidi="es-ES"/>
      </w:rPr>
    </w:lvl>
    <w:lvl w:ilvl="7">
      <w:numFmt w:val="bullet"/>
      <w:lvlText w:val=""/>
      <w:lvlJc w:val="left"/>
      <w:pPr>
        <w:ind w:left="7222" w:hanging="360"/>
      </w:pPr>
      <w:rPr>
        <w:rFonts w:ascii="Symbol" w:hAnsi="Symbol" w:cs="Symbol" w:hint="default"/>
        <w:lang w:val="es-ES" w:eastAsia="es-ES" w:bidi="es-ES"/>
      </w:rPr>
    </w:lvl>
    <w:lvl w:ilvl="8">
      <w:numFmt w:val="bullet"/>
      <w:lvlText w:val=""/>
      <w:lvlJc w:val="left"/>
      <w:pPr>
        <w:ind w:left="8137" w:hanging="360"/>
      </w:pPr>
      <w:rPr>
        <w:rFonts w:ascii="Symbol" w:hAnsi="Symbol" w:cs="Symbol" w:hint="default"/>
        <w:lang w:val="es-ES" w:eastAsia="es-ES" w:bidi="es-ES"/>
      </w:rPr>
    </w:lvl>
  </w:abstractNum>
  <w:num w:numId="1" w16cid:durableId="1156385402">
    <w:abstractNumId w:val="1"/>
  </w:num>
  <w:num w:numId="2" w16cid:durableId="1221135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75875"/>
    <w:rsid w:val="00475875"/>
    <w:rsid w:val="00514620"/>
    <w:rsid w:val="00772D25"/>
    <w:rsid w:val="0086603C"/>
    <w:rsid w:val="009D6227"/>
    <w:rsid w:val="00CB1D57"/>
    <w:rsid w:val="00E0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E4ECA1"/>
  <w15:docId w15:val="{B1ADC0B3-3F03-4F73-9B4C-F6B7DEFFE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9"/>
    <w:qFormat/>
    <w:pPr>
      <w:ind w:left="100"/>
      <w:jc w:val="both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Symbol" w:hAnsi="Symbol"/>
      <w:w w:val="99"/>
      <w:sz w:val="24"/>
      <w:lang w:val="es-ES" w:eastAsia="es-ES" w:bidi="es-ES"/>
    </w:rPr>
  </w:style>
  <w:style w:type="character" w:customStyle="1" w:styleId="ListLabel2">
    <w:name w:val="ListLabel 2"/>
    <w:qFormat/>
    <w:rPr>
      <w:lang w:val="es-ES" w:eastAsia="es-ES" w:bidi="es-ES"/>
    </w:rPr>
  </w:style>
  <w:style w:type="character" w:customStyle="1" w:styleId="ListLabel3">
    <w:name w:val="ListLabel 3"/>
    <w:qFormat/>
    <w:rPr>
      <w:lang w:val="es-ES" w:eastAsia="es-ES" w:bidi="es-ES"/>
    </w:rPr>
  </w:style>
  <w:style w:type="character" w:customStyle="1" w:styleId="ListLabel4">
    <w:name w:val="ListLabel 4"/>
    <w:qFormat/>
    <w:rPr>
      <w:lang w:val="es-ES" w:eastAsia="es-ES" w:bidi="es-ES"/>
    </w:rPr>
  </w:style>
  <w:style w:type="character" w:customStyle="1" w:styleId="ListLabel5">
    <w:name w:val="ListLabel 5"/>
    <w:qFormat/>
    <w:rPr>
      <w:lang w:val="es-ES" w:eastAsia="es-ES" w:bidi="es-ES"/>
    </w:rPr>
  </w:style>
  <w:style w:type="character" w:customStyle="1" w:styleId="ListLabel6">
    <w:name w:val="ListLabel 6"/>
    <w:qFormat/>
    <w:rPr>
      <w:lang w:val="es-ES" w:eastAsia="es-ES" w:bidi="es-ES"/>
    </w:rPr>
  </w:style>
  <w:style w:type="character" w:customStyle="1" w:styleId="ListLabel7">
    <w:name w:val="ListLabel 7"/>
    <w:qFormat/>
    <w:rPr>
      <w:lang w:val="es-ES" w:eastAsia="es-ES" w:bidi="es-ES"/>
    </w:rPr>
  </w:style>
  <w:style w:type="character" w:customStyle="1" w:styleId="ListLabel8">
    <w:name w:val="ListLabel 8"/>
    <w:qFormat/>
    <w:rPr>
      <w:lang w:val="es-ES" w:eastAsia="es-ES" w:bidi="es-ES"/>
    </w:rPr>
  </w:style>
  <w:style w:type="character" w:customStyle="1" w:styleId="ListLabel9">
    <w:name w:val="ListLabel 9"/>
    <w:qFormat/>
    <w:rPr>
      <w:lang w:val="es-ES" w:eastAsia="es-ES" w:bidi="es-ES"/>
    </w:rPr>
  </w:style>
  <w:style w:type="character" w:customStyle="1" w:styleId="ListLabel10">
    <w:name w:val="ListLabel 10"/>
    <w:qFormat/>
    <w:rPr>
      <w:color w:val="0000FF"/>
      <w:u w:val="single" w:color="0000FF"/>
    </w:rPr>
  </w:style>
  <w:style w:type="character" w:customStyle="1" w:styleId="EnlacedeInternet">
    <w:name w:val="Enlace de Internet"/>
    <w:rPr>
      <w:color w:val="000080"/>
      <w:u w:val="single"/>
    </w:rPr>
  </w:style>
  <w:style w:type="paragraph" w:styleId="Ttulo">
    <w:name w:val="Title"/>
    <w:basedOn w:val="Normal"/>
    <w:next w:val="Textoindependiente"/>
    <w:uiPriority w:val="1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rrafodelista">
    <w:name w:val="List Paragraph"/>
    <w:basedOn w:val="Normal"/>
    <w:uiPriority w:val="1"/>
    <w:qFormat/>
    <w:pPr>
      <w:spacing w:before="135"/>
      <w:ind w:left="82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Piedepgina">
    <w:name w:val="footer"/>
    <w:basedOn w:val="Normal"/>
  </w:style>
  <w:style w:type="paragraph" w:customStyle="1" w:styleId="Contenidodelmarco">
    <w:name w:val="Contenido del marco"/>
    <w:basedOn w:val="Normal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isajesblogspotcom.blogspot.com.a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yperlink" Target="http://www.unl.edu.ar/olimpiadage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ontenidos.educarex.es/mci/2004/35/Diccionario/diccionariovisu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2513</Characters>
  <Application>Microsoft Office Word</Application>
  <DocSecurity>0</DocSecurity>
  <Lines>20</Lines>
  <Paragraphs>5</Paragraphs>
  <ScaleCrop>false</ScaleCrop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Andres Lopez</cp:lastModifiedBy>
  <cp:revision>6</cp:revision>
  <dcterms:created xsi:type="dcterms:W3CDTF">2020-11-11T16:54:00Z</dcterms:created>
  <dcterms:modified xsi:type="dcterms:W3CDTF">2023-11-08T17:52:00Z</dcterms:modified>
  <dc:language>es-AR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2019-11-26T00:00:00Z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2020-11-11T00:00:00Z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