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72" w:rsidRPr="00FD7272" w:rsidRDefault="00FD7272" w:rsidP="00FD7272">
      <w:pPr>
        <w:spacing w:after="0" w:line="360" w:lineRule="auto"/>
        <w:jc w:val="center"/>
        <w:rPr>
          <w:rFonts w:ascii="Times New Roman" w:eastAsia="Times New Roman" w:hAnsi="Times New Roman" w:cs="Times New Roman"/>
          <w:i/>
          <w:sz w:val="24"/>
          <w:szCs w:val="24"/>
          <w:lang w:val="es-ES" w:eastAsia="es-ES"/>
        </w:rPr>
      </w:pPr>
      <w:r w:rsidRPr="00FD7272">
        <w:rPr>
          <w:rFonts w:ascii="Times New Roman" w:eastAsia="Times New Roman" w:hAnsi="Times New Roman" w:cs="Times New Roman"/>
          <w:i/>
          <w:sz w:val="24"/>
          <w:szCs w:val="24"/>
          <w:lang w:val="es-ES" w:eastAsia="es-ES"/>
        </w:rPr>
        <w:t>INSTITUTO SUPERIOR DE PROFESORADO Nº7</w:t>
      </w:r>
    </w:p>
    <w:p w:rsidR="00FD7272" w:rsidRPr="00FD7272" w:rsidRDefault="00FD7272" w:rsidP="00FD7272">
      <w:pPr>
        <w:spacing w:after="0" w:line="360" w:lineRule="auto"/>
        <w:jc w:val="center"/>
        <w:rPr>
          <w:rFonts w:ascii="Times New Roman" w:eastAsia="Times New Roman" w:hAnsi="Times New Roman" w:cs="Times New Roman"/>
          <w:i/>
          <w:sz w:val="24"/>
          <w:szCs w:val="24"/>
          <w:lang w:val="es-ES" w:eastAsia="es-ES"/>
        </w:rPr>
      </w:pPr>
      <w:r>
        <w:rPr>
          <w:rFonts w:ascii="Times New Roman" w:eastAsia="Times New Roman" w:hAnsi="Times New Roman" w:cs="Times New Roman"/>
          <w:i/>
          <w:sz w:val="24"/>
          <w:szCs w:val="24"/>
          <w:lang w:val="es-ES" w:eastAsia="es-ES"/>
        </w:rPr>
        <w:t>“</w:t>
      </w:r>
      <w:r w:rsidRPr="00FD7272">
        <w:rPr>
          <w:rFonts w:ascii="Times New Roman" w:eastAsia="Times New Roman" w:hAnsi="Times New Roman" w:cs="Times New Roman"/>
          <w:i/>
          <w:sz w:val="24"/>
          <w:szCs w:val="24"/>
          <w:lang w:val="es-ES" w:eastAsia="es-ES"/>
        </w:rPr>
        <w:t>Brigadier Estanislao López</w:t>
      </w:r>
      <w:r>
        <w:rPr>
          <w:rFonts w:ascii="Times New Roman" w:eastAsia="Times New Roman" w:hAnsi="Times New Roman" w:cs="Times New Roman"/>
          <w:i/>
          <w:sz w:val="24"/>
          <w:szCs w:val="24"/>
          <w:lang w:val="es-ES" w:eastAsia="es-ES"/>
        </w:rPr>
        <w:t>”</w:t>
      </w:r>
    </w:p>
    <w:p w:rsidR="00FD7272" w:rsidRPr="00FD7272" w:rsidRDefault="00FD7272" w:rsidP="00361B66">
      <w:pPr>
        <w:spacing w:after="0" w:line="240" w:lineRule="auto"/>
        <w:rPr>
          <w:rFonts w:ascii="Times New Roman" w:eastAsia="Times New Roman" w:hAnsi="Times New Roman" w:cs="Times New Roman"/>
          <w:i/>
          <w:lang w:val="es-ES" w:eastAsia="es-ES"/>
        </w:rPr>
      </w:pPr>
      <w:r w:rsidRPr="00FD7272">
        <w:rPr>
          <w:rFonts w:ascii="Times New Roman" w:eastAsia="Times New Roman" w:hAnsi="Times New Roman" w:cs="Times New Roman"/>
          <w:i/>
          <w:sz w:val="24"/>
          <w:szCs w:val="24"/>
          <w:u w:val="single"/>
          <w:lang w:val="es-ES" w:eastAsia="es-ES"/>
        </w:rPr>
        <w:t>CARRERA</w:t>
      </w:r>
      <w:r w:rsidRPr="00FD7272">
        <w:rPr>
          <w:rFonts w:ascii="Times New Roman" w:eastAsia="Times New Roman" w:hAnsi="Times New Roman" w:cs="Times New Roman"/>
          <w:i/>
          <w:sz w:val="24"/>
          <w:szCs w:val="24"/>
          <w:lang w:val="es-ES" w:eastAsia="es-ES"/>
        </w:rPr>
        <w:t xml:space="preserve">: </w:t>
      </w:r>
      <w:r w:rsidRPr="00FD7272">
        <w:rPr>
          <w:rFonts w:ascii="Times New Roman" w:eastAsia="Times New Roman" w:hAnsi="Times New Roman" w:cs="Times New Roman"/>
          <w:b/>
          <w:i/>
          <w:lang w:val="es-ES" w:eastAsia="es-ES"/>
        </w:rPr>
        <w:t>PROFESORADODE EDUCACIÓN ESPECIAL PARA DISCAPACITADOS INTELECTUALES</w:t>
      </w:r>
    </w:p>
    <w:p w:rsidR="00FD7272" w:rsidRPr="00FD7272" w:rsidRDefault="00FD7272" w:rsidP="00361B66">
      <w:pPr>
        <w:spacing w:after="0" w:line="240" w:lineRule="auto"/>
        <w:rPr>
          <w:rFonts w:ascii="Times New Roman" w:eastAsia="Times New Roman" w:hAnsi="Times New Roman" w:cs="Times New Roman"/>
          <w:b/>
          <w:i/>
          <w:sz w:val="24"/>
          <w:szCs w:val="24"/>
          <w:lang w:val="es-ES" w:eastAsia="es-ES"/>
        </w:rPr>
      </w:pPr>
      <w:r w:rsidRPr="00FD7272">
        <w:rPr>
          <w:rFonts w:ascii="Times New Roman" w:eastAsia="Times New Roman" w:hAnsi="Times New Roman" w:cs="Times New Roman"/>
          <w:i/>
          <w:sz w:val="24"/>
          <w:szCs w:val="24"/>
          <w:u w:val="single"/>
          <w:lang w:val="es-ES" w:eastAsia="es-ES"/>
        </w:rPr>
        <w:t>MATERIA:</w:t>
      </w:r>
      <w:r w:rsidRPr="00FD7272">
        <w:rPr>
          <w:rFonts w:ascii="Times New Roman" w:eastAsia="Times New Roman" w:hAnsi="Times New Roman" w:cs="Times New Roman"/>
          <w:i/>
          <w:sz w:val="24"/>
          <w:szCs w:val="24"/>
          <w:lang w:val="es-ES" w:eastAsia="es-ES"/>
        </w:rPr>
        <w:t xml:space="preserve"> </w:t>
      </w:r>
      <w:r w:rsidRPr="00FD7272">
        <w:rPr>
          <w:rFonts w:ascii="Times New Roman" w:eastAsia="Times New Roman" w:hAnsi="Times New Roman" w:cs="Times New Roman"/>
          <w:b/>
          <w:i/>
          <w:sz w:val="24"/>
          <w:szCs w:val="24"/>
          <w:lang w:val="es-ES" w:eastAsia="es-ES"/>
        </w:rPr>
        <w:t>POLÍTICA  E HISTORIA EDUCATIVA ARGENTINA.</w:t>
      </w:r>
    </w:p>
    <w:p w:rsidR="00FD7272" w:rsidRPr="00FD7272" w:rsidRDefault="00FD7272" w:rsidP="00361B66">
      <w:pPr>
        <w:spacing w:after="0" w:line="240" w:lineRule="auto"/>
        <w:rPr>
          <w:rFonts w:ascii="Times New Roman" w:eastAsia="Times New Roman" w:hAnsi="Times New Roman" w:cs="Times New Roman"/>
          <w:b/>
          <w:i/>
          <w:sz w:val="24"/>
          <w:szCs w:val="24"/>
          <w:lang w:val="es-ES" w:eastAsia="es-ES"/>
        </w:rPr>
      </w:pPr>
      <w:r w:rsidRPr="00FD7272">
        <w:rPr>
          <w:rFonts w:ascii="Times New Roman" w:eastAsia="Times New Roman" w:hAnsi="Times New Roman" w:cs="Times New Roman"/>
          <w:i/>
          <w:sz w:val="24"/>
          <w:szCs w:val="24"/>
          <w:u w:val="single"/>
          <w:lang w:val="es-ES" w:eastAsia="es-ES"/>
        </w:rPr>
        <w:t xml:space="preserve">CURSO: </w:t>
      </w:r>
      <w:r w:rsidRPr="00FD7272">
        <w:rPr>
          <w:rFonts w:ascii="Times New Roman" w:eastAsia="Times New Roman" w:hAnsi="Times New Roman" w:cs="Times New Roman"/>
          <w:b/>
          <w:i/>
          <w:sz w:val="24"/>
          <w:szCs w:val="24"/>
          <w:lang w:val="es-ES" w:eastAsia="es-ES"/>
        </w:rPr>
        <w:t>2do AÑO</w:t>
      </w:r>
    </w:p>
    <w:p w:rsidR="00FD7272" w:rsidRPr="00FD7272" w:rsidRDefault="00FD7272" w:rsidP="00361B66">
      <w:pPr>
        <w:spacing w:after="0" w:line="240" w:lineRule="auto"/>
        <w:rPr>
          <w:rFonts w:ascii="Times New Roman" w:eastAsia="Times New Roman" w:hAnsi="Times New Roman" w:cs="Times New Roman"/>
          <w:i/>
          <w:sz w:val="24"/>
          <w:szCs w:val="24"/>
          <w:u w:val="single"/>
          <w:lang w:val="es-ES" w:eastAsia="es-ES"/>
        </w:rPr>
      </w:pPr>
      <w:r>
        <w:rPr>
          <w:rFonts w:ascii="Times New Roman" w:eastAsia="Times New Roman" w:hAnsi="Times New Roman" w:cs="Times New Roman"/>
          <w:i/>
          <w:sz w:val="24"/>
          <w:szCs w:val="24"/>
          <w:u w:val="single"/>
          <w:lang w:val="es-ES" w:eastAsia="es-ES"/>
        </w:rPr>
        <w:t xml:space="preserve">POSIBLES </w:t>
      </w:r>
      <w:r w:rsidRPr="00FD7272">
        <w:rPr>
          <w:rFonts w:ascii="Times New Roman" w:eastAsia="Times New Roman" w:hAnsi="Times New Roman" w:cs="Times New Roman"/>
          <w:i/>
          <w:sz w:val="24"/>
          <w:szCs w:val="24"/>
          <w:u w:val="single"/>
          <w:lang w:val="es-ES" w:eastAsia="es-ES"/>
        </w:rPr>
        <w:t>MODALIDAD</w:t>
      </w:r>
      <w:r>
        <w:rPr>
          <w:rFonts w:ascii="Times New Roman" w:eastAsia="Times New Roman" w:hAnsi="Times New Roman" w:cs="Times New Roman"/>
          <w:i/>
          <w:sz w:val="24"/>
          <w:szCs w:val="24"/>
          <w:u w:val="single"/>
          <w:lang w:val="es-ES" w:eastAsia="es-ES"/>
        </w:rPr>
        <w:t>ES</w:t>
      </w:r>
      <w:r w:rsidRPr="00FD7272">
        <w:rPr>
          <w:rFonts w:ascii="Times New Roman" w:eastAsia="Times New Roman" w:hAnsi="Times New Roman" w:cs="Times New Roman"/>
          <w:i/>
          <w:sz w:val="24"/>
          <w:szCs w:val="24"/>
          <w:u w:val="single"/>
          <w:lang w:val="es-ES" w:eastAsia="es-ES"/>
        </w:rPr>
        <w:t xml:space="preserve"> DE CURSADO</w:t>
      </w:r>
      <w:r>
        <w:rPr>
          <w:rFonts w:ascii="Times New Roman" w:eastAsia="Times New Roman" w:hAnsi="Times New Roman" w:cs="Times New Roman"/>
          <w:b/>
          <w:i/>
          <w:sz w:val="24"/>
          <w:szCs w:val="24"/>
          <w:lang w:val="es-ES" w:eastAsia="es-ES"/>
        </w:rPr>
        <w:t>: PRESENCIAL,</w:t>
      </w:r>
      <w:r w:rsidRPr="00FD7272">
        <w:rPr>
          <w:rFonts w:ascii="Times New Roman" w:eastAsia="Times New Roman" w:hAnsi="Times New Roman" w:cs="Times New Roman"/>
          <w:b/>
          <w:i/>
          <w:sz w:val="24"/>
          <w:szCs w:val="24"/>
          <w:lang w:val="es-ES" w:eastAsia="es-ES"/>
        </w:rPr>
        <w:t xml:space="preserve"> SEMIPRESENCIAL</w:t>
      </w:r>
      <w:r>
        <w:rPr>
          <w:rFonts w:ascii="Times New Roman" w:eastAsia="Times New Roman" w:hAnsi="Times New Roman" w:cs="Times New Roman"/>
          <w:b/>
          <w:i/>
          <w:sz w:val="24"/>
          <w:szCs w:val="24"/>
          <w:lang w:val="es-ES" w:eastAsia="es-ES"/>
        </w:rPr>
        <w:t xml:space="preserve"> O LIBRE</w:t>
      </w:r>
    </w:p>
    <w:p w:rsidR="00FD7272" w:rsidRPr="00FD7272" w:rsidRDefault="00FD7272" w:rsidP="00361B66">
      <w:pPr>
        <w:spacing w:after="0" w:line="240" w:lineRule="auto"/>
        <w:rPr>
          <w:rFonts w:ascii="Times New Roman" w:eastAsia="Times New Roman" w:hAnsi="Times New Roman" w:cs="Times New Roman"/>
          <w:b/>
          <w:i/>
          <w:sz w:val="24"/>
          <w:szCs w:val="24"/>
          <w:lang w:val="es-ES" w:eastAsia="es-ES"/>
        </w:rPr>
      </w:pPr>
      <w:r w:rsidRPr="00FD7272">
        <w:rPr>
          <w:rFonts w:ascii="Times New Roman" w:eastAsia="Times New Roman" w:hAnsi="Times New Roman" w:cs="Times New Roman"/>
          <w:i/>
          <w:sz w:val="24"/>
          <w:szCs w:val="24"/>
          <w:u w:val="single"/>
          <w:lang w:val="es-ES" w:eastAsia="es-ES"/>
        </w:rPr>
        <w:t>AÑO LECTIVO</w:t>
      </w:r>
      <w:r w:rsidRPr="00FD7272">
        <w:rPr>
          <w:rFonts w:ascii="Times New Roman" w:eastAsia="Times New Roman" w:hAnsi="Times New Roman" w:cs="Times New Roman"/>
          <w:i/>
          <w:sz w:val="24"/>
          <w:szCs w:val="24"/>
          <w:lang w:val="es-ES" w:eastAsia="es-ES"/>
        </w:rPr>
        <w:t xml:space="preserve">: </w:t>
      </w:r>
      <w:r>
        <w:rPr>
          <w:rFonts w:ascii="Times New Roman" w:eastAsia="Times New Roman" w:hAnsi="Times New Roman" w:cs="Times New Roman"/>
          <w:b/>
          <w:i/>
          <w:sz w:val="24"/>
          <w:szCs w:val="24"/>
          <w:lang w:val="es-ES" w:eastAsia="es-ES"/>
        </w:rPr>
        <w:t>2014</w:t>
      </w:r>
    </w:p>
    <w:p w:rsidR="00FD7272" w:rsidRPr="00FD7272" w:rsidRDefault="00FD7272" w:rsidP="00361B66">
      <w:pPr>
        <w:spacing w:after="0" w:line="240" w:lineRule="auto"/>
        <w:rPr>
          <w:rFonts w:ascii="Times New Roman" w:eastAsia="Times New Roman" w:hAnsi="Times New Roman" w:cs="Times New Roman"/>
          <w:b/>
          <w:i/>
          <w:sz w:val="24"/>
          <w:szCs w:val="24"/>
          <w:lang w:val="es-ES" w:eastAsia="es-ES"/>
        </w:rPr>
      </w:pPr>
      <w:r w:rsidRPr="00FD7272">
        <w:rPr>
          <w:rFonts w:ascii="Times New Roman" w:eastAsia="Times New Roman" w:hAnsi="Times New Roman" w:cs="Times New Roman"/>
          <w:i/>
          <w:sz w:val="24"/>
          <w:szCs w:val="24"/>
          <w:u w:val="single"/>
          <w:lang w:val="es-ES" w:eastAsia="es-ES"/>
        </w:rPr>
        <w:t>HORAS SEMANALES</w:t>
      </w:r>
      <w:r w:rsidRPr="00FD7272">
        <w:rPr>
          <w:rFonts w:ascii="Times New Roman" w:eastAsia="Times New Roman" w:hAnsi="Times New Roman" w:cs="Times New Roman"/>
          <w:b/>
          <w:i/>
          <w:sz w:val="24"/>
          <w:szCs w:val="24"/>
          <w:lang w:val="es-ES" w:eastAsia="es-ES"/>
        </w:rPr>
        <w:t>: 4HS. 1ER CUATRIMESTRE.</w:t>
      </w:r>
    </w:p>
    <w:p w:rsidR="00FD7272" w:rsidRPr="00FD7272" w:rsidRDefault="00FD7272" w:rsidP="00361B66">
      <w:pPr>
        <w:spacing w:after="0" w:line="240" w:lineRule="auto"/>
        <w:rPr>
          <w:rFonts w:ascii="Times New Roman" w:eastAsia="Times New Roman" w:hAnsi="Times New Roman" w:cs="Times New Roman"/>
          <w:i/>
          <w:sz w:val="24"/>
          <w:szCs w:val="24"/>
          <w:lang w:val="es-ES" w:eastAsia="es-ES"/>
        </w:rPr>
      </w:pPr>
      <w:r w:rsidRPr="00FD7272">
        <w:rPr>
          <w:rFonts w:ascii="Times New Roman" w:eastAsia="Times New Roman" w:hAnsi="Times New Roman" w:cs="Times New Roman"/>
          <w:i/>
          <w:sz w:val="24"/>
          <w:szCs w:val="24"/>
          <w:u w:val="single"/>
          <w:lang w:val="es-ES" w:eastAsia="es-ES"/>
        </w:rPr>
        <w:t>PROFESORA</w:t>
      </w:r>
      <w:r w:rsidRPr="00FD7272">
        <w:rPr>
          <w:rFonts w:ascii="Times New Roman" w:eastAsia="Times New Roman" w:hAnsi="Times New Roman" w:cs="Times New Roman"/>
          <w:i/>
          <w:sz w:val="24"/>
          <w:szCs w:val="24"/>
          <w:lang w:val="es-ES" w:eastAsia="es-ES"/>
        </w:rPr>
        <w:t>:</w:t>
      </w:r>
    </w:p>
    <w:p w:rsidR="00FD7272" w:rsidRDefault="00FD7272" w:rsidP="00361B66">
      <w:pPr>
        <w:spacing w:after="0" w:line="360" w:lineRule="auto"/>
        <w:ind w:left="1416" w:firstLine="708"/>
        <w:rPr>
          <w:rFonts w:ascii="Times New Roman" w:eastAsia="Times New Roman" w:hAnsi="Times New Roman" w:cs="Times New Roman"/>
          <w:i/>
          <w:sz w:val="28"/>
          <w:szCs w:val="28"/>
          <w:u w:val="single"/>
          <w:lang w:val="es-ES" w:eastAsia="es-ES"/>
        </w:rPr>
      </w:pPr>
      <w:r w:rsidRPr="00FD7272">
        <w:rPr>
          <w:rFonts w:ascii="Times New Roman" w:eastAsia="Times New Roman" w:hAnsi="Times New Roman" w:cs="Times New Roman"/>
          <w:i/>
          <w:sz w:val="24"/>
          <w:szCs w:val="24"/>
          <w:lang w:val="es-ES" w:eastAsia="es-ES"/>
        </w:rPr>
        <w:t xml:space="preserve">Lic. GRISELDA TROYANO </w:t>
      </w:r>
    </w:p>
    <w:p w:rsidR="00FD7272" w:rsidRPr="00C965E5" w:rsidRDefault="00FD7272" w:rsidP="00FD7272">
      <w:pPr>
        <w:spacing w:after="0" w:line="240" w:lineRule="auto"/>
        <w:rPr>
          <w:rFonts w:ascii="Times New Roman" w:eastAsia="Times New Roman" w:hAnsi="Times New Roman" w:cs="Times New Roman"/>
          <w:i/>
          <w:sz w:val="28"/>
          <w:szCs w:val="28"/>
          <w:lang w:val="es-ES" w:eastAsia="es-ES"/>
        </w:rPr>
      </w:pPr>
      <w:r w:rsidRPr="00C965E5">
        <w:rPr>
          <w:rFonts w:ascii="Times New Roman" w:eastAsia="Times New Roman" w:hAnsi="Times New Roman" w:cs="Times New Roman"/>
          <w:i/>
          <w:sz w:val="28"/>
          <w:szCs w:val="28"/>
          <w:u w:val="single"/>
          <w:lang w:val="es-ES" w:eastAsia="es-ES"/>
        </w:rPr>
        <w:t>PLAN APROBADO POR RESOLUCIÓN</w:t>
      </w:r>
      <w:proofErr w:type="gramStart"/>
      <w:r>
        <w:rPr>
          <w:rFonts w:ascii="Times New Roman" w:eastAsia="Times New Roman" w:hAnsi="Times New Roman" w:cs="Times New Roman"/>
          <w:i/>
          <w:sz w:val="28"/>
          <w:szCs w:val="28"/>
          <w:lang w:val="es-ES" w:eastAsia="es-ES"/>
        </w:rPr>
        <w:t>:260</w:t>
      </w:r>
      <w:proofErr w:type="gramEnd"/>
      <w:r>
        <w:rPr>
          <w:rFonts w:ascii="Times New Roman" w:eastAsia="Times New Roman" w:hAnsi="Times New Roman" w:cs="Times New Roman"/>
          <w:i/>
          <w:sz w:val="28"/>
          <w:szCs w:val="28"/>
          <w:lang w:val="es-ES" w:eastAsia="es-ES"/>
        </w:rPr>
        <w:t>/2003</w:t>
      </w:r>
    </w:p>
    <w:p w:rsidR="00FD7272" w:rsidRPr="00FD7272" w:rsidRDefault="00FD7272" w:rsidP="00FD7272">
      <w:pPr>
        <w:spacing w:after="0" w:line="360" w:lineRule="auto"/>
        <w:rPr>
          <w:rFonts w:ascii="Times New Roman" w:eastAsia="Times New Roman" w:hAnsi="Times New Roman" w:cs="Times New Roman"/>
          <w:i/>
          <w:sz w:val="24"/>
          <w:szCs w:val="24"/>
          <w:lang w:val="es-ES" w:eastAsia="es-ES"/>
        </w:rPr>
      </w:pPr>
    </w:p>
    <w:p w:rsidR="00FD7272" w:rsidRPr="00FD7272" w:rsidRDefault="00FD7272" w:rsidP="00FD7272">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u w:val="single"/>
          <w:lang w:val="es-ES" w:eastAsia="es-ES"/>
        </w:rPr>
        <w:t xml:space="preserve">FUNDAMENTACIÓN </w:t>
      </w:r>
      <w:r w:rsidRPr="00FD7272">
        <w:rPr>
          <w:rFonts w:ascii="Times New Roman" w:eastAsia="Times New Roman" w:hAnsi="Times New Roman" w:cs="Times New Roman"/>
          <w:sz w:val="24"/>
          <w:szCs w:val="24"/>
          <w:lang w:val="es-ES" w:eastAsia="es-ES"/>
        </w:rPr>
        <w:tab/>
      </w:r>
    </w:p>
    <w:p w:rsidR="00FD7272" w:rsidRPr="00FD7272" w:rsidRDefault="00FD7272" w:rsidP="00FD7272">
      <w:pPr>
        <w:spacing w:after="0" w:line="240" w:lineRule="auto"/>
        <w:ind w:firstLine="708"/>
        <w:jc w:val="both"/>
        <w:rPr>
          <w:rFonts w:ascii="Times New Roman" w:eastAsia="Times New Roman" w:hAnsi="Times New Roman" w:cs="Times New Roman"/>
          <w:lang w:val="es-ES" w:eastAsia="es-ES"/>
        </w:rPr>
      </w:pPr>
      <w:r w:rsidRPr="00FD7272">
        <w:rPr>
          <w:rFonts w:ascii="Times New Roman" w:eastAsia="Times New Roman" w:hAnsi="Times New Roman" w:cs="Times New Roman"/>
          <w:lang w:val="es-ES" w:eastAsia="es-ES"/>
        </w:rPr>
        <w:t xml:space="preserve">En la construcción del campo de estudio de la política educacional converge una multiplicidad de modos de abordajes y enfoques disciplinarios. Se delimita y recorta como objeto de reflexión propio de la política educacional las vinculaciones que se establecen entre el </w:t>
      </w:r>
      <w:proofErr w:type="gramStart"/>
      <w:r w:rsidRPr="00FD7272">
        <w:rPr>
          <w:rFonts w:ascii="Times New Roman" w:eastAsia="Times New Roman" w:hAnsi="Times New Roman" w:cs="Times New Roman"/>
          <w:lang w:val="es-ES" w:eastAsia="es-ES"/>
        </w:rPr>
        <w:t>sistema</w:t>
      </w:r>
      <w:proofErr w:type="gramEnd"/>
      <w:r w:rsidRPr="00FD7272">
        <w:rPr>
          <w:rFonts w:ascii="Times New Roman" w:eastAsia="Times New Roman" w:hAnsi="Times New Roman" w:cs="Times New Roman"/>
          <w:lang w:val="es-ES" w:eastAsia="es-ES"/>
        </w:rPr>
        <w:t xml:space="preserve"> educativo y el sistema político en la pugna por otorgar direccionalidad a la educación. Se abordará así el estudio de las estrategias de los distintos actores sociales y políticos para expresar y articular demandas y propuestas en torno a la educación. De este conjunto de actores  interesa analizar, principalmente, el accionar del Estado, con sus órganos de gobierno ejecutivo y legislativo y la influencia que ha ejercido y ejerce la iglesia católica en las decisiones educativas.</w:t>
      </w:r>
    </w:p>
    <w:p w:rsidR="00FD7272" w:rsidRPr="00FD7272" w:rsidRDefault="00FD7272" w:rsidP="00FD7272">
      <w:pPr>
        <w:spacing w:after="0" w:line="240" w:lineRule="auto"/>
        <w:ind w:firstLine="708"/>
        <w:jc w:val="both"/>
        <w:rPr>
          <w:rFonts w:ascii="Times New Roman" w:eastAsia="Times New Roman" w:hAnsi="Times New Roman" w:cs="Times New Roman"/>
          <w:lang w:val="es-ES" w:eastAsia="es-ES"/>
        </w:rPr>
      </w:pPr>
      <w:r w:rsidRPr="00FD7272">
        <w:rPr>
          <w:rFonts w:ascii="Times New Roman" w:eastAsia="Times New Roman" w:hAnsi="Times New Roman" w:cs="Times New Roman"/>
          <w:lang w:val="es-ES" w:eastAsia="es-ES"/>
        </w:rPr>
        <w:t xml:space="preserve">La política en general, y la política educativa en particular, son ámbitos de la vida especialmente abonados para que toda la población, pueda verter su opinión. Sin duda, es bueno que sea así y que toda persona pueda expresarse en cuestiones que, como la educación, afectan al bienestar de todos los ciudadanos. Sin embargo, junto con esta preocupación cotidiana por la educación como una política de Estado, aparecen marcos teóricos que son necesarios abordar, para entender e interpretar mejor la realidad educativa. Desde esta perspectiva el campo de estudio de la política educativa se ha ampliado significativamente en la última década, trascendiendo en la práctica la antigua restricción a los aspectos constitucionales y legales del sistema educativo, para abrirse al conocimiento de nuevas temáticas. </w:t>
      </w:r>
    </w:p>
    <w:p w:rsidR="00FD7272" w:rsidRPr="00FD7272" w:rsidRDefault="00FD7272" w:rsidP="00FD7272">
      <w:pPr>
        <w:spacing w:after="0" w:line="240" w:lineRule="auto"/>
        <w:ind w:firstLine="708"/>
        <w:jc w:val="both"/>
        <w:rPr>
          <w:rFonts w:ascii="Times New Roman" w:eastAsia="Times New Roman" w:hAnsi="Times New Roman" w:cs="Times New Roman"/>
          <w:lang w:val="es-ES" w:eastAsia="es-ES"/>
        </w:rPr>
      </w:pPr>
      <w:r w:rsidRPr="00FD7272">
        <w:rPr>
          <w:rFonts w:ascii="Times New Roman" w:eastAsia="Times New Roman" w:hAnsi="Times New Roman" w:cs="Times New Roman"/>
          <w:lang w:val="es-ES" w:eastAsia="es-ES"/>
        </w:rPr>
        <w:t xml:space="preserve">La </w:t>
      </w:r>
      <w:proofErr w:type="spellStart"/>
      <w:r w:rsidRPr="00FD7272">
        <w:rPr>
          <w:rFonts w:ascii="Times New Roman" w:eastAsia="Times New Roman" w:hAnsi="Times New Roman" w:cs="Times New Roman"/>
          <w:lang w:val="es-ES" w:eastAsia="es-ES"/>
        </w:rPr>
        <w:t>complejización</w:t>
      </w:r>
      <w:proofErr w:type="spellEnd"/>
      <w:r w:rsidRPr="00FD7272">
        <w:rPr>
          <w:rFonts w:ascii="Times New Roman" w:eastAsia="Times New Roman" w:hAnsi="Times New Roman" w:cs="Times New Roman"/>
          <w:lang w:val="es-ES" w:eastAsia="es-ES"/>
        </w:rPr>
        <w:t xml:space="preserve"> del conocimiento hizo necesario además su interrelación con otros campos disciplinares: la historia de la educación, la sociología, el planeamiento educacional, la educación comparada, la ciencia política. En los últimos años, algunos especialistas argentinos en la materia, han planteado la necesidad de revisar y debatir el presente y el futuro de la disciplina, comenzando por un análisis epistemológico de sus fundamentos y finalidades y continuando con sus componentes estructurales: la decisión, el discurso, las acciones, los espacios y los tiempos, las exigencias jurídicas y la evaluación de la política. (Martínez </w:t>
      </w:r>
      <w:proofErr w:type="gramStart"/>
      <w:r w:rsidRPr="00FD7272">
        <w:rPr>
          <w:rFonts w:ascii="Times New Roman" w:eastAsia="Times New Roman" w:hAnsi="Times New Roman" w:cs="Times New Roman"/>
          <w:lang w:val="es-ES" w:eastAsia="es-ES"/>
        </w:rPr>
        <w:t>Paz ,</w:t>
      </w:r>
      <w:proofErr w:type="gramEnd"/>
      <w:r w:rsidRPr="00FD7272">
        <w:rPr>
          <w:rFonts w:ascii="Times New Roman" w:eastAsia="Times New Roman" w:hAnsi="Times New Roman" w:cs="Times New Roman"/>
          <w:lang w:val="es-ES" w:eastAsia="es-ES"/>
        </w:rPr>
        <w:t xml:space="preserve"> 1997) .</w:t>
      </w:r>
    </w:p>
    <w:p w:rsidR="002627B7" w:rsidRDefault="00FD7272" w:rsidP="00FD7272">
      <w:pPr>
        <w:autoSpaceDE w:val="0"/>
        <w:autoSpaceDN w:val="0"/>
        <w:adjustRightInd w:val="0"/>
        <w:spacing w:after="0" w:line="240" w:lineRule="auto"/>
        <w:ind w:firstLine="708"/>
        <w:jc w:val="both"/>
        <w:rPr>
          <w:rFonts w:ascii="Times New Roman" w:eastAsia="Times New Roman" w:hAnsi="Times New Roman" w:cs="Times New Roman"/>
          <w:lang w:val="es-ES" w:eastAsia="es-ES"/>
        </w:rPr>
      </w:pPr>
      <w:r w:rsidRPr="00FD7272">
        <w:rPr>
          <w:rFonts w:ascii="Times New Roman" w:eastAsia="Times New Roman" w:hAnsi="Times New Roman" w:cs="Times New Roman"/>
          <w:lang w:val="es-ES" w:eastAsia="es-ES"/>
        </w:rPr>
        <w:t>E</w:t>
      </w:r>
      <w:r>
        <w:rPr>
          <w:rFonts w:ascii="Times New Roman" w:eastAsia="Times New Roman" w:hAnsi="Times New Roman" w:cs="Times New Roman"/>
          <w:lang w:val="es-ES" w:eastAsia="es-ES"/>
        </w:rPr>
        <w:t xml:space="preserve">s relevante que los espacios de discusión se amplíen cada vez más y se busquen alternativas con el propósito de </w:t>
      </w:r>
      <w:r w:rsidRPr="00FD7272">
        <w:rPr>
          <w:rFonts w:ascii="Times New Roman" w:eastAsia="Times New Roman" w:hAnsi="Times New Roman" w:cs="Times New Roman"/>
          <w:lang w:val="es-ES" w:eastAsia="es-ES"/>
        </w:rPr>
        <w:t xml:space="preserve">resolver los problemas de marginalidad y exclusión social </w:t>
      </w:r>
      <w:r>
        <w:rPr>
          <w:rFonts w:ascii="Times New Roman" w:eastAsia="Times New Roman" w:hAnsi="Times New Roman" w:cs="Times New Roman"/>
          <w:lang w:val="es-ES" w:eastAsia="es-ES"/>
        </w:rPr>
        <w:t xml:space="preserve">todavía presentes en nuestro país, porque </w:t>
      </w:r>
      <w:r w:rsidRPr="00FD7272">
        <w:rPr>
          <w:rFonts w:ascii="Times New Roman" w:eastAsia="Times New Roman" w:hAnsi="Times New Roman" w:cs="Times New Roman"/>
          <w:lang w:val="es-ES" w:eastAsia="es-ES"/>
        </w:rPr>
        <w:t>es necesario pensar que la política puede y debe aportar una mirada que construya un escenario alternativo, no ingenuo, que enfrente la desesperanza generalizada y la falta de horizontes para alcanzar el progreso personal y material</w:t>
      </w:r>
      <w:r>
        <w:rPr>
          <w:rFonts w:ascii="Times New Roman" w:eastAsia="Times New Roman" w:hAnsi="Times New Roman" w:cs="Times New Roman"/>
          <w:lang w:val="es-ES" w:eastAsia="es-ES"/>
        </w:rPr>
        <w:t xml:space="preserve"> tanto a nivel personal como colectivo</w:t>
      </w:r>
      <w:r w:rsidRPr="00FD7272">
        <w:rPr>
          <w:rFonts w:ascii="Times New Roman" w:eastAsia="Times New Roman" w:hAnsi="Times New Roman" w:cs="Times New Roman"/>
          <w:lang w:val="es-ES" w:eastAsia="es-ES"/>
        </w:rPr>
        <w:t>. No ingenuo porque hay que reconoce</w:t>
      </w:r>
      <w:r w:rsidR="002627B7">
        <w:rPr>
          <w:rFonts w:ascii="Times New Roman" w:eastAsia="Times New Roman" w:hAnsi="Times New Roman" w:cs="Times New Roman"/>
          <w:lang w:val="es-ES" w:eastAsia="es-ES"/>
        </w:rPr>
        <w:t>r</w:t>
      </w:r>
      <w:r w:rsidRPr="00FD7272">
        <w:rPr>
          <w:rFonts w:ascii="Times New Roman" w:eastAsia="Times New Roman" w:hAnsi="Times New Roman" w:cs="Times New Roman"/>
          <w:lang w:val="es-ES" w:eastAsia="es-ES"/>
        </w:rPr>
        <w:t xml:space="preserve"> la necesidad de inscribir el debate acerca de las políticas educativas en un marco mayor y más global, el de las condiciones materiales en que son implementadas las políticas sociales estatales. </w:t>
      </w:r>
    </w:p>
    <w:p w:rsidR="00FD7272" w:rsidRPr="00FD7272" w:rsidRDefault="002627B7" w:rsidP="00FD7272">
      <w:pPr>
        <w:autoSpaceDE w:val="0"/>
        <w:autoSpaceDN w:val="0"/>
        <w:adjustRightInd w:val="0"/>
        <w:spacing w:after="0" w:line="240" w:lineRule="auto"/>
        <w:ind w:firstLine="708"/>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U</w:t>
      </w:r>
      <w:r w:rsidR="00FD7272" w:rsidRPr="00FD7272">
        <w:rPr>
          <w:rFonts w:ascii="Times New Roman" w:eastAsia="Times New Roman" w:hAnsi="Times New Roman" w:cs="Times New Roman"/>
          <w:lang w:val="es-ES" w:eastAsia="es-ES"/>
        </w:rPr>
        <w:t xml:space="preserve">n conocimiento de este campo disciplinar contribuirá a anticipar tendencialmente el futuro de ciertas políticas y proporcionar instrumentos para una participación reflexiva y crítica </w:t>
      </w:r>
      <w:r w:rsidR="00FD7272" w:rsidRPr="00FD7272">
        <w:rPr>
          <w:rFonts w:ascii="Times New Roman" w:eastAsia="Times New Roman" w:hAnsi="Times New Roman" w:cs="Times New Roman"/>
          <w:lang w:val="es-ES" w:eastAsia="es-ES"/>
        </w:rPr>
        <w:lastRenderedPageBreak/>
        <w:t>en los procesos de innovación educativa. A este respecto, se procura brindar una formación rigurosa y propedéutica que posibilite continuar los aprendizajes en instancias formativas futuras.</w:t>
      </w:r>
    </w:p>
    <w:p w:rsidR="00FD7272" w:rsidRDefault="00FD7272" w:rsidP="00FD7272">
      <w:pPr>
        <w:spacing w:after="0" w:line="240" w:lineRule="auto"/>
        <w:jc w:val="both"/>
        <w:rPr>
          <w:rFonts w:ascii="Times New Roman" w:eastAsia="Times New Roman" w:hAnsi="Times New Roman" w:cs="Times New Roman"/>
          <w:lang w:val="es-ES" w:eastAsia="es-ES"/>
        </w:rPr>
      </w:pPr>
    </w:p>
    <w:p w:rsidR="00B33108" w:rsidRDefault="00B33108" w:rsidP="00FD7272">
      <w:pPr>
        <w:spacing w:after="0" w:line="240" w:lineRule="auto"/>
        <w:jc w:val="both"/>
        <w:rPr>
          <w:rFonts w:ascii="Times New Roman" w:eastAsia="Times New Roman" w:hAnsi="Times New Roman" w:cs="Times New Roman"/>
          <w:b/>
          <w:sz w:val="24"/>
          <w:szCs w:val="24"/>
          <w:u w:val="single"/>
          <w:lang w:val="es-ES" w:eastAsia="es-ES"/>
        </w:rPr>
      </w:pPr>
      <w:r w:rsidRPr="00B33108">
        <w:rPr>
          <w:rFonts w:ascii="Times New Roman" w:eastAsia="Times New Roman" w:hAnsi="Times New Roman" w:cs="Times New Roman"/>
          <w:b/>
          <w:sz w:val="24"/>
          <w:szCs w:val="24"/>
          <w:u w:val="single"/>
          <w:lang w:val="es-ES" w:eastAsia="es-ES"/>
        </w:rPr>
        <w:t>PROPÓSITOS</w:t>
      </w:r>
      <w:r>
        <w:rPr>
          <w:rFonts w:ascii="Times New Roman" w:eastAsia="Times New Roman" w:hAnsi="Times New Roman" w:cs="Times New Roman"/>
          <w:b/>
          <w:sz w:val="24"/>
          <w:szCs w:val="24"/>
          <w:u w:val="single"/>
          <w:lang w:val="es-ES" w:eastAsia="es-ES"/>
        </w:rPr>
        <w:t>:</w:t>
      </w:r>
    </w:p>
    <w:p w:rsidR="00B33108" w:rsidRDefault="00B33108" w:rsidP="00FD7272">
      <w:pPr>
        <w:spacing w:after="0" w:line="240" w:lineRule="auto"/>
        <w:jc w:val="both"/>
        <w:rPr>
          <w:rFonts w:ascii="Times New Roman" w:eastAsia="Times New Roman" w:hAnsi="Times New Roman" w:cs="Times New Roman"/>
          <w:sz w:val="24"/>
          <w:szCs w:val="24"/>
          <w:lang w:val="es-ES" w:eastAsia="es-ES"/>
        </w:rPr>
      </w:pPr>
      <w:r w:rsidRPr="00B33108">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Generar un espacio propicio para la comprensión de la conformación de nuestro Estado – Nación buscando entender las lógicas que han sostenido y sostienen distintos sectores sociales conforme a sus posiciones e intereses.</w:t>
      </w:r>
    </w:p>
    <w:p w:rsidR="00B33108" w:rsidRDefault="00B33108" w:rsidP="00FD7272">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*Propiciar la reflexión y el análisis de los roles que ha asumido y asume el Estado en materia educativa para comprender las políticas educativas que se ponen en prácticas.</w:t>
      </w:r>
    </w:p>
    <w:p w:rsidR="00B33108" w:rsidRDefault="00B33108" w:rsidP="00FD7272">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*Brindar </w:t>
      </w:r>
      <w:r w:rsidR="00266255">
        <w:rPr>
          <w:rFonts w:ascii="Times New Roman" w:eastAsia="Times New Roman" w:hAnsi="Times New Roman" w:cs="Times New Roman"/>
          <w:sz w:val="24"/>
          <w:szCs w:val="24"/>
          <w:lang w:val="es-ES" w:eastAsia="es-ES"/>
        </w:rPr>
        <w:t>un enfoque integral de la política y la historia educativa de nuestro país</w:t>
      </w:r>
      <w:r>
        <w:rPr>
          <w:rFonts w:ascii="Times New Roman" w:eastAsia="Times New Roman" w:hAnsi="Times New Roman" w:cs="Times New Roman"/>
          <w:sz w:val="24"/>
          <w:szCs w:val="24"/>
          <w:lang w:val="es-ES" w:eastAsia="es-ES"/>
        </w:rPr>
        <w:t xml:space="preserve"> </w:t>
      </w:r>
      <w:r w:rsidR="00266255">
        <w:rPr>
          <w:rFonts w:ascii="Times New Roman" w:eastAsia="Times New Roman" w:hAnsi="Times New Roman" w:cs="Times New Roman"/>
          <w:sz w:val="24"/>
          <w:szCs w:val="24"/>
          <w:lang w:val="es-ES" w:eastAsia="es-ES"/>
        </w:rPr>
        <w:t>donde confluyan aportes de la teoría económica, la reflexión sociológica, la ciencia política, la historia Argentina y la historia de la educación de nuestro país.</w:t>
      </w:r>
    </w:p>
    <w:p w:rsidR="00266255" w:rsidRPr="00B33108" w:rsidRDefault="00266255" w:rsidP="00FD7272">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*Posibilitar que los alumnos construyan un posicionamiento político- educativo que les permita tomar decisiones fundamentadas en su desempeño docente.</w:t>
      </w:r>
    </w:p>
    <w:p w:rsidR="00B33108" w:rsidRPr="00FD7272" w:rsidRDefault="00B33108" w:rsidP="00FD7272">
      <w:pPr>
        <w:spacing w:after="0" w:line="240" w:lineRule="auto"/>
        <w:jc w:val="both"/>
        <w:rPr>
          <w:rFonts w:ascii="Times New Roman" w:eastAsia="Times New Roman" w:hAnsi="Times New Roman" w:cs="Times New Roman"/>
          <w:b/>
          <w:sz w:val="24"/>
          <w:szCs w:val="24"/>
          <w:u w:val="single"/>
          <w:lang w:val="es-ES" w:eastAsia="es-ES"/>
        </w:rPr>
      </w:pPr>
    </w:p>
    <w:p w:rsidR="00FD7272" w:rsidRPr="00FD7272" w:rsidRDefault="00B33108" w:rsidP="00FD7272">
      <w:pPr>
        <w:spacing w:after="0" w:line="240" w:lineRule="auto"/>
        <w:jc w:val="both"/>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CONTENIDOS</w:t>
      </w:r>
      <w:r w:rsidR="00FD7272" w:rsidRPr="00FD7272">
        <w:rPr>
          <w:rFonts w:ascii="Times New Roman" w:eastAsia="Times New Roman" w:hAnsi="Times New Roman" w:cs="Times New Roman"/>
          <w:b/>
          <w:sz w:val="24"/>
          <w:szCs w:val="24"/>
          <w:u w:val="single"/>
          <w:lang w:val="es-ES" w:eastAsia="es-ES"/>
        </w:rPr>
        <w:t xml:space="preserve"> </w:t>
      </w:r>
    </w:p>
    <w:p w:rsidR="00FD7272" w:rsidRPr="00FD7272" w:rsidRDefault="00FD7272" w:rsidP="00FD7272">
      <w:pPr>
        <w:spacing w:after="0" w:line="240" w:lineRule="auto"/>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b/>
          <w:sz w:val="24"/>
          <w:szCs w:val="24"/>
          <w:u w:val="single"/>
          <w:lang w:val="es-ES" w:eastAsia="es-ES"/>
        </w:rPr>
        <w:t>Unidad I</w:t>
      </w:r>
      <w:r w:rsidRPr="00FD7272">
        <w:rPr>
          <w:rFonts w:ascii="Times New Roman" w:eastAsia="Times New Roman" w:hAnsi="Times New Roman" w:cs="Times New Roman"/>
          <w:b/>
          <w:sz w:val="24"/>
          <w:szCs w:val="24"/>
          <w:lang w:val="es-ES" w:eastAsia="es-ES"/>
        </w:rPr>
        <w:t>:</w:t>
      </w:r>
      <w:r w:rsidRPr="00FD7272">
        <w:rPr>
          <w:rFonts w:ascii="Times New Roman" w:eastAsia="Times New Roman" w:hAnsi="Times New Roman" w:cs="Times New Roman"/>
          <w:sz w:val="24"/>
          <w:szCs w:val="24"/>
          <w:lang w:val="es-ES" w:eastAsia="es-ES"/>
        </w:rPr>
        <w:t xml:space="preserve"> </w:t>
      </w:r>
      <w:r w:rsidRPr="00FD7272">
        <w:rPr>
          <w:rFonts w:ascii="Times New Roman" w:eastAsia="Times New Roman" w:hAnsi="Times New Roman" w:cs="Times New Roman"/>
          <w:i/>
          <w:lang w:val="es-ES" w:eastAsia="es-ES"/>
        </w:rPr>
        <w:t>Conceptos centrales de política educativa</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 xml:space="preserve">Educación pública: responsabilidad política y social del Estado. Relación entre Estado y proyecto de país. Concepto de política educativa. Estado. Tipos y rol del Estado. Nación. Gobierno. </w:t>
      </w:r>
    </w:p>
    <w:p w:rsidR="00FD7272" w:rsidRPr="00FD7272" w:rsidRDefault="00FD7272" w:rsidP="00FD7272">
      <w:pPr>
        <w:spacing w:after="0" w:line="240" w:lineRule="auto"/>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b/>
          <w:sz w:val="24"/>
          <w:szCs w:val="24"/>
          <w:u w:val="single"/>
          <w:lang w:val="es-ES" w:eastAsia="es-ES"/>
        </w:rPr>
        <w:t>Bibliografía</w:t>
      </w:r>
      <w:r w:rsidRPr="00FD7272">
        <w:rPr>
          <w:rFonts w:ascii="Times New Roman" w:eastAsia="Times New Roman" w:hAnsi="Times New Roman" w:cs="Times New Roman"/>
          <w:sz w:val="24"/>
          <w:szCs w:val="24"/>
          <w:lang w:val="es-ES" w:eastAsia="es-ES"/>
        </w:rPr>
        <w:t>:</w:t>
      </w:r>
    </w:p>
    <w:p w:rsidR="00FD7272" w:rsidRPr="00FD7272" w:rsidRDefault="00FD7272" w:rsidP="00FD7272">
      <w:pPr>
        <w:spacing w:after="0" w:line="240" w:lineRule="auto"/>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w:t>
      </w:r>
      <w:proofErr w:type="spellStart"/>
      <w:r w:rsidRPr="00FD7272">
        <w:rPr>
          <w:rFonts w:ascii="Times New Roman" w:eastAsia="Times New Roman" w:hAnsi="Times New Roman" w:cs="Times New Roman"/>
          <w:sz w:val="24"/>
          <w:szCs w:val="24"/>
          <w:lang w:val="es-ES" w:eastAsia="es-ES"/>
        </w:rPr>
        <w:t>Albergucci</w:t>
      </w:r>
      <w:proofErr w:type="spellEnd"/>
      <w:r w:rsidRPr="00FD7272">
        <w:rPr>
          <w:rFonts w:ascii="Times New Roman" w:eastAsia="Times New Roman" w:hAnsi="Times New Roman" w:cs="Times New Roman"/>
          <w:sz w:val="24"/>
          <w:szCs w:val="24"/>
          <w:lang w:val="es-ES" w:eastAsia="es-ES"/>
        </w:rPr>
        <w:t>, Roberto. Educación y Estado. Organización del sistema educativo. Edit. Docencia. Bs. As. 2000.</w:t>
      </w:r>
    </w:p>
    <w:p w:rsidR="00FD7272" w:rsidRPr="00FD7272" w:rsidRDefault="00FD7272" w:rsidP="00FD7272">
      <w:pPr>
        <w:spacing w:after="0" w:line="240" w:lineRule="auto"/>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 xml:space="preserve">*Apunte elaborado por la docente </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w:t>
      </w:r>
      <w:r w:rsidRPr="00FD7272">
        <w:rPr>
          <w:rFonts w:ascii="Times New Roman" w:eastAsia="Times New Roman" w:hAnsi="Times New Roman" w:cs="Times New Roman"/>
          <w:sz w:val="20"/>
          <w:szCs w:val="20"/>
          <w:lang w:val="es-ES" w:eastAsia="es-ES"/>
        </w:rPr>
        <w:t xml:space="preserve"> </w:t>
      </w:r>
      <w:proofErr w:type="spellStart"/>
      <w:r w:rsidRPr="00FD7272">
        <w:rPr>
          <w:rFonts w:ascii="Times New Roman" w:eastAsia="Times New Roman" w:hAnsi="Times New Roman" w:cs="Times New Roman"/>
          <w:sz w:val="24"/>
          <w:szCs w:val="24"/>
          <w:lang w:val="es-ES" w:eastAsia="es-ES"/>
        </w:rPr>
        <w:t>Oszlak</w:t>
      </w:r>
      <w:proofErr w:type="spellEnd"/>
      <w:r w:rsidRPr="00FD7272">
        <w:rPr>
          <w:rFonts w:ascii="Times New Roman" w:eastAsia="Times New Roman" w:hAnsi="Times New Roman" w:cs="Times New Roman"/>
          <w:sz w:val="24"/>
          <w:szCs w:val="24"/>
          <w:lang w:val="es-ES" w:eastAsia="es-ES"/>
        </w:rPr>
        <w:t>, Oscar. La formación del estado argentino. Orden, progreso y organización social. Editorial Planeta. Bs. As. 1997.</w:t>
      </w:r>
    </w:p>
    <w:p w:rsidR="00FD7272" w:rsidRPr="00FD7272" w:rsidRDefault="00FD7272" w:rsidP="00FD7272">
      <w:pPr>
        <w:spacing w:after="0" w:line="240" w:lineRule="auto"/>
        <w:rPr>
          <w:rFonts w:ascii="Times New Roman" w:eastAsia="Times New Roman" w:hAnsi="Times New Roman" w:cs="Times New Roman"/>
          <w:sz w:val="24"/>
          <w:szCs w:val="24"/>
          <w:lang w:val="es-ES" w:eastAsia="es-ES"/>
        </w:rPr>
      </w:pPr>
    </w:p>
    <w:p w:rsidR="00FD7272" w:rsidRPr="00FD7272" w:rsidRDefault="00FD7272" w:rsidP="00FD7272">
      <w:pPr>
        <w:spacing w:after="0" w:line="240" w:lineRule="auto"/>
        <w:jc w:val="both"/>
        <w:rPr>
          <w:rFonts w:ascii="Times New Roman" w:eastAsia="Times New Roman" w:hAnsi="Times New Roman" w:cs="Times New Roman"/>
          <w:lang w:val="es-ES" w:eastAsia="es-ES"/>
        </w:rPr>
      </w:pPr>
      <w:r w:rsidRPr="00FD7272">
        <w:rPr>
          <w:rFonts w:ascii="Times New Roman" w:eastAsia="Times New Roman" w:hAnsi="Times New Roman" w:cs="Times New Roman"/>
          <w:b/>
          <w:sz w:val="24"/>
          <w:szCs w:val="24"/>
          <w:u w:val="single"/>
          <w:lang w:val="es-ES" w:eastAsia="es-ES"/>
        </w:rPr>
        <w:t>Unidad II</w:t>
      </w:r>
      <w:r w:rsidRPr="00FD7272">
        <w:rPr>
          <w:rFonts w:ascii="Times New Roman" w:eastAsia="Times New Roman" w:hAnsi="Times New Roman" w:cs="Times New Roman"/>
          <w:lang w:val="es-ES" w:eastAsia="es-ES"/>
        </w:rPr>
        <w:t xml:space="preserve">: </w:t>
      </w:r>
      <w:r w:rsidRPr="00FD7272">
        <w:rPr>
          <w:rFonts w:ascii="Times New Roman" w:eastAsia="Times New Roman" w:hAnsi="Times New Roman" w:cs="Times New Roman"/>
          <w:i/>
          <w:lang w:val="es-ES" w:eastAsia="es-ES"/>
        </w:rPr>
        <w:t>Etapa colonial e Independencia, luchas por la hegemonía y organización nacional</w:t>
      </w:r>
      <w:r w:rsidRPr="00FD7272">
        <w:rPr>
          <w:rFonts w:ascii="Times New Roman" w:eastAsia="Times New Roman" w:hAnsi="Times New Roman" w:cs="Times New Roman"/>
          <w:lang w:val="es-ES" w:eastAsia="es-ES"/>
        </w:rPr>
        <w:t>.</w:t>
      </w:r>
    </w:p>
    <w:p w:rsidR="00FD7272" w:rsidRPr="00FD7272" w:rsidRDefault="00FD7272" w:rsidP="00FD7272">
      <w:pPr>
        <w:spacing w:after="0" w:line="240" w:lineRule="auto"/>
        <w:jc w:val="both"/>
        <w:rPr>
          <w:rFonts w:ascii="ArialMT" w:eastAsia="Times New Roman" w:hAnsi="ArialMT" w:cs="ArialMT"/>
          <w:sz w:val="24"/>
          <w:szCs w:val="24"/>
          <w:lang w:val="es-ES" w:eastAsia="es-ES"/>
        </w:rPr>
      </w:pPr>
      <w:r w:rsidRPr="00FD7272">
        <w:rPr>
          <w:rFonts w:ascii="Times New Roman" w:eastAsia="Times New Roman" w:hAnsi="Times New Roman" w:cs="Times New Roman"/>
          <w:lang w:val="es-ES" w:eastAsia="es-ES"/>
        </w:rPr>
        <w:t xml:space="preserve">La herencia colonial </w:t>
      </w:r>
      <w:r w:rsidRPr="00FD7272">
        <w:rPr>
          <w:rFonts w:ascii="Times New Roman" w:eastAsia="Times New Roman" w:hAnsi="Times New Roman" w:cs="Times New Roman"/>
          <w:sz w:val="24"/>
          <w:szCs w:val="24"/>
          <w:lang w:val="es-ES" w:eastAsia="es-ES"/>
        </w:rPr>
        <w:t>hispana</w:t>
      </w:r>
      <w:r w:rsidRPr="00FD7272">
        <w:rPr>
          <w:rFonts w:ascii="Times New Roman" w:eastAsia="Times New Roman" w:hAnsi="Times New Roman" w:cs="Times New Roman"/>
          <w:lang w:val="es-ES" w:eastAsia="es-ES"/>
        </w:rPr>
        <w:t xml:space="preserve"> en América y el Río de </w:t>
      </w:r>
      <w:smartTag w:uri="urn:schemas-microsoft-com:office:smarttags" w:element="PersonName">
        <w:smartTagPr>
          <w:attr w:name="ProductID" w:val="la Plata"/>
        </w:smartTagPr>
        <w:r w:rsidRPr="00FD7272">
          <w:rPr>
            <w:rFonts w:ascii="Times New Roman" w:eastAsia="Times New Roman" w:hAnsi="Times New Roman" w:cs="Times New Roman"/>
            <w:lang w:val="es-ES" w:eastAsia="es-ES"/>
          </w:rPr>
          <w:t>la Plata</w:t>
        </w:r>
      </w:smartTag>
      <w:r w:rsidRPr="00FD7272">
        <w:rPr>
          <w:rFonts w:ascii="Times New Roman" w:eastAsia="Times New Roman" w:hAnsi="Times New Roman" w:cs="Times New Roman"/>
          <w:lang w:val="es-ES" w:eastAsia="es-ES"/>
        </w:rPr>
        <w:t xml:space="preserve">: Educación de los pobladores originarios, órdenes religiosas y Universidades. </w:t>
      </w:r>
      <w:smartTag w:uri="urn:schemas-microsoft-com:office:smarttags" w:element="PersonName">
        <w:smartTagPr>
          <w:attr w:name="ProductID" w:val="La Universidad"/>
        </w:smartTagPr>
        <w:r w:rsidRPr="00FD7272">
          <w:rPr>
            <w:rFonts w:ascii="Times New Roman" w:eastAsia="Times New Roman" w:hAnsi="Times New Roman" w:cs="Times New Roman"/>
            <w:lang w:val="es-ES" w:eastAsia="es-ES"/>
          </w:rPr>
          <w:t>La Universidad</w:t>
        </w:r>
      </w:smartTag>
      <w:r w:rsidRPr="00FD7272">
        <w:rPr>
          <w:rFonts w:ascii="Times New Roman" w:eastAsia="Times New Roman" w:hAnsi="Times New Roman" w:cs="Times New Roman"/>
          <w:lang w:val="es-ES" w:eastAsia="es-ES"/>
        </w:rPr>
        <w:t xml:space="preserve"> de Córdoba. Ideales educativos de Manuel Belgrano. Ilustración y modelo borbónico en América hispana: ciudadanía política y educación en Buenos Aires durante el gobierno de Rivadavia: Universidad en Buenos Aires, Método Lancaster, Sociedad de Beneficencia. La educación en la época de anarquía.</w:t>
      </w:r>
    </w:p>
    <w:p w:rsidR="00FD7272" w:rsidRPr="00FD7272" w:rsidRDefault="00FD7272" w:rsidP="00FD7272">
      <w:pPr>
        <w:spacing w:after="0" w:line="240" w:lineRule="auto"/>
        <w:rPr>
          <w:rFonts w:ascii="Times New Roman" w:eastAsia="Times New Roman" w:hAnsi="Times New Roman" w:cs="Times New Roman"/>
          <w:sz w:val="24"/>
          <w:szCs w:val="24"/>
          <w:lang w:val="es-ES" w:eastAsia="es-ES"/>
        </w:rPr>
      </w:pPr>
    </w:p>
    <w:p w:rsidR="00FD7272" w:rsidRPr="00FD7272" w:rsidRDefault="00FD7272" w:rsidP="00FD7272">
      <w:pPr>
        <w:spacing w:after="0" w:line="240" w:lineRule="auto"/>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b/>
          <w:sz w:val="24"/>
          <w:szCs w:val="24"/>
          <w:u w:val="single"/>
          <w:lang w:val="es-ES" w:eastAsia="es-ES"/>
        </w:rPr>
        <w:t>Bibliografía</w:t>
      </w:r>
      <w:r w:rsidRPr="00FD7272">
        <w:rPr>
          <w:rFonts w:ascii="Times New Roman" w:eastAsia="Times New Roman" w:hAnsi="Times New Roman" w:cs="Times New Roman"/>
          <w:sz w:val="24"/>
          <w:szCs w:val="24"/>
          <w:lang w:val="es-ES" w:eastAsia="es-ES"/>
        </w:rPr>
        <w:t>:</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 xml:space="preserve">* </w:t>
      </w:r>
      <w:proofErr w:type="spellStart"/>
      <w:r w:rsidRPr="00FD7272">
        <w:rPr>
          <w:rFonts w:ascii="Times New Roman" w:eastAsia="Times New Roman" w:hAnsi="Times New Roman" w:cs="Times New Roman"/>
          <w:sz w:val="24"/>
          <w:szCs w:val="24"/>
          <w:lang w:val="es-ES" w:eastAsia="es-ES"/>
        </w:rPr>
        <w:t>Siwak</w:t>
      </w:r>
      <w:proofErr w:type="spellEnd"/>
      <w:r w:rsidRPr="00FD7272">
        <w:rPr>
          <w:rFonts w:ascii="Times New Roman" w:eastAsia="Times New Roman" w:hAnsi="Times New Roman" w:cs="Times New Roman"/>
          <w:sz w:val="24"/>
          <w:szCs w:val="24"/>
          <w:lang w:val="es-ES" w:eastAsia="es-ES"/>
        </w:rPr>
        <w:t xml:space="preserve"> Pedro."500 años de evangelización americana", Buenos Aires 1992, Ed. </w:t>
      </w:r>
      <w:proofErr w:type="spellStart"/>
      <w:r w:rsidRPr="00FD7272">
        <w:rPr>
          <w:rFonts w:ascii="Times New Roman" w:eastAsia="Times New Roman" w:hAnsi="Times New Roman" w:cs="Times New Roman"/>
          <w:sz w:val="24"/>
          <w:szCs w:val="24"/>
          <w:lang w:val="es-ES" w:eastAsia="es-ES"/>
        </w:rPr>
        <w:t>Paulinas</w:t>
      </w:r>
      <w:proofErr w:type="gramStart"/>
      <w:r w:rsidRPr="00FD7272">
        <w:rPr>
          <w:rFonts w:ascii="Times New Roman" w:eastAsia="Times New Roman" w:hAnsi="Times New Roman" w:cs="Times New Roman"/>
          <w:sz w:val="24"/>
          <w:szCs w:val="24"/>
          <w:lang w:val="es-ES" w:eastAsia="es-ES"/>
        </w:rPr>
        <w:t>,Tomo</w:t>
      </w:r>
      <w:proofErr w:type="spellEnd"/>
      <w:proofErr w:type="gramEnd"/>
      <w:r w:rsidRPr="00FD7272">
        <w:rPr>
          <w:rFonts w:ascii="Times New Roman" w:eastAsia="Times New Roman" w:hAnsi="Times New Roman" w:cs="Times New Roman"/>
          <w:sz w:val="24"/>
          <w:szCs w:val="24"/>
          <w:lang w:val="es-ES" w:eastAsia="es-ES"/>
        </w:rPr>
        <w:t xml:space="preserve"> III</w:t>
      </w:r>
    </w:p>
    <w:p w:rsidR="00FD7272" w:rsidRPr="00FD7272" w:rsidRDefault="00FD7272" w:rsidP="00FD7272">
      <w:pPr>
        <w:spacing w:after="0" w:line="240" w:lineRule="auto"/>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 xml:space="preserve">*Solari, Manuel. Historia de </w:t>
      </w:r>
      <w:smartTag w:uri="urn:schemas-microsoft-com:office:smarttags" w:element="PersonName">
        <w:smartTagPr>
          <w:attr w:name="ProductID" w:val="la Educación Argentina."/>
        </w:smartTagPr>
        <w:smartTag w:uri="urn:schemas-microsoft-com:office:smarttags" w:element="PersonName">
          <w:smartTagPr>
            <w:attr w:name="ProductID" w:val="la Educación"/>
          </w:smartTagPr>
          <w:r w:rsidRPr="00FD7272">
            <w:rPr>
              <w:rFonts w:ascii="Times New Roman" w:eastAsia="Times New Roman" w:hAnsi="Times New Roman" w:cs="Times New Roman"/>
              <w:sz w:val="24"/>
              <w:szCs w:val="24"/>
              <w:lang w:val="es-ES" w:eastAsia="es-ES"/>
            </w:rPr>
            <w:t>la Educación</w:t>
          </w:r>
        </w:smartTag>
        <w:r w:rsidRPr="00FD7272">
          <w:rPr>
            <w:rFonts w:ascii="Times New Roman" w:eastAsia="Times New Roman" w:hAnsi="Times New Roman" w:cs="Times New Roman"/>
            <w:sz w:val="24"/>
            <w:szCs w:val="24"/>
            <w:lang w:val="es-ES" w:eastAsia="es-ES"/>
          </w:rPr>
          <w:t xml:space="preserve"> Argentina.</w:t>
        </w:r>
      </w:smartTag>
      <w:r w:rsidRPr="00FD7272">
        <w:rPr>
          <w:rFonts w:ascii="Times New Roman" w:eastAsia="Times New Roman" w:hAnsi="Times New Roman" w:cs="Times New Roman"/>
          <w:sz w:val="24"/>
          <w:szCs w:val="24"/>
          <w:lang w:val="es-ES" w:eastAsia="es-ES"/>
        </w:rPr>
        <w:t xml:space="preserve"> </w:t>
      </w:r>
      <w:proofErr w:type="spellStart"/>
      <w:r w:rsidRPr="00FD7272">
        <w:rPr>
          <w:rFonts w:ascii="Times New Roman" w:eastAsia="Times New Roman" w:hAnsi="Times New Roman" w:cs="Times New Roman"/>
          <w:sz w:val="24"/>
          <w:szCs w:val="24"/>
          <w:lang w:val="es-ES" w:eastAsia="es-ES"/>
        </w:rPr>
        <w:t>Edit</w:t>
      </w:r>
      <w:proofErr w:type="spellEnd"/>
      <w:r w:rsidRPr="00FD7272">
        <w:rPr>
          <w:rFonts w:ascii="Times New Roman" w:eastAsia="Times New Roman" w:hAnsi="Times New Roman" w:cs="Times New Roman"/>
          <w:sz w:val="24"/>
          <w:szCs w:val="24"/>
          <w:lang w:val="es-ES" w:eastAsia="es-ES"/>
        </w:rPr>
        <w:t xml:space="preserve"> Paidós.  </w:t>
      </w:r>
      <w:proofErr w:type="spellStart"/>
      <w:r w:rsidRPr="00FD7272">
        <w:rPr>
          <w:rFonts w:ascii="Times New Roman" w:eastAsia="Times New Roman" w:hAnsi="Times New Roman" w:cs="Times New Roman"/>
          <w:sz w:val="24"/>
          <w:szCs w:val="24"/>
          <w:lang w:val="es-ES" w:eastAsia="es-ES"/>
        </w:rPr>
        <w:t>Cap.I</w:t>
      </w:r>
      <w:proofErr w:type="spellEnd"/>
      <w:r w:rsidRPr="00FD7272">
        <w:rPr>
          <w:rFonts w:ascii="Times New Roman" w:eastAsia="Times New Roman" w:hAnsi="Times New Roman" w:cs="Times New Roman"/>
          <w:sz w:val="24"/>
          <w:szCs w:val="24"/>
          <w:lang w:val="es-ES" w:eastAsia="es-ES"/>
        </w:rPr>
        <w:t>, II, III y IV.</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 xml:space="preserve">* </w:t>
      </w:r>
      <w:proofErr w:type="spellStart"/>
      <w:r w:rsidRPr="00FD7272">
        <w:rPr>
          <w:rFonts w:ascii="Times New Roman" w:eastAsia="Times New Roman" w:hAnsi="Times New Roman" w:cs="Times New Roman"/>
          <w:sz w:val="24"/>
          <w:szCs w:val="24"/>
          <w:lang w:val="es-ES" w:eastAsia="es-ES"/>
        </w:rPr>
        <w:t>Puiggrós</w:t>
      </w:r>
      <w:proofErr w:type="spellEnd"/>
      <w:r w:rsidRPr="00FD7272">
        <w:rPr>
          <w:rFonts w:ascii="Times New Roman" w:eastAsia="Times New Roman" w:hAnsi="Times New Roman" w:cs="Times New Roman"/>
          <w:sz w:val="24"/>
          <w:szCs w:val="24"/>
          <w:lang w:val="es-ES" w:eastAsia="es-ES"/>
        </w:rPr>
        <w:t>, Adriana. Qué paso con la educación argentina. De la conquista al Menemismo.</w:t>
      </w:r>
    </w:p>
    <w:p w:rsidR="00FD7272" w:rsidRPr="00FD7272" w:rsidRDefault="00FD7272" w:rsidP="00FD7272">
      <w:pPr>
        <w:spacing w:after="0" w:line="240" w:lineRule="auto"/>
        <w:rPr>
          <w:rFonts w:ascii="Times New Roman" w:eastAsia="Times New Roman" w:hAnsi="Times New Roman" w:cs="Times New Roman"/>
          <w:sz w:val="24"/>
          <w:szCs w:val="24"/>
          <w:lang w:val="es-ES" w:eastAsia="es-ES"/>
        </w:rPr>
      </w:pPr>
    </w:p>
    <w:p w:rsidR="00FD7272" w:rsidRPr="00FD7272" w:rsidRDefault="00FD7272" w:rsidP="00FD7272">
      <w:pPr>
        <w:spacing w:after="0" w:line="240" w:lineRule="auto"/>
        <w:jc w:val="both"/>
        <w:rPr>
          <w:rFonts w:ascii="Times New Roman" w:eastAsia="Times New Roman" w:hAnsi="Times New Roman" w:cs="Times New Roman"/>
          <w:lang w:val="es-ES" w:eastAsia="es-ES"/>
        </w:rPr>
      </w:pPr>
      <w:r w:rsidRPr="00FD7272">
        <w:rPr>
          <w:rFonts w:ascii="Times New Roman" w:eastAsia="Times New Roman" w:hAnsi="Times New Roman" w:cs="Times New Roman"/>
          <w:b/>
          <w:sz w:val="24"/>
          <w:szCs w:val="24"/>
          <w:u w:val="single"/>
          <w:lang w:val="es-ES" w:eastAsia="es-ES"/>
        </w:rPr>
        <w:t>Unidad III</w:t>
      </w:r>
      <w:r w:rsidRPr="00FD7272">
        <w:rPr>
          <w:rFonts w:ascii="Times New Roman" w:eastAsia="Times New Roman" w:hAnsi="Times New Roman" w:cs="Times New Roman"/>
          <w:lang w:val="es-ES" w:eastAsia="es-ES"/>
        </w:rPr>
        <w:t xml:space="preserve">: </w:t>
      </w:r>
      <w:r w:rsidRPr="00FD7272">
        <w:rPr>
          <w:rFonts w:ascii="Times New Roman" w:eastAsia="Times New Roman" w:hAnsi="Times New Roman" w:cs="Times New Roman"/>
          <w:i/>
          <w:lang w:val="es-ES" w:eastAsia="es-ES"/>
        </w:rPr>
        <w:t>La construcción del sistema educativo nacional (1850-1880).</w:t>
      </w:r>
      <w:r w:rsidRPr="00FD7272">
        <w:rPr>
          <w:rFonts w:ascii="Times New Roman" w:eastAsia="Times New Roman" w:hAnsi="Times New Roman" w:cs="Times New Roman"/>
          <w:lang w:val="es-ES" w:eastAsia="es-ES"/>
        </w:rPr>
        <w:t xml:space="preserve"> </w:t>
      </w:r>
    </w:p>
    <w:p w:rsidR="00FD7272" w:rsidRPr="00FD7272" w:rsidRDefault="00FD7272" w:rsidP="00FD7272">
      <w:pPr>
        <w:spacing w:after="0" w:line="240" w:lineRule="auto"/>
        <w:jc w:val="both"/>
        <w:rPr>
          <w:rFonts w:ascii="Times New Roman" w:eastAsia="Times New Roman" w:hAnsi="Times New Roman" w:cs="Times New Roman"/>
          <w:lang w:val="es-ES" w:eastAsia="es-ES"/>
        </w:rPr>
      </w:pPr>
      <w:r w:rsidRPr="00FD7272">
        <w:rPr>
          <w:rFonts w:ascii="Times New Roman" w:eastAsia="Times New Roman" w:hAnsi="Times New Roman" w:cs="Times New Roman"/>
          <w:lang w:val="es-ES" w:eastAsia="es-ES"/>
        </w:rPr>
        <w:t xml:space="preserve">Los proyectos de nación de Sarmiento y Alberdi. La educación en la propuesta </w:t>
      </w:r>
      <w:proofErr w:type="spellStart"/>
      <w:r w:rsidRPr="00FD7272">
        <w:rPr>
          <w:rFonts w:ascii="Times New Roman" w:eastAsia="Times New Roman" w:hAnsi="Times New Roman" w:cs="Times New Roman"/>
          <w:lang w:val="es-ES" w:eastAsia="es-ES"/>
        </w:rPr>
        <w:t>sarmientina</w:t>
      </w:r>
      <w:proofErr w:type="spellEnd"/>
      <w:r w:rsidRPr="00FD7272">
        <w:rPr>
          <w:rFonts w:ascii="Times New Roman" w:eastAsia="Times New Roman" w:hAnsi="Times New Roman" w:cs="Times New Roman"/>
          <w:lang w:val="es-ES" w:eastAsia="es-ES"/>
        </w:rPr>
        <w:t xml:space="preserve">. La constitución del Estado Nacional. Artículos de la constitución: 5, 14 y 75 inc.18. Decreto de fundación colegio Nacional de Buenos Aires. Decreto de fundación Escuela Normal de Paraná. El </w:t>
      </w:r>
      <w:proofErr w:type="spellStart"/>
      <w:r w:rsidRPr="00FD7272">
        <w:rPr>
          <w:rFonts w:ascii="Times New Roman" w:eastAsia="Times New Roman" w:hAnsi="Times New Roman" w:cs="Times New Roman"/>
          <w:lang w:val="es-ES" w:eastAsia="es-ES"/>
        </w:rPr>
        <w:t>normalismo</w:t>
      </w:r>
      <w:proofErr w:type="spellEnd"/>
      <w:r w:rsidRPr="00FD7272">
        <w:rPr>
          <w:rFonts w:ascii="Times New Roman" w:eastAsia="Times New Roman" w:hAnsi="Times New Roman" w:cs="Times New Roman"/>
          <w:lang w:val="es-ES" w:eastAsia="es-ES"/>
        </w:rPr>
        <w:t>. Ley de subvenciones Nº 463. Conformación del Sistema Educativo Argentino. Su función social. El rol del Estado en materia de educación: el liberalismo clási</w:t>
      </w:r>
      <w:r w:rsidRPr="00FD7272">
        <w:rPr>
          <w:rFonts w:ascii="Times New Roman" w:eastAsia="Times New Roman" w:hAnsi="Times New Roman" w:cs="Times New Roman"/>
          <w:lang w:val="es-ES" w:eastAsia="es-ES"/>
        </w:rPr>
        <w:softHyphen/>
        <w:t xml:space="preserve">co y </w:t>
      </w:r>
      <w:smartTag w:uri="urn:schemas-microsoft-com:office:smarttags" w:element="PersonName">
        <w:smartTagPr>
          <w:attr w:name="ProductID" w:val="la Iglesia Cat￳lica."/>
        </w:smartTagPr>
        <w:r w:rsidRPr="00FD7272">
          <w:rPr>
            <w:rFonts w:ascii="Times New Roman" w:eastAsia="Times New Roman" w:hAnsi="Times New Roman" w:cs="Times New Roman"/>
            <w:lang w:val="es-ES" w:eastAsia="es-ES"/>
          </w:rPr>
          <w:t>la Iglesia Católica.</w:t>
        </w:r>
      </w:smartTag>
      <w:r w:rsidRPr="00FD7272">
        <w:rPr>
          <w:rFonts w:ascii="Times New Roman" w:eastAsia="Times New Roman" w:hAnsi="Times New Roman" w:cs="Times New Roman"/>
          <w:lang w:val="es-ES" w:eastAsia="es-ES"/>
        </w:rPr>
        <w:t xml:space="preserve"> Ley 1420: contenido y debates parlamentarios. La década del 80 y la democratización del sub-sistema de educación primaria. Escuela redentora. Ley Avellaneda (Nº1597). </w:t>
      </w:r>
    </w:p>
    <w:p w:rsidR="00FD7272" w:rsidRPr="00FD7272" w:rsidRDefault="00FD7272" w:rsidP="00FD7272">
      <w:pPr>
        <w:spacing w:after="0" w:line="240" w:lineRule="auto"/>
        <w:jc w:val="both"/>
        <w:rPr>
          <w:rFonts w:ascii="Times New Roman" w:eastAsia="Times New Roman" w:hAnsi="Times New Roman" w:cs="Times New Roman"/>
          <w:lang w:val="es-ES" w:eastAsia="es-ES"/>
        </w:rPr>
      </w:pPr>
    </w:p>
    <w:p w:rsidR="00361B66" w:rsidRDefault="00FD7272" w:rsidP="00FD7272">
      <w:pPr>
        <w:spacing w:after="0" w:line="240" w:lineRule="auto"/>
        <w:rPr>
          <w:rFonts w:ascii="Times New Roman" w:eastAsia="Times New Roman" w:hAnsi="Times New Roman" w:cs="Times New Roman"/>
          <w:b/>
          <w:sz w:val="24"/>
          <w:szCs w:val="24"/>
          <w:u w:val="single"/>
          <w:lang w:val="es-ES" w:eastAsia="es-ES"/>
        </w:rPr>
      </w:pPr>
      <w:r w:rsidRPr="00FD7272">
        <w:rPr>
          <w:rFonts w:ascii="Times New Roman" w:eastAsia="Times New Roman" w:hAnsi="Times New Roman" w:cs="Times New Roman"/>
          <w:b/>
          <w:sz w:val="24"/>
          <w:szCs w:val="24"/>
          <w:u w:val="single"/>
          <w:lang w:val="es-ES" w:eastAsia="es-ES"/>
        </w:rPr>
        <w:t>Bibliografía:</w:t>
      </w:r>
    </w:p>
    <w:p w:rsidR="00FD7272" w:rsidRPr="00FD7272" w:rsidRDefault="00FD7272" w:rsidP="00FD7272">
      <w:pPr>
        <w:spacing w:after="0" w:line="240" w:lineRule="auto"/>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lastRenderedPageBreak/>
        <w:t>*Alberdi, Juan Bautista. “Bases y Puntos de partida para la organización política de la República Argentina”</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w:t>
      </w:r>
      <w:proofErr w:type="spellStart"/>
      <w:r w:rsidRPr="00FD7272">
        <w:rPr>
          <w:rFonts w:ascii="Times New Roman" w:eastAsia="Times New Roman" w:hAnsi="Times New Roman" w:cs="Times New Roman"/>
          <w:sz w:val="24"/>
          <w:szCs w:val="24"/>
          <w:lang w:val="es-ES" w:eastAsia="es-ES"/>
        </w:rPr>
        <w:t>Alliud</w:t>
      </w:r>
      <w:proofErr w:type="spellEnd"/>
      <w:r w:rsidRPr="00FD7272">
        <w:rPr>
          <w:rFonts w:ascii="Times New Roman" w:eastAsia="Times New Roman" w:hAnsi="Times New Roman" w:cs="Times New Roman"/>
          <w:sz w:val="24"/>
          <w:szCs w:val="24"/>
          <w:lang w:val="es-ES" w:eastAsia="es-ES"/>
        </w:rPr>
        <w:t>, Andrea. Maestras eran las de antes: una historia para recordar, el caso de Argentina</w:t>
      </w:r>
      <w:proofErr w:type="gramStart"/>
      <w:r w:rsidRPr="00FD7272">
        <w:rPr>
          <w:rFonts w:ascii="Times New Roman" w:eastAsia="Times New Roman" w:hAnsi="Times New Roman" w:cs="Times New Roman"/>
          <w:sz w:val="24"/>
          <w:szCs w:val="24"/>
          <w:lang w:val="es-ES" w:eastAsia="es-ES"/>
        </w:rPr>
        <w:t>?.</w:t>
      </w:r>
      <w:proofErr w:type="gramEnd"/>
      <w:r w:rsidRPr="00FD7272">
        <w:rPr>
          <w:rFonts w:ascii="Times New Roman" w:eastAsia="Times New Roman" w:hAnsi="Times New Roman" w:cs="Times New Roman"/>
          <w:sz w:val="24"/>
          <w:szCs w:val="24"/>
          <w:lang w:val="es-ES" w:eastAsia="es-ES"/>
        </w:rPr>
        <w:t xml:space="preserve"> En</w:t>
      </w:r>
      <w:r w:rsidRPr="00FD7272">
        <w:rPr>
          <w:rFonts w:ascii="Times New Roman" w:eastAsia="Times New Roman" w:hAnsi="Times New Roman" w:cs="Times New Roman"/>
          <w:sz w:val="20"/>
          <w:szCs w:val="20"/>
          <w:lang w:val="es-ES" w:eastAsia="es-ES"/>
        </w:rPr>
        <w:t xml:space="preserve"> </w:t>
      </w:r>
      <w:r w:rsidRPr="00FD7272">
        <w:rPr>
          <w:rFonts w:ascii="Times New Roman" w:eastAsia="Times New Roman" w:hAnsi="Times New Roman" w:cs="Times New Roman"/>
          <w:sz w:val="24"/>
          <w:szCs w:val="24"/>
          <w:lang w:val="es-ES" w:eastAsia="es-ES"/>
        </w:rPr>
        <w:t>Revista La educación, año XXXVIII, Nº 117, 1994.</w:t>
      </w:r>
    </w:p>
    <w:p w:rsidR="00FD7272" w:rsidRPr="00FD7272" w:rsidRDefault="00FD7272" w:rsidP="00FD7272">
      <w:pPr>
        <w:spacing w:after="0" w:line="240" w:lineRule="auto"/>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 xml:space="preserve">* De Miguel, Adriana. </w:t>
      </w:r>
      <w:proofErr w:type="spellStart"/>
      <w:r w:rsidRPr="00FD7272">
        <w:rPr>
          <w:rFonts w:ascii="Times New Roman" w:eastAsia="Times New Roman" w:hAnsi="Times New Roman" w:cs="Times New Roman"/>
          <w:sz w:val="24"/>
          <w:szCs w:val="24"/>
          <w:lang w:val="es-ES" w:eastAsia="es-ES"/>
        </w:rPr>
        <w:t>Normalismo</w:t>
      </w:r>
      <w:proofErr w:type="spellEnd"/>
      <w:r w:rsidRPr="00FD7272">
        <w:rPr>
          <w:rFonts w:ascii="Times New Roman" w:eastAsia="Times New Roman" w:hAnsi="Times New Roman" w:cs="Times New Roman"/>
          <w:sz w:val="24"/>
          <w:szCs w:val="24"/>
          <w:lang w:val="es-ES" w:eastAsia="es-ES"/>
        </w:rPr>
        <w:t xml:space="preserve">, cultura letrada y resistencia de la oralidad en la historia de la lectura y la escritura en Argentina. En: </w:t>
      </w:r>
      <w:r w:rsidRPr="00FD7272">
        <w:rPr>
          <w:rFonts w:ascii="Times New Roman" w:eastAsia="Times New Roman" w:hAnsi="Times New Roman" w:cs="Times New Roman"/>
          <w:iCs/>
          <w:sz w:val="24"/>
          <w:szCs w:val="24"/>
          <w:lang w:val="es-ES" w:eastAsia="es-ES"/>
        </w:rPr>
        <w:t>redalyc.uaemex.mx/</w:t>
      </w:r>
      <w:proofErr w:type="spellStart"/>
      <w:r w:rsidRPr="00FD7272">
        <w:rPr>
          <w:rFonts w:ascii="Times New Roman" w:eastAsia="Times New Roman" w:hAnsi="Times New Roman" w:cs="Times New Roman"/>
          <w:iCs/>
          <w:sz w:val="24"/>
          <w:szCs w:val="24"/>
          <w:lang w:val="es-ES" w:eastAsia="es-ES"/>
        </w:rPr>
        <w:t>pdf</w:t>
      </w:r>
      <w:proofErr w:type="spellEnd"/>
      <w:r w:rsidRPr="00FD7272">
        <w:rPr>
          <w:rFonts w:ascii="Times New Roman" w:eastAsia="Times New Roman" w:hAnsi="Times New Roman" w:cs="Times New Roman"/>
          <w:iCs/>
          <w:sz w:val="24"/>
          <w:szCs w:val="24"/>
          <w:lang w:val="es-ES" w:eastAsia="es-ES"/>
        </w:rPr>
        <w:t>/145/14503403.pdf</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*Decreto de Fundación del Colegio nacional de Buenos Aires.</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 xml:space="preserve">*Decreto de fundación de </w:t>
      </w:r>
      <w:smartTag w:uri="urn:schemas-microsoft-com:office:smarttags" w:element="PersonName">
        <w:smartTagPr>
          <w:attr w:name="ProductID" w:val="la Escuela Normal"/>
        </w:smartTagPr>
        <w:smartTag w:uri="urn:schemas-microsoft-com:office:smarttags" w:element="PersonName">
          <w:smartTagPr>
            <w:attr w:name="ProductID" w:val="la Escuela"/>
          </w:smartTagPr>
          <w:r w:rsidRPr="00FD7272">
            <w:rPr>
              <w:rFonts w:ascii="Times New Roman" w:eastAsia="Times New Roman" w:hAnsi="Times New Roman" w:cs="Times New Roman"/>
              <w:sz w:val="24"/>
              <w:szCs w:val="24"/>
              <w:lang w:val="es-ES" w:eastAsia="es-ES"/>
            </w:rPr>
            <w:t>la Escuela</w:t>
          </w:r>
        </w:smartTag>
        <w:r w:rsidRPr="00FD7272">
          <w:rPr>
            <w:rFonts w:ascii="Times New Roman" w:eastAsia="Times New Roman" w:hAnsi="Times New Roman" w:cs="Times New Roman"/>
            <w:sz w:val="24"/>
            <w:szCs w:val="24"/>
            <w:lang w:val="es-ES" w:eastAsia="es-ES"/>
          </w:rPr>
          <w:t xml:space="preserve"> Normal</w:t>
        </w:r>
      </w:smartTag>
      <w:r w:rsidRPr="00FD7272">
        <w:rPr>
          <w:rFonts w:ascii="Times New Roman" w:eastAsia="Times New Roman" w:hAnsi="Times New Roman" w:cs="Times New Roman"/>
          <w:sz w:val="24"/>
          <w:szCs w:val="24"/>
          <w:lang w:val="es-ES" w:eastAsia="es-ES"/>
        </w:rPr>
        <w:t xml:space="preserve"> de Paraná.</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*Ley de subvenciones, Nº463.</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 Ley de Educación común, Nº 1420.</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 xml:space="preserve">*Ley Nº1597 sobre estatutos universitarios (Ley Avellaneda) </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w:t>
      </w:r>
      <w:proofErr w:type="spellStart"/>
      <w:r w:rsidRPr="00FD7272">
        <w:rPr>
          <w:rFonts w:ascii="Times New Roman" w:eastAsia="Times New Roman" w:hAnsi="Times New Roman" w:cs="Times New Roman"/>
          <w:sz w:val="24"/>
          <w:szCs w:val="24"/>
          <w:lang w:val="es-ES" w:eastAsia="es-ES"/>
        </w:rPr>
        <w:t>Pigna</w:t>
      </w:r>
      <w:proofErr w:type="spellEnd"/>
      <w:r w:rsidRPr="00FD7272">
        <w:rPr>
          <w:rFonts w:ascii="Times New Roman" w:eastAsia="Times New Roman" w:hAnsi="Times New Roman" w:cs="Times New Roman"/>
          <w:sz w:val="24"/>
          <w:szCs w:val="24"/>
          <w:lang w:val="es-ES" w:eastAsia="es-ES"/>
        </w:rPr>
        <w:t xml:space="preserve">, Felipe. Preguntas sobre Sarmiento. En: </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hyperlink r:id="rId6" w:history="1">
        <w:r w:rsidRPr="00FD7272">
          <w:rPr>
            <w:rFonts w:ascii="Times New Roman" w:eastAsia="Times New Roman" w:hAnsi="Times New Roman" w:cs="Times New Roman"/>
            <w:color w:val="0000FF"/>
            <w:sz w:val="24"/>
            <w:szCs w:val="24"/>
            <w:u w:val="single"/>
            <w:lang w:val="es-ES" w:eastAsia="es-ES"/>
          </w:rPr>
          <w:t>http://www.elhistoriador.com.ar/aula/argentina/preguntas_sarmiento.php</w:t>
        </w:r>
      </w:hyperlink>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w:t>
      </w:r>
      <w:proofErr w:type="spellStart"/>
      <w:r w:rsidRPr="00FD7272">
        <w:rPr>
          <w:rFonts w:ascii="Times New Roman" w:eastAsia="Times New Roman" w:hAnsi="Times New Roman" w:cs="Times New Roman"/>
          <w:sz w:val="24"/>
          <w:szCs w:val="24"/>
          <w:lang w:val="es-ES" w:eastAsia="es-ES"/>
        </w:rPr>
        <w:t>Pigna</w:t>
      </w:r>
      <w:proofErr w:type="spellEnd"/>
      <w:r w:rsidRPr="00FD7272">
        <w:rPr>
          <w:rFonts w:ascii="Times New Roman" w:eastAsia="Times New Roman" w:hAnsi="Times New Roman" w:cs="Times New Roman"/>
          <w:sz w:val="24"/>
          <w:szCs w:val="24"/>
          <w:lang w:val="es-ES" w:eastAsia="es-ES"/>
        </w:rPr>
        <w:t xml:space="preserve">, Felipe. Juan Bautista Alberdi. En: </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hyperlink r:id="rId7" w:history="1">
        <w:r w:rsidRPr="00FD7272">
          <w:rPr>
            <w:rFonts w:ascii="Times New Roman" w:eastAsia="Times New Roman" w:hAnsi="Times New Roman" w:cs="Times New Roman"/>
            <w:color w:val="0000FF"/>
            <w:sz w:val="24"/>
            <w:szCs w:val="24"/>
            <w:u w:val="single"/>
            <w:lang w:val="es-ES" w:eastAsia="es-ES"/>
          </w:rPr>
          <w:t>http://www.elhistoriador.com.ar/biografias/a/alberdi.php</w:t>
        </w:r>
      </w:hyperlink>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w:t>
      </w:r>
      <w:r w:rsidRPr="00FD7272">
        <w:rPr>
          <w:rFonts w:ascii="Times New Roman" w:eastAsia="Times New Roman" w:hAnsi="Times New Roman" w:cs="Times New Roman"/>
          <w:sz w:val="20"/>
          <w:szCs w:val="20"/>
          <w:lang w:val="es-ES" w:eastAsia="es-ES"/>
        </w:rPr>
        <w:t xml:space="preserve"> </w:t>
      </w:r>
      <w:r w:rsidRPr="00FD7272">
        <w:rPr>
          <w:rFonts w:ascii="Times New Roman" w:eastAsia="Times New Roman" w:hAnsi="Times New Roman" w:cs="Times New Roman"/>
          <w:sz w:val="24"/>
          <w:szCs w:val="24"/>
          <w:lang w:val="es-ES" w:eastAsia="es-ES"/>
        </w:rPr>
        <w:t xml:space="preserve">Sarmiento, Domingo Faustino. Educación Popular. </w:t>
      </w:r>
      <w:proofErr w:type="spellStart"/>
      <w:r w:rsidRPr="00FD7272">
        <w:rPr>
          <w:rFonts w:ascii="Times New Roman" w:eastAsia="Times New Roman" w:hAnsi="Times New Roman" w:cs="Times New Roman"/>
          <w:sz w:val="24"/>
          <w:szCs w:val="24"/>
          <w:lang w:val="es-ES" w:eastAsia="es-ES"/>
        </w:rPr>
        <w:t>Eudeba</w:t>
      </w:r>
      <w:proofErr w:type="spellEnd"/>
      <w:r w:rsidRPr="00FD7272">
        <w:rPr>
          <w:rFonts w:ascii="Times New Roman" w:eastAsia="Times New Roman" w:hAnsi="Times New Roman" w:cs="Times New Roman"/>
          <w:sz w:val="24"/>
          <w:szCs w:val="24"/>
          <w:lang w:val="es-ES" w:eastAsia="es-ES"/>
        </w:rPr>
        <w:t>, 1989</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w:t>
      </w:r>
      <w:proofErr w:type="spellStart"/>
      <w:r w:rsidRPr="00FD7272">
        <w:rPr>
          <w:rFonts w:ascii="Times New Roman" w:eastAsia="Times New Roman" w:hAnsi="Times New Roman" w:cs="Times New Roman"/>
          <w:sz w:val="24"/>
          <w:szCs w:val="24"/>
          <w:lang w:val="es-ES" w:eastAsia="es-ES"/>
        </w:rPr>
        <w:t>Tedesco</w:t>
      </w:r>
      <w:proofErr w:type="spellEnd"/>
      <w:r w:rsidRPr="00FD7272">
        <w:rPr>
          <w:rFonts w:ascii="Times New Roman" w:eastAsia="Times New Roman" w:hAnsi="Times New Roman" w:cs="Times New Roman"/>
          <w:sz w:val="24"/>
          <w:szCs w:val="24"/>
          <w:lang w:val="es-ES" w:eastAsia="es-ES"/>
        </w:rPr>
        <w:t>, Juan Carlos. Educación y Sociedad en la argentina (1880 -1945).Ediciones Solar. Buenos Aires, 1986.</w:t>
      </w:r>
    </w:p>
    <w:p w:rsidR="00FD7272" w:rsidRPr="00FD7272" w:rsidRDefault="00FD7272" w:rsidP="00FD7272">
      <w:pPr>
        <w:spacing w:after="0" w:line="240" w:lineRule="auto"/>
        <w:jc w:val="both"/>
        <w:rPr>
          <w:rFonts w:ascii="Times New Roman" w:eastAsia="Times New Roman" w:hAnsi="Times New Roman" w:cs="Times New Roman"/>
          <w:lang w:val="es-ES" w:eastAsia="es-ES"/>
        </w:rPr>
      </w:pPr>
    </w:p>
    <w:p w:rsidR="00FD7272" w:rsidRPr="00FD7272" w:rsidRDefault="00FD7272" w:rsidP="00FD7272">
      <w:pPr>
        <w:spacing w:after="0" w:line="240" w:lineRule="auto"/>
        <w:jc w:val="both"/>
        <w:rPr>
          <w:rFonts w:ascii="Times New Roman" w:eastAsia="Times New Roman" w:hAnsi="Times New Roman" w:cs="Times New Roman"/>
          <w:i/>
          <w:lang w:val="es-ES" w:eastAsia="es-ES"/>
        </w:rPr>
      </w:pPr>
      <w:r w:rsidRPr="00FD7272">
        <w:rPr>
          <w:rFonts w:ascii="Times New Roman" w:eastAsia="Times New Roman" w:hAnsi="Times New Roman" w:cs="Times New Roman"/>
          <w:b/>
          <w:sz w:val="24"/>
          <w:szCs w:val="24"/>
          <w:u w:val="single"/>
          <w:lang w:val="es-ES" w:eastAsia="es-ES"/>
        </w:rPr>
        <w:t>Unidad IV</w:t>
      </w:r>
      <w:r w:rsidRPr="00FD7272">
        <w:rPr>
          <w:rFonts w:ascii="Times New Roman" w:eastAsia="Times New Roman" w:hAnsi="Times New Roman" w:cs="Times New Roman"/>
          <w:lang w:val="es-ES" w:eastAsia="es-ES"/>
        </w:rPr>
        <w:t xml:space="preserve">: </w:t>
      </w:r>
      <w:r w:rsidRPr="00FD7272">
        <w:rPr>
          <w:rFonts w:ascii="Times New Roman" w:eastAsia="Times New Roman" w:hAnsi="Times New Roman" w:cs="Times New Roman"/>
          <w:i/>
          <w:lang w:val="es-ES" w:eastAsia="es-ES"/>
        </w:rPr>
        <w:t>Crisis del Sistema Educativo Nacional e intentos de reforma (1900-1930).</w:t>
      </w:r>
    </w:p>
    <w:p w:rsidR="00FD7272" w:rsidRPr="00FD7272" w:rsidRDefault="00FD7272" w:rsidP="00FD7272">
      <w:pPr>
        <w:spacing w:after="0" w:line="240" w:lineRule="auto"/>
        <w:jc w:val="both"/>
        <w:rPr>
          <w:rFonts w:ascii="Times New Roman" w:eastAsia="Times New Roman" w:hAnsi="Times New Roman" w:cs="Times New Roman"/>
          <w:lang w:val="es-ES" w:eastAsia="es-ES"/>
        </w:rPr>
      </w:pPr>
      <w:r w:rsidRPr="00FD7272">
        <w:rPr>
          <w:rFonts w:ascii="Times New Roman" w:eastAsia="Times New Roman" w:hAnsi="Times New Roman" w:cs="Times New Roman"/>
          <w:lang w:val="es-ES" w:eastAsia="es-ES"/>
        </w:rPr>
        <w:t xml:space="preserve">Ley </w:t>
      </w:r>
      <w:proofErr w:type="spellStart"/>
      <w:r w:rsidRPr="00FD7272">
        <w:rPr>
          <w:rFonts w:ascii="Times New Roman" w:eastAsia="Times New Roman" w:hAnsi="Times New Roman" w:cs="Times New Roman"/>
          <w:lang w:val="es-ES" w:eastAsia="es-ES"/>
        </w:rPr>
        <w:t>Lainéz</w:t>
      </w:r>
      <w:proofErr w:type="spellEnd"/>
      <w:r w:rsidRPr="00FD7272">
        <w:rPr>
          <w:rFonts w:ascii="Times New Roman" w:eastAsia="Times New Roman" w:hAnsi="Times New Roman" w:cs="Times New Roman"/>
          <w:lang w:val="es-ES" w:eastAsia="es-ES"/>
        </w:rPr>
        <w:t xml:space="preserve"> (Nº4871). Planteos alternativos en el sistema educativo: Proyecto </w:t>
      </w:r>
      <w:proofErr w:type="spellStart"/>
      <w:r w:rsidRPr="00FD7272">
        <w:rPr>
          <w:rFonts w:ascii="Times New Roman" w:eastAsia="Times New Roman" w:hAnsi="Times New Roman" w:cs="Times New Roman"/>
          <w:lang w:val="es-ES" w:eastAsia="es-ES"/>
        </w:rPr>
        <w:t>Magnasco</w:t>
      </w:r>
      <w:proofErr w:type="spellEnd"/>
      <w:r w:rsidRPr="00FD7272">
        <w:rPr>
          <w:rFonts w:ascii="Times New Roman" w:eastAsia="Times New Roman" w:hAnsi="Times New Roman" w:cs="Times New Roman"/>
          <w:lang w:val="es-ES" w:eastAsia="es-ES"/>
        </w:rPr>
        <w:t xml:space="preserve"> (1900). Propuesta de Joaquín V. </w:t>
      </w:r>
      <w:proofErr w:type="spellStart"/>
      <w:r w:rsidRPr="00FD7272">
        <w:rPr>
          <w:rFonts w:ascii="Times New Roman" w:eastAsia="Times New Roman" w:hAnsi="Times New Roman" w:cs="Times New Roman"/>
          <w:lang w:val="es-ES" w:eastAsia="es-ES"/>
        </w:rPr>
        <w:t>Gonzalez</w:t>
      </w:r>
      <w:proofErr w:type="spellEnd"/>
      <w:r w:rsidRPr="00FD7272">
        <w:rPr>
          <w:rFonts w:ascii="Times New Roman" w:eastAsia="Times New Roman" w:hAnsi="Times New Roman" w:cs="Times New Roman"/>
          <w:lang w:val="es-ES" w:eastAsia="es-ES"/>
        </w:rPr>
        <w:t xml:space="preserve">. Proyecto de ley diputado </w:t>
      </w:r>
      <w:proofErr w:type="spellStart"/>
      <w:r w:rsidRPr="00FD7272">
        <w:rPr>
          <w:rFonts w:ascii="Times New Roman" w:eastAsia="Times New Roman" w:hAnsi="Times New Roman" w:cs="Times New Roman"/>
          <w:lang w:val="es-ES" w:eastAsia="es-ES"/>
        </w:rPr>
        <w:t>Gouchón</w:t>
      </w:r>
      <w:proofErr w:type="spellEnd"/>
      <w:r w:rsidRPr="00FD7272">
        <w:rPr>
          <w:rFonts w:ascii="Times New Roman" w:eastAsia="Times New Roman" w:hAnsi="Times New Roman" w:cs="Times New Roman"/>
          <w:lang w:val="es-ES" w:eastAsia="es-ES"/>
        </w:rPr>
        <w:t xml:space="preserve"> (1905). Proyecto Saavedra Lamas. (1916). Radicalismo y educación. Reforma universitaria 1918. El movimiento de </w:t>
      </w:r>
      <w:smartTag w:uri="urn:schemas-microsoft-com:office:smarttags" w:element="PersonName">
        <w:smartTagPr>
          <w:attr w:name="ProductID" w:val="la Escuela Nueva."/>
        </w:smartTagPr>
        <w:smartTag w:uri="urn:schemas-microsoft-com:office:smarttags" w:element="PersonName">
          <w:smartTagPr>
            <w:attr w:name="ProductID" w:val="la Escuela"/>
          </w:smartTagPr>
          <w:r w:rsidRPr="00FD7272">
            <w:rPr>
              <w:rFonts w:ascii="Times New Roman" w:eastAsia="Times New Roman" w:hAnsi="Times New Roman" w:cs="Times New Roman"/>
              <w:lang w:val="es-ES" w:eastAsia="es-ES"/>
            </w:rPr>
            <w:t>la Escuela</w:t>
          </w:r>
        </w:smartTag>
        <w:r w:rsidRPr="00FD7272">
          <w:rPr>
            <w:rFonts w:ascii="Times New Roman" w:eastAsia="Times New Roman" w:hAnsi="Times New Roman" w:cs="Times New Roman"/>
            <w:lang w:val="es-ES" w:eastAsia="es-ES"/>
          </w:rPr>
          <w:t xml:space="preserve"> Nueva.</w:t>
        </w:r>
      </w:smartTag>
      <w:r w:rsidRPr="00FD7272">
        <w:rPr>
          <w:rFonts w:ascii="Times New Roman" w:eastAsia="Times New Roman" w:hAnsi="Times New Roman" w:cs="Times New Roman"/>
          <w:lang w:val="es-ES" w:eastAsia="es-ES"/>
        </w:rPr>
        <w:t xml:space="preserve"> Política, gremialismo y Escuela Nueva. </w:t>
      </w:r>
    </w:p>
    <w:p w:rsidR="00FD7272" w:rsidRPr="00FD7272" w:rsidRDefault="00FD7272" w:rsidP="00FD7272">
      <w:pPr>
        <w:spacing w:after="0" w:line="240" w:lineRule="auto"/>
        <w:jc w:val="both"/>
        <w:rPr>
          <w:rFonts w:ascii="Times New Roman" w:eastAsia="Times New Roman" w:hAnsi="Times New Roman" w:cs="Times New Roman"/>
          <w:lang w:val="es-ES" w:eastAsia="es-ES"/>
        </w:rPr>
      </w:pPr>
    </w:p>
    <w:p w:rsidR="00FD7272" w:rsidRPr="00FD7272" w:rsidRDefault="00FD7272" w:rsidP="00FD7272">
      <w:pPr>
        <w:spacing w:after="0" w:line="240" w:lineRule="auto"/>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b/>
          <w:sz w:val="24"/>
          <w:szCs w:val="24"/>
          <w:u w:val="single"/>
          <w:lang w:val="es-ES" w:eastAsia="es-ES"/>
        </w:rPr>
        <w:t>Bibliografía</w:t>
      </w:r>
      <w:r w:rsidRPr="00FD7272">
        <w:rPr>
          <w:rFonts w:ascii="Times New Roman" w:eastAsia="Times New Roman" w:hAnsi="Times New Roman" w:cs="Times New Roman"/>
          <w:sz w:val="24"/>
          <w:szCs w:val="24"/>
          <w:lang w:val="es-ES" w:eastAsia="es-ES"/>
        </w:rPr>
        <w:t>:</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w:t>
      </w:r>
      <w:proofErr w:type="spellStart"/>
      <w:r w:rsidRPr="00FD7272">
        <w:rPr>
          <w:rFonts w:ascii="Times New Roman" w:eastAsia="Times New Roman" w:hAnsi="Times New Roman" w:cs="Times New Roman"/>
          <w:sz w:val="24"/>
          <w:szCs w:val="24"/>
          <w:lang w:val="es-ES" w:eastAsia="es-ES"/>
        </w:rPr>
        <w:t>Fernandez</w:t>
      </w:r>
      <w:proofErr w:type="spellEnd"/>
      <w:r w:rsidRPr="00FD7272">
        <w:rPr>
          <w:rFonts w:ascii="Times New Roman" w:eastAsia="Times New Roman" w:hAnsi="Times New Roman" w:cs="Times New Roman"/>
          <w:sz w:val="24"/>
          <w:szCs w:val="24"/>
          <w:lang w:val="es-ES" w:eastAsia="es-ES"/>
        </w:rPr>
        <w:t xml:space="preserve">, María del Carmen. Colegio nacional y Escuela Normal. Anuario de </w:t>
      </w:r>
      <w:smartTag w:uri="urn:schemas-microsoft-com:office:smarttags" w:element="PersonName">
        <w:smartTagPr>
          <w:attr w:name="ProductID" w:val="la Sociedad Argentina"/>
        </w:smartTagPr>
        <w:smartTag w:uri="urn:schemas-microsoft-com:office:smarttags" w:element="PersonName">
          <w:smartTagPr>
            <w:attr w:name="ProductID" w:val="la Sociedad"/>
          </w:smartTagPr>
          <w:r w:rsidRPr="00FD7272">
            <w:rPr>
              <w:rFonts w:ascii="Times New Roman" w:eastAsia="Times New Roman" w:hAnsi="Times New Roman" w:cs="Times New Roman"/>
              <w:sz w:val="24"/>
              <w:szCs w:val="24"/>
              <w:lang w:val="es-ES" w:eastAsia="es-ES"/>
            </w:rPr>
            <w:t>la Sociedad</w:t>
          </w:r>
        </w:smartTag>
        <w:r w:rsidRPr="00FD7272">
          <w:rPr>
            <w:rFonts w:ascii="Times New Roman" w:eastAsia="Times New Roman" w:hAnsi="Times New Roman" w:cs="Times New Roman"/>
            <w:sz w:val="24"/>
            <w:szCs w:val="24"/>
            <w:lang w:val="es-ES" w:eastAsia="es-ES"/>
          </w:rPr>
          <w:t xml:space="preserve"> Argentina</w:t>
        </w:r>
      </w:smartTag>
      <w:r w:rsidRPr="00FD7272">
        <w:rPr>
          <w:rFonts w:ascii="Times New Roman" w:eastAsia="Times New Roman" w:hAnsi="Times New Roman" w:cs="Times New Roman"/>
          <w:sz w:val="24"/>
          <w:szCs w:val="24"/>
          <w:lang w:val="es-ES" w:eastAsia="es-ES"/>
        </w:rPr>
        <w:t xml:space="preserve"> de historia de </w:t>
      </w:r>
      <w:smartTag w:uri="urn:schemas-microsoft-com:office:smarttags" w:element="PersonName">
        <w:smartTagPr>
          <w:attr w:name="ProductID" w:val="la Educaci￳n N"/>
        </w:smartTagPr>
        <w:smartTag w:uri="urn:schemas-microsoft-com:office:smarttags" w:element="PersonName">
          <w:smartTagPr>
            <w:attr w:name="ProductID" w:val="la Educaci￳n"/>
          </w:smartTagPr>
          <w:r w:rsidRPr="00FD7272">
            <w:rPr>
              <w:rFonts w:ascii="Times New Roman" w:eastAsia="Times New Roman" w:hAnsi="Times New Roman" w:cs="Times New Roman"/>
              <w:sz w:val="24"/>
              <w:szCs w:val="24"/>
              <w:lang w:val="es-ES" w:eastAsia="es-ES"/>
            </w:rPr>
            <w:t>la Educación</w:t>
          </w:r>
        </w:smartTag>
        <w:r w:rsidRPr="00FD7272">
          <w:rPr>
            <w:rFonts w:ascii="Times New Roman" w:eastAsia="Times New Roman" w:hAnsi="Times New Roman" w:cs="Times New Roman"/>
            <w:sz w:val="24"/>
            <w:szCs w:val="24"/>
            <w:lang w:val="es-ES" w:eastAsia="es-ES"/>
          </w:rPr>
          <w:t xml:space="preserve"> N</w:t>
        </w:r>
      </w:smartTag>
      <w:r w:rsidRPr="00FD7272">
        <w:rPr>
          <w:rFonts w:ascii="Times New Roman" w:eastAsia="Times New Roman" w:hAnsi="Times New Roman" w:cs="Times New Roman"/>
          <w:sz w:val="24"/>
          <w:szCs w:val="24"/>
          <w:lang w:val="es-ES" w:eastAsia="es-ES"/>
        </w:rPr>
        <w:t>º3, 2001.</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w:t>
      </w:r>
      <w:proofErr w:type="spellStart"/>
      <w:r w:rsidRPr="00FD7272">
        <w:rPr>
          <w:rFonts w:ascii="Times New Roman" w:eastAsia="Times New Roman" w:hAnsi="Times New Roman" w:cs="Times New Roman"/>
          <w:sz w:val="24"/>
          <w:szCs w:val="24"/>
          <w:lang w:val="es-ES" w:eastAsia="es-ES"/>
        </w:rPr>
        <w:t>Gvirtz</w:t>
      </w:r>
      <w:proofErr w:type="spellEnd"/>
      <w:r w:rsidRPr="00FD7272">
        <w:rPr>
          <w:rFonts w:ascii="Times New Roman" w:eastAsia="Times New Roman" w:hAnsi="Times New Roman" w:cs="Times New Roman"/>
          <w:sz w:val="24"/>
          <w:szCs w:val="24"/>
          <w:lang w:val="es-ES" w:eastAsia="es-ES"/>
        </w:rPr>
        <w:t>, Silvina (</w:t>
      </w:r>
      <w:proofErr w:type="spellStart"/>
      <w:r w:rsidRPr="00FD7272">
        <w:rPr>
          <w:rFonts w:ascii="Times New Roman" w:eastAsia="Times New Roman" w:hAnsi="Times New Roman" w:cs="Times New Roman"/>
          <w:sz w:val="24"/>
          <w:szCs w:val="24"/>
          <w:lang w:val="es-ES" w:eastAsia="es-ES"/>
        </w:rPr>
        <w:t>comp.</w:t>
      </w:r>
      <w:proofErr w:type="spellEnd"/>
      <w:r w:rsidRPr="00FD7272">
        <w:rPr>
          <w:rFonts w:ascii="Times New Roman" w:eastAsia="Times New Roman" w:hAnsi="Times New Roman" w:cs="Times New Roman"/>
          <w:sz w:val="24"/>
          <w:szCs w:val="24"/>
          <w:lang w:val="es-ES" w:eastAsia="es-ES"/>
        </w:rPr>
        <w:t>). Escuela Nueva en Argentina y Brasil. Visiones comparadas. Miño y Dávila editores. Bs. As. 1996</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w:t>
      </w:r>
      <w:r w:rsidRPr="00FD7272">
        <w:rPr>
          <w:rFonts w:ascii="Times New Roman" w:eastAsia="Times New Roman" w:hAnsi="Times New Roman" w:cs="Times New Roman"/>
          <w:sz w:val="20"/>
          <w:szCs w:val="20"/>
          <w:lang w:val="es-ES" w:eastAsia="es-ES"/>
        </w:rPr>
        <w:t xml:space="preserve"> </w:t>
      </w:r>
      <w:r w:rsidRPr="00FD7272">
        <w:rPr>
          <w:rFonts w:ascii="Times New Roman" w:eastAsia="Times New Roman" w:hAnsi="Times New Roman" w:cs="Times New Roman"/>
          <w:sz w:val="24"/>
          <w:szCs w:val="24"/>
          <w:lang w:val="es-ES" w:eastAsia="es-ES"/>
        </w:rPr>
        <w:t>Ley Láinez</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 xml:space="preserve">*Manifiesto Liminar de </w:t>
      </w:r>
      <w:smartTag w:uri="urn:schemas-microsoft-com:office:smarttags" w:element="PersonName">
        <w:smartTagPr>
          <w:attr w:name="ProductID" w:val="la Reforma"/>
        </w:smartTagPr>
        <w:r w:rsidRPr="00FD7272">
          <w:rPr>
            <w:rFonts w:ascii="Times New Roman" w:eastAsia="Times New Roman" w:hAnsi="Times New Roman" w:cs="Times New Roman"/>
            <w:sz w:val="24"/>
            <w:szCs w:val="24"/>
            <w:lang w:val="es-ES" w:eastAsia="es-ES"/>
          </w:rPr>
          <w:t>la Reforma</w:t>
        </w:r>
      </w:smartTag>
      <w:r w:rsidRPr="00FD7272">
        <w:rPr>
          <w:rFonts w:ascii="Times New Roman" w:eastAsia="Times New Roman" w:hAnsi="Times New Roman" w:cs="Times New Roman"/>
          <w:sz w:val="24"/>
          <w:szCs w:val="24"/>
          <w:lang w:val="es-ES" w:eastAsia="es-ES"/>
        </w:rPr>
        <w:t xml:space="preserve"> Universitaria.</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*Troyano, Griselda. La reforma universitaria de 1918. Análisis del manifiesto liminar</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w:t>
      </w:r>
      <w:proofErr w:type="spellStart"/>
      <w:r w:rsidRPr="00FD7272">
        <w:rPr>
          <w:rFonts w:ascii="Times New Roman" w:eastAsia="Times New Roman" w:hAnsi="Times New Roman" w:cs="Times New Roman"/>
          <w:sz w:val="24"/>
          <w:szCs w:val="24"/>
          <w:lang w:val="es-ES" w:eastAsia="es-ES"/>
        </w:rPr>
        <w:t>Tedesco</w:t>
      </w:r>
      <w:proofErr w:type="spellEnd"/>
      <w:r w:rsidRPr="00FD7272">
        <w:rPr>
          <w:rFonts w:ascii="Times New Roman" w:eastAsia="Times New Roman" w:hAnsi="Times New Roman" w:cs="Times New Roman"/>
          <w:sz w:val="24"/>
          <w:szCs w:val="24"/>
          <w:lang w:val="es-ES" w:eastAsia="es-ES"/>
        </w:rPr>
        <w:t>, Juan Carlos. Oligarquía, clase media y educación en Argentina (1900 – 1930)</w:t>
      </w:r>
    </w:p>
    <w:p w:rsidR="00FD7272" w:rsidRPr="00FD7272" w:rsidRDefault="00FD7272" w:rsidP="00FD7272">
      <w:pPr>
        <w:spacing w:after="0" w:line="240" w:lineRule="auto"/>
        <w:jc w:val="both"/>
        <w:rPr>
          <w:rFonts w:ascii="Times New Roman" w:eastAsia="Times New Roman" w:hAnsi="Times New Roman" w:cs="Times New Roman"/>
          <w:lang w:val="es-ES" w:eastAsia="es-ES"/>
        </w:rPr>
      </w:pPr>
    </w:p>
    <w:p w:rsidR="00FD7272" w:rsidRPr="00FD7272" w:rsidRDefault="00FD7272" w:rsidP="00FD7272">
      <w:pPr>
        <w:spacing w:after="0" w:line="240" w:lineRule="auto"/>
        <w:jc w:val="both"/>
        <w:rPr>
          <w:rFonts w:ascii="Times New Roman" w:eastAsia="Times New Roman" w:hAnsi="Times New Roman" w:cs="Times New Roman"/>
          <w:i/>
          <w:lang w:val="es-ES" w:eastAsia="es-ES"/>
        </w:rPr>
      </w:pPr>
      <w:r w:rsidRPr="00FD7272">
        <w:rPr>
          <w:rFonts w:ascii="Times New Roman" w:eastAsia="Times New Roman" w:hAnsi="Times New Roman" w:cs="Times New Roman"/>
          <w:b/>
          <w:sz w:val="24"/>
          <w:szCs w:val="24"/>
          <w:u w:val="single"/>
          <w:lang w:val="es-ES" w:eastAsia="es-ES"/>
        </w:rPr>
        <w:t>Unidad V</w:t>
      </w:r>
      <w:r w:rsidRPr="00FD7272">
        <w:rPr>
          <w:rFonts w:ascii="Times New Roman" w:eastAsia="Times New Roman" w:hAnsi="Times New Roman" w:cs="Times New Roman"/>
          <w:lang w:val="es-ES" w:eastAsia="es-ES"/>
        </w:rPr>
        <w:t xml:space="preserve">: </w:t>
      </w:r>
      <w:r w:rsidRPr="00FD7272">
        <w:rPr>
          <w:rFonts w:ascii="Times New Roman" w:eastAsia="Times New Roman" w:hAnsi="Times New Roman" w:cs="Times New Roman"/>
          <w:i/>
          <w:lang w:val="es-ES" w:eastAsia="es-ES"/>
        </w:rPr>
        <w:t>El sistema educativo ante nuevas realidades socioeconómicas y políticas (1930-1966)</w:t>
      </w:r>
    </w:p>
    <w:p w:rsidR="00FD7272" w:rsidRPr="00FD7272" w:rsidRDefault="00FD7272" w:rsidP="00FD7272">
      <w:pPr>
        <w:spacing w:after="0" w:line="240" w:lineRule="auto"/>
        <w:jc w:val="both"/>
        <w:rPr>
          <w:rFonts w:ascii="Times New Roman" w:eastAsia="Times New Roman" w:hAnsi="Times New Roman" w:cs="Times New Roman"/>
          <w:lang w:val="es-ES" w:eastAsia="es-ES"/>
        </w:rPr>
      </w:pPr>
      <w:r w:rsidRPr="00FD7272">
        <w:rPr>
          <w:rFonts w:ascii="Times New Roman" w:eastAsia="Times New Roman" w:hAnsi="Times New Roman" w:cs="Times New Roman"/>
          <w:lang w:val="es-ES" w:eastAsia="es-ES"/>
        </w:rPr>
        <w:t xml:space="preserve">La enseñanza técnica. El peronismo y la educación técnica. Opción educación estatal o privada. Institucionalización de la enseñanza religiosa (1943-1946) La evolución de la matrícula y la democratización del nivel medio. </w:t>
      </w:r>
      <w:proofErr w:type="spellStart"/>
      <w:r w:rsidRPr="00FD7272">
        <w:rPr>
          <w:rFonts w:ascii="Times New Roman" w:eastAsia="Times New Roman" w:hAnsi="Times New Roman" w:cs="Times New Roman"/>
          <w:lang w:val="es-ES" w:eastAsia="es-ES"/>
        </w:rPr>
        <w:t>Frondizi</w:t>
      </w:r>
      <w:proofErr w:type="spellEnd"/>
      <w:r w:rsidRPr="00FD7272">
        <w:rPr>
          <w:rFonts w:ascii="Times New Roman" w:eastAsia="Times New Roman" w:hAnsi="Times New Roman" w:cs="Times New Roman"/>
          <w:lang w:val="es-ES" w:eastAsia="es-ES"/>
        </w:rPr>
        <w:t xml:space="preserve"> y la educación. Ley </w:t>
      </w:r>
      <w:proofErr w:type="spellStart"/>
      <w:r w:rsidRPr="00FD7272">
        <w:rPr>
          <w:rFonts w:ascii="Times New Roman" w:eastAsia="Times New Roman" w:hAnsi="Times New Roman" w:cs="Times New Roman"/>
          <w:lang w:val="es-ES" w:eastAsia="es-ES"/>
        </w:rPr>
        <w:t>Domingorena</w:t>
      </w:r>
      <w:proofErr w:type="spellEnd"/>
      <w:r w:rsidRPr="00FD7272">
        <w:rPr>
          <w:rFonts w:ascii="Times New Roman" w:eastAsia="Times New Roman" w:hAnsi="Times New Roman" w:cs="Times New Roman"/>
          <w:lang w:val="es-ES" w:eastAsia="es-ES"/>
        </w:rPr>
        <w:t xml:space="preserve"> (14557).  Polémica educación “laica o libre”, cambios de roles en el Estado y en la sociedad civil. La década del ’60. Desarrollismo. Estado subsidiario. </w:t>
      </w:r>
    </w:p>
    <w:p w:rsidR="00FD7272" w:rsidRPr="00FD7272" w:rsidRDefault="00FD7272" w:rsidP="00FD7272">
      <w:pPr>
        <w:spacing w:after="0" w:line="240" w:lineRule="auto"/>
        <w:jc w:val="both"/>
        <w:rPr>
          <w:rFonts w:ascii="Times New Roman" w:eastAsia="Times New Roman" w:hAnsi="Times New Roman" w:cs="Times New Roman"/>
          <w:lang w:val="es-ES" w:eastAsia="es-ES"/>
        </w:rPr>
      </w:pPr>
    </w:p>
    <w:p w:rsidR="00FD7272" w:rsidRPr="00FD7272" w:rsidRDefault="00FD7272" w:rsidP="00FD7272">
      <w:pPr>
        <w:spacing w:after="0" w:line="240" w:lineRule="auto"/>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b/>
          <w:sz w:val="24"/>
          <w:szCs w:val="24"/>
          <w:u w:val="single"/>
          <w:lang w:val="es-ES" w:eastAsia="es-ES"/>
        </w:rPr>
        <w:t>Bibliografía</w:t>
      </w:r>
      <w:r w:rsidRPr="00FD7272">
        <w:rPr>
          <w:rFonts w:ascii="Times New Roman" w:eastAsia="Times New Roman" w:hAnsi="Times New Roman" w:cs="Times New Roman"/>
          <w:sz w:val="24"/>
          <w:szCs w:val="24"/>
          <w:lang w:val="es-ES" w:eastAsia="es-ES"/>
        </w:rPr>
        <w:t>:</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 xml:space="preserve">*García Delgado, Daniel. Los actores socio – políticos frente al cambio. Fundación Universidad </w:t>
      </w:r>
      <w:proofErr w:type="spellStart"/>
      <w:r w:rsidRPr="00FD7272">
        <w:rPr>
          <w:rFonts w:ascii="Times New Roman" w:eastAsia="Times New Roman" w:hAnsi="Times New Roman" w:cs="Times New Roman"/>
          <w:sz w:val="24"/>
          <w:szCs w:val="24"/>
          <w:lang w:val="es-ES" w:eastAsia="es-ES"/>
        </w:rPr>
        <w:t>Hermandarias</w:t>
      </w:r>
      <w:proofErr w:type="spellEnd"/>
      <w:r w:rsidRPr="00FD7272">
        <w:rPr>
          <w:rFonts w:ascii="Times New Roman" w:eastAsia="Times New Roman" w:hAnsi="Times New Roman" w:cs="Times New Roman"/>
          <w:sz w:val="24"/>
          <w:szCs w:val="24"/>
          <w:lang w:val="es-ES" w:eastAsia="es-ES"/>
        </w:rPr>
        <w:t>. 1995.-</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w:t>
      </w:r>
      <w:proofErr w:type="spellStart"/>
      <w:r w:rsidRPr="00FD7272">
        <w:rPr>
          <w:rFonts w:ascii="Times New Roman" w:eastAsia="Times New Roman" w:hAnsi="Times New Roman" w:cs="Times New Roman"/>
          <w:sz w:val="24"/>
          <w:szCs w:val="24"/>
          <w:lang w:val="es-ES" w:eastAsia="es-ES"/>
        </w:rPr>
        <w:t>Gvirtz</w:t>
      </w:r>
      <w:proofErr w:type="spellEnd"/>
      <w:r w:rsidRPr="00FD7272">
        <w:rPr>
          <w:rFonts w:ascii="Times New Roman" w:eastAsia="Times New Roman" w:hAnsi="Times New Roman" w:cs="Times New Roman"/>
          <w:sz w:val="24"/>
          <w:szCs w:val="24"/>
          <w:lang w:val="es-ES" w:eastAsia="es-ES"/>
        </w:rPr>
        <w:t xml:space="preserve">, Silvina. La politización de los contenidos escolares y la respuesta de los docentes primarios en los primeros gobiernos de Perón - Argentina 1949-1955. En: </w:t>
      </w:r>
      <w:hyperlink r:id="rId8" w:history="1">
        <w:r w:rsidRPr="00FD7272">
          <w:rPr>
            <w:rFonts w:ascii="Times New Roman" w:eastAsia="Times New Roman" w:hAnsi="Times New Roman" w:cs="Times New Roman"/>
            <w:color w:val="0000FF"/>
            <w:sz w:val="24"/>
            <w:szCs w:val="24"/>
            <w:u w:val="single"/>
            <w:lang w:val="es-ES" w:eastAsia="es-ES"/>
          </w:rPr>
          <w:t>http://www1.tau.ac.il/eial/index.php?option=com_content&amp;task=view&amp;id=597&amp;Itemid=293</w:t>
        </w:r>
      </w:hyperlink>
    </w:p>
    <w:p w:rsidR="00FD7272" w:rsidRPr="00FD7272" w:rsidRDefault="00FD7272" w:rsidP="00FD7272">
      <w:pPr>
        <w:spacing w:after="0" w:line="240" w:lineRule="auto"/>
        <w:jc w:val="both"/>
        <w:rPr>
          <w:rFonts w:ascii="Times New Roman" w:eastAsia="Times New Roman" w:hAnsi="Times New Roman" w:cs="Times New Roman"/>
          <w:lang w:val="es-ES" w:eastAsia="es-ES"/>
        </w:rPr>
      </w:pPr>
      <w:r w:rsidRPr="00FD7272">
        <w:rPr>
          <w:rFonts w:ascii="Times New Roman" w:eastAsia="Times New Roman" w:hAnsi="Times New Roman" w:cs="Times New Roman"/>
          <w:lang w:val="es-ES" w:eastAsia="es-ES"/>
        </w:rPr>
        <w:lastRenderedPageBreak/>
        <w:t>*</w:t>
      </w:r>
      <w:proofErr w:type="spellStart"/>
      <w:r w:rsidRPr="00FD7272">
        <w:rPr>
          <w:rFonts w:ascii="Times New Roman" w:eastAsia="Times New Roman" w:hAnsi="Times New Roman" w:cs="Times New Roman"/>
          <w:lang w:val="es-ES" w:eastAsia="es-ES"/>
        </w:rPr>
        <w:t>Martinez</w:t>
      </w:r>
      <w:proofErr w:type="spellEnd"/>
      <w:r w:rsidRPr="00FD7272">
        <w:rPr>
          <w:rFonts w:ascii="Times New Roman" w:eastAsia="Times New Roman" w:hAnsi="Times New Roman" w:cs="Times New Roman"/>
          <w:lang w:val="es-ES" w:eastAsia="es-ES"/>
        </w:rPr>
        <w:t xml:space="preserve"> Paz, Fernando. El sistema Educativo nacional. Formación- Desarrollo- Crisis. Universidad Nacional de Córdoba. 1984.</w:t>
      </w:r>
    </w:p>
    <w:p w:rsidR="00FD7272" w:rsidRPr="00FD7272" w:rsidRDefault="00FD7272" w:rsidP="00FD7272">
      <w:pPr>
        <w:spacing w:after="0" w:line="240" w:lineRule="auto"/>
        <w:jc w:val="both"/>
        <w:rPr>
          <w:rFonts w:ascii="Times New Roman" w:eastAsia="Times New Roman" w:hAnsi="Times New Roman" w:cs="Times New Roman"/>
          <w:lang w:val="es-ES" w:eastAsia="es-ES"/>
        </w:rPr>
      </w:pPr>
      <w:r w:rsidRPr="00FD7272">
        <w:rPr>
          <w:rFonts w:ascii="Times New Roman" w:eastAsia="Times New Roman" w:hAnsi="Times New Roman" w:cs="Times New Roman"/>
          <w:sz w:val="20"/>
          <w:szCs w:val="20"/>
          <w:lang w:val="es-ES" w:eastAsia="es-ES"/>
        </w:rPr>
        <w:t>*</w:t>
      </w:r>
      <w:proofErr w:type="spellStart"/>
      <w:r w:rsidRPr="00FD7272">
        <w:rPr>
          <w:rFonts w:ascii="Times New Roman" w:eastAsia="Times New Roman" w:hAnsi="Times New Roman" w:cs="Times New Roman"/>
          <w:lang w:val="es-ES" w:eastAsia="es-ES"/>
        </w:rPr>
        <w:t>Perez</w:t>
      </w:r>
      <w:proofErr w:type="spellEnd"/>
      <w:r w:rsidRPr="00FD7272">
        <w:rPr>
          <w:rFonts w:ascii="Times New Roman" w:eastAsia="Times New Roman" w:hAnsi="Times New Roman" w:cs="Times New Roman"/>
          <w:lang w:val="es-ES" w:eastAsia="es-ES"/>
        </w:rPr>
        <w:t xml:space="preserve"> Lindo, Augusto. Universidad, política y sociedad. Editorial Universitaria de Buenos Aires. 1985.</w:t>
      </w:r>
    </w:p>
    <w:p w:rsidR="00FD7272" w:rsidRPr="00FD7272" w:rsidRDefault="00FD7272" w:rsidP="00FD7272">
      <w:pPr>
        <w:spacing w:after="0" w:line="240" w:lineRule="auto"/>
        <w:jc w:val="both"/>
        <w:rPr>
          <w:rFonts w:ascii="Times New Roman" w:eastAsia="Times New Roman" w:hAnsi="Times New Roman" w:cs="Times New Roman"/>
          <w:lang w:val="es-ES" w:eastAsia="es-ES"/>
        </w:rPr>
      </w:pPr>
      <w:r w:rsidRPr="00FD7272">
        <w:rPr>
          <w:rFonts w:ascii="Times New Roman" w:eastAsia="Times New Roman" w:hAnsi="Times New Roman" w:cs="Times New Roman"/>
          <w:lang w:val="es-ES" w:eastAsia="es-ES"/>
        </w:rPr>
        <w:t>*</w:t>
      </w:r>
      <w:proofErr w:type="spellStart"/>
      <w:r w:rsidRPr="00FD7272">
        <w:rPr>
          <w:rFonts w:ascii="Times New Roman" w:eastAsia="Times New Roman" w:hAnsi="Times New Roman" w:cs="Times New Roman"/>
          <w:lang w:val="es-ES" w:eastAsia="es-ES"/>
        </w:rPr>
        <w:t>Pineau</w:t>
      </w:r>
      <w:proofErr w:type="spellEnd"/>
      <w:r w:rsidRPr="00FD7272">
        <w:rPr>
          <w:rFonts w:ascii="Times New Roman" w:eastAsia="Times New Roman" w:hAnsi="Times New Roman" w:cs="Times New Roman"/>
          <w:lang w:val="es-ES" w:eastAsia="es-ES"/>
        </w:rPr>
        <w:t>, Pablo. Sindicatos, estado y educación técnica. Centro Editor de América Latina. Buenos Aires, 1991.</w:t>
      </w:r>
    </w:p>
    <w:p w:rsidR="00FD7272" w:rsidRPr="00FD7272" w:rsidRDefault="00FD7272" w:rsidP="00FD7272">
      <w:pPr>
        <w:spacing w:after="0" w:line="240" w:lineRule="auto"/>
        <w:jc w:val="both"/>
        <w:rPr>
          <w:rFonts w:ascii="Times New Roman" w:eastAsia="Times New Roman" w:hAnsi="Times New Roman" w:cs="Times New Roman"/>
          <w:lang w:val="es-ES" w:eastAsia="es-ES"/>
        </w:rPr>
      </w:pPr>
      <w:r w:rsidRPr="00FD7272">
        <w:rPr>
          <w:rFonts w:ascii="Times New Roman" w:eastAsia="Times New Roman" w:hAnsi="Times New Roman" w:cs="Times New Roman"/>
          <w:lang w:val="es-ES" w:eastAsia="es-ES"/>
        </w:rPr>
        <w:t>*</w:t>
      </w:r>
      <w:r w:rsidRPr="00FD7272">
        <w:rPr>
          <w:rFonts w:ascii="Times New Roman" w:eastAsia="Times New Roman" w:hAnsi="Times New Roman" w:cs="Times New Roman"/>
          <w:sz w:val="20"/>
          <w:szCs w:val="20"/>
          <w:lang w:val="es-ES" w:eastAsia="es-ES"/>
        </w:rPr>
        <w:t xml:space="preserve"> </w:t>
      </w:r>
      <w:r w:rsidRPr="00FD7272">
        <w:rPr>
          <w:rFonts w:ascii="Times New Roman" w:eastAsia="Times New Roman" w:hAnsi="Times New Roman" w:cs="Times New Roman"/>
          <w:lang w:val="es-ES" w:eastAsia="es-ES"/>
        </w:rPr>
        <w:t xml:space="preserve">Somoza Rodríguez, Miguel. Una mirada vigilante. Educación del ciudadano y hegemonía en Argentina. En PUIGGROS, Adriana. Discursos pedagógicos e imaginario social en el peronismo. </w:t>
      </w:r>
      <w:proofErr w:type="spellStart"/>
      <w:r w:rsidRPr="00FD7272">
        <w:rPr>
          <w:rFonts w:ascii="Times New Roman" w:eastAsia="Times New Roman" w:hAnsi="Times New Roman" w:cs="Times New Roman"/>
          <w:lang w:val="es-ES" w:eastAsia="es-ES"/>
        </w:rPr>
        <w:t>Edit</w:t>
      </w:r>
      <w:proofErr w:type="spellEnd"/>
      <w:r w:rsidRPr="00FD7272">
        <w:rPr>
          <w:rFonts w:ascii="Times New Roman" w:eastAsia="Times New Roman" w:hAnsi="Times New Roman" w:cs="Times New Roman"/>
          <w:lang w:val="es-ES" w:eastAsia="es-ES"/>
        </w:rPr>
        <w:t xml:space="preserve"> Galerna. Bs. As. 1994.</w:t>
      </w:r>
    </w:p>
    <w:p w:rsidR="00FD7272" w:rsidRPr="00FD7272" w:rsidRDefault="00FD7272" w:rsidP="00FD7272">
      <w:pPr>
        <w:spacing w:after="0" w:line="240" w:lineRule="auto"/>
        <w:jc w:val="both"/>
        <w:rPr>
          <w:rFonts w:ascii="Times New Roman" w:eastAsia="Times New Roman" w:hAnsi="Times New Roman" w:cs="Times New Roman"/>
          <w:lang w:val="es-ES" w:eastAsia="es-ES"/>
        </w:rPr>
      </w:pPr>
      <w:r w:rsidRPr="00FD7272">
        <w:rPr>
          <w:rFonts w:ascii="Times New Roman" w:eastAsia="Times New Roman" w:hAnsi="Times New Roman" w:cs="Times New Roman"/>
          <w:lang w:val="es-ES" w:eastAsia="es-ES"/>
        </w:rPr>
        <w:t>*</w:t>
      </w:r>
      <w:r w:rsidRPr="00FD7272">
        <w:rPr>
          <w:rFonts w:ascii="Times New Roman" w:eastAsia="Times New Roman" w:hAnsi="Times New Roman" w:cs="Times New Roman"/>
          <w:sz w:val="20"/>
          <w:szCs w:val="20"/>
          <w:lang w:val="es-ES" w:eastAsia="es-ES"/>
        </w:rPr>
        <w:t xml:space="preserve"> </w:t>
      </w:r>
      <w:proofErr w:type="spellStart"/>
      <w:r w:rsidRPr="00FD7272">
        <w:rPr>
          <w:rFonts w:ascii="Times New Roman" w:eastAsia="Times New Roman" w:hAnsi="Times New Roman" w:cs="Times New Roman"/>
          <w:lang w:val="es-ES" w:eastAsia="es-ES"/>
        </w:rPr>
        <w:t>Cucuzza</w:t>
      </w:r>
      <w:proofErr w:type="spellEnd"/>
      <w:r w:rsidRPr="00FD7272">
        <w:rPr>
          <w:rFonts w:ascii="Times New Roman" w:eastAsia="Times New Roman" w:hAnsi="Times New Roman" w:cs="Times New Roman"/>
          <w:lang w:val="es-ES" w:eastAsia="es-ES"/>
        </w:rPr>
        <w:t>, Héctor Rubén. Estudios de historia de la educación durante el primer peronismo (1943 – 1955). Edit. Los libros del Riel. Bs. As. 1997</w:t>
      </w:r>
    </w:p>
    <w:p w:rsidR="00FD7272" w:rsidRPr="00FD7272" w:rsidRDefault="00FD7272" w:rsidP="00FD7272">
      <w:pPr>
        <w:spacing w:after="0" w:line="240" w:lineRule="auto"/>
        <w:jc w:val="both"/>
        <w:rPr>
          <w:rFonts w:ascii="Times New Roman" w:eastAsia="Times New Roman" w:hAnsi="Times New Roman" w:cs="Times New Roman"/>
          <w:lang w:val="es-ES" w:eastAsia="es-ES"/>
        </w:rPr>
      </w:pPr>
    </w:p>
    <w:p w:rsidR="00FD7272" w:rsidRPr="00FD7272" w:rsidRDefault="00FD7272" w:rsidP="00FD7272">
      <w:pPr>
        <w:spacing w:after="0" w:line="240" w:lineRule="auto"/>
        <w:jc w:val="both"/>
        <w:rPr>
          <w:rFonts w:ascii="Times New Roman" w:eastAsia="Times New Roman" w:hAnsi="Times New Roman" w:cs="Times New Roman"/>
          <w:lang w:val="es-ES" w:eastAsia="es-ES"/>
        </w:rPr>
      </w:pPr>
      <w:r w:rsidRPr="00FD7272">
        <w:rPr>
          <w:rFonts w:ascii="Times New Roman" w:eastAsia="Times New Roman" w:hAnsi="Times New Roman" w:cs="Times New Roman"/>
          <w:b/>
          <w:sz w:val="24"/>
          <w:szCs w:val="24"/>
          <w:u w:val="single"/>
          <w:lang w:val="es-ES" w:eastAsia="es-ES"/>
        </w:rPr>
        <w:t>Unidad VI</w:t>
      </w:r>
      <w:r w:rsidRPr="00FD7272">
        <w:rPr>
          <w:rFonts w:ascii="Times New Roman" w:eastAsia="Times New Roman" w:hAnsi="Times New Roman" w:cs="Times New Roman"/>
          <w:lang w:val="es-ES" w:eastAsia="es-ES"/>
        </w:rPr>
        <w:t xml:space="preserve">: </w:t>
      </w:r>
      <w:r w:rsidRPr="00FD7272">
        <w:rPr>
          <w:rFonts w:ascii="Times New Roman" w:eastAsia="Times New Roman" w:hAnsi="Times New Roman" w:cs="Times New Roman"/>
          <w:i/>
          <w:lang w:val="es-ES" w:eastAsia="es-ES"/>
        </w:rPr>
        <w:t>Los proyectos educativos autoritarios (1966-1983)</w:t>
      </w:r>
    </w:p>
    <w:p w:rsidR="00FD7272" w:rsidRPr="00FD7272" w:rsidRDefault="00FD7272" w:rsidP="00FD7272">
      <w:pPr>
        <w:spacing w:after="0" w:line="240" w:lineRule="auto"/>
        <w:jc w:val="both"/>
        <w:rPr>
          <w:rFonts w:ascii="Times New Roman" w:eastAsia="Times New Roman" w:hAnsi="Times New Roman" w:cs="Times New Roman"/>
          <w:lang w:val="es-ES" w:eastAsia="es-ES"/>
        </w:rPr>
      </w:pPr>
      <w:r w:rsidRPr="00FD7272">
        <w:rPr>
          <w:rFonts w:ascii="Times New Roman" w:eastAsia="Times New Roman" w:hAnsi="Times New Roman" w:cs="Times New Roman"/>
          <w:lang w:val="es-ES" w:eastAsia="es-ES"/>
        </w:rPr>
        <w:t xml:space="preserve">Avance de la iglesia como actor político y social. </w:t>
      </w:r>
      <w:proofErr w:type="spellStart"/>
      <w:r w:rsidRPr="00FD7272">
        <w:rPr>
          <w:rFonts w:ascii="Times New Roman" w:eastAsia="Times New Roman" w:hAnsi="Times New Roman" w:cs="Times New Roman"/>
          <w:lang w:val="es-ES" w:eastAsia="es-ES"/>
        </w:rPr>
        <w:t>Onganía</w:t>
      </w:r>
      <w:proofErr w:type="spellEnd"/>
      <w:r w:rsidRPr="00FD7272">
        <w:rPr>
          <w:rFonts w:ascii="Times New Roman" w:eastAsia="Times New Roman" w:hAnsi="Times New Roman" w:cs="Times New Roman"/>
          <w:lang w:val="es-ES" w:eastAsia="es-ES"/>
        </w:rPr>
        <w:t xml:space="preserve"> y la educación universitaria: La noche de los bastones largos. La educación autoritaria y los gobiernos dictatoriales de 1976 a 1983.</w:t>
      </w:r>
    </w:p>
    <w:p w:rsidR="00FD7272" w:rsidRPr="00FD7272" w:rsidRDefault="00FD7272" w:rsidP="00FD7272">
      <w:pPr>
        <w:spacing w:after="0" w:line="240" w:lineRule="auto"/>
        <w:jc w:val="both"/>
        <w:rPr>
          <w:rFonts w:ascii="Times New Roman" w:eastAsia="Times New Roman" w:hAnsi="Times New Roman" w:cs="Times New Roman"/>
          <w:lang w:val="es-ES" w:eastAsia="es-ES"/>
        </w:rPr>
      </w:pPr>
    </w:p>
    <w:p w:rsidR="00FD7272" w:rsidRPr="00FD7272" w:rsidRDefault="00FD7272" w:rsidP="00FD7272">
      <w:pPr>
        <w:spacing w:after="0" w:line="240" w:lineRule="auto"/>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b/>
          <w:sz w:val="24"/>
          <w:szCs w:val="24"/>
          <w:u w:val="single"/>
          <w:lang w:val="es-ES" w:eastAsia="es-ES"/>
        </w:rPr>
        <w:t>Bibliografía</w:t>
      </w:r>
      <w:r w:rsidRPr="00FD7272">
        <w:rPr>
          <w:rFonts w:ascii="Times New Roman" w:eastAsia="Times New Roman" w:hAnsi="Times New Roman" w:cs="Times New Roman"/>
          <w:sz w:val="24"/>
          <w:szCs w:val="24"/>
          <w:lang w:val="es-ES" w:eastAsia="es-ES"/>
        </w:rPr>
        <w:t>:</w:t>
      </w:r>
    </w:p>
    <w:p w:rsidR="00FD7272" w:rsidRPr="00FD7272" w:rsidRDefault="00FD7272" w:rsidP="00FD7272">
      <w:pPr>
        <w:spacing w:after="0" w:line="240" w:lineRule="auto"/>
        <w:jc w:val="both"/>
        <w:rPr>
          <w:rFonts w:ascii="Times New Roman" w:eastAsia="Times New Roman" w:hAnsi="Times New Roman" w:cs="Times New Roman"/>
          <w:lang w:val="es-ES" w:eastAsia="es-ES"/>
        </w:rPr>
      </w:pPr>
      <w:r w:rsidRPr="00FD7272">
        <w:rPr>
          <w:rFonts w:ascii="Times New Roman" w:eastAsia="Times New Roman" w:hAnsi="Times New Roman" w:cs="Times New Roman"/>
          <w:lang w:val="es-ES" w:eastAsia="es-ES"/>
        </w:rPr>
        <w:t>*</w:t>
      </w:r>
      <w:proofErr w:type="spellStart"/>
      <w:r w:rsidRPr="00FD7272">
        <w:rPr>
          <w:rFonts w:ascii="Times New Roman" w:eastAsia="Times New Roman" w:hAnsi="Times New Roman" w:cs="Times New Roman"/>
          <w:lang w:val="es-ES" w:eastAsia="es-ES"/>
        </w:rPr>
        <w:t>Braslavsky</w:t>
      </w:r>
      <w:proofErr w:type="spellEnd"/>
      <w:r w:rsidRPr="00FD7272">
        <w:rPr>
          <w:rFonts w:ascii="Times New Roman" w:eastAsia="Times New Roman" w:hAnsi="Times New Roman" w:cs="Times New Roman"/>
          <w:lang w:val="es-ES" w:eastAsia="es-ES"/>
        </w:rPr>
        <w:t>, Cecilia. La situación educativa heredada en 1983: apuntes para su diagnóstico. En Revista: Temas de psicopedagogía Nº2. Bs. As. 1986</w:t>
      </w:r>
    </w:p>
    <w:p w:rsidR="00FD7272" w:rsidRPr="00FD7272" w:rsidRDefault="00FD7272" w:rsidP="00FD7272">
      <w:pPr>
        <w:spacing w:after="0" w:line="240" w:lineRule="auto"/>
        <w:jc w:val="both"/>
        <w:rPr>
          <w:rFonts w:ascii="Times New Roman" w:eastAsia="Times New Roman" w:hAnsi="Times New Roman" w:cs="Times New Roman"/>
          <w:lang w:val="es-ES" w:eastAsia="es-ES"/>
        </w:rPr>
      </w:pPr>
      <w:r w:rsidRPr="00FD7272">
        <w:rPr>
          <w:rFonts w:ascii="Times New Roman" w:eastAsia="Times New Roman" w:hAnsi="Times New Roman" w:cs="Times New Roman"/>
          <w:lang w:val="es-ES" w:eastAsia="es-ES"/>
        </w:rPr>
        <w:t>*</w:t>
      </w:r>
      <w:proofErr w:type="spellStart"/>
      <w:r w:rsidRPr="00FD7272">
        <w:rPr>
          <w:rFonts w:ascii="Times New Roman" w:eastAsia="Times New Roman" w:hAnsi="Times New Roman" w:cs="Times New Roman"/>
          <w:lang w:val="es-ES" w:eastAsia="es-ES"/>
        </w:rPr>
        <w:t>Martinez</w:t>
      </w:r>
      <w:proofErr w:type="spellEnd"/>
      <w:r w:rsidRPr="00FD7272">
        <w:rPr>
          <w:rFonts w:ascii="Times New Roman" w:eastAsia="Times New Roman" w:hAnsi="Times New Roman" w:cs="Times New Roman"/>
          <w:lang w:val="es-ES" w:eastAsia="es-ES"/>
        </w:rPr>
        <w:t xml:space="preserve"> Paz, Fernando. El sistema Educativo nacional. Formación- Desarrollo- Crisis. Universidad Nacional de Córdoba. 1984.</w:t>
      </w:r>
    </w:p>
    <w:p w:rsidR="00FD7272" w:rsidRPr="00FD7272" w:rsidRDefault="00FD7272" w:rsidP="00FD7272">
      <w:pPr>
        <w:spacing w:after="0" w:line="240" w:lineRule="auto"/>
        <w:jc w:val="both"/>
        <w:rPr>
          <w:rFonts w:ascii="Times New Roman" w:eastAsia="Times New Roman" w:hAnsi="Times New Roman" w:cs="Times New Roman"/>
          <w:lang w:val="es-ES" w:eastAsia="es-ES"/>
        </w:rPr>
      </w:pPr>
      <w:r w:rsidRPr="00FD7272">
        <w:rPr>
          <w:rFonts w:ascii="Times New Roman" w:eastAsia="Times New Roman" w:hAnsi="Times New Roman" w:cs="Times New Roman"/>
          <w:sz w:val="20"/>
          <w:szCs w:val="20"/>
          <w:lang w:val="es-ES" w:eastAsia="es-ES"/>
        </w:rPr>
        <w:t>*</w:t>
      </w:r>
      <w:proofErr w:type="spellStart"/>
      <w:r w:rsidRPr="00FD7272">
        <w:rPr>
          <w:rFonts w:ascii="Times New Roman" w:eastAsia="Times New Roman" w:hAnsi="Times New Roman" w:cs="Times New Roman"/>
          <w:lang w:val="es-ES" w:eastAsia="es-ES"/>
        </w:rPr>
        <w:t>Perez</w:t>
      </w:r>
      <w:proofErr w:type="spellEnd"/>
      <w:r w:rsidRPr="00FD7272">
        <w:rPr>
          <w:rFonts w:ascii="Times New Roman" w:eastAsia="Times New Roman" w:hAnsi="Times New Roman" w:cs="Times New Roman"/>
          <w:lang w:val="es-ES" w:eastAsia="es-ES"/>
        </w:rPr>
        <w:t xml:space="preserve"> Lindo, Augusto. Universidad, política y sociedad. Editorial Universitaria de Buenos Aires. 1985.</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lang w:val="es-ES" w:eastAsia="es-ES"/>
        </w:rPr>
        <w:t>*</w:t>
      </w:r>
      <w:proofErr w:type="spellStart"/>
      <w:r w:rsidRPr="00FD7272">
        <w:rPr>
          <w:rFonts w:ascii="Times New Roman" w:eastAsia="Times New Roman" w:hAnsi="Times New Roman" w:cs="Times New Roman"/>
          <w:sz w:val="24"/>
          <w:szCs w:val="24"/>
          <w:lang w:val="es-ES" w:eastAsia="es-ES"/>
        </w:rPr>
        <w:t>Puiggrós</w:t>
      </w:r>
      <w:proofErr w:type="spellEnd"/>
      <w:r w:rsidRPr="00FD7272">
        <w:rPr>
          <w:rFonts w:ascii="Times New Roman" w:eastAsia="Times New Roman" w:hAnsi="Times New Roman" w:cs="Times New Roman"/>
          <w:sz w:val="24"/>
          <w:szCs w:val="24"/>
          <w:lang w:val="es-ES" w:eastAsia="es-ES"/>
        </w:rPr>
        <w:t xml:space="preserve">, Adriana. Qué pasó con la educación argentina. De la conquista al Menemismo. Texto digitalizado </w:t>
      </w:r>
      <w:proofErr w:type="gramStart"/>
      <w:r w:rsidRPr="00FD7272">
        <w:rPr>
          <w:rFonts w:ascii="Times New Roman" w:eastAsia="Times New Roman" w:hAnsi="Times New Roman" w:cs="Times New Roman"/>
          <w:sz w:val="24"/>
          <w:szCs w:val="24"/>
          <w:lang w:val="es-ES" w:eastAsia="es-ES"/>
        </w:rPr>
        <w:t>en :</w:t>
      </w:r>
      <w:proofErr w:type="gramEnd"/>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hyperlink r:id="rId9" w:history="1">
        <w:r w:rsidRPr="00FD7272">
          <w:rPr>
            <w:rFonts w:ascii="Times New Roman" w:eastAsia="Times New Roman" w:hAnsi="Times New Roman" w:cs="Times New Roman"/>
            <w:color w:val="0000FF"/>
            <w:sz w:val="24"/>
            <w:szCs w:val="24"/>
            <w:u w:val="single"/>
            <w:lang w:val="es-ES" w:eastAsia="es-ES"/>
          </w:rPr>
          <w:t>http://books.google.com.ar/books?hl=es&amp;lr=lang_es&amp;id=wHHynLRlhn0C&amp;oi=fnd&amp;pg=PA11&amp;dq=historia+educaci%C3%B3n+ense%C3%B1anza+religiosa+1956&amp;ots=y0TBX4RyDh&amp;sig=N95HJp7Ie43CPRO67_jDkZHO6As</w:t>
        </w:r>
      </w:hyperlink>
    </w:p>
    <w:p w:rsidR="00FD7272" w:rsidRPr="00FD7272" w:rsidRDefault="00FD7272" w:rsidP="00FD7272">
      <w:pPr>
        <w:spacing w:after="0" w:line="240" w:lineRule="auto"/>
        <w:jc w:val="both"/>
        <w:rPr>
          <w:rFonts w:ascii="Times New Roman" w:eastAsia="Times New Roman" w:hAnsi="Times New Roman" w:cs="Times New Roman"/>
          <w:lang w:val="es-ES" w:eastAsia="es-ES"/>
        </w:rPr>
      </w:pPr>
    </w:p>
    <w:p w:rsidR="00FD7272" w:rsidRPr="00FD7272" w:rsidRDefault="00FD7272" w:rsidP="00FD7272">
      <w:pPr>
        <w:spacing w:after="0" w:line="240" w:lineRule="auto"/>
        <w:jc w:val="both"/>
        <w:rPr>
          <w:rFonts w:ascii="Times New Roman" w:eastAsia="Times New Roman" w:hAnsi="Times New Roman" w:cs="Times New Roman"/>
          <w:lang w:val="es-ES" w:eastAsia="es-ES"/>
        </w:rPr>
      </w:pPr>
      <w:r w:rsidRPr="00FD7272">
        <w:rPr>
          <w:rFonts w:ascii="Times New Roman" w:eastAsia="Times New Roman" w:hAnsi="Times New Roman" w:cs="Times New Roman"/>
          <w:b/>
          <w:sz w:val="24"/>
          <w:szCs w:val="24"/>
          <w:u w:val="single"/>
          <w:lang w:val="es-ES" w:eastAsia="es-ES"/>
        </w:rPr>
        <w:t>Unidad VII</w:t>
      </w:r>
      <w:r w:rsidRPr="00FD7272">
        <w:rPr>
          <w:rFonts w:ascii="Times New Roman" w:eastAsia="Times New Roman" w:hAnsi="Times New Roman" w:cs="Times New Roman"/>
          <w:lang w:val="es-ES" w:eastAsia="es-ES"/>
        </w:rPr>
        <w:t xml:space="preserve">: </w:t>
      </w:r>
      <w:r w:rsidRPr="00FD7272">
        <w:rPr>
          <w:rFonts w:ascii="Times New Roman" w:eastAsia="Times New Roman" w:hAnsi="Times New Roman" w:cs="Times New Roman"/>
          <w:i/>
          <w:lang w:val="es-ES" w:eastAsia="es-ES"/>
        </w:rPr>
        <w:t>Educación y democracia…</w:t>
      </w:r>
      <w:proofErr w:type="gramStart"/>
      <w:r w:rsidRPr="00FD7272">
        <w:rPr>
          <w:rFonts w:ascii="Times New Roman" w:eastAsia="Times New Roman" w:hAnsi="Times New Roman" w:cs="Times New Roman"/>
          <w:i/>
          <w:lang w:val="es-ES" w:eastAsia="es-ES"/>
        </w:rPr>
        <w:t>?(</w:t>
      </w:r>
      <w:proofErr w:type="gramEnd"/>
      <w:r w:rsidRPr="00FD7272">
        <w:rPr>
          <w:rFonts w:ascii="Times New Roman" w:eastAsia="Times New Roman" w:hAnsi="Times New Roman" w:cs="Times New Roman"/>
          <w:i/>
          <w:lang w:val="es-ES" w:eastAsia="es-ES"/>
        </w:rPr>
        <w:t>1983…)</w:t>
      </w:r>
    </w:p>
    <w:p w:rsidR="00FD7272" w:rsidRPr="00FD7272" w:rsidRDefault="00FD7272" w:rsidP="00FD7272">
      <w:pPr>
        <w:spacing w:after="0" w:line="240" w:lineRule="auto"/>
        <w:jc w:val="both"/>
        <w:rPr>
          <w:rFonts w:ascii="Times New Roman" w:eastAsia="Times New Roman" w:hAnsi="Times New Roman" w:cs="Times New Roman"/>
          <w:lang w:val="es-ES" w:eastAsia="es-ES"/>
        </w:rPr>
      </w:pPr>
      <w:r w:rsidRPr="00FD7272">
        <w:rPr>
          <w:rFonts w:ascii="Times New Roman" w:eastAsia="Times New Roman" w:hAnsi="Times New Roman" w:cs="Times New Roman"/>
          <w:lang w:val="es-ES" w:eastAsia="es-ES"/>
        </w:rPr>
        <w:t xml:space="preserve">Neoliberalismo y educación. Ley Federal de Educación. Críticas a </w:t>
      </w:r>
      <w:smartTag w:uri="urn:schemas-microsoft-com:office:smarttags" w:element="PersonName">
        <w:smartTagPr>
          <w:attr w:name="ProductID" w:val="la Ley Federal."/>
        </w:smartTagPr>
        <w:r w:rsidRPr="00FD7272">
          <w:rPr>
            <w:rFonts w:ascii="Times New Roman" w:eastAsia="Times New Roman" w:hAnsi="Times New Roman" w:cs="Times New Roman"/>
            <w:lang w:val="es-ES" w:eastAsia="es-ES"/>
          </w:rPr>
          <w:t>la Ley Federal.</w:t>
        </w:r>
      </w:smartTag>
      <w:r w:rsidRPr="00FD7272">
        <w:rPr>
          <w:rFonts w:ascii="Times New Roman" w:eastAsia="Times New Roman" w:hAnsi="Times New Roman" w:cs="Times New Roman"/>
          <w:lang w:val="es-ES" w:eastAsia="es-ES"/>
        </w:rPr>
        <w:t xml:space="preserve"> .La política educacional a partir de 2003. Ley Nacional de educación.</w:t>
      </w:r>
    </w:p>
    <w:p w:rsidR="00FD7272" w:rsidRPr="00FD7272" w:rsidRDefault="00FD7272" w:rsidP="00FD7272">
      <w:pPr>
        <w:spacing w:after="0" w:line="240" w:lineRule="auto"/>
        <w:rPr>
          <w:rFonts w:ascii="Times New Roman" w:eastAsia="Times New Roman" w:hAnsi="Times New Roman" w:cs="Times New Roman"/>
          <w:sz w:val="24"/>
          <w:szCs w:val="24"/>
          <w:u w:val="single"/>
          <w:lang w:val="es-ES" w:eastAsia="es-ES"/>
        </w:rPr>
      </w:pPr>
    </w:p>
    <w:p w:rsidR="00FD7272" w:rsidRPr="00FD7272" w:rsidRDefault="00FD7272" w:rsidP="00FD7272">
      <w:pPr>
        <w:spacing w:after="0" w:line="240" w:lineRule="auto"/>
        <w:rPr>
          <w:rFonts w:ascii="Times New Roman" w:eastAsia="Times New Roman" w:hAnsi="Times New Roman" w:cs="Times New Roman"/>
          <w:b/>
          <w:sz w:val="24"/>
          <w:szCs w:val="24"/>
          <w:u w:val="single"/>
          <w:lang w:val="es-ES" w:eastAsia="es-ES"/>
        </w:rPr>
      </w:pPr>
      <w:r w:rsidRPr="00FD7272">
        <w:rPr>
          <w:rFonts w:ascii="Times New Roman" w:eastAsia="Times New Roman" w:hAnsi="Times New Roman" w:cs="Times New Roman"/>
          <w:b/>
          <w:sz w:val="24"/>
          <w:szCs w:val="24"/>
          <w:u w:val="single"/>
          <w:lang w:val="es-ES" w:eastAsia="es-ES"/>
        </w:rPr>
        <w:t>Bibliografía:</w:t>
      </w:r>
    </w:p>
    <w:p w:rsidR="00FD7272" w:rsidRPr="00FD7272" w:rsidRDefault="00FD7272" w:rsidP="00FD7272">
      <w:pPr>
        <w:spacing w:after="0" w:line="240" w:lineRule="auto"/>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w:t>
      </w:r>
      <w:proofErr w:type="spellStart"/>
      <w:r w:rsidRPr="00FD7272">
        <w:rPr>
          <w:rFonts w:ascii="Times New Roman" w:eastAsia="Times New Roman" w:hAnsi="Times New Roman" w:cs="Times New Roman"/>
          <w:sz w:val="24"/>
          <w:szCs w:val="24"/>
          <w:lang w:val="es-ES" w:eastAsia="es-ES"/>
        </w:rPr>
        <w:t>Gentilli</w:t>
      </w:r>
      <w:proofErr w:type="spellEnd"/>
      <w:r w:rsidRPr="00FD7272">
        <w:rPr>
          <w:rFonts w:ascii="Times New Roman" w:eastAsia="Times New Roman" w:hAnsi="Times New Roman" w:cs="Times New Roman"/>
          <w:sz w:val="24"/>
          <w:szCs w:val="24"/>
          <w:lang w:val="es-ES" w:eastAsia="es-ES"/>
        </w:rPr>
        <w:t>, Pablo. El consenso de Washington y la crisis de la educación en América Latina. En Revista Archipiélago Nº 29. España.</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*Ley de Educación Superior Nº 24.521.</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*Ley 26206 de Educación Nacional</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w:t>
      </w:r>
      <w:proofErr w:type="spellStart"/>
      <w:r w:rsidRPr="00FD7272">
        <w:rPr>
          <w:rFonts w:ascii="Times New Roman" w:eastAsia="Times New Roman" w:hAnsi="Times New Roman" w:cs="Times New Roman"/>
          <w:sz w:val="24"/>
          <w:szCs w:val="24"/>
          <w:lang w:val="es-ES" w:eastAsia="es-ES"/>
        </w:rPr>
        <w:t>Massano</w:t>
      </w:r>
      <w:proofErr w:type="spellEnd"/>
      <w:r w:rsidRPr="00FD7272">
        <w:rPr>
          <w:rFonts w:ascii="Times New Roman" w:eastAsia="Times New Roman" w:hAnsi="Times New Roman" w:cs="Times New Roman"/>
          <w:sz w:val="24"/>
          <w:szCs w:val="24"/>
          <w:lang w:val="es-ES" w:eastAsia="es-ES"/>
        </w:rPr>
        <w:t xml:space="preserve">, Mariano y </w:t>
      </w:r>
      <w:proofErr w:type="spellStart"/>
      <w:r w:rsidRPr="00FD7272">
        <w:rPr>
          <w:rFonts w:ascii="Times New Roman" w:eastAsia="Times New Roman" w:hAnsi="Times New Roman" w:cs="Times New Roman"/>
          <w:sz w:val="24"/>
          <w:szCs w:val="24"/>
          <w:lang w:val="es-ES" w:eastAsia="es-ES"/>
        </w:rPr>
        <w:t>Smitsaart</w:t>
      </w:r>
      <w:proofErr w:type="spellEnd"/>
      <w:r w:rsidRPr="00FD7272">
        <w:rPr>
          <w:rFonts w:ascii="Times New Roman" w:eastAsia="Times New Roman" w:hAnsi="Times New Roman" w:cs="Times New Roman"/>
          <w:sz w:val="24"/>
          <w:szCs w:val="24"/>
          <w:lang w:val="es-ES" w:eastAsia="es-ES"/>
        </w:rPr>
        <w:t>, Patricio. El neoconservadurismo en la Ley Federal de Educación Nº 24195</w:t>
      </w:r>
    </w:p>
    <w:p w:rsidR="00FD7272" w:rsidRPr="00FD7272" w:rsidRDefault="00FD7272" w:rsidP="00FD7272">
      <w:pPr>
        <w:spacing w:after="0" w:line="240" w:lineRule="auto"/>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w:t>
      </w:r>
      <w:proofErr w:type="spellStart"/>
      <w:r w:rsidRPr="00FD7272">
        <w:rPr>
          <w:rFonts w:ascii="Times New Roman" w:eastAsia="Times New Roman" w:hAnsi="Times New Roman" w:cs="Times New Roman"/>
          <w:sz w:val="24"/>
          <w:szCs w:val="24"/>
          <w:lang w:val="es-ES" w:eastAsia="es-ES"/>
        </w:rPr>
        <w:t>Vior</w:t>
      </w:r>
      <w:proofErr w:type="spellEnd"/>
      <w:r w:rsidRPr="00FD7272">
        <w:rPr>
          <w:rFonts w:ascii="Times New Roman" w:eastAsia="Times New Roman" w:hAnsi="Times New Roman" w:cs="Times New Roman"/>
          <w:sz w:val="24"/>
          <w:szCs w:val="24"/>
          <w:lang w:val="es-ES" w:eastAsia="es-ES"/>
        </w:rPr>
        <w:t>, Susana y otras. (</w:t>
      </w:r>
      <w:proofErr w:type="spellStart"/>
      <w:proofErr w:type="gramStart"/>
      <w:r w:rsidRPr="00FD7272">
        <w:rPr>
          <w:rFonts w:ascii="Times New Roman" w:eastAsia="Times New Roman" w:hAnsi="Times New Roman" w:cs="Times New Roman"/>
          <w:sz w:val="24"/>
          <w:szCs w:val="24"/>
          <w:lang w:val="es-ES" w:eastAsia="es-ES"/>
        </w:rPr>
        <w:t>comp</w:t>
      </w:r>
      <w:proofErr w:type="spellEnd"/>
      <w:proofErr w:type="gramEnd"/>
      <w:r w:rsidRPr="00FD7272">
        <w:rPr>
          <w:rFonts w:ascii="Times New Roman" w:eastAsia="Times New Roman" w:hAnsi="Times New Roman" w:cs="Times New Roman"/>
          <w:sz w:val="24"/>
          <w:szCs w:val="24"/>
          <w:lang w:val="es-ES" w:eastAsia="es-ES"/>
        </w:rPr>
        <w:t>). Formación de docentes. Jorge Baudino, editor. 2009</w:t>
      </w:r>
    </w:p>
    <w:p w:rsidR="00FD7272" w:rsidRPr="00FD7272" w:rsidRDefault="00FD7272" w:rsidP="00FD7272">
      <w:pPr>
        <w:spacing w:after="0" w:line="240" w:lineRule="auto"/>
        <w:jc w:val="both"/>
        <w:rPr>
          <w:rFonts w:ascii="Times New Roman" w:eastAsia="Times New Roman" w:hAnsi="Times New Roman" w:cs="Times New Roman"/>
          <w:b/>
          <w:sz w:val="28"/>
          <w:szCs w:val="28"/>
          <w:u w:val="single"/>
          <w:lang w:val="es-ES" w:eastAsia="es-ES"/>
        </w:rPr>
      </w:pPr>
    </w:p>
    <w:p w:rsidR="00FD7272" w:rsidRDefault="00F22F38" w:rsidP="00FD7272">
      <w:pPr>
        <w:spacing w:after="0" w:line="240" w:lineRule="auto"/>
        <w:jc w:val="both"/>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MARCO</w:t>
      </w:r>
      <w:r w:rsidR="00FD7272" w:rsidRPr="00FD7272">
        <w:rPr>
          <w:rFonts w:ascii="Times New Roman" w:eastAsia="Times New Roman" w:hAnsi="Times New Roman" w:cs="Times New Roman"/>
          <w:b/>
          <w:sz w:val="24"/>
          <w:szCs w:val="24"/>
          <w:u w:val="single"/>
          <w:lang w:val="es-ES" w:eastAsia="es-ES"/>
        </w:rPr>
        <w:t xml:space="preserve"> METODOLÓGIC</w:t>
      </w:r>
      <w:r>
        <w:rPr>
          <w:rFonts w:ascii="Times New Roman" w:eastAsia="Times New Roman" w:hAnsi="Times New Roman" w:cs="Times New Roman"/>
          <w:b/>
          <w:sz w:val="24"/>
          <w:szCs w:val="24"/>
          <w:u w:val="single"/>
          <w:lang w:val="es-ES" w:eastAsia="es-ES"/>
        </w:rPr>
        <w:t>O</w:t>
      </w:r>
    </w:p>
    <w:p w:rsidR="00F22F38" w:rsidRDefault="00F22F38" w:rsidP="00F22F38">
      <w:pPr>
        <w:tabs>
          <w:tab w:val="num" w:pos="142"/>
        </w:tabs>
        <w:spacing w:after="0" w:line="240" w:lineRule="auto"/>
        <w:jc w:val="both"/>
        <w:rPr>
          <w:rFonts w:ascii="Times New Roman" w:eastAsia="Times New Roman" w:hAnsi="Times New Roman" w:cs="Times New Roman"/>
          <w:sz w:val="24"/>
          <w:szCs w:val="24"/>
          <w:lang w:val="es-ES" w:eastAsia="es-ES"/>
        </w:rPr>
      </w:pPr>
      <w:r w:rsidRPr="00253DE5">
        <w:rPr>
          <w:rFonts w:ascii="Times New Roman" w:eastAsia="Times New Roman" w:hAnsi="Times New Roman" w:cs="Times New Roman"/>
          <w:sz w:val="24"/>
          <w:szCs w:val="24"/>
          <w:lang w:val="es-ES" w:eastAsia="es-ES"/>
        </w:rPr>
        <w:t>Las clases se desarrollarán a partir de la exposición oral del docente. Se iniciará</w:t>
      </w:r>
      <w:r>
        <w:rPr>
          <w:rFonts w:ascii="Times New Roman" w:eastAsia="Times New Roman" w:hAnsi="Times New Roman" w:cs="Times New Roman"/>
          <w:sz w:val="24"/>
          <w:szCs w:val="24"/>
          <w:lang w:val="es-ES" w:eastAsia="es-ES"/>
        </w:rPr>
        <w:t>n</w:t>
      </w:r>
      <w:r w:rsidRPr="00253DE5">
        <w:rPr>
          <w:rFonts w:ascii="Times New Roman" w:eastAsia="Times New Roman" w:hAnsi="Times New Roman" w:cs="Times New Roman"/>
          <w:sz w:val="24"/>
          <w:szCs w:val="24"/>
          <w:lang w:val="es-ES" w:eastAsia="es-ES"/>
        </w:rPr>
        <w:t xml:space="preserve"> planteando el tema dentro del contexto </w:t>
      </w:r>
      <w:proofErr w:type="spellStart"/>
      <w:r w:rsidRPr="00253DE5">
        <w:rPr>
          <w:rFonts w:ascii="Times New Roman" w:eastAsia="Times New Roman" w:hAnsi="Times New Roman" w:cs="Times New Roman"/>
          <w:sz w:val="24"/>
          <w:szCs w:val="24"/>
          <w:lang w:val="es-ES" w:eastAsia="es-ES"/>
        </w:rPr>
        <w:t>sociohistórico</w:t>
      </w:r>
      <w:proofErr w:type="spellEnd"/>
      <w:r w:rsidRPr="00253DE5">
        <w:rPr>
          <w:rFonts w:ascii="Times New Roman" w:eastAsia="Times New Roman" w:hAnsi="Times New Roman" w:cs="Times New Roman"/>
          <w:sz w:val="24"/>
          <w:szCs w:val="24"/>
          <w:lang w:val="es-ES" w:eastAsia="es-ES"/>
        </w:rPr>
        <w:t xml:space="preserve"> en el que ha surgido. Los conceptos serán repensados teniendo en cuenta la posibilidad de proyectarlos en el presente. Se recurrirá a textos varios, entre ellos fuentes</w:t>
      </w:r>
      <w:r>
        <w:rPr>
          <w:rFonts w:ascii="Times New Roman" w:eastAsia="Times New Roman" w:hAnsi="Times New Roman" w:cs="Times New Roman"/>
          <w:sz w:val="24"/>
          <w:szCs w:val="24"/>
          <w:lang w:val="es-ES" w:eastAsia="es-ES"/>
        </w:rPr>
        <w:t xml:space="preserve"> como leyes o textos de autor, muchos de ellos acompañado</w:t>
      </w:r>
      <w:r>
        <w:rPr>
          <w:rFonts w:ascii="Times New Roman" w:eastAsia="Times New Roman" w:hAnsi="Times New Roman" w:cs="Times New Roman"/>
          <w:sz w:val="24"/>
          <w:szCs w:val="24"/>
          <w:lang w:val="es-ES" w:eastAsia="es-ES"/>
        </w:rPr>
        <w:t>s de guías de lectura</w:t>
      </w:r>
      <w:r w:rsidRPr="00253DE5">
        <w:rPr>
          <w:rFonts w:ascii="Times New Roman" w:eastAsia="Times New Roman" w:hAnsi="Times New Roman" w:cs="Times New Roman"/>
          <w:sz w:val="24"/>
          <w:szCs w:val="24"/>
          <w:lang w:val="es-ES" w:eastAsia="es-ES"/>
        </w:rPr>
        <w:t>.</w:t>
      </w:r>
    </w:p>
    <w:p w:rsidR="00F22F38" w:rsidRPr="00253DE5" w:rsidRDefault="00F22F38" w:rsidP="00F22F38">
      <w:pPr>
        <w:tabs>
          <w:tab w:val="num" w:pos="142"/>
        </w:tab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Por otra parte, se recurrirá a</w:t>
      </w:r>
      <w:r w:rsidRPr="00253DE5">
        <w:rPr>
          <w:rFonts w:ascii="Times New Roman" w:eastAsia="Times New Roman" w:hAnsi="Times New Roman" w:cs="Times New Roman"/>
          <w:sz w:val="24"/>
          <w:szCs w:val="24"/>
          <w:lang w:val="es-ES" w:eastAsia="es-ES"/>
        </w:rPr>
        <w:t xml:space="preserve"> videos</w:t>
      </w:r>
      <w:r>
        <w:rPr>
          <w:rFonts w:ascii="Times New Roman" w:eastAsia="Times New Roman" w:hAnsi="Times New Roman" w:cs="Times New Roman"/>
          <w:sz w:val="24"/>
          <w:szCs w:val="24"/>
          <w:lang w:val="es-ES" w:eastAsia="es-ES"/>
        </w:rPr>
        <w:t xml:space="preserve"> que</w:t>
      </w:r>
      <w:r w:rsidRPr="00253DE5">
        <w:rPr>
          <w:rFonts w:ascii="Times New Roman" w:eastAsia="Times New Roman" w:hAnsi="Times New Roman" w:cs="Times New Roman"/>
          <w:sz w:val="24"/>
          <w:szCs w:val="24"/>
          <w:lang w:val="es-ES" w:eastAsia="es-ES"/>
        </w:rPr>
        <w:t xml:space="preserve"> servirán para mostrar otras formas de trasmisión de l</w:t>
      </w:r>
      <w:r>
        <w:rPr>
          <w:rFonts w:ascii="Times New Roman" w:eastAsia="Times New Roman" w:hAnsi="Times New Roman" w:cs="Times New Roman"/>
          <w:sz w:val="24"/>
          <w:szCs w:val="24"/>
          <w:lang w:val="es-ES" w:eastAsia="es-ES"/>
        </w:rPr>
        <w:t>a historia y de la historia de la educación argentina</w:t>
      </w:r>
      <w:r w:rsidRPr="00253DE5">
        <w:rPr>
          <w:rFonts w:ascii="Times New Roman" w:eastAsia="Times New Roman" w:hAnsi="Times New Roman" w:cs="Times New Roman"/>
          <w:sz w:val="24"/>
          <w:szCs w:val="24"/>
          <w:lang w:val="es-ES" w:eastAsia="es-ES"/>
        </w:rPr>
        <w:t xml:space="preserve"> que desencadenarán diálogos o debates.</w:t>
      </w:r>
    </w:p>
    <w:p w:rsidR="00F22F38" w:rsidRDefault="00F22F38" w:rsidP="00F22F38">
      <w:pPr>
        <w:tabs>
          <w:tab w:val="num" w:pos="142"/>
        </w:tabs>
        <w:spacing w:after="0" w:line="240" w:lineRule="auto"/>
        <w:jc w:val="both"/>
        <w:rPr>
          <w:rFonts w:ascii="Times New Roman" w:eastAsia="Times New Roman" w:hAnsi="Times New Roman" w:cs="Times New Roman"/>
          <w:b/>
          <w:sz w:val="24"/>
          <w:szCs w:val="24"/>
          <w:lang w:val="es-ES" w:eastAsia="es-ES"/>
        </w:rPr>
      </w:pPr>
      <w:r w:rsidRPr="00E21EC6">
        <w:rPr>
          <w:rFonts w:ascii="Times New Roman" w:eastAsia="Times New Roman" w:hAnsi="Times New Roman" w:cs="Times New Roman"/>
          <w:b/>
          <w:sz w:val="24"/>
          <w:szCs w:val="24"/>
          <w:u w:val="single"/>
          <w:lang w:val="es-ES" w:eastAsia="es-ES"/>
        </w:rPr>
        <w:lastRenderedPageBreak/>
        <w:t>CRONOGRAMA</w:t>
      </w:r>
      <w:r>
        <w:rPr>
          <w:rFonts w:ascii="Times New Roman" w:eastAsia="Times New Roman" w:hAnsi="Times New Roman" w:cs="Times New Roman"/>
          <w:b/>
          <w:sz w:val="24"/>
          <w:szCs w:val="24"/>
          <w:lang w:val="es-ES" w:eastAsia="es-ES"/>
        </w:rPr>
        <w:t>:</w:t>
      </w:r>
    </w:p>
    <w:p w:rsidR="00F22F38" w:rsidRDefault="00F22F38" w:rsidP="00F22F38">
      <w:pPr>
        <w:tabs>
          <w:tab w:val="num" w:pos="142"/>
        </w:tabs>
        <w:spacing w:after="0" w:line="240" w:lineRule="auto"/>
        <w:jc w:val="both"/>
        <w:rPr>
          <w:rFonts w:ascii="Times New Roman" w:eastAsia="Times New Roman" w:hAnsi="Times New Roman" w:cs="Times New Roman"/>
          <w:sz w:val="24"/>
          <w:szCs w:val="24"/>
          <w:lang w:val="es-ES" w:eastAsia="es-ES"/>
        </w:rPr>
      </w:pPr>
      <w:r w:rsidRPr="00A32FA4">
        <w:rPr>
          <w:rFonts w:ascii="Times New Roman" w:eastAsia="Times New Roman" w:hAnsi="Times New Roman" w:cs="Times New Roman"/>
          <w:b/>
          <w:sz w:val="24"/>
          <w:szCs w:val="24"/>
          <w:lang w:val="es-ES" w:eastAsia="es-ES"/>
        </w:rPr>
        <w:t>UNIDAD I</w:t>
      </w:r>
      <w:r>
        <w:rPr>
          <w:rFonts w:ascii="Times New Roman" w:eastAsia="Times New Roman" w:hAnsi="Times New Roman" w:cs="Times New Roman"/>
          <w:b/>
          <w:sz w:val="24"/>
          <w:szCs w:val="24"/>
          <w:lang w:val="es-ES" w:eastAsia="es-ES"/>
        </w:rPr>
        <w:t xml:space="preserve"> Y II</w:t>
      </w:r>
      <w:r w:rsidRPr="00A32FA4">
        <w:rPr>
          <w:rFonts w:ascii="Times New Roman" w:eastAsia="Times New Roman" w:hAnsi="Times New Roman" w:cs="Times New Roman"/>
          <w:sz w:val="24"/>
          <w:szCs w:val="24"/>
          <w:lang w:val="es-ES" w:eastAsia="es-ES"/>
        </w:rPr>
        <w:t xml:space="preserve">: MES DE ABRIL </w:t>
      </w:r>
    </w:p>
    <w:p w:rsidR="00F22F38" w:rsidRPr="00A32FA4" w:rsidRDefault="00F22F38" w:rsidP="00F22F38">
      <w:pPr>
        <w:tabs>
          <w:tab w:val="num" w:pos="142"/>
        </w:tabs>
        <w:spacing w:after="0" w:line="240" w:lineRule="auto"/>
        <w:jc w:val="both"/>
        <w:rPr>
          <w:rFonts w:ascii="Times New Roman" w:eastAsia="Times New Roman" w:hAnsi="Times New Roman" w:cs="Times New Roman"/>
          <w:sz w:val="24"/>
          <w:szCs w:val="24"/>
          <w:lang w:val="es-ES" w:eastAsia="es-ES"/>
        </w:rPr>
      </w:pPr>
      <w:r w:rsidRPr="00A32FA4">
        <w:rPr>
          <w:rFonts w:ascii="Times New Roman" w:eastAsia="Times New Roman" w:hAnsi="Times New Roman" w:cs="Times New Roman"/>
          <w:b/>
          <w:sz w:val="24"/>
          <w:szCs w:val="24"/>
          <w:lang w:val="es-ES" w:eastAsia="es-ES"/>
        </w:rPr>
        <w:t>UNIDAD II</w:t>
      </w:r>
      <w:r>
        <w:rPr>
          <w:rFonts w:ascii="Times New Roman" w:eastAsia="Times New Roman" w:hAnsi="Times New Roman" w:cs="Times New Roman"/>
          <w:b/>
          <w:sz w:val="24"/>
          <w:szCs w:val="24"/>
          <w:lang w:val="es-ES" w:eastAsia="es-ES"/>
        </w:rPr>
        <w:t xml:space="preserve">I Y IV: </w:t>
      </w:r>
      <w:r w:rsidRPr="00F22F38">
        <w:rPr>
          <w:rFonts w:ascii="Times New Roman" w:eastAsia="Times New Roman" w:hAnsi="Times New Roman" w:cs="Times New Roman"/>
          <w:sz w:val="24"/>
          <w:szCs w:val="24"/>
          <w:lang w:val="es-ES" w:eastAsia="es-ES"/>
        </w:rPr>
        <w:t>MES</w:t>
      </w:r>
      <w:r w:rsidRPr="00A32FA4">
        <w:rPr>
          <w:rFonts w:ascii="Times New Roman" w:eastAsia="Times New Roman" w:hAnsi="Times New Roman" w:cs="Times New Roman"/>
          <w:sz w:val="24"/>
          <w:szCs w:val="24"/>
          <w:lang w:val="es-ES" w:eastAsia="es-ES"/>
        </w:rPr>
        <w:t xml:space="preserve"> DE MAYO </w:t>
      </w:r>
    </w:p>
    <w:p w:rsidR="00F22F38" w:rsidRPr="00A32FA4" w:rsidRDefault="00F22F38" w:rsidP="00F22F38">
      <w:pPr>
        <w:tabs>
          <w:tab w:val="num" w:pos="142"/>
        </w:tabs>
        <w:spacing w:after="0" w:line="240" w:lineRule="auto"/>
        <w:jc w:val="both"/>
        <w:rPr>
          <w:rFonts w:ascii="Times New Roman" w:eastAsia="Times New Roman" w:hAnsi="Times New Roman" w:cs="Times New Roman"/>
          <w:sz w:val="24"/>
          <w:szCs w:val="24"/>
          <w:lang w:val="es-ES" w:eastAsia="es-ES"/>
        </w:rPr>
      </w:pPr>
      <w:r w:rsidRPr="00A32FA4">
        <w:rPr>
          <w:rFonts w:ascii="Times New Roman" w:eastAsia="Times New Roman" w:hAnsi="Times New Roman" w:cs="Times New Roman"/>
          <w:b/>
          <w:sz w:val="24"/>
          <w:szCs w:val="24"/>
          <w:lang w:val="es-ES" w:eastAsia="es-ES"/>
        </w:rPr>
        <w:t xml:space="preserve">UNIDAD </w:t>
      </w:r>
      <w:r>
        <w:rPr>
          <w:rFonts w:ascii="Times New Roman" w:eastAsia="Times New Roman" w:hAnsi="Times New Roman" w:cs="Times New Roman"/>
          <w:b/>
          <w:sz w:val="24"/>
          <w:szCs w:val="24"/>
          <w:lang w:val="es-ES" w:eastAsia="es-ES"/>
        </w:rPr>
        <w:t>V</w:t>
      </w:r>
      <w:r w:rsidRPr="00A32FA4">
        <w:rPr>
          <w:rFonts w:ascii="Times New Roman" w:eastAsia="Times New Roman" w:hAnsi="Times New Roman" w:cs="Times New Roman"/>
          <w:sz w:val="24"/>
          <w:szCs w:val="24"/>
          <w:lang w:val="es-ES" w:eastAsia="es-ES"/>
        </w:rPr>
        <w:t>: SERÁ ABORADADA POR LOS ALUMNOS A TRAVÉS DE UN TRABAJO PRÁCTICO QUE RESOLVERÁN SOLOS (PODRÁN REALIZAR TODAS LAS CONSULTAS QUE CONSIDEREN NECESARIAS Y PRESENTARLO CON ANTELACIÓN PARA SU CORRECCIÓN) C</w:t>
      </w:r>
      <w:r>
        <w:rPr>
          <w:rFonts w:ascii="Times New Roman" w:eastAsia="Times New Roman" w:hAnsi="Times New Roman" w:cs="Times New Roman"/>
          <w:sz w:val="24"/>
          <w:szCs w:val="24"/>
          <w:lang w:val="es-ES" w:eastAsia="es-ES"/>
        </w:rPr>
        <w:t>ON CARÁCTER DE PARCIAL EL DÍA 23</w:t>
      </w:r>
      <w:r w:rsidRPr="00A32FA4">
        <w:rPr>
          <w:rFonts w:ascii="Times New Roman" w:eastAsia="Times New Roman" w:hAnsi="Times New Roman" w:cs="Times New Roman"/>
          <w:sz w:val="24"/>
          <w:szCs w:val="24"/>
          <w:lang w:val="es-ES" w:eastAsia="es-ES"/>
        </w:rPr>
        <w:t>/05.</w:t>
      </w:r>
    </w:p>
    <w:p w:rsidR="00264834" w:rsidRDefault="00F22F38" w:rsidP="00F22F38">
      <w:pPr>
        <w:tabs>
          <w:tab w:val="num" w:pos="142"/>
        </w:tabs>
        <w:spacing w:after="0" w:line="240" w:lineRule="auto"/>
        <w:jc w:val="both"/>
        <w:rPr>
          <w:rFonts w:ascii="Times New Roman" w:eastAsia="Times New Roman" w:hAnsi="Times New Roman" w:cs="Times New Roman"/>
          <w:sz w:val="24"/>
          <w:szCs w:val="24"/>
          <w:lang w:val="es-ES" w:eastAsia="es-ES"/>
        </w:rPr>
      </w:pPr>
      <w:r w:rsidRPr="00A32FA4">
        <w:rPr>
          <w:rFonts w:ascii="Times New Roman" w:eastAsia="Times New Roman" w:hAnsi="Times New Roman" w:cs="Times New Roman"/>
          <w:b/>
          <w:sz w:val="24"/>
          <w:szCs w:val="24"/>
          <w:lang w:val="es-ES" w:eastAsia="es-ES"/>
        </w:rPr>
        <w:t>UNIDAD</w:t>
      </w:r>
      <w:r w:rsidR="00264834">
        <w:rPr>
          <w:rFonts w:ascii="Times New Roman" w:eastAsia="Times New Roman" w:hAnsi="Times New Roman" w:cs="Times New Roman"/>
          <w:b/>
          <w:sz w:val="24"/>
          <w:szCs w:val="24"/>
          <w:lang w:val="es-ES" w:eastAsia="es-ES"/>
        </w:rPr>
        <w:t xml:space="preserve"> V Y</w:t>
      </w:r>
      <w:r w:rsidRPr="00A32FA4">
        <w:rPr>
          <w:rFonts w:ascii="Times New Roman" w:eastAsia="Times New Roman" w:hAnsi="Times New Roman" w:cs="Times New Roman"/>
          <w:b/>
          <w:sz w:val="24"/>
          <w:szCs w:val="24"/>
          <w:lang w:val="es-ES" w:eastAsia="es-ES"/>
        </w:rPr>
        <w:t xml:space="preserve"> V</w:t>
      </w:r>
      <w:r>
        <w:rPr>
          <w:rFonts w:ascii="Times New Roman" w:eastAsia="Times New Roman" w:hAnsi="Times New Roman" w:cs="Times New Roman"/>
          <w:b/>
          <w:sz w:val="24"/>
          <w:szCs w:val="24"/>
          <w:lang w:val="es-ES" w:eastAsia="es-ES"/>
        </w:rPr>
        <w:t>I</w:t>
      </w:r>
      <w:r w:rsidRPr="00A32FA4">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MES</w:t>
      </w:r>
      <w:r w:rsidRPr="00A32FA4">
        <w:rPr>
          <w:rFonts w:ascii="Times New Roman" w:eastAsia="Times New Roman" w:hAnsi="Times New Roman" w:cs="Times New Roman"/>
          <w:sz w:val="24"/>
          <w:szCs w:val="24"/>
          <w:lang w:val="es-ES" w:eastAsia="es-ES"/>
        </w:rPr>
        <w:t xml:space="preserve"> DE JUNIO.</w:t>
      </w:r>
    </w:p>
    <w:p w:rsidR="00F22F38" w:rsidRPr="00A32FA4" w:rsidRDefault="00264834" w:rsidP="00F22F38">
      <w:pPr>
        <w:tabs>
          <w:tab w:val="num" w:pos="142"/>
        </w:tabs>
        <w:spacing w:after="0" w:line="240" w:lineRule="auto"/>
        <w:jc w:val="both"/>
        <w:rPr>
          <w:rFonts w:ascii="Times New Roman" w:eastAsia="Times New Roman" w:hAnsi="Times New Roman" w:cs="Times New Roman"/>
          <w:sz w:val="24"/>
          <w:szCs w:val="24"/>
          <w:lang w:val="es-ES" w:eastAsia="es-ES"/>
        </w:rPr>
      </w:pPr>
      <w:r w:rsidRPr="00264834">
        <w:rPr>
          <w:rFonts w:ascii="Times New Roman" w:eastAsia="Times New Roman" w:hAnsi="Times New Roman" w:cs="Times New Roman"/>
          <w:b/>
          <w:sz w:val="24"/>
          <w:szCs w:val="24"/>
          <w:lang w:val="es-ES" w:eastAsia="es-ES"/>
        </w:rPr>
        <w:t>UNIDAD VII</w:t>
      </w:r>
      <w:r>
        <w:rPr>
          <w:rFonts w:ascii="Times New Roman" w:eastAsia="Times New Roman" w:hAnsi="Times New Roman" w:cs="Times New Roman"/>
          <w:sz w:val="24"/>
          <w:szCs w:val="24"/>
          <w:lang w:val="es-ES" w:eastAsia="es-ES"/>
        </w:rPr>
        <w:t xml:space="preserve">: </w:t>
      </w:r>
      <w:r w:rsidR="00F22F38" w:rsidRPr="00A32FA4">
        <w:rPr>
          <w:rFonts w:ascii="Times New Roman" w:eastAsia="Times New Roman" w:hAnsi="Times New Roman" w:cs="Times New Roman"/>
          <w:sz w:val="24"/>
          <w:szCs w:val="24"/>
          <w:lang w:val="es-ES" w:eastAsia="es-ES"/>
        </w:rPr>
        <w:t>SERÁ ABORDADA COMO TRABAJO PRÁCTICO QUE DEBERÁN EXPONER GRUPALMENTE.</w:t>
      </w:r>
      <w:r w:rsidR="00F22F38">
        <w:rPr>
          <w:rFonts w:ascii="Times New Roman" w:eastAsia="Times New Roman" w:hAnsi="Times New Roman" w:cs="Times New Roman"/>
          <w:sz w:val="24"/>
          <w:szCs w:val="24"/>
          <w:lang w:val="es-ES" w:eastAsia="es-ES"/>
        </w:rPr>
        <w:t xml:space="preserve"> PREVIO A ELLO PODRÁN ENTREGAR </w:t>
      </w:r>
      <w:r>
        <w:rPr>
          <w:rFonts w:ascii="Times New Roman" w:eastAsia="Times New Roman" w:hAnsi="Times New Roman" w:cs="Times New Roman"/>
          <w:sz w:val="24"/>
          <w:szCs w:val="24"/>
          <w:lang w:val="es-ES" w:eastAsia="es-ES"/>
        </w:rPr>
        <w:t xml:space="preserve">EL TRABAJO </w:t>
      </w:r>
      <w:r w:rsidR="00F22F38">
        <w:rPr>
          <w:rFonts w:ascii="Times New Roman" w:eastAsia="Times New Roman" w:hAnsi="Times New Roman" w:cs="Times New Roman"/>
          <w:sz w:val="24"/>
          <w:szCs w:val="24"/>
          <w:lang w:val="es-ES" w:eastAsia="es-ES"/>
        </w:rPr>
        <w:t>PARA SU CORRECCIÓN.</w:t>
      </w:r>
    </w:p>
    <w:p w:rsidR="00F22F38" w:rsidRPr="00C965E5" w:rsidRDefault="00F22F38" w:rsidP="00F22F38">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w:t>
      </w:r>
    </w:p>
    <w:p w:rsidR="00F22F38" w:rsidRPr="00E21EC6" w:rsidRDefault="00F22F38" w:rsidP="00F22F38">
      <w:pPr>
        <w:tabs>
          <w:tab w:val="num" w:pos="142"/>
        </w:tabs>
        <w:spacing w:after="0" w:line="240" w:lineRule="auto"/>
        <w:jc w:val="both"/>
        <w:rPr>
          <w:rFonts w:ascii="Times New Roman" w:eastAsia="Times New Roman" w:hAnsi="Times New Roman" w:cs="Times New Roman"/>
          <w:b/>
          <w:sz w:val="24"/>
          <w:szCs w:val="24"/>
          <w:u w:val="single"/>
          <w:lang w:val="es-ES" w:eastAsia="es-ES"/>
        </w:rPr>
      </w:pPr>
      <w:r w:rsidRPr="00E21EC6">
        <w:rPr>
          <w:rFonts w:ascii="Times New Roman" w:eastAsia="Times New Roman" w:hAnsi="Times New Roman" w:cs="Times New Roman"/>
          <w:b/>
          <w:sz w:val="24"/>
          <w:szCs w:val="24"/>
          <w:u w:val="single"/>
          <w:lang w:val="es-ES" w:eastAsia="es-ES"/>
        </w:rPr>
        <w:t>EVALUACIÓN DE LA ENSEÑANZA</w:t>
      </w:r>
    </w:p>
    <w:p w:rsidR="00F22F38" w:rsidRPr="00C965E5" w:rsidRDefault="00F22F38" w:rsidP="00F22F38">
      <w:pPr>
        <w:tabs>
          <w:tab w:val="num" w:pos="529"/>
        </w:tabs>
        <w:spacing w:after="0" w:line="240" w:lineRule="auto"/>
        <w:ind w:left="57"/>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Se irá dialogando con los alumnos respecto de las dificultades que se van presentando conceptual y metodológicamente para ir reorientando las propuestas de trabajo. A través de la corrección de los trabajos prácticos se podrá obtener información necesaria para realizar reajustes, explicaciones o aclaraciones necesarias.</w:t>
      </w:r>
    </w:p>
    <w:p w:rsidR="00F22F38" w:rsidRPr="00FD7272" w:rsidRDefault="00F22F38" w:rsidP="00FD7272">
      <w:pPr>
        <w:spacing w:after="0" w:line="240" w:lineRule="auto"/>
        <w:jc w:val="both"/>
        <w:rPr>
          <w:rFonts w:ascii="Times New Roman" w:eastAsia="Times New Roman" w:hAnsi="Times New Roman" w:cs="Times New Roman"/>
          <w:b/>
          <w:sz w:val="24"/>
          <w:szCs w:val="24"/>
          <w:u w:val="single"/>
          <w:lang w:val="es-ES" w:eastAsia="es-ES"/>
        </w:rPr>
      </w:pPr>
    </w:p>
    <w:p w:rsidR="00E21EC6" w:rsidRDefault="00E21EC6" w:rsidP="00FD7272">
      <w:pPr>
        <w:spacing w:after="0" w:line="240" w:lineRule="auto"/>
        <w:jc w:val="both"/>
        <w:rPr>
          <w:rFonts w:ascii="Times New Roman" w:eastAsia="Times New Roman" w:hAnsi="Times New Roman" w:cs="Times New Roman"/>
          <w:b/>
          <w:bCs/>
          <w:sz w:val="24"/>
          <w:szCs w:val="24"/>
          <w:u w:val="single"/>
          <w:lang w:val="es-ES_tradnl" w:eastAsia="es-ES"/>
        </w:rPr>
      </w:pPr>
      <w:r>
        <w:rPr>
          <w:rFonts w:ascii="Times New Roman" w:eastAsia="Times New Roman" w:hAnsi="Times New Roman" w:cs="Times New Roman"/>
          <w:b/>
          <w:bCs/>
          <w:sz w:val="24"/>
          <w:szCs w:val="24"/>
          <w:u w:val="single"/>
          <w:lang w:val="es-ES_tradnl" w:eastAsia="es-ES"/>
        </w:rPr>
        <w:t>EVALUACIÓN DE LOS APRENDIZAJES</w:t>
      </w:r>
    </w:p>
    <w:p w:rsidR="00E21EC6" w:rsidRDefault="00E21EC6" w:rsidP="00E21EC6">
      <w:pPr>
        <w:spacing w:after="0" w:line="240" w:lineRule="auto"/>
        <w:jc w:val="both"/>
        <w:rPr>
          <w:rFonts w:ascii="Times New Roman" w:eastAsia="Times New Roman" w:hAnsi="Times New Roman" w:cs="Times New Roman"/>
          <w:b/>
          <w:sz w:val="24"/>
          <w:szCs w:val="24"/>
          <w:u w:val="single"/>
          <w:lang w:val="es-ES" w:eastAsia="es-ES"/>
        </w:rPr>
      </w:pPr>
    </w:p>
    <w:p w:rsidR="00E21EC6" w:rsidRPr="00FD7272" w:rsidRDefault="00E21EC6" w:rsidP="00E21EC6">
      <w:pPr>
        <w:spacing w:after="0" w:line="240" w:lineRule="auto"/>
        <w:jc w:val="both"/>
        <w:rPr>
          <w:rFonts w:ascii="Times New Roman" w:eastAsia="Times New Roman" w:hAnsi="Times New Roman" w:cs="Times New Roman"/>
          <w:b/>
          <w:sz w:val="24"/>
          <w:szCs w:val="24"/>
          <w:u w:val="single"/>
          <w:lang w:val="es-ES" w:eastAsia="es-ES"/>
        </w:rPr>
      </w:pPr>
      <w:r w:rsidRPr="00FD7272">
        <w:rPr>
          <w:rFonts w:ascii="Times New Roman" w:eastAsia="Times New Roman" w:hAnsi="Times New Roman" w:cs="Times New Roman"/>
          <w:b/>
          <w:sz w:val="24"/>
          <w:szCs w:val="24"/>
          <w:u w:val="single"/>
          <w:lang w:val="es-ES" w:eastAsia="es-ES"/>
        </w:rPr>
        <w:t>ASPECTOS A EVALUAR</w:t>
      </w:r>
    </w:p>
    <w:p w:rsidR="00E21EC6" w:rsidRPr="00FD7272" w:rsidRDefault="00E21EC6" w:rsidP="00E21EC6">
      <w:pPr>
        <w:numPr>
          <w:ilvl w:val="1"/>
          <w:numId w:val="2"/>
        </w:numPr>
        <w:spacing w:after="0" w:line="240" w:lineRule="auto"/>
        <w:jc w:val="both"/>
        <w:rPr>
          <w:rFonts w:ascii="Times New Roman" w:eastAsia="Times New Roman" w:hAnsi="Times New Roman" w:cs="Times New Roman"/>
          <w:lang w:val="es-ES" w:eastAsia="es-ES"/>
        </w:rPr>
      </w:pPr>
      <w:r w:rsidRPr="00FD7272">
        <w:rPr>
          <w:rFonts w:ascii="Times New Roman" w:eastAsia="Times New Roman" w:hAnsi="Times New Roman" w:cs="Times New Roman"/>
          <w:lang w:val="es-ES" w:eastAsia="es-ES"/>
        </w:rPr>
        <w:t>Evidencia de valorización del trabajo en equipo, apertura al diálogo y a la comunicación.</w:t>
      </w:r>
    </w:p>
    <w:p w:rsidR="00E21EC6" w:rsidRPr="00FD7272" w:rsidRDefault="00E21EC6" w:rsidP="00E21EC6">
      <w:pPr>
        <w:numPr>
          <w:ilvl w:val="1"/>
          <w:numId w:val="2"/>
        </w:numPr>
        <w:spacing w:after="0" w:line="240" w:lineRule="auto"/>
        <w:jc w:val="both"/>
        <w:rPr>
          <w:rFonts w:ascii="Times New Roman" w:eastAsia="Times New Roman" w:hAnsi="Times New Roman" w:cs="Times New Roman"/>
          <w:lang w:val="es-ES" w:eastAsia="es-ES"/>
        </w:rPr>
      </w:pPr>
      <w:r w:rsidRPr="00FD7272">
        <w:rPr>
          <w:rFonts w:ascii="Times New Roman" w:eastAsia="Times New Roman" w:hAnsi="Times New Roman" w:cs="Times New Roman"/>
          <w:lang w:val="es-ES" w:eastAsia="es-ES"/>
        </w:rPr>
        <w:t xml:space="preserve">Evidencia de juicio crítico, originalidad en la resolución de tareas, apertura y flexibilidad para trabajar en función de propuestas diversas. </w:t>
      </w:r>
    </w:p>
    <w:p w:rsidR="00E21EC6" w:rsidRPr="00FD7272" w:rsidRDefault="00E21EC6" w:rsidP="00E21EC6">
      <w:pPr>
        <w:numPr>
          <w:ilvl w:val="1"/>
          <w:numId w:val="2"/>
        </w:numPr>
        <w:spacing w:after="0" w:line="240" w:lineRule="auto"/>
        <w:jc w:val="both"/>
        <w:rPr>
          <w:rFonts w:ascii="Times New Roman" w:eastAsia="Times New Roman" w:hAnsi="Times New Roman" w:cs="Times New Roman"/>
          <w:lang w:val="es-ES" w:eastAsia="es-ES"/>
        </w:rPr>
      </w:pPr>
      <w:r w:rsidRPr="00FD7272">
        <w:rPr>
          <w:rFonts w:ascii="Times New Roman" w:eastAsia="Times New Roman" w:hAnsi="Times New Roman" w:cs="Times New Roman"/>
          <w:lang w:val="es-ES" w:eastAsia="es-ES"/>
        </w:rPr>
        <w:t>Dominio de contenidos.</w:t>
      </w:r>
    </w:p>
    <w:p w:rsidR="00E21EC6" w:rsidRPr="00FD7272" w:rsidRDefault="00E21EC6" w:rsidP="00E21EC6">
      <w:pPr>
        <w:numPr>
          <w:ilvl w:val="1"/>
          <w:numId w:val="2"/>
        </w:numPr>
        <w:spacing w:after="0" w:line="240" w:lineRule="auto"/>
        <w:jc w:val="both"/>
        <w:rPr>
          <w:rFonts w:ascii="Times New Roman" w:eastAsia="Times New Roman" w:hAnsi="Times New Roman" w:cs="Times New Roman"/>
          <w:lang w:val="es-ES" w:eastAsia="es-ES"/>
        </w:rPr>
      </w:pPr>
      <w:r w:rsidRPr="00FD7272">
        <w:rPr>
          <w:rFonts w:ascii="Times New Roman" w:eastAsia="Times New Roman" w:hAnsi="Times New Roman" w:cs="Times New Roman"/>
          <w:lang w:val="es-ES" w:eastAsia="es-ES"/>
        </w:rPr>
        <w:t>Expresión oral y escrita.</w:t>
      </w:r>
    </w:p>
    <w:p w:rsidR="00E21EC6" w:rsidRPr="00FD7272" w:rsidRDefault="00E21EC6" w:rsidP="00E21EC6">
      <w:pPr>
        <w:numPr>
          <w:ilvl w:val="1"/>
          <w:numId w:val="2"/>
        </w:numPr>
        <w:spacing w:after="0" w:line="240" w:lineRule="auto"/>
        <w:jc w:val="both"/>
        <w:rPr>
          <w:rFonts w:ascii="Times New Roman" w:eastAsia="Times New Roman" w:hAnsi="Times New Roman" w:cs="Times New Roman"/>
          <w:lang w:val="es-ES" w:eastAsia="es-ES"/>
        </w:rPr>
      </w:pPr>
      <w:r w:rsidRPr="00FD7272">
        <w:rPr>
          <w:rFonts w:ascii="Times New Roman" w:eastAsia="Times New Roman" w:hAnsi="Times New Roman" w:cs="Times New Roman"/>
          <w:lang w:val="es-ES" w:eastAsia="es-ES"/>
        </w:rPr>
        <w:t>Responsabilidad.</w:t>
      </w:r>
    </w:p>
    <w:p w:rsidR="00E21EC6" w:rsidRPr="00FD7272" w:rsidRDefault="00E21EC6" w:rsidP="00E21EC6">
      <w:pPr>
        <w:numPr>
          <w:ilvl w:val="1"/>
          <w:numId w:val="2"/>
        </w:numPr>
        <w:spacing w:after="0" w:line="360" w:lineRule="auto"/>
        <w:jc w:val="both"/>
        <w:rPr>
          <w:rFonts w:ascii="Times New Roman" w:eastAsia="Times New Roman" w:hAnsi="Times New Roman" w:cs="Times New Roman"/>
          <w:lang w:val="es-ES" w:eastAsia="es-ES"/>
        </w:rPr>
      </w:pPr>
      <w:r w:rsidRPr="00FD7272">
        <w:rPr>
          <w:rFonts w:ascii="Times New Roman" w:eastAsia="Times New Roman" w:hAnsi="Times New Roman" w:cs="Times New Roman"/>
          <w:lang w:val="es-ES" w:eastAsia="es-ES"/>
        </w:rPr>
        <w:t>Participación activa.</w:t>
      </w:r>
    </w:p>
    <w:p w:rsidR="00E21EC6" w:rsidRDefault="00E21EC6" w:rsidP="00FD7272">
      <w:pPr>
        <w:spacing w:after="0" w:line="240" w:lineRule="auto"/>
        <w:jc w:val="both"/>
        <w:rPr>
          <w:rFonts w:ascii="Times New Roman" w:eastAsia="Times New Roman" w:hAnsi="Times New Roman" w:cs="Times New Roman"/>
          <w:b/>
          <w:bCs/>
          <w:sz w:val="24"/>
          <w:szCs w:val="24"/>
          <w:u w:val="single"/>
          <w:lang w:val="es-ES_tradnl" w:eastAsia="es-ES"/>
        </w:rPr>
      </w:pPr>
    </w:p>
    <w:p w:rsidR="00FD7272" w:rsidRPr="00FD7272" w:rsidRDefault="00FD7272" w:rsidP="00FD7272">
      <w:pPr>
        <w:spacing w:after="0" w:line="240" w:lineRule="auto"/>
        <w:jc w:val="both"/>
        <w:rPr>
          <w:rFonts w:ascii="Times New Roman" w:eastAsia="Times New Roman" w:hAnsi="Times New Roman" w:cs="Times New Roman"/>
          <w:b/>
          <w:bCs/>
          <w:sz w:val="24"/>
          <w:szCs w:val="24"/>
          <w:u w:val="single"/>
          <w:lang w:val="es-ES_tradnl" w:eastAsia="es-ES"/>
        </w:rPr>
      </w:pPr>
      <w:r w:rsidRPr="00FD7272">
        <w:rPr>
          <w:rFonts w:ascii="Times New Roman" w:eastAsia="Times New Roman" w:hAnsi="Times New Roman" w:cs="Times New Roman"/>
          <w:b/>
          <w:bCs/>
          <w:sz w:val="24"/>
          <w:szCs w:val="24"/>
          <w:u w:val="single"/>
          <w:lang w:val="es-ES_tradnl" w:eastAsia="es-ES"/>
        </w:rPr>
        <w:t>DE LOS TRABAJOS PRÁCTICOS:</w:t>
      </w:r>
    </w:p>
    <w:p w:rsidR="00FD7272" w:rsidRPr="00FD7272" w:rsidRDefault="00FD7272" w:rsidP="00FD7272">
      <w:pPr>
        <w:spacing w:after="0" w:line="240" w:lineRule="auto"/>
        <w:jc w:val="both"/>
        <w:rPr>
          <w:rFonts w:ascii="Times New Roman" w:eastAsia="Times New Roman" w:hAnsi="Times New Roman" w:cs="Times New Roman"/>
          <w:bCs/>
          <w:sz w:val="24"/>
          <w:szCs w:val="24"/>
          <w:lang w:val="es-ES_tradnl" w:eastAsia="es-ES"/>
        </w:rPr>
      </w:pPr>
      <w:r w:rsidRPr="00FD7272">
        <w:rPr>
          <w:rFonts w:ascii="Times New Roman" w:eastAsia="Times New Roman" w:hAnsi="Times New Roman" w:cs="Times New Roman"/>
          <w:bCs/>
          <w:sz w:val="24"/>
          <w:szCs w:val="24"/>
          <w:lang w:val="es-ES_tradnl" w:eastAsia="es-ES"/>
        </w:rPr>
        <w:t>A lo largo del cuatrimestre se les solicitará a los alumnos dos trabajos prácticos. E</w:t>
      </w:r>
      <w:r w:rsidR="00E21EC6">
        <w:rPr>
          <w:rFonts w:ascii="Times New Roman" w:eastAsia="Times New Roman" w:hAnsi="Times New Roman" w:cs="Times New Roman"/>
          <w:bCs/>
          <w:sz w:val="24"/>
          <w:szCs w:val="24"/>
          <w:lang w:val="es-ES_tradnl" w:eastAsia="es-ES"/>
        </w:rPr>
        <w:t>l primero de ellos será sobre Peronismo y el segundo sobre N</w:t>
      </w:r>
      <w:r w:rsidRPr="00FD7272">
        <w:rPr>
          <w:rFonts w:ascii="Times New Roman" w:eastAsia="Times New Roman" w:hAnsi="Times New Roman" w:cs="Times New Roman"/>
          <w:bCs/>
          <w:sz w:val="24"/>
          <w:szCs w:val="24"/>
          <w:lang w:val="es-ES_tradnl" w:eastAsia="es-ES"/>
        </w:rPr>
        <w:t>eoliberalismo y educación. Ambos trabajos deberán ser expuestos</w:t>
      </w:r>
      <w:r w:rsidR="00E21EC6">
        <w:rPr>
          <w:rFonts w:ascii="Times New Roman" w:eastAsia="Times New Roman" w:hAnsi="Times New Roman" w:cs="Times New Roman"/>
          <w:bCs/>
          <w:sz w:val="24"/>
          <w:szCs w:val="24"/>
          <w:lang w:val="es-ES_tradnl" w:eastAsia="es-ES"/>
        </w:rPr>
        <w:t>. El primero tendrá carácter de</w:t>
      </w:r>
      <w:r w:rsidRPr="00FD7272">
        <w:rPr>
          <w:rFonts w:ascii="Times New Roman" w:eastAsia="Times New Roman" w:hAnsi="Times New Roman" w:cs="Times New Roman"/>
          <w:bCs/>
          <w:sz w:val="24"/>
          <w:szCs w:val="24"/>
          <w:lang w:val="es-ES_tradnl" w:eastAsia="es-ES"/>
        </w:rPr>
        <w:t xml:space="preserve"> examen parcial. </w:t>
      </w:r>
    </w:p>
    <w:p w:rsidR="00FD7272" w:rsidRPr="00FD7272" w:rsidRDefault="00FD7272" w:rsidP="00FD7272">
      <w:pPr>
        <w:spacing w:after="0" w:line="240" w:lineRule="auto"/>
        <w:jc w:val="both"/>
        <w:rPr>
          <w:rFonts w:ascii="Times New Roman" w:eastAsia="Times New Roman" w:hAnsi="Times New Roman" w:cs="Times New Roman"/>
          <w:b/>
          <w:bCs/>
          <w:sz w:val="24"/>
          <w:szCs w:val="24"/>
          <w:lang w:val="es-ES_tradnl" w:eastAsia="es-ES"/>
        </w:rPr>
      </w:pPr>
      <w:r w:rsidRPr="00FD7272">
        <w:rPr>
          <w:rFonts w:ascii="Times New Roman" w:eastAsia="Times New Roman" w:hAnsi="Times New Roman" w:cs="Times New Roman"/>
          <w:b/>
          <w:bCs/>
          <w:sz w:val="24"/>
          <w:szCs w:val="24"/>
          <w:lang w:val="es-ES_tradnl" w:eastAsia="es-ES"/>
        </w:rPr>
        <w:t xml:space="preserve">En caso de no aprobar </w:t>
      </w:r>
      <w:r w:rsidR="00E21EC6">
        <w:rPr>
          <w:rFonts w:ascii="Times New Roman" w:eastAsia="Times New Roman" w:hAnsi="Times New Roman" w:cs="Times New Roman"/>
          <w:b/>
          <w:bCs/>
          <w:sz w:val="24"/>
          <w:szCs w:val="24"/>
          <w:lang w:val="es-ES_tradnl" w:eastAsia="es-ES"/>
        </w:rPr>
        <w:t>el parcial</w:t>
      </w:r>
      <w:r w:rsidRPr="00FD7272">
        <w:rPr>
          <w:rFonts w:ascii="Times New Roman" w:eastAsia="Times New Roman" w:hAnsi="Times New Roman" w:cs="Times New Roman"/>
          <w:b/>
          <w:bCs/>
          <w:sz w:val="24"/>
          <w:szCs w:val="24"/>
          <w:lang w:val="es-ES_tradnl" w:eastAsia="es-ES"/>
        </w:rPr>
        <w:t xml:space="preserve"> con una calificación de 2 (dos), los a</w:t>
      </w:r>
      <w:r w:rsidR="00E21EC6">
        <w:rPr>
          <w:rFonts w:ascii="Times New Roman" w:eastAsia="Times New Roman" w:hAnsi="Times New Roman" w:cs="Times New Roman"/>
          <w:b/>
          <w:bCs/>
          <w:sz w:val="24"/>
          <w:szCs w:val="24"/>
          <w:lang w:val="es-ES_tradnl" w:eastAsia="es-ES"/>
        </w:rPr>
        <w:t>lumnos tendrán posibilidad de dos</w:t>
      </w:r>
      <w:r w:rsidRPr="00FD7272">
        <w:rPr>
          <w:rFonts w:ascii="Times New Roman" w:eastAsia="Times New Roman" w:hAnsi="Times New Roman" w:cs="Times New Roman"/>
          <w:b/>
          <w:bCs/>
          <w:sz w:val="24"/>
          <w:szCs w:val="24"/>
          <w:lang w:val="es-ES_tradnl" w:eastAsia="es-ES"/>
        </w:rPr>
        <w:t xml:space="preserve"> </w:t>
      </w:r>
      <w:proofErr w:type="spellStart"/>
      <w:r w:rsidRPr="00FD7272">
        <w:rPr>
          <w:rFonts w:ascii="Times New Roman" w:eastAsia="Times New Roman" w:hAnsi="Times New Roman" w:cs="Times New Roman"/>
          <w:b/>
          <w:bCs/>
          <w:sz w:val="24"/>
          <w:szCs w:val="24"/>
          <w:lang w:val="es-ES_tradnl" w:eastAsia="es-ES"/>
        </w:rPr>
        <w:t>recuperatorio</w:t>
      </w:r>
      <w:r w:rsidR="00E21EC6">
        <w:rPr>
          <w:rFonts w:ascii="Times New Roman" w:eastAsia="Times New Roman" w:hAnsi="Times New Roman" w:cs="Times New Roman"/>
          <w:b/>
          <w:bCs/>
          <w:sz w:val="24"/>
          <w:szCs w:val="24"/>
          <w:lang w:val="es-ES_tradnl" w:eastAsia="es-ES"/>
        </w:rPr>
        <w:t>s</w:t>
      </w:r>
      <w:proofErr w:type="spellEnd"/>
      <w:r w:rsidRPr="00FD7272">
        <w:rPr>
          <w:rFonts w:ascii="Times New Roman" w:eastAsia="Times New Roman" w:hAnsi="Times New Roman" w:cs="Times New Roman"/>
          <w:b/>
          <w:bCs/>
          <w:sz w:val="24"/>
          <w:szCs w:val="24"/>
          <w:lang w:val="es-ES_tradnl" w:eastAsia="es-ES"/>
        </w:rPr>
        <w:t xml:space="preserve"> escrito</w:t>
      </w:r>
      <w:r w:rsidR="00E21EC6">
        <w:rPr>
          <w:rFonts w:ascii="Times New Roman" w:eastAsia="Times New Roman" w:hAnsi="Times New Roman" w:cs="Times New Roman"/>
          <w:b/>
          <w:bCs/>
          <w:sz w:val="24"/>
          <w:szCs w:val="24"/>
          <w:lang w:val="es-ES_tradnl" w:eastAsia="es-ES"/>
        </w:rPr>
        <w:t>s</w:t>
      </w:r>
      <w:r w:rsidRPr="00FD7272">
        <w:rPr>
          <w:rFonts w:ascii="Times New Roman" w:eastAsia="Times New Roman" w:hAnsi="Times New Roman" w:cs="Times New Roman"/>
          <w:b/>
          <w:bCs/>
          <w:sz w:val="24"/>
          <w:szCs w:val="24"/>
          <w:lang w:val="es-ES_tradnl" w:eastAsia="es-ES"/>
        </w:rPr>
        <w:t>.</w:t>
      </w:r>
    </w:p>
    <w:p w:rsidR="00FD7272" w:rsidRPr="00FD7272" w:rsidRDefault="00FD7272" w:rsidP="00FD7272">
      <w:pPr>
        <w:tabs>
          <w:tab w:val="num" w:pos="529"/>
        </w:tabs>
        <w:spacing w:after="0" w:line="360" w:lineRule="auto"/>
        <w:jc w:val="both"/>
        <w:rPr>
          <w:rFonts w:ascii="Times New Roman" w:eastAsia="Times New Roman" w:hAnsi="Times New Roman" w:cs="Times New Roman"/>
          <w:b/>
          <w:bCs/>
          <w:sz w:val="24"/>
          <w:szCs w:val="20"/>
          <w:lang w:val="es-ES_tradnl" w:eastAsia="es-ES"/>
        </w:rPr>
      </w:pPr>
    </w:p>
    <w:p w:rsidR="00FD7272" w:rsidRPr="00FD7272" w:rsidRDefault="00FD7272" w:rsidP="00FD7272">
      <w:pPr>
        <w:tabs>
          <w:tab w:val="num" w:pos="142"/>
        </w:tabs>
        <w:spacing w:after="0" w:line="240" w:lineRule="auto"/>
        <w:jc w:val="both"/>
        <w:rPr>
          <w:rFonts w:ascii="Times New Roman" w:eastAsia="Times New Roman" w:hAnsi="Times New Roman" w:cs="Times New Roman"/>
          <w:b/>
          <w:sz w:val="24"/>
          <w:szCs w:val="24"/>
          <w:lang w:val="es-ES" w:eastAsia="es-ES"/>
        </w:rPr>
      </w:pPr>
      <w:r w:rsidRPr="00FD7272">
        <w:rPr>
          <w:rFonts w:ascii="Times New Roman" w:eastAsia="Times New Roman" w:hAnsi="Times New Roman" w:cs="Times New Roman"/>
          <w:b/>
          <w:sz w:val="24"/>
          <w:szCs w:val="24"/>
          <w:u w:val="single"/>
          <w:lang w:val="es-ES" w:eastAsia="es-ES"/>
        </w:rPr>
        <w:t>CRITERIOS PARA LA APROBACIÓN DE LOS TRABAJOS PRÁCTICOS</w:t>
      </w:r>
      <w:r w:rsidRPr="00FD7272">
        <w:rPr>
          <w:rFonts w:ascii="Times New Roman" w:eastAsia="Times New Roman" w:hAnsi="Times New Roman" w:cs="Times New Roman"/>
          <w:b/>
          <w:sz w:val="24"/>
          <w:szCs w:val="24"/>
          <w:lang w:val="es-ES" w:eastAsia="es-ES"/>
        </w:rPr>
        <w:t>:</w:t>
      </w:r>
    </w:p>
    <w:p w:rsidR="00FD7272" w:rsidRPr="00FD7272" w:rsidRDefault="00FD7272" w:rsidP="00FD7272">
      <w:pPr>
        <w:tabs>
          <w:tab w:val="num" w:pos="142"/>
        </w:tabs>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Entrega de los trabajos en tiempo y forma</w:t>
      </w:r>
    </w:p>
    <w:p w:rsidR="00FD7272" w:rsidRPr="00FD7272" w:rsidRDefault="00FD7272" w:rsidP="00FD7272">
      <w:pPr>
        <w:tabs>
          <w:tab w:val="num" w:pos="142"/>
        </w:tabs>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Comprensión conceptual y resolución de las actividades propuestas</w:t>
      </w:r>
    </w:p>
    <w:p w:rsidR="00FD7272" w:rsidRPr="00FD7272" w:rsidRDefault="00FD7272" w:rsidP="00FD7272">
      <w:pPr>
        <w:tabs>
          <w:tab w:val="num" w:pos="142"/>
        </w:tabs>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Cumplimiento de consignas</w:t>
      </w:r>
    </w:p>
    <w:p w:rsidR="00FD7272" w:rsidRPr="00FD7272" w:rsidRDefault="00FD7272" w:rsidP="00FD7272">
      <w:pPr>
        <w:tabs>
          <w:tab w:val="num" w:pos="142"/>
        </w:tabs>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Exposición oral</w:t>
      </w:r>
    </w:p>
    <w:p w:rsidR="00FD7272" w:rsidRPr="00FD7272" w:rsidRDefault="00FD7272" w:rsidP="00FD7272">
      <w:pPr>
        <w:tabs>
          <w:tab w:val="num" w:pos="142"/>
        </w:tabs>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Ortografía y redacción</w:t>
      </w:r>
    </w:p>
    <w:p w:rsidR="00FD7272" w:rsidRPr="00FD7272" w:rsidRDefault="00FD7272" w:rsidP="00FD7272">
      <w:pPr>
        <w:tabs>
          <w:tab w:val="num" w:pos="142"/>
        </w:tabs>
        <w:spacing w:after="0" w:line="240" w:lineRule="auto"/>
        <w:jc w:val="both"/>
        <w:rPr>
          <w:rFonts w:ascii="Times New Roman" w:eastAsia="Times New Roman" w:hAnsi="Times New Roman" w:cs="Times New Roman"/>
          <w:b/>
          <w:sz w:val="24"/>
          <w:szCs w:val="24"/>
          <w:u w:val="single"/>
          <w:lang w:val="es-ES" w:eastAsia="es-ES"/>
        </w:rPr>
      </w:pPr>
    </w:p>
    <w:p w:rsidR="00E21EC6" w:rsidRPr="00C965E5" w:rsidRDefault="00E21EC6" w:rsidP="00E21EC6">
      <w:pPr>
        <w:tabs>
          <w:tab w:val="num" w:pos="142"/>
        </w:tabs>
        <w:spacing w:after="0" w:line="240" w:lineRule="auto"/>
        <w:jc w:val="both"/>
        <w:rPr>
          <w:rFonts w:ascii="Times New Roman" w:eastAsia="Times New Roman" w:hAnsi="Times New Roman" w:cs="Times New Roman"/>
          <w:b/>
          <w:sz w:val="24"/>
          <w:szCs w:val="24"/>
          <w:lang w:val="es-ES" w:eastAsia="es-ES"/>
        </w:rPr>
      </w:pPr>
      <w:r w:rsidRPr="00E21EC6">
        <w:rPr>
          <w:rFonts w:ascii="Times New Roman" w:eastAsia="Times New Roman" w:hAnsi="Times New Roman" w:cs="Times New Roman"/>
          <w:b/>
          <w:sz w:val="24"/>
          <w:szCs w:val="24"/>
          <w:u w:val="single"/>
          <w:lang w:val="es-ES" w:eastAsia="es-ES"/>
        </w:rPr>
        <w:t>PARA LAS DISTINTAS POSIBILIDADES DE CURSADO SEGÚN LO FIJA EL DISEÑO CURRICULAR</w:t>
      </w:r>
      <w:r>
        <w:rPr>
          <w:rFonts w:ascii="Times New Roman" w:eastAsia="Times New Roman" w:hAnsi="Times New Roman" w:cs="Times New Roman"/>
          <w:b/>
          <w:sz w:val="24"/>
          <w:szCs w:val="24"/>
          <w:lang w:val="es-ES" w:eastAsia="es-ES"/>
        </w:rPr>
        <w:t>:</w:t>
      </w:r>
    </w:p>
    <w:p w:rsidR="00E21EC6" w:rsidRPr="00C965E5" w:rsidRDefault="00E21EC6" w:rsidP="00E21EC6">
      <w:pPr>
        <w:tabs>
          <w:tab w:val="num" w:pos="142"/>
        </w:tabs>
        <w:spacing w:after="0" w:line="240" w:lineRule="auto"/>
        <w:jc w:val="both"/>
        <w:rPr>
          <w:rFonts w:ascii="Times New Roman" w:eastAsia="Times New Roman" w:hAnsi="Times New Roman" w:cs="Times New Roman"/>
          <w:sz w:val="24"/>
          <w:szCs w:val="24"/>
          <w:lang w:val="es-ES" w:eastAsia="es-ES"/>
        </w:rPr>
      </w:pPr>
    </w:p>
    <w:p w:rsidR="00E21EC6" w:rsidRPr="001D5B21" w:rsidRDefault="00E21EC6" w:rsidP="00E21EC6">
      <w:pPr>
        <w:widowControl w:val="0"/>
        <w:suppressAutoHyphens/>
        <w:autoSpaceDE w:val="0"/>
        <w:spacing w:after="120" w:line="240" w:lineRule="auto"/>
        <w:ind w:firstLine="709"/>
        <w:jc w:val="both"/>
        <w:rPr>
          <w:rFonts w:ascii="Times New Roman" w:eastAsia="Times New Roman" w:hAnsi="Times New Roman" w:cs="Times New Roman"/>
          <w:sz w:val="24"/>
          <w:szCs w:val="24"/>
          <w:lang w:val="es-ES" w:eastAsia="es-ES"/>
        </w:rPr>
      </w:pPr>
      <w:r w:rsidRPr="001D5B21">
        <w:rPr>
          <w:rFonts w:ascii="Times New Roman" w:eastAsia="Times New Roman" w:hAnsi="Times New Roman" w:cs="Times New Roman"/>
          <w:b/>
          <w:sz w:val="24"/>
          <w:szCs w:val="24"/>
          <w:lang w:val="es-ES" w:eastAsia="es-ES"/>
        </w:rPr>
        <w:t>LIBRE</w:t>
      </w:r>
      <w:r w:rsidRPr="001D5B21">
        <w:rPr>
          <w:rFonts w:ascii="Times New Roman" w:eastAsia="Times New Roman" w:hAnsi="Times New Roman" w:cs="Times New Roman"/>
          <w:sz w:val="24"/>
          <w:szCs w:val="24"/>
          <w:lang w:val="es-ES" w:eastAsia="es-ES"/>
        </w:rPr>
        <w:t xml:space="preserve">: realiza los aprendizajes correspondientes al desarrollo de una materia sin asistencia a clase. Si bien conserva el derecho de asistir a clases en calidad de oyente, no realiza trabajos prácticos ni exámenes parciales. La aprobación de la materia </w:t>
      </w:r>
      <w:r w:rsidRPr="001D5B21">
        <w:rPr>
          <w:rFonts w:ascii="Times New Roman" w:eastAsia="Times New Roman" w:hAnsi="Times New Roman" w:cs="Times New Roman"/>
          <w:sz w:val="24"/>
          <w:szCs w:val="24"/>
          <w:lang w:val="es-ES" w:eastAsia="es-ES"/>
        </w:rPr>
        <w:lastRenderedPageBreak/>
        <w:t>correspondiente será por exámenes ante tribunal, con ajuste a la bibliografía indicada previamente en el proyecto curricular de la cátedra.</w:t>
      </w:r>
    </w:p>
    <w:p w:rsidR="00E21EC6" w:rsidRPr="001D5B21" w:rsidRDefault="00E21EC6" w:rsidP="00E21EC6">
      <w:pPr>
        <w:widowControl w:val="0"/>
        <w:suppressAutoHyphens/>
        <w:autoSpaceDE w:val="0"/>
        <w:spacing w:after="120" w:line="240" w:lineRule="auto"/>
        <w:ind w:firstLine="709"/>
        <w:jc w:val="both"/>
        <w:rPr>
          <w:rFonts w:ascii="Times New Roman" w:eastAsia="Times New Roman" w:hAnsi="Times New Roman" w:cs="Times New Roman"/>
          <w:sz w:val="24"/>
          <w:szCs w:val="24"/>
          <w:lang w:val="es-ES" w:eastAsia="es-ES"/>
        </w:rPr>
      </w:pPr>
      <w:r w:rsidRPr="001D5B21">
        <w:rPr>
          <w:rFonts w:ascii="Times New Roman" w:eastAsia="Times New Roman" w:hAnsi="Times New Roman" w:cs="Times New Roman"/>
          <w:b/>
          <w:sz w:val="24"/>
          <w:szCs w:val="24"/>
          <w:lang w:val="es-ES" w:eastAsia="es-ES"/>
        </w:rPr>
        <w:t>REGULAR CON CURSADO PRESENCIAL</w:t>
      </w:r>
      <w:r w:rsidRPr="001D5B21">
        <w:rPr>
          <w:rFonts w:ascii="Times New Roman" w:eastAsia="Times New Roman" w:hAnsi="Times New Roman" w:cs="Times New Roman"/>
          <w:sz w:val="24"/>
          <w:szCs w:val="24"/>
          <w:lang w:val="es-ES" w:eastAsia="es-ES"/>
        </w:rPr>
        <w:t xml:space="preserve">: regulariza el cursado de las materias mediante el cumplimiento del 75% de la asistencia a clases y la aprobación del 70% de los Trabajos Prácticos y/ o parciales previstos en el proyecto curricular de la cátedra. La aprobación será con examen final ante tribunal. </w:t>
      </w:r>
    </w:p>
    <w:p w:rsidR="00E21EC6" w:rsidRPr="001D5B21" w:rsidRDefault="00E21EC6" w:rsidP="00E21EC6">
      <w:pPr>
        <w:suppressAutoHyphens/>
        <w:spacing w:after="120" w:line="240" w:lineRule="auto"/>
        <w:ind w:firstLine="709"/>
        <w:jc w:val="both"/>
        <w:rPr>
          <w:rFonts w:ascii="Times New Roman" w:eastAsia="Times New Roman" w:hAnsi="Times New Roman" w:cs="Times New Roman"/>
          <w:sz w:val="24"/>
          <w:szCs w:val="24"/>
          <w:lang w:val="es-ES" w:eastAsia="es-ES"/>
        </w:rPr>
      </w:pPr>
      <w:r w:rsidRPr="001D5B21">
        <w:rPr>
          <w:rFonts w:ascii="Times New Roman" w:eastAsia="Times New Roman" w:hAnsi="Times New Roman" w:cs="Times New Roman"/>
          <w:b/>
          <w:sz w:val="24"/>
          <w:szCs w:val="24"/>
          <w:lang w:val="es-ES" w:eastAsia="es-ES"/>
        </w:rPr>
        <w:t>REGULAR CON CURSADO SEMIPRESENCIAL</w:t>
      </w:r>
      <w:r w:rsidRPr="001D5B21">
        <w:rPr>
          <w:rFonts w:ascii="Times New Roman" w:eastAsia="Times New Roman" w:hAnsi="Times New Roman" w:cs="Times New Roman"/>
          <w:sz w:val="24"/>
          <w:szCs w:val="24"/>
          <w:lang w:val="es-ES" w:eastAsia="es-ES"/>
        </w:rPr>
        <w:t>: regulariza el cursado de las materias mediante el cumplimiento del 40% de la asistencia y la aprobación del 100% de los Trabajos Prácticos y/ parciales previstos en el proyecto curricular de la cátedra. La aprobación será con examen final ante tribunal.</w:t>
      </w:r>
    </w:p>
    <w:p w:rsidR="00FD7272" w:rsidRPr="00FD7272" w:rsidRDefault="00FD7272" w:rsidP="00FD7272">
      <w:pPr>
        <w:spacing w:after="0" w:line="360" w:lineRule="auto"/>
        <w:jc w:val="both"/>
        <w:rPr>
          <w:rFonts w:ascii="Times New Roman" w:eastAsia="Times New Roman" w:hAnsi="Times New Roman" w:cs="Times New Roman"/>
          <w:sz w:val="24"/>
          <w:szCs w:val="24"/>
          <w:lang w:val="es-MX" w:eastAsia="es-ES"/>
        </w:rPr>
      </w:pPr>
    </w:p>
    <w:p w:rsidR="00FD7272" w:rsidRPr="00FD7272" w:rsidRDefault="00FD7272" w:rsidP="00FD7272">
      <w:pPr>
        <w:spacing w:after="0" w:line="360" w:lineRule="auto"/>
        <w:jc w:val="both"/>
        <w:rPr>
          <w:rFonts w:ascii="Times New Roman" w:eastAsia="Times New Roman" w:hAnsi="Times New Roman" w:cs="Times New Roman"/>
          <w:b/>
          <w:sz w:val="24"/>
          <w:szCs w:val="24"/>
          <w:u w:val="single"/>
          <w:lang w:val="es-ES" w:eastAsia="es-ES"/>
        </w:rPr>
      </w:pPr>
      <w:r w:rsidRPr="00FD7272">
        <w:rPr>
          <w:rFonts w:ascii="Times New Roman" w:eastAsia="Times New Roman" w:hAnsi="Times New Roman" w:cs="Times New Roman"/>
          <w:b/>
          <w:sz w:val="24"/>
          <w:szCs w:val="24"/>
          <w:u w:val="single"/>
          <w:lang w:val="es-ES" w:eastAsia="es-ES"/>
        </w:rPr>
        <w:t>BIBLIOGRAFÍA AMPLIATORIA</w:t>
      </w:r>
      <w:r w:rsidR="00E21EC6">
        <w:rPr>
          <w:rFonts w:ascii="Times New Roman" w:eastAsia="Times New Roman" w:hAnsi="Times New Roman" w:cs="Times New Roman"/>
          <w:b/>
          <w:sz w:val="24"/>
          <w:szCs w:val="24"/>
          <w:u w:val="single"/>
          <w:lang w:val="es-ES" w:eastAsia="es-ES"/>
        </w:rPr>
        <w:t xml:space="preserve"> PARA LOS ALUMNOS LIBRES</w:t>
      </w:r>
      <w:bookmarkStart w:id="0" w:name="_GoBack"/>
      <w:bookmarkEnd w:id="0"/>
      <w:r w:rsidRPr="00FD7272">
        <w:rPr>
          <w:rFonts w:ascii="Times New Roman" w:eastAsia="Times New Roman" w:hAnsi="Times New Roman" w:cs="Times New Roman"/>
          <w:b/>
          <w:sz w:val="24"/>
          <w:szCs w:val="24"/>
          <w:u w:val="single"/>
          <w:lang w:val="es-ES" w:eastAsia="es-ES"/>
        </w:rPr>
        <w:t>:</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0"/>
          <w:szCs w:val="20"/>
          <w:lang w:val="es-ES" w:eastAsia="es-ES"/>
        </w:rPr>
        <w:t>*Avellaneda, Andrés. Censura, autoritarismo y cultura: Argentina 1960 a1983. Centro editor de América Latina. 1986.</w:t>
      </w:r>
    </w:p>
    <w:p w:rsidR="00FD7272" w:rsidRPr="00FD7272" w:rsidRDefault="00FD7272" w:rsidP="00FD7272">
      <w:pPr>
        <w:spacing w:after="0" w:line="240" w:lineRule="auto"/>
        <w:jc w:val="both"/>
        <w:rPr>
          <w:rFonts w:ascii="Times New Roman" w:eastAsia="Times New Roman" w:hAnsi="Times New Roman" w:cs="Times New Roman"/>
          <w:sz w:val="24"/>
          <w:szCs w:val="24"/>
          <w:lang w:eastAsia="es-ES"/>
        </w:rPr>
      </w:pPr>
      <w:r w:rsidRPr="00FD7272">
        <w:rPr>
          <w:rFonts w:ascii="Times New Roman" w:eastAsia="Times New Roman" w:hAnsi="Times New Roman" w:cs="Times New Roman"/>
          <w:sz w:val="20"/>
          <w:szCs w:val="20"/>
          <w:lang w:eastAsia="es-ES"/>
        </w:rPr>
        <w:t>*</w:t>
      </w:r>
      <w:proofErr w:type="spellStart"/>
      <w:r w:rsidRPr="00FD7272">
        <w:rPr>
          <w:rFonts w:ascii="Times New Roman" w:eastAsia="Times New Roman" w:hAnsi="Times New Roman" w:cs="Times New Roman"/>
          <w:sz w:val="20"/>
          <w:szCs w:val="20"/>
          <w:lang w:eastAsia="es-ES"/>
        </w:rPr>
        <w:t>Naidorf</w:t>
      </w:r>
      <w:proofErr w:type="spellEnd"/>
      <w:r w:rsidRPr="00FD7272">
        <w:rPr>
          <w:rFonts w:ascii="Times New Roman" w:eastAsia="Times New Roman" w:hAnsi="Times New Roman" w:cs="Times New Roman"/>
          <w:sz w:val="20"/>
          <w:szCs w:val="20"/>
          <w:lang w:eastAsia="es-ES"/>
        </w:rPr>
        <w:t xml:space="preserve">, Judith. La militancia con compromiso. La Universidad Nacional entre 1966 y 1976 En:  </w:t>
      </w:r>
      <w:r w:rsidRPr="00FD7272">
        <w:rPr>
          <w:rFonts w:ascii="Times New Roman" w:eastAsia="Times New Roman" w:hAnsi="Times New Roman" w:cs="Times New Roman"/>
          <w:sz w:val="24"/>
          <w:szCs w:val="24"/>
          <w:lang w:eastAsia="es-ES"/>
        </w:rPr>
        <w:t xml:space="preserve"> </w:t>
      </w:r>
      <w:hyperlink r:id="rId10" w:history="1">
        <w:r w:rsidRPr="00FD7272">
          <w:rPr>
            <w:rFonts w:ascii="Times New Roman" w:eastAsia="Times New Roman" w:hAnsi="Times New Roman" w:cs="Times New Roman"/>
            <w:color w:val="0000FF"/>
            <w:sz w:val="24"/>
            <w:szCs w:val="24"/>
            <w:u w:val="single"/>
            <w:lang w:eastAsia="es-ES"/>
          </w:rPr>
          <w:t>http://www.pedagogica.edu.co/storage/rce/articulos/4_05ens.pdf</w:t>
        </w:r>
      </w:hyperlink>
    </w:p>
    <w:p w:rsidR="00FD7272" w:rsidRPr="00FD7272" w:rsidRDefault="00FD7272" w:rsidP="00FD7272">
      <w:pPr>
        <w:spacing w:after="0" w:line="240" w:lineRule="auto"/>
        <w:jc w:val="both"/>
        <w:rPr>
          <w:rFonts w:ascii="Times New Roman" w:eastAsia="Times New Roman" w:hAnsi="Times New Roman" w:cs="Times New Roman"/>
          <w:sz w:val="24"/>
          <w:szCs w:val="24"/>
          <w:lang w:eastAsia="es-ES"/>
        </w:rPr>
      </w:pPr>
      <w:r w:rsidRPr="00FD7272">
        <w:rPr>
          <w:rFonts w:ascii="Times New Roman" w:eastAsia="Times New Roman" w:hAnsi="Times New Roman" w:cs="Times New Roman"/>
          <w:sz w:val="24"/>
          <w:szCs w:val="24"/>
          <w:lang w:eastAsia="es-ES"/>
        </w:rPr>
        <w:t>*</w:t>
      </w:r>
      <w:proofErr w:type="spellStart"/>
      <w:r w:rsidRPr="00FD7272">
        <w:rPr>
          <w:rFonts w:ascii="Times New Roman" w:eastAsia="Times New Roman" w:hAnsi="Times New Roman" w:cs="Times New Roman"/>
          <w:sz w:val="20"/>
          <w:szCs w:val="20"/>
          <w:lang w:val="es-ES" w:eastAsia="es-ES"/>
        </w:rPr>
        <w:t>Tiramonti</w:t>
      </w:r>
      <w:proofErr w:type="spellEnd"/>
      <w:r w:rsidRPr="00FD7272">
        <w:rPr>
          <w:rFonts w:ascii="Times New Roman" w:eastAsia="Times New Roman" w:hAnsi="Times New Roman" w:cs="Times New Roman"/>
          <w:sz w:val="20"/>
          <w:szCs w:val="20"/>
          <w:lang w:val="es-ES" w:eastAsia="es-ES"/>
        </w:rPr>
        <w:t>, Guillermina. Las transformaciones de la política educativa nacional en los años de la democracia. En:</w:t>
      </w:r>
      <w:r w:rsidRPr="00FD7272">
        <w:rPr>
          <w:rFonts w:ascii="Times New Roman" w:eastAsia="Times New Roman" w:hAnsi="Times New Roman" w:cs="Times New Roman"/>
          <w:sz w:val="24"/>
          <w:szCs w:val="24"/>
          <w:lang w:eastAsia="es-ES"/>
        </w:rPr>
        <w:t xml:space="preserve"> </w:t>
      </w:r>
      <w:hyperlink r:id="rId11" w:history="1">
        <w:r w:rsidRPr="00FD7272">
          <w:rPr>
            <w:rFonts w:ascii="Times New Roman" w:eastAsia="Times New Roman" w:hAnsi="Times New Roman" w:cs="Times New Roman"/>
            <w:color w:val="0000FF"/>
            <w:sz w:val="24"/>
            <w:szCs w:val="24"/>
            <w:u w:val="single"/>
            <w:lang w:eastAsia="es-ES"/>
          </w:rPr>
          <w:t>http://www.memoria.fahce.unlp.edu.ar/art_revistas/pr.686/pr.686.pdf</w:t>
        </w:r>
      </w:hyperlink>
    </w:p>
    <w:p w:rsidR="00FD7272" w:rsidRPr="00FD7272" w:rsidRDefault="00FD7272" w:rsidP="00FD7272">
      <w:pPr>
        <w:autoSpaceDE w:val="0"/>
        <w:autoSpaceDN w:val="0"/>
        <w:adjustRightInd w:val="0"/>
        <w:spacing w:after="0" w:line="240" w:lineRule="auto"/>
        <w:rPr>
          <w:rFonts w:ascii="Times New Roman" w:eastAsia="Times New Roman" w:hAnsi="Times New Roman" w:cs="Times New Roman"/>
          <w:sz w:val="20"/>
          <w:szCs w:val="20"/>
          <w:lang w:val="es-ES" w:eastAsia="es-ES"/>
        </w:rPr>
      </w:pPr>
      <w:r w:rsidRPr="00FD7272">
        <w:rPr>
          <w:rFonts w:ascii="Times New Roman" w:eastAsia="Times New Roman" w:hAnsi="Times New Roman" w:cs="Times New Roman"/>
          <w:sz w:val="24"/>
          <w:szCs w:val="24"/>
          <w:lang w:eastAsia="es-ES"/>
        </w:rPr>
        <w:t>*</w:t>
      </w:r>
      <w:proofErr w:type="spellStart"/>
      <w:r w:rsidRPr="00FD7272">
        <w:rPr>
          <w:rFonts w:ascii="Times New Roman" w:eastAsia="Times New Roman" w:hAnsi="Times New Roman" w:cs="Times New Roman"/>
          <w:sz w:val="24"/>
          <w:szCs w:val="24"/>
          <w:lang w:eastAsia="es-ES"/>
        </w:rPr>
        <w:t>Nosiglia</w:t>
      </w:r>
      <w:proofErr w:type="spellEnd"/>
      <w:r w:rsidRPr="00FD7272">
        <w:rPr>
          <w:rFonts w:ascii="Times New Roman" w:eastAsia="Times New Roman" w:hAnsi="Times New Roman" w:cs="Times New Roman"/>
          <w:sz w:val="24"/>
          <w:szCs w:val="24"/>
          <w:lang w:eastAsia="es-ES"/>
        </w:rPr>
        <w:t xml:space="preserve">, María catalina.  </w:t>
      </w:r>
      <w:r w:rsidRPr="00FD7272">
        <w:rPr>
          <w:rFonts w:ascii="Times New Roman" w:eastAsia="Times New Roman" w:hAnsi="Times New Roman" w:cs="Times New Roman"/>
          <w:sz w:val="20"/>
          <w:szCs w:val="20"/>
          <w:lang w:val="es-ES" w:eastAsia="es-ES"/>
        </w:rPr>
        <w:t>El proceso de sanción y el contenido de la Ley de Educación Nacional  Nº 26206: continuidades y rupturas. Revista Praxis Educativa (</w:t>
      </w:r>
      <w:proofErr w:type="spellStart"/>
      <w:r w:rsidRPr="00FD7272">
        <w:rPr>
          <w:rFonts w:ascii="Times New Roman" w:eastAsia="Times New Roman" w:hAnsi="Times New Roman" w:cs="Times New Roman"/>
          <w:sz w:val="20"/>
          <w:szCs w:val="20"/>
          <w:lang w:val="es-ES" w:eastAsia="es-ES"/>
        </w:rPr>
        <w:t>Arg</w:t>
      </w:r>
      <w:proofErr w:type="spellEnd"/>
      <w:r w:rsidRPr="00FD7272">
        <w:rPr>
          <w:rFonts w:ascii="Times New Roman" w:eastAsia="Times New Roman" w:hAnsi="Times New Roman" w:cs="Times New Roman"/>
          <w:sz w:val="20"/>
          <w:szCs w:val="20"/>
          <w:lang w:val="es-ES" w:eastAsia="es-ES"/>
        </w:rPr>
        <w:t xml:space="preserve">), núm. 11, 2007, pp. 113-138 Universidad Nacional de La Pampa. En: </w:t>
      </w:r>
      <w:hyperlink r:id="rId12" w:history="1">
        <w:r w:rsidRPr="00FD7272">
          <w:rPr>
            <w:rFonts w:ascii="Times New Roman" w:eastAsia="Times New Roman" w:hAnsi="Times New Roman" w:cs="Times New Roman"/>
            <w:color w:val="0000FF"/>
            <w:sz w:val="20"/>
            <w:szCs w:val="20"/>
            <w:u w:val="single"/>
            <w:lang w:val="es-ES" w:eastAsia="es-ES"/>
          </w:rPr>
          <w:t>http://www.biblioteca.unlpam.edu.ar/pubpdf/praxis/n11a11nosiglia.pdf</w:t>
        </w:r>
      </w:hyperlink>
    </w:p>
    <w:p w:rsidR="00FD7272" w:rsidRPr="00FD7272" w:rsidRDefault="00FD7272" w:rsidP="00FD7272">
      <w:pPr>
        <w:autoSpaceDE w:val="0"/>
        <w:autoSpaceDN w:val="0"/>
        <w:adjustRightInd w:val="0"/>
        <w:spacing w:after="0" w:line="240" w:lineRule="auto"/>
        <w:rPr>
          <w:rFonts w:ascii="Times New Roman" w:eastAsia="Times New Roman" w:hAnsi="Times New Roman" w:cs="Times New Roman"/>
          <w:sz w:val="20"/>
          <w:szCs w:val="20"/>
          <w:lang w:val="es-ES" w:eastAsia="es-ES"/>
        </w:rPr>
      </w:pPr>
    </w:p>
    <w:p w:rsidR="00FD7272" w:rsidRPr="00FD7272" w:rsidRDefault="00FD7272" w:rsidP="00FD7272">
      <w:pPr>
        <w:autoSpaceDE w:val="0"/>
        <w:autoSpaceDN w:val="0"/>
        <w:adjustRightInd w:val="0"/>
        <w:spacing w:after="0" w:line="240" w:lineRule="auto"/>
        <w:rPr>
          <w:rFonts w:ascii="Times New Roman" w:eastAsia="Times New Roman" w:hAnsi="Times New Roman" w:cs="Times New Roman"/>
          <w:sz w:val="20"/>
          <w:szCs w:val="20"/>
          <w:lang w:val="es-ES" w:eastAsia="es-ES"/>
        </w:rPr>
      </w:pPr>
    </w:p>
    <w:p w:rsidR="00FD7272" w:rsidRPr="00FD7272" w:rsidRDefault="00FD7272" w:rsidP="00FD7272">
      <w:pPr>
        <w:spacing w:after="0" w:line="240" w:lineRule="auto"/>
        <w:jc w:val="both"/>
        <w:rPr>
          <w:rFonts w:ascii="Times New Roman" w:eastAsia="Times New Roman" w:hAnsi="Times New Roman" w:cs="Times New Roman"/>
          <w:sz w:val="20"/>
          <w:szCs w:val="20"/>
          <w:lang w:val="es-ES" w:eastAsia="es-ES"/>
        </w:rPr>
      </w:pPr>
    </w:p>
    <w:p w:rsidR="00FD7272" w:rsidRPr="00FD7272" w:rsidRDefault="00FD7272" w:rsidP="00FD7272">
      <w:pPr>
        <w:spacing w:after="0" w:line="240" w:lineRule="auto"/>
        <w:jc w:val="both"/>
        <w:rPr>
          <w:rFonts w:ascii="Times New Roman" w:eastAsia="Times New Roman" w:hAnsi="Times New Roman" w:cs="Times New Roman"/>
          <w:sz w:val="20"/>
          <w:szCs w:val="20"/>
          <w:lang w:val="es-ES" w:eastAsia="es-ES"/>
        </w:rPr>
      </w:pP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 xml:space="preserve">                                                                      ----------------------------------</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r w:rsidRPr="00FD7272">
        <w:rPr>
          <w:rFonts w:ascii="Times New Roman" w:eastAsia="Times New Roman" w:hAnsi="Times New Roman" w:cs="Times New Roman"/>
          <w:sz w:val="24"/>
          <w:szCs w:val="24"/>
          <w:lang w:val="es-ES" w:eastAsia="es-ES"/>
        </w:rPr>
        <w:t xml:space="preserve">                                                                          Prof. Lic. Griselda Troyano</w:t>
      </w:r>
    </w:p>
    <w:p w:rsidR="00FD7272" w:rsidRPr="00FD7272" w:rsidRDefault="00FD7272" w:rsidP="00FD7272">
      <w:pPr>
        <w:spacing w:after="0" w:line="240" w:lineRule="auto"/>
        <w:jc w:val="both"/>
        <w:rPr>
          <w:rFonts w:ascii="Times New Roman" w:eastAsia="Times New Roman" w:hAnsi="Times New Roman" w:cs="Times New Roman"/>
          <w:sz w:val="24"/>
          <w:szCs w:val="24"/>
          <w:lang w:val="es-ES" w:eastAsia="es-ES"/>
        </w:rPr>
      </w:pPr>
    </w:p>
    <w:p w:rsidR="00FD7272" w:rsidRPr="00FD7272" w:rsidRDefault="00FD7272" w:rsidP="00FD7272">
      <w:pPr>
        <w:spacing w:after="0" w:line="240" w:lineRule="auto"/>
        <w:jc w:val="both"/>
        <w:rPr>
          <w:rFonts w:ascii="Times New Roman" w:eastAsia="Times New Roman" w:hAnsi="Times New Roman" w:cs="Times New Roman"/>
          <w:lang w:val="es-ES" w:eastAsia="es-ES"/>
        </w:rPr>
      </w:pPr>
    </w:p>
    <w:p w:rsidR="00FD7272" w:rsidRPr="00FD7272" w:rsidRDefault="00FD7272" w:rsidP="00FD7272">
      <w:pPr>
        <w:spacing w:after="0" w:line="240" w:lineRule="auto"/>
        <w:rPr>
          <w:rFonts w:ascii="Times New Roman" w:eastAsia="Times New Roman" w:hAnsi="Times New Roman" w:cs="Times New Roman"/>
          <w:sz w:val="24"/>
          <w:szCs w:val="24"/>
          <w:lang w:val="es-ES" w:eastAsia="es-ES"/>
        </w:rPr>
      </w:pPr>
    </w:p>
    <w:p w:rsidR="00FD7272" w:rsidRPr="00FD7272" w:rsidRDefault="00FD7272" w:rsidP="00FD7272">
      <w:pPr>
        <w:spacing w:after="0" w:line="240" w:lineRule="auto"/>
        <w:rPr>
          <w:rFonts w:ascii="Times New Roman" w:eastAsia="Times New Roman" w:hAnsi="Times New Roman" w:cs="Times New Roman"/>
          <w:sz w:val="24"/>
          <w:szCs w:val="24"/>
          <w:lang w:val="es-ES" w:eastAsia="es-ES"/>
        </w:rPr>
      </w:pPr>
    </w:p>
    <w:p w:rsidR="00FD7272" w:rsidRPr="00FD7272" w:rsidRDefault="00FD7272" w:rsidP="00FD7272">
      <w:pPr>
        <w:spacing w:after="0" w:line="240" w:lineRule="auto"/>
        <w:rPr>
          <w:rFonts w:ascii="Times New Roman" w:eastAsia="Times New Roman" w:hAnsi="Times New Roman" w:cs="Times New Roman"/>
          <w:sz w:val="24"/>
          <w:szCs w:val="24"/>
          <w:lang w:val="es-ES" w:eastAsia="es-ES"/>
        </w:rPr>
      </w:pPr>
    </w:p>
    <w:p w:rsidR="00FD7272" w:rsidRPr="00FD7272" w:rsidRDefault="00FD7272" w:rsidP="00FD7272">
      <w:pPr>
        <w:rPr>
          <w:rFonts w:ascii="Calibri" w:eastAsia="Calibri" w:hAnsi="Calibri" w:cs="Times New Roman"/>
        </w:rPr>
      </w:pPr>
    </w:p>
    <w:p w:rsidR="00516102" w:rsidRDefault="00516102"/>
    <w:sectPr w:rsidR="00516102">
      <w:footerReference w:type="even" r:id="rId13"/>
      <w:footerReference w:type="default" r:id="rId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D7" w:rsidRDefault="00E21EC6" w:rsidP="006454D7">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3</w:t>
    </w:r>
    <w:r>
      <w:rPr>
        <w:rStyle w:val="Nmerodepgina"/>
      </w:rPr>
      <w:fldChar w:fldCharType="end"/>
    </w:r>
  </w:p>
  <w:p w:rsidR="006454D7" w:rsidRDefault="00E21EC6" w:rsidP="006454D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D7" w:rsidRDefault="00E21EC6" w:rsidP="006454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6454D7" w:rsidRDefault="00E21EC6" w:rsidP="006454D7">
    <w:pPr>
      <w:pStyle w:val="Piedepgin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34CD"/>
    <w:multiLevelType w:val="hybridMultilevel"/>
    <w:tmpl w:val="7674B418"/>
    <w:lvl w:ilvl="0" w:tplc="AC387ABC">
      <w:start w:val="1"/>
      <w:numFmt w:val="bullet"/>
      <w:lvlText w:val=""/>
      <w:lvlJc w:val="left"/>
      <w:pPr>
        <w:tabs>
          <w:tab w:val="num" w:pos="0"/>
        </w:tabs>
        <w:ind w:left="0" w:firstLine="0"/>
      </w:pPr>
      <w:rPr>
        <w:rFonts w:ascii="Webdings" w:hAnsi="Webdings" w:hint="default"/>
        <w:sz w:val="24"/>
        <w:szCs w:val="24"/>
      </w:rPr>
    </w:lvl>
    <w:lvl w:ilvl="1" w:tplc="6FF80B00">
      <w:start w:val="1"/>
      <w:numFmt w:val="bullet"/>
      <w:lvlText w:val=""/>
      <w:lvlJc w:val="left"/>
      <w:pPr>
        <w:tabs>
          <w:tab w:val="num" w:pos="0"/>
        </w:tabs>
        <w:ind w:left="0" w:firstLine="0"/>
      </w:pPr>
      <w:rPr>
        <w:rFonts w:ascii="Wingdings" w:hAnsi="Wingdings" w:hint="default"/>
        <w:sz w:val="24"/>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9510545"/>
    <w:multiLevelType w:val="hybridMultilevel"/>
    <w:tmpl w:val="3448F578"/>
    <w:lvl w:ilvl="0" w:tplc="15FA715C">
      <w:start w:val="1"/>
      <w:numFmt w:val="bullet"/>
      <w:lvlText w:val=""/>
      <w:lvlJc w:val="left"/>
      <w:pPr>
        <w:tabs>
          <w:tab w:val="num" w:pos="284"/>
        </w:tabs>
        <w:ind w:left="0" w:firstLine="0"/>
      </w:pPr>
      <w:rPr>
        <w:rFonts w:ascii="Symbol" w:hAnsi="Symbol" w:hint="default"/>
      </w:rPr>
    </w:lvl>
    <w:lvl w:ilvl="1" w:tplc="21261F8A">
      <w:start w:val="1"/>
      <w:numFmt w:val="bullet"/>
      <w:lvlText w:val=""/>
      <w:lvlJc w:val="left"/>
      <w:pPr>
        <w:tabs>
          <w:tab w:val="num" w:pos="624"/>
        </w:tabs>
        <w:ind w:left="0" w:firstLine="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90C657A"/>
    <w:multiLevelType w:val="hybridMultilevel"/>
    <w:tmpl w:val="9D8A2E30"/>
    <w:lvl w:ilvl="0" w:tplc="B77453D6">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72"/>
    <w:rsid w:val="002627B7"/>
    <w:rsid w:val="00264834"/>
    <w:rsid w:val="00266255"/>
    <w:rsid w:val="00361B66"/>
    <w:rsid w:val="00516102"/>
    <w:rsid w:val="00B33108"/>
    <w:rsid w:val="00E21EC6"/>
    <w:rsid w:val="00F22F38"/>
    <w:rsid w:val="00FD727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FD7272"/>
    <w:pPr>
      <w:tabs>
        <w:tab w:val="center" w:pos="4419"/>
        <w:tab w:val="right" w:pos="8838"/>
      </w:tabs>
    </w:pPr>
    <w:rPr>
      <w:rFonts w:ascii="Calibri" w:eastAsia="Calibri" w:hAnsi="Calibri" w:cs="Times New Roman"/>
    </w:rPr>
  </w:style>
  <w:style w:type="character" w:customStyle="1" w:styleId="PiedepginaCar">
    <w:name w:val="Pie de página Car"/>
    <w:basedOn w:val="Fuentedeprrafopredeter"/>
    <w:link w:val="Piedepgina"/>
    <w:uiPriority w:val="99"/>
    <w:semiHidden/>
    <w:rsid w:val="00FD7272"/>
    <w:rPr>
      <w:rFonts w:ascii="Calibri" w:eastAsia="Calibri" w:hAnsi="Calibri" w:cs="Times New Roman"/>
    </w:rPr>
  </w:style>
  <w:style w:type="character" w:styleId="Nmerodepgina">
    <w:name w:val="page number"/>
    <w:rsid w:val="00FD7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FD7272"/>
    <w:pPr>
      <w:tabs>
        <w:tab w:val="center" w:pos="4419"/>
        <w:tab w:val="right" w:pos="8838"/>
      </w:tabs>
    </w:pPr>
    <w:rPr>
      <w:rFonts w:ascii="Calibri" w:eastAsia="Calibri" w:hAnsi="Calibri" w:cs="Times New Roman"/>
    </w:rPr>
  </w:style>
  <w:style w:type="character" w:customStyle="1" w:styleId="PiedepginaCar">
    <w:name w:val="Pie de página Car"/>
    <w:basedOn w:val="Fuentedeprrafopredeter"/>
    <w:link w:val="Piedepgina"/>
    <w:uiPriority w:val="99"/>
    <w:semiHidden/>
    <w:rsid w:val="00FD7272"/>
    <w:rPr>
      <w:rFonts w:ascii="Calibri" w:eastAsia="Calibri" w:hAnsi="Calibri" w:cs="Times New Roman"/>
    </w:rPr>
  </w:style>
  <w:style w:type="character" w:styleId="Nmerodepgina">
    <w:name w:val="page number"/>
    <w:rsid w:val="00FD7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au.ac.il/eial/index.php?option=com_content&amp;task=view&amp;id=597&amp;Itemid=29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elhistoriador.com.ar/biografias/a/alberdi.php" TargetMode="External"/><Relationship Id="rId12" Type="http://schemas.openxmlformats.org/officeDocument/2006/relationships/hyperlink" Target="http://www.biblioteca.unlpam.edu.ar/pubpdf/praxis/n11a11nosigli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lhistoriador.com.ar/aula/argentina/preguntas_sarmiento.php" TargetMode="External"/><Relationship Id="rId11" Type="http://schemas.openxmlformats.org/officeDocument/2006/relationships/hyperlink" Target="http://www.memoria.fahce.unlp.edu.ar/art_revistas/pr.686/pr.68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dagogica.edu.co/storage/rce/articulos/4_05ens.pdf" TargetMode="External"/><Relationship Id="rId4" Type="http://schemas.openxmlformats.org/officeDocument/2006/relationships/settings" Target="settings.xml"/><Relationship Id="rId9" Type="http://schemas.openxmlformats.org/officeDocument/2006/relationships/hyperlink" Target="http://books.google.com.ar/books?hl=es&amp;lr=lang_es&amp;id=wHHynLRlhn0C&amp;oi=fnd&amp;pg=PA11&amp;dq=historia+educaci%C3%B3n+ense%C3%B1anza+religiosa+1956&amp;ots=y0TBX4RyDh&amp;sig=N95HJp7Ie43CPRO67_jDkZHO6As"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2617</Words>
  <Characters>14397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2014-04-20T22:12:00Z</dcterms:created>
  <dcterms:modified xsi:type="dcterms:W3CDTF">2014-04-21T00:57:00Z</dcterms:modified>
</cp:coreProperties>
</file>