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07" w:rsidRPr="00E32407" w:rsidRDefault="00E32407" w:rsidP="00E32407">
      <w:pPr>
        <w:spacing w:after="0"/>
        <w:jc w:val="center"/>
        <w:rPr>
          <w:rFonts w:ascii="Arial" w:eastAsia="Times New Roman" w:hAnsi="Arial" w:cs="Arial"/>
          <w:b/>
          <w:bCs/>
          <w:sz w:val="28"/>
          <w:szCs w:val="28"/>
          <w:u w:val="single"/>
          <w:lang w:val="es-ES" w:eastAsia="es-ES"/>
        </w:rPr>
      </w:pPr>
      <w:r w:rsidRPr="00E32407">
        <w:rPr>
          <w:rFonts w:ascii="Arial" w:eastAsia="Times New Roman" w:hAnsi="Arial" w:cs="Arial"/>
          <w:b/>
          <w:bCs/>
          <w:sz w:val="28"/>
          <w:szCs w:val="28"/>
          <w:u w:val="single"/>
          <w:lang w:val="es-ES" w:eastAsia="es-ES"/>
        </w:rPr>
        <w:t>PROGRAMA DE EXAMEN</w:t>
      </w:r>
    </w:p>
    <w:p w:rsidR="00E32407" w:rsidRPr="00E32407" w:rsidRDefault="00E32407" w:rsidP="00E32407">
      <w:pPr>
        <w:keepNext/>
        <w:keepLines/>
        <w:spacing w:before="200" w:after="0" w:line="360" w:lineRule="auto"/>
        <w:outlineLvl w:val="1"/>
        <w:rPr>
          <w:rFonts w:ascii="Arial" w:eastAsiaTheme="majorEastAsia" w:hAnsi="Arial" w:cs="Arial"/>
          <w:b/>
          <w:bCs/>
          <w:i/>
          <w:color w:val="000000"/>
          <w:sz w:val="24"/>
          <w:szCs w:val="24"/>
          <w:u w:val="single"/>
          <w:lang w:val="es-ES" w:eastAsia="es-ES"/>
        </w:rPr>
      </w:pPr>
      <w:r w:rsidRPr="00E32407">
        <w:rPr>
          <w:rFonts w:ascii="Arial" w:eastAsiaTheme="majorEastAsia" w:hAnsi="Arial" w:cs="Arial"/>
          <w:b/>
          <w:bCs/>
          <w:color w:val="000000"/>
          <w:sz w:val="24"/>
          <w:szCs w:val="24"/>
          <w:u w:val="single"/>
          <w:lang w:val="es-ES" w:eastAsia="es-ES"/>
        </w:rPr>
        <w:t>CARRERA:</w:t>
      </w:r>
      <w:r w:rsidRPr="00E32407">
        <w:rPr>
          <w:rFonts w:ascii="Arial" w:eastAsiaTheme="majorEastAsia" w:hAnsi="Arial" w:cs="Arial"/>
          <w:b/>
          <w:bCs/>
          <w:color w:val="000000"/>
          <w:sz w:val="24"/>
          <w:szCs w:val="24"/>
          <w:lang w:eastAsia="es-ES"/>
        </w:rPr>
        <w:t xml:space="preserve"> Profesorado en Ciencias de la Educación</w:t>
      </w:r>
    </w:p>
    <w:p w:rsidR="00E32407" w:rsidRPr="00E32407" w:rsidRDefault="00E32407" w:rsidP="00E32407">
      <w:pPr>
        <w:keepNext/>
        <w:keepLines/>
        <w:spacing w:before="200" w:after="0" w:line="360" w:lineRule="auto"/>
        <w:outlineLvl w:val="1"/>
        <w:rPr>
          <w:rFonts w:ascii="Arial" w:eastAsiaTheme="majorEastAsia" w:hAnsi="Arial" w:cs="Arial"/>
          <w:b/>
          <w:bCs/>
          <w:i/>
          <w:color w:val="000000"/>
          <w:sz w:val="24"/>
          <w:szCs w:val="24"/>
          <w:u w:val="single"/>
          <w:lang w:val="es-ES" w:eastAsia="es-ES"/>
        </w:rPr>
      </w:pPr>
      <w:r w:rsidRPr="00E32407">
        <w:rPr>
          <w:rFonts w:ascii="Arial" w:eastAsiaTheme="majorEastAsia" w:hAnsi="Arial" w:cs="Arial"/>
          <w:b/>
          <w:bCs/>
          <w:sz w:val="24"/>
          <w:szCs w:val="24"/>
          <w:u w:val="single"/>
          <w:lang w:val="es-ES" w:eastAsia="es-ES"/>
        </w:rPr>
        <w:t>UNIDAD CURRICULAR</w:t>
      </w:r>
      <w:r w:rsidRPr="00E32407">
        <w:rPr>
          <w:rFonts w:ascii="Arial" w:eastAsiaTheme="majorEastAsia" w:hAnsi="Arial" w:cs="Arial"/>
          <w:b/>
          <w:bCs/>
          <w:sz w:val="24"/>
          <w:szCs w:val="24"/>
          <w:lang w:val="es-ES" w:eastAsia="es-ES"/>
        </w:rPr>
        <w:t>:</w:t>
      </w:r>
      <w:r w:rsidRPr="00E32407">
        <w:rPr>
          <w:rFonts w:ascii="Arial" w:eastAsiaTheme="majorEastAsia" w:hAnsi="Arial" w:cs="Arial"/>
          <w:b/>
          <w:bCs/>
          <w:sz w:val="24"/>
          <w:szCs w:val="24"/>
          <w:u w:val="single"/>
          <w:lang w:val="es-ES" w:eastAsia="es-ES"/>
        </w:rPr>
        <w:t xml:space="preserve"> </w:t>
      </w:r>
      <w:r w:rsidRPr="00E32407">
        <w:rPr>
          <w:rFonts w:ascii="Arial" w:eastAsiaTheme="majorEastAsia" w:hAnsi="Arial" w:cs="Arial"/>
          <w:b/>
          <w:bCs/>
          <w:color w:val="000000"/>
          <w:sz w:val="24"/>
          <w:szCs w:val="24"/>
          <w:lang w:val="es-ES" w:eastAsia="es-ES"/>
        </w:rPr>
        <w:t>Problemática Antropológica y social</w:t>
      </w:r>
    </w:p>
    <w:p w:rsidR="00E32407" w:rsidRPr="00E32407" w:rsidRDefault="00E32407" w:rsidP="00E32407">
      <w:pPr>
        <w:spacing w:after="0" w:line="360" w:lineRule="auto"/>
        <w:jc w:val="both"/>
        <w:rPr>
          <w:rFonts w:ascii="Arial" w:eastAsia="Times New Roman" w:hAnsi="Arial" w:cs="Arial"/>
          <w:b/>
          <w:color w:val="000000"/>
          <w:sz w:val="24"/>
          <w:szCs w:val="24"/>
          <w:lang w:eastAsia="es-ES"/>
        </w:rPr>
      </w:pPr>
      <w:r w:rsidRPr="00E32407">
        <w:rPr>
          <w:rFonts w:ascii="Arial" w:eastAsia="Times New Roman" w:hAnsi="Arial" w:cs="Arial"/>
          <w:b/>
          <w:color w:val="000000"/>
          <w:sz w:val="24"/>
          <w:szCs w:val="24"/>
          <w:lang w:eastAsia="es-ES"/>
        </w:rPr>
        <w:t xml:space="preserve"> </w:t>
      </w:r>
      <w:r w:rsidRPr="00E32407">
        <w:rPr>
          <w:rFonts w:ascii="Arial" w:eastAsia="Times New Roman" w:hAnsi="Arial" w:cs="Arial"/>
          <w:b/>
          <w:color w:val="000000"/>
          <w:sz w:val="24"/>
          <w:szCs w:val="24"/>
          <w:u w:val="single"/>
          <w:lang w:eastAsia="es-ES"/>
        </w:rPr>
        <w:t>CURSO:</w:t>
      </w:r>
      <w:r w:rsidRPr="00E32407">
        <w:rPr>
          <w:rFonts w:ascii="Arial" w:eastAsia="Times New Roman" w:hAnsi="Arial" w:cs="Arial"/>
          <w:b/>
          <w:color w:val="000000"/>
          <w:sz w:val="24"/>
          <w:szCs w:val="24"/>
          <w:lang w:eastAsia="es-ES"/>
        </w:rPr>
        <w:t xml:space="preserve">    Primer Año </w:t>
      </w:r>
    </w:p>
    <w:p w:rsidR="00E32407" w:rsidRPr="00E32407" w:rsidRDefault="00E32407" w:rsidP="00E32407">
      <w:pPr>
        <w:spacing w:after="0" w:line="360" w:lineRule="auto"/>
        <w:jc w:val="both"/>
        <w:rPr>
          <w:rFonts w:ascii="Arial" w:eastAsia="Times New Roman" w:hAnsi="Arial" w:cs="Arial"/>
          <w:b/>
          <w:color w:val="000000"/>
          <w:sz w:val="24"/>
          <w:szCs w:val="24"/>
          <w:lang w:eastAsia="es-ES"/>
        </w:rPr>
      </w:pPr>
      <w:proofErr w:type="gramStart"/>
      <w:r w:rsidRPr="00E32407">
        <w:rPr>
          <w:rFonts w:ascii="Arial" w:eastAsia="Times New Roman" w:hAnsi="Arial" w:cs="Arial"/>
          <w:b/>
          <w:color w:val="000000"/>
          <w:sz w:val="24"/>
          <w:szCs w:val="24"/>
          <w:u w:val="single"/>
          <w:lang w:eastAsia="es-ES"/>
        </w:rPr>
        <w:t>PROFESOR</w:t>
      </w:r>
      <w:r w:rsidRPr="00E32407">
        <w:rPr>
          <w:rFonts w:ascii="Arial" w:eastAsia="Times New Roman" w:hAnsi="Arial" w:cs="Arial"/>
          <w:b/>
          <w:color w:val="000000"/>
          <w:sz w:val="24"/>
          <w:szCs w:val="24"/>
          <w:lang w:eastAsia="es-ES"/>
        </w:rPr>
        <w:t xml:space="preserve"> :</w:t>
      </w:r>
      <w:proofErr w:type="gramEnd"/>
      <w:r w:rsidRPr="00E32407">
        <w:rPr>
          <w:rFonts w:ascii="Arial" w:eastAsia="Times New Roman" w:hAnsi="Arial" w:cs="Arial"/>
          <w:b/>
          <w:color w:val="000000"/>
          <w:sz w:val="24"/>
          <w:szCs w:val="24"/>
          <w:lang w:eastAsia="es-ES"/>
        </w:rPr>
        <w:t xml:space="preserve"> Delgado, Javier</w:t>
      </w:r>
    </w:p>
    <w:p w:rsidR="00E32407" w:rsidRPr="0095351A" w:rsidRDefault="00E32407" w:rsidP="0095351A">
      <w:pPr>
        <w:spacing w:after="0" w:line="360" w:lineRule="auto"/>
        <w:jc w:val="both"/>
        <w:rPr>
          <w:rFonts w:ascii="Arial" w:eastAsia="Times New Roman" w:hAnsi="Arial" w:cs="Arial"/>
          <w:b/>
          <w:color w:val="000000"/>
          <w:sz w:val="24"/>
          <w:szCs w:val="24"/>
          <w:lang w:eastAsia="es-ES"/>
        </w:rPr>
      </w:pPr>
      <w:r w:rsidRPr="00E32407">
        <w:rPr>
          <w:rFonts w:ascii="Arial" w:eastAsia="Times New Roman" w:hAnsi="Arial" w:cs="Arial"/>
          <w:b/>
          <w:color w:val="000000"/>
          <w:sz w:val="24"/>
          <w:szCs w:val="24"/>
          <w:u w:val="single"/>
          <w:lang w:val="es-ES" w:eastAsia="es-ES"/>
        </w:rPr>
        <w:t>PROFESOR REEMPLAZANTE:</w:t>
      </w:r>
      <w:r w:rsidRPr="00E32407">
        <w:rPr>
          <w:rFonts w:ascii="Arial" w:eastAsia="Times New Roman" w:hAnsi="Arial" w:cs="Arial"/>
          <w:b/>
          <w:color w:val="000000"/>
          <w:sz w:val="24"/>
          <w:szCs w:val="24"/>
          <w:lang w:val="es-ES" w:eastAsia="es-ES"/>
        </w:rPr>
        <w:t xml:space="preserve"> Alancay, Nancy</w:t>
      </w:r>
    </w:p>
    <w:p w:rsidR="00E32407" w:rsidRPr="00E32407" w:rsidRDefault="00E32407" w:rsidP="00E32407">
      <w:pPr>
        <w:spacing w:after="0" w:line="360" w:lineRule="auto"/>
        <w:jc w:val="both"/>
        <w:rPr>
          <w:rFonts w:ascii="Arial" w:eastAsia="Times New Roman" w:hAnsi="Arial" w:cs="Arial"/>
          <w:b/>
          <w:color w:val="000000"/>
          <w:sz w:val="24"/>
          <w:szCs w:val="24"/>
          <w:lang w:eastAsia="es-ES"/>
        </w:rPr>
      </w:pPr>
      <w:r w:rsidRPr="00E32407">
        <w:rPr>
          <w:rFonts w:ascii="Arial" w:eastAsia="Times New Roman" w:hAnsi="Arial" w:cs="Arial"/>
          <w:b/>
          <w:color w:val="000000"/>
          <w:sz w:val="24"/>
          <w:szCs w:val="24"/>
          <w:u w:val="single"/>
          <w:lang w:eastAsia="es-ES"/>
        </w:rPr>
        <w:t>AÑO LECTIVO</w:t>
      </w:r>
      <w:r w:rsidR="0095351A">
        <w:rPr>
          <w:rFonts w:ascii="Arial" w:eastAsia="Times New Roman" w:hAnsi="Arial" w:cs="Arial"/>
          <w:b/>
          <w:color w:val="000000"/>
          <w:sz w:val="24"/>
          <w:szCs w:val="24"/>
          <w:lang w:eastAsia="es-ES"/>
        </w:rPr>
        <w:t>: 2019</w:t>
      </w:r>
      <w:bookmarkStart w:id="0" w:name="_GoBack"/>
      <w:bookmarkEnd w:id="0"/>
    </w:p>
    <w:p w:rsidR="00E32407" w:rsidRPr="00E32407" w:rsidRDefault="00E32407" w:rsidP="00E32407">
      <w:pPr>
        <w:spacing w:after="0" w:line="240" w:lineRule="auto"/>
        <w:jc w:val="both"/>
        <w:rPr>
          <w:rFonts w:ascii="Arial" w:eastAsia="Times New Roman" w:hAnsi="Arial" w:cs="Arial"/>
          <w:b/>
          <w:sz w:val="24"/>
          <w:szCs w:val="24"/>
          <w:u w:val="single"/>
          <w:lang w:val="es-ES" w:eastAsia="es-ES"/>
        </w:rPr>
      </w:pPr>
      <w:r w:rsidRPr="00E32407">
        <w:rPr>
          <w:rFonts w:ascii="Arial" w:eastAsia="Times New Roman" w:hAnsi="Arial" w:cs="Arial"/>
          <w:b/>
          <w:sz w:val="24"/>
          <w:szCs w:val="24"/>
          <w:u w:val="single"/>
          <w:lang w:val="es-ES" w:eastAsia="es-ES"/>
        </w:rPr>
        <w:t>Contenidos</w:t>
      </w:r>
    </w:p>
    <w:p w:rsidR="00E32407" w:rsidRPr="00E32407" w:rsidRDefault="00E32407" w:rsidP="00E32407">
      <w:pPr>
        <w:spacing w:after="0" w:line="240" w:lineRule="auto"/>
        <w:jc w:val="both"/>
        <w:rPr>
          <w:rFonts w:ascii="Arial" w:eastAsia="Times New Roman" w:hAnsi="Arial" w:cs="Arial"/>
          <w:sz w:val="24"/>
          <w:szCs w:val="24"/>
          <w:lang w:val="es-ES" w:eastAsia="es-ES"/>
        </w:rPr>
      </w:pPr>
    </w:p>
    <w:p w:rsidR="00E32407" w:rsidRPr="00E32407" w:rsidRDefault="00E32407" w:rsidP="00E32407">
      <w:pPr>
        <w:spacing w:after="0" w:line="240" w:lineRule="auto"/>
        <w:jc w:val="both"/>
        <w:rPr>
          <w:rFonts w:ascii="Arial" w:eastAsia="Times New Roman" w:hAnsi="Arial" w:cs="Arial"/>
          <w:b/>
          <w:sz w:val="24"/>
          <w:szCs w:val="24"/>
          <w:lang w:val="es-ES" w:eastAsia="es-ES"/>
        </w:rPr>
      </w:pPr>
      <w:r w:rsidRPr="00E32407">
        <w:rPr>
          <w:rFonts w:ascii="Arial" w:eastAsia="Times New Roman" w:hAnsi="Arial" w:cs="Arial"/>
          <w:b/>
          <w:sz w:val="24"/>
          <w:szCs w:val="24"/>
          <w:lang w:val="es-ES" w:eastAsia="es-ES"/>
        </w:rPr>
        <w:t>Unidad I</w:t>
      </w:r>
    </w:p>
    <w:p w:rsidR="00E32407" w:rsidRPr="00E32407" w:rsidRDefault="00E32407" w:rsidP="00E32407">
      <w:pPr>
        <w:spacing w:after="0" w:line="240" w:lineRule="auto"/>
        <w:jc w:val="both"/>
        <w:rPr>
          <w:rFonts w:ascii="Arial" w:eastAsia="Times New Roman" w:hAnsi="Arial" w:cs="Arial"/>
          <w:sz w:val="24"/>
          <w:szCs w:val="24"/>
          <w:lang w:val="es-ES" w:eastAsia="es-ES"/>
        </w:rPr>
      </w:pPr>
    </w:p>
    <w:p w:rsidR="00E32407" w:rsidRPr="00E32407" w:rsidRDefault="00E32407" w:rsidP="00E32407">
      <w:pPr>
        <w:spacing w:after="0" w:line="240" w:lineRule="auto"/>
        <w:jc w:val="both"/>
        <w:rPr>
          <w:rFonts w:ascii="Arial" w:eastAsia="Times New Roman" w:hAnsi="Arial" w:cs="Arial"/>
          <w:b/>
          <w:sz w:val="24"/>
          <w:szCs w:val="24"/>
          <w:lang w:val="es-ES" w:eastAsia="es-ES"/>
        </w:rPr>
      </w:pPr>
      <w:r w:rsidRPr="00E32407">
        <w:rPr>
          <w:rFonts w:ascii="Arial" w:eastAsia="Times New Roman" w:hAnsi="Arial" w:cs="Arial"/>
          <w:b/>
          <w:sz w:val="24"/>
          <w:szCs w:val="24"/>
          <w:lang w:val="es-ES" w:eastAsia="es-ES"/>
        </w:rPr>
        <w:t>¿Qué creó al hombre?</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Los primeros homínidos y los orígenes del Homo Sapiens. El materialismo cultural de Marvin Harris.</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La posición erguida. El trabajo: fabricación de herramientas. Mano, lenguaje y cerebro.</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Equipo de vida. Equipo material: corporal y extra corporal. Herencia cultural: educación por imitación y por precepto. Equipo espiritual: Imagen, idea, razonamiento e ideología. Función de la ideología. Culturas y cultura.</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 xml:space="preserve">Prejuicio de la primacía cerebral: Engels, Freud y </w:t>
      </w:r>
      <w:proofErr w:type="spellStart"/>
      <w:r w:rsidRPr="00E32407">
        <w:rPr>
          <w:rFonts w:ascii="Arial" w:eastAsia="Times New Roman" w:hAnsi="Arial" w:cs="Arial"/>
          <w:sz w:val="24"/>
          <w:szCs w:val="24"/>
          <w:lang w:val="es-ES" w:eastAsia="es-ES"/>
        </w:rPr>
        <w:t>Gould</w:t>
      </w:r>
      <w:proofErr w:type="spellEnd"/>
      <w:r w:rsidRPr="00E32407">
        <w:rPr>
          <w:rFonts w:ascii="Arial" w:eastAsia="Times New Roman" w:hAnsi="Arial" w:cs="Arial"/>
          <w:sz w:val="24"/>
          <w:szCs w:val="24"/>
          <w:lang w:val="es-ES" w:eastAsia="es-ES"/>
        </w:rPr>
        <w:t>. Ciencia occidental: concepción idealista.</w:t>
      </w:r>
    </w:p>
    <w:p w:rsidR="00E32407" w:rsidRPr="00E32407" w:rsidRDefault="00E32407" w:rsidP="00E32407">
      <w:pPr>
        <w:spacing w:after="0" w:line="240" w:lineRule="auto"/>
        <w:jc w:val="both"/>
        <w:rPr>
          <w:rFonts w:ascii="Arial" w:eastAsia="Times New Roman" w:hAnsi="Arial" w:cs="Arial"/>
          <w:b/>
          <w:sz w:val="24"/>
          <w:szCs w:val="24"/>
          <w:lang w:val="es-ES" w:eastAsia="es-ES"/>
        </w:rPr>
      </w:pPr>
    </w:p>
    <w:p w:rsidR="00E32407" w:rsidRPr="00E32407" w:rsidRDefault="00E32407" w:rsidP="00E32407">
      <w:pPr>
        <w:spacing w:after="0" w:line="240" w:lineRule="auto"/>
        <w:jc w:val="both"/>
        <w:rPr>
          <w:rFonts w:ascii="Arial" w:eastAsia="Times New Roman" w:hAnsi="Arial" w:cs="Arial"/>
          <w:b/>
          <w:sz w:val="24"/>
          <w:szCs w:val="24"/>
          <w:lang w:val="es-ES" w:eastAsia="es-ES"/>
        </w:rPr>
      </w:pPr>
      <w:r w:rsidRPr="00E32407">
        <w:rPr>
          <w:rFonts w:ascii="Arial" w:eastAsia="Times New Roman" w:hAnsi="Arial" w:cs="Arial"/>
          <w:b/>
          <w:sz w:val="24"/>
          <w:szCs w:val="24"/>
          <w:lang w:val="es-ES" w:eastAsia="es-ES"/>
        </w:rPr>
        <w:t>Bibliografía</w:t>
      </w:r>
    </w:p>
    <w:p w:rsidR="00E32407" w:rsidRPr="00E32407" w:rsidRDefault="00E32407" w:rsidP="00E32407">
      <w:pPr>
        <w:spacing w:after="0" w:line="240" w:lineRule="auto"/>
        <w:jc w:val="both"/>
        <w:rPr>
          <w:rFonts w:ascii="Arial" w:eastAsia="Times New Roman" w:hAnsi="Arial" w:cs="Arial"/>
          <w:sz w:val="24"/>
          <w:szCs w:val="24"/>
          <w:lang w:val="es-ES" w:eastAsia="es-ES"/>
        </w:rPr>
      </w:pPr>
      <w:proofErr w:type="spellStart"/>
      <w:r w:rsidRPr="00E32407">
        <w:rPr>
          <w:rFonts w:ascii="Arial" w:eastAsia="Times New Roman" w:hAnsi="Arial" w:cs="Arial"/>
          <w:sz w:val="24"/>
          <w:szCs w:val="24"/>
          <w:lang w:val="es-ES" w:eastAsia="es-ES"/>
        </w:rPr>
        <w:t>Childe</w:t>
      </w:r>
      <w:proofErr w:type="spellEnd"/>
      <w:r w:rsidRPr="00E32407">
        <w:rPr>
          <w:rFonts w:ascii="Arial" w:eastAsia="Times New Roman" w:hAnsi="Arial" w:cs="Arial"/>
          <w:sz w:val="24"/>
          <w:szCs w:val="24"/>
          <w:lang w:val="es-ES" w:eastAsia="es-ES"/>
        </w:rPr>
        <w:t xml:space="preserve"> Gordon (1973) </w:t>
      </w:r>
      <w:r w:rsidRPr="00E32407">
        <w:rPr>
          <w:rFonts w:ascii="Arial" w:eastAsia="Times New Roman" w:hAnsi="Arial" w:cs="Arial"/>
          <w:i/>
          <w:sz w:val="24"/>
          <w:szCs w:val="24"/>
          <w:lang w:val="es-ES" w:eastAsia="es-ES"/>
        </w:rPr>
        <w:t>Qué sucedió en la historia.</w:t>
      </w:r>
      <w:r w:rsidRPr="00E32407">
        <w:rPr>
          <w:rFonts w:ascii="Arial" w:eastAsia="Times New Roman" w:hAnsi="Arial" w:cs="Arial"/>
          <w:sz w:val="24"/>
          <w:szCs w:val="24"/>
          <w:lang w:val="es-ES" w:eastAsia="es-ES"/>
        </w:rPr>
        <w:t xml:space="preserve"> Cap. I. La pléyade. Bs. As.</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 xml:space="preserve">Engels Federico (1961) </w:t>
      </w:r>
      <w:r w:rsidRPr="00E32407">
        <w:rPr>
          <w:rFonts w:ascii="Arial" w:eastAsia="Times New Roman" w:hAnsi="Arial" w:cs="Arial"/>
          <w:i/>
          <w:sz w:val="24"/>
          <w:szCs w:val="24"/>
          <w:lang w:val="es-ES" w:eastAsia="es-ES"/>
        </w:rPr>
        <w:t xml:space="preserve">El papel del trabajo en la transformación del mono en hombre </w:t>
      </w:r>
      <w:r w:rsidRPr="00E32407">
        <w:rPr>
          <w:rFonts w:ascii="Arial" w:eastAsia="Times New Roman" w:hAnsi="Arial" w:cs="Arial"/>
          <w:sz w:val="24"/>
          <w:szCs w:val="24"/>
          <w:lang w:val="es-ES" w:eastAsia="es-ES"/>
        </w:rPr>
        <w:t>En: La dialéctica de la naturaleza. Grijalbo. México.</w:t>
      </w:r>
    </w:p>
    <w:p w:rsidR="00E32407" w:rsidRPr="00E32407" w:rsidRDefault="00E32407" w:rsidP="00E32407">
      <w:pPr>
        <w:spacing w:after="0" w:line="240" w:lineRule="auto"/>
        <w:jc w:val="both"/>
        <w:rPr>
          <w:rFonts w:ascii="Arial" w:eastAsia="Times New Roman" w:hAnsi="Arial" w:cs="Arial"/>
          <w:sz w:val="24"/>
          <w:szCs w:val="24"/>
          <w:lang w:val="es-ES" w:eastAsia="es-ES"/>
        </w:rPr>
      </w:pPr>
      <w:proofErr w:type="spellStart"/>
      <w:r w:rsidRPr="00E32407">
        <w:rPr>
          <w:rFonts w:ascii="Arial" w:eastAsia="Times New Roman" w:hAnsi="Arial" w:cs="Arial"/>
          <w:sz w:val="24"/>
          <w:szCs w:val="24"/>
          <w:lang w:val="es-ES" w:eastAsia="es-ES"/>
        </w:rPr>
        <w:t>Gould</w:t>
      </w:r>
      <w:proofErr w:type="spellEnd"/>
      <w:r w:rsidRPr="00E32407">
        <w:rPr>
          <w:rFonts w:ascii="Arial" w:eastAsia="Times New Roman" w:hAnsi="Arial" w:cs="Arial"/>
          <w:sz w:val="24"/>
          <w:szCs w:val="24"/>
          <w:lang w:val="es-ES" w:eastAsia="es-ES"/>
        </w:rPr>
        <w:t xml:space="preserve"> Stephen (1983) </w:t>
      </w:r>
      <w:r w:rsidRPr="00E32407">
        <w:rPr>
          <w:rFonts w:ascii="Arial" w:eastAsia="Times New Roman" w:hAnsi="Arial" w:cs="Arial"/>
          <w:i/>
          <w:sz w:val="24"/>
          <w:szCs w:val="24"/>
          <w:lang w:val="es-ES" w:eastAsia="es-ES"/>
        </w:rPr>
        <w:t>Desde Darwin. Reflexión sobre historia natural</w:t>
      </w:r>
      <w:r w:rsidRPr="00E32407">
        <w:rPr>
          <w:rFonts w:ascii="Arial" w:eastAsia="Times New Roman" w:hAnsi="Arial" w:cs="Arial"/>
          <w:sz w:val="24"/>
          <w:szCs w:val="24"/>
          <w:lang w:val="es-ES" w:eastAsia="es-ES"/>
        </w:rPr>
        <w:t xml:space="preserve">. Cap. VII. Editorial Crítica. Madrid. </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 xml:space="preserve">Marvin Harris (1984) </w:t>
      </w:r>
      <w:r w:rsidRPr="00E32407">
        <w:rPr>
          <w:rFonts w:ascii="Arial" w:eastAsia="Times New Roman" w:hAnsi="Arial" w:cs="Arial"/>
          <w:i/>
          <w:sz w:val="24"/>
          <w:szCs w:val="24"/>
          <w:lang w:val="es-ES" w:eastAsia="es-ES"/>
        </w:rPr>
        <w:t>Introducción a la antropología general</w:t>
      </w:r>
      <w:r w:rsidRPr="00E32407">
        <w:rPr>
          <w:rFonts w:ascii="Arial" w:eastAsia="Times New Roman" w:hAnsi="Arial" w:cs="Arial"/>
          <w:sz w:val="24"/>
          <w:szCs w:val="24"/>
          <w:lang w:val="es-ES" w:eastAsia="es-ES"/>
        </w:rPr>
        <w:t>. Alianza Editorial</w:t>
      </w:r>
      <w:r w:rsidRPr="00E32407">
        <w:rPr>
          <w:rFonts w:ascii="Arial" w:eastAsia="Times New Roman" w:hAnsi="Arial" w:cs="Arial"/>
          <w:i/>
          <w:sz w:val="24"/>
          <w:szCs w:val="24"/>
          <w:lang w:val="es-ES" w:eastAsia="es-ES"/>
        </w:rPr>
        <w:t xml:space="preserve">. </w:t>
      </w:r>
      <w:r w:rsidRPr="00E32407">
        <w:rPr>
          <w:rFonts w:ascii="Arial" w:eastAsia="Times New Roman" w:hAnsi="Arial" w:cs="Arial"/>
          <w:sz w:val="24"/>
          <w:szCs w:val="24"/>
          <w:lang w:val="es-ES" w:eastAsia="es-ES"/>
        </w:rPr>
        <w:t>Madrid.</w:t>
      </w:r>
    </w:p>
    <w:p w:rsidR="00E32407" w:rsidRPr="00E32407" w:rsidRDefault="00E32407" w:rsidP="00E32407">
      <w:pPr>
        <w:spacing w:after="0" w:line="240" w:lineRule="auto"/>
        <w:ind w:left="360"/>
        <w:contextualSpacing/>
        <w:jc w:val="both"/>
        <w:rPr>
          <w:rFonts w:ascii="Times New Roman" w:eastAsia="Times New Roman" w:hAnsi="Times New Roman" w:cs="Times New Roman"/>
          <w:b/>
          <w:sz w:val="24"/>
          <w:szCs w:val="24"/>
          <w:u w:val="single"/>
          <w:lang w:val="es-ES_tradnl" w:eastAsia="es-ES"/>
        </w:rPr>
      </w:pPr>
    </w:p>
    <w:p w:rsidR="00E32407" w:rsidRPr="00E32407" w:rsidRDefault="00E32407" w:rsidP="00E32407">
      <w:pPr>
        <w:spacing w:after="0" w:line="240" w:lineRule="auto"/>
        <w:jc w:val="both"/>
        <w:rPr>
          <w:rFonts w:ascii="Arial" w:eastAsia="Times New Roman" w:hAnsi="Arial" w:cs="Arial"/>
          <w:b/>
          <w:sz w:val="24"/>
          <w:szCs w:val="24"/>
          <w:lang w:val="es-ES" w:eastAsia="es-ES"/>
        </w:rPr>
      </w:pPr>
      <w:r w:rsidRPr="00E32407">
        <w:rPr>
          <w:rFonts w:ascii="Arial" w:eastAsia="Times New Roman" w:hAnsi="Arial" w:cs="Arial"/>
          <w:b/>
          <w:sz w:val="24"/>
          <w:szCs w:val="24"/>
          <w:lang w:val="es-ES" w:eastAsia="es-ES"/>
        </w:rPr>
        <w:t>Unidad II</w:t>
      </w:r>
    </w:p>
    <w:p w:rsidR="00E32407" w:rsidRPr="00E32407" w:rsidRDefault="00E32407" w:rsidP="00E32407">
      <w:pPr>
        <w:spacing w:after="0" w:line="240" w:lineRule="auto"/>
        <w:jc w:val="both"/>
        <w:rPr>
          <w:rFonts w:ascii="Arial" w:eastAsia="Times New Roman" w:hAnsi="Arial" w:cs="Arial"/>
          <w:sz w:val="24"/>
          <w:szCs w:val="24"/>
          <w:lang w:val="es-ES" w:eastAsia="es-ES"/>
        </w:rPr>
      </w:pPr>
    </w:p>
    <w:p w:rsidR="00E32407" w:rsidRPr="00E32407" w:rsidRDefault="00E32407" w:rsidP="00E32407">
      <w:pPr>
        <w:spacing w:after="0" w:line="240" w:lineRule="auto"/>
        <w:jc w:val="both"/>
        <w:rPr>
          <w:rFonts w:ascii="Arial" w:eastAsia="Times New Roman" w:hAnsi="Arial" w:cs="Arial"/>
          <w:b/>
          <w:sz w:val="24"/>
          <w:szCs w:val="24"/>
          <w:lang w:val="es-ES" w:eastAsia="es-ES"/>
        </w:rPr>
      </w:pPr>
      <w:r w:rsidRPr="00E32407">
        <w:rPr>
          <w:rFonts w:ascii="Arial" w:eastAsia="Times New Roman" w:hAnsi="Arial" w:cs="Arial"/>
          <w:b/>
          <w:sz w:val="24"/>
          <w:szCs w:val="24"/>
          <w:lang w:val="es-ES" w:eastAsia="es-ES"/>
        </w:rPr>
        <w:t>¿Cómo se organiza la vida social?</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El carácter fetichista de la mercancía. El misterio de la forma mercancía.</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Trabajos privados ejercidos en forma independiente. Relaciones propias de cosas entre las personas y relaciones sociales de cosas.</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Formas de producción: Robinsón, Edad media, industria patriarcal, asociación de hombre libres.</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Trabajo humano indiferenciado y su forma de religión.</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Economía política: valor y magnitud de valor. ¿Por qué ese contenido adquiere dicha forma?</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¿Por qué los trabajos aparecen bajo la forma objetiva de “valor de las mercancías”?</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Derecho de muerte y poder sobre la vida. Las mallas del poder</w:t>
      </w:r>
    </w:p>
    <w:p w:rsidR="00E32407" w:rsidRPr="00E32407" w:rsidRDefault="00E32407" w:rsidP="00E32407">
      <w:pPr>
        <w:spacing w:after="0" w:line="240" w:lineRule="auto"/>
        <w:jc w:val="both"/>
        <w:rPr>
          <w:rFonts w:ascii="Arial" w:eastAsia="Times New Roman" w:hAnsi="Arial" w:cs="Arial"/>
          <w:sz w:val="24"/>
          <w:szCs w:val="24"/>
          <w:lang w:val="es-ES" w:eastAsia="es-ES"/>
        </w:rPr>
      </w:pPr>
    </w:p>
    <w:p w:rsidR="00E32407" w:rsidRPr="00E32407" w:rsidRDefault="00E32407" w:rsidP="00E32407">
      <w:pPr>
        <w:spacing w:after="0" w:line="240" w:lineRule="auto"/>
        <w:jc w:val="both"/>
        <w:rPr>
          <w:rFonts w:ascii="Arial" w:eastAsia="Times New Roman" w:hAnsi="Arial" w:cs="Arial"/>
          <w:b/>
          <w:sz w:val="24"/>
          <w:szCs w:val="24"/>
          <w:lang w:val="es-ES" w:eastAsia="es-ES"/>
        </w:rPr>
      </w:pPr>
      <w:r w:rsidRPr="00E32407">
        <w:rPr>
          <w:rFonts w:ascii="Arial" w:eastAsia="Times New Roman" w:hAnsi="Arial" w:cs="Arial"/>
          <w:b/>
          <w:sz w:val="24"/>
          <w:szCs w:val="24"/>
          <w:lang w:val="es-ES" w:eastAsia="es-ES"/>
        </w:rPr>
        <w:t>Bibliografía</w:t>
      </w:r>
    </w:p>
    <w:p w:rsidR="00E32407" w:rsidRPr="00E32407" w:rsidRDefault="00E32407" w:rsidP="00E32407">
      <w:pPr>
        <w:spacing w:after="0" w:line="240" w:lineRule="auto"/>
        <w:jc w:val="both"/>
        <w:rPr>
          <w:rFonts w:ascii="Arial" w:eastAsia="Times New Roman" w:hAnsi="Arial" w:cs="Arial"/>
          <w:sz w:val="24"/>
          <w:szCs w:val="24"/>
          <w:lang w:val="en-US" w:eastAsia="es-ES"/>
        </w:rPr>
      </w:pPr>
      <w:r w:rsidRPr="00E32407">
        <w:rPr>
          <w:rFonts w:ascii="Arial" w:eastAsia="Times New Roman" w:hAnsi="Arial" w:cs="Arial"/>
          <w:sz w:val="24"/>
          <w:szCs w:val="24"/>
          <w:lang w:val="es-ES" w:eastAsia="es-ES"/>
        </w:rPr>
        <w:t xml:space="preserve">Marx Karl (2006) </w:t>
      </w:r>
      <w:r w:rsidRPr="00E32407">
        <w:rPr>
          <w:rFonts w:ascii="Arial" w:eastAsia="Times New Roman" w:hAnsi="Arial" w:cs="Arial"/>
          <w:i/>
          <w:sz w:val="24"/>
          <w:szCs w:val="24"/>
          <w:lang w:val="es-ES" w:eastAsia="es-ES"/>
        </w:rPr>
        <w:t>El capital</w:t>
      </w:r>
      <w:r w:rsidRPr="00E32407">
        <w:rPr>
          <w:rFonts w:ascii="Arial" w:eastAsia="Times New Roman" w:hAnsi="Arial" w:cs="Arial"/>
          <w:sz w:val="24"/>
          <w:szCs w:val="24"/>
          <w:lang w:val="es-ES" w:eastAsia="es-ES"/>
        </w:rPr>
        <w:t xml:space="preserve">. </w:t>
      </w:r>
      <w:r w:rsidRPr="00E32407">
        <w:rPr>
          <w:rFonts w:ascii="Arial" w:eastAsia="Times New Roman" w:hAnsi="Arial" w:cs="Arial"/>
          <w:i/>
          <w:sz w:val="24"/>
          <w:szCs w:val="24"/>
          <w:lang w:val="es-ES" w:eastAsia="es-ES"/>
        </w:rPr>
        <w:t>Critica de la Economía Política</w:t>
      </w:r>
      <w:r w:rsidRPr="00E32407">
        <w:rPr>
          <w:rFonts w:ascii="Arial" w:eastAsia="Times New Roman" w:hAnsi="Arial" w:cs="Arial"/>
          <w:sz w:val="24"/>
          <w:szCs w:val="24"/>
          <w:lang w:val="es-ES" w:eastAsia="es-ES"/>
        </w:rPr>
        <w:t xml:space="preserve">. </w:t>
      </w:r>
      <w:r w:rsidRPr="00E32407">
        <w:rPr>
          <w:rFonts w:ascii="Arial" w:eastAsia="Times New Roman" w:hAnsi="Arial" w:cs="Arial"/>
          <w:sz w:val="24"/>
          <w:szCs w:val="24"/>
          <w:lang w:val="en-US" w:eastAsia="es-ES"/>
        </w:rPr>
        <w:t xml:space="preserve">Cap. I. </w:t>
      </w:r>
      <w:proofErr w:type="spellStart"/>
      <w:r w:rsidRPr="00E32407">
        <w:rPr>
          <w:rFonts w:ascii="Arial" w:eastAsia="Times New Roman" w:hAnsi="Arial" w:cs="Arial"/>
          <w:sz w:val="24"/>
          <w:szCs w:val="24"/>
          <w:lang w:val="en-US" w:eastAsia="es-ES"/>
        </w:rPr>
        <w:t>Siglo</w:t>
      </w:r>
      <w:proofErr w:type="spellEnd"/>
      <w:r w:rsidRPr="00E32407">
        <w:rPr>
          <w:rFonts w:ascii="Arial" w:eastAsia="Times New Roman" w:hAnsi="Arial" w:cs="Arial"/>
          <w:sz w:val="24"/>
          <w:szCs w:val="24"/>
          <w:lang w:val="en-US" w:eastAsia="es-ES"/>
        </w:rPr>
        <w:t xml:space="preserve"> XXI. </w:t>
      </w:r>
      <w:proofErr w:type="spellStart"/>
      <w:r w:rsidRPr="00E32407">
        <w:rPr>
          <w:rFonts w:ascii="Arial" w:eastAsia="Times New Roman" w:hAnsi="Arial" w:cs="Arial"/>
          <w:sz w:val="24"/>
          <w:szCs w:val="24"/>
          <w:lang w:val="en-US" w:eastAsia="es-ES"/>
        </w:rPr>
        <w:t>Bs</w:t>
      </w:r>
      <w:proofErr w:type="spellEnd"/>
      <w:r w:rsidRPr="00E32407">
        <w:rPr>
          <w:rFonts w:ascii="Arial" w:eastAsia="Times New Roman" w:hAnsi="Arial" w:cs="Arial"/>
          <w:sz w:val="24"/>
          <w:szCs w:val="24"/>
          <w:lang w:val="en-US" w:eastAsia="es-ES"/>
        </w:rPr>
        <w:t>. As.</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 xml:space="preserve">Foucault Michel (1998) </w:t>
      </w:r>
      <w:r w:rsidRPr="00E32407">
        <w:rPr>
          <w:rFonts w:ascii="Arial" w:eastAsia="Times New Roman" w:hAnsi="Arial" w:cs="Arial"/>
          <w:i/>
          <w:iCs/>
          <w:sz w:val="24"/>
          <w:szCs w:val="24"/>
          <w:lang w:val="es-ES" w:eastAsia="es-ES"/>
        </w:rPr>
        <w:t>Historia de la sexualidad I. La voluntad de saber</w:t>
      </w:r>
      <w:r w:rsidRPr="00E32407">
        <w:rPr>
          <w:rFonts w:ascii="Arial" w:eastAsia="Times New Roman" w:hAnsi="Arial" w:cs="Arial"/>
          <w:sz w:val="24"/>
          <w:szCs w:val="24"/>
          <w:lang w:val="es-ES" w:eastAsia="es-ES"/>
        </w:rPr>
        <w:t>. Siglo XXI. México.</w:t>
      </w:r>
    </w:p>
    <w:p w:rsidR="00E32407" w:rsidRPr="00E32407" w:rsidRDefault="00E32407" w:rsidP="00E32407">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 xml:space="preserve">Foucault Michel (1999) </w:t>
      </w:r>
      <w:r w:rsidRPr="00E32407">
        <w:rPr>
          <w:rFonts w:ascii="Arial" w:eastAsia="Times New Roman" w:hAnsi="Arial" w:cs="Arial"/>
          <w:i/>
          <w:sz w:val="24"/>
          <w:szCs w:val="24"/>
          <w:lang w:val="es-ES" w:eastAsia="es-ES"/>
        </w:rPr>
        <w:t>Las mallas del poder</w:t>
      </w:r>
      <w:r w:rsidRPr="00E32407">
        <w:rPr>
          <w:rFonts w:ascii="Arial" w:eastAsia="Times New Roman" w:hAnsi="Arial" w:cs="Arial"/>
          <w:sz w:val="24"/>
          <w:szCs w:val="24"/>
          <w:lang w:val="es-ES" w:eastAsia="es-ES"/>
        </w:rPr>
        <w:t>. En: Estética, ética y hermenéutica. Bs. As.</w:t>
      </w:r>
    </w:p>
    <w:p w:rsidR="00E32407" w:rsidRPr="00E32407" w:rsidRDefault="00E32407" w:rsidP="00E32407">
      <w:pPr>
        <w:spacing w:after="0" w:line="240" w:lineRule="auto"/>
        <w:jc w:val="both"/>
        <w:rPr>
          <w:rFonts w:ascii="Arial" w:eastAsia="Times New Roman" w:hAnsi="Arial" w:cs="Arial"/>
          <w:sz w:val="24"/>
          <w:szCs w:val="24"/>
          <w:lang w:val="es-ES" w:eastAsia="es-ES"/>
        </w:rPr>
      </w:pPr>
    </w:p>
    <w:p w:rsidR="00E32407" w:rsidRPr="0095351A" w:rsidRDefault="00E32407" w:rsidP="00E32407">
      <w:pPr>
        <w:spacing w:after="0" w:line="240" w:lineRule="auto"/>
        <w:jc w:val="both"/>
        <w:rPr>
          <w:rFonts w:ascii="Arial" w:eastAsia="Times New Roman" w:hAnsi="Arial" w:cs="Arial"/>
          <w:sz w:val="24"/>
          <w:szCs w:val="24"/>
          <w:lang w:val="es-ES" w:eastAsia="es-ES"/>
        </w:rPr>
      </w:pPr>
      <w:r w:rsidRPr="0095351A">
        <w:rPr>
          <w:rFonts w:ascii="Arial" w:eastAsia="Times New Roman" w:hAnsi="Arial" w:cs="Arial"/>
          <w:sz w:val="24"/>
          <w:szCs w:val="24"/>
          <w:lang w:val="es-ES" w:eastAsia="es-ES"/>
        </w:rPr>
        <w:t>Unidad III</w:t>
      </w:r>
    </w:p>
    <w:p w:rsidR="00E32407" w:rsidRPr="0095351A" w:rsidRDefault="00E32407" w:rsidP="00E32407">
      <w:pPr>
        <w:spacing w:after="0" w:line="240" w:lineRule="auto"/>
        <w:jc w:val="both"/>
        <w:rPr>
          <w:rFonts w:ascii="Arial" w:eastAsia="Times New Roman" w:hAnsi="Arial" w:cs="Arial"/>
          <w:sz w:val="24"/>
          <w:szCs w:val="24"/>
          <w:lang w:val="es-ES" w:eastAsia="es-ES"/>
        </w:rPr>
      </w:pPr>
    </w:p>
    <w:p w:rsidR="00E32407" w:rsidRPr="0095351A" w:rsidRDefault="00E32407" w:rsidP="00E32407">
      <w:pPr>
        <w:spacing w:after="0" w:line="240" w:lineRule="auto"/>
        <w:jc w:val="both"/>
        <w:rPr>
          <w:rFonts w:ascii="Arial" w:eastAsia="Times New Roman" w:hAnsi="Arial" w:cs="Arial"/>
          <w:sz w:val="24"/>
          <w:szCs w:val="24"/>
          <w:lang w:val="es-ES" w:eastAsia="es-ES"/>
        </w:rPr>
      </w:pPr>
      <w:r w:rsidRPr="0095351A">
        <w:rPr>
          <w:rFonts w:ascii="Arial" w:eastAsia="Times New Roman" w:hAnsi="Arial" w:cs="Arial"/>
          <w:sz w:val="24"/>
          <w:szCs w:val="24"/>
          <w:lang w:val="es-ES" w:eastAsia="es-ES"/>
        </w:rPr>
        <w:t>Siglo XX y Mundialización del capital</w:t>
      </w:r>
    </w:p>
    <w:p w:rsidR="00E32407" w:rsidRPr="0095351A" w:rsidRDefault="00E32407" w:rsidP="00E32407">
      <w:pPr>
        <w:spacing w:after="0" w:line="240" w:lineRule="auto"/>
        <w:jc w:val="both"/>
        <w:rPr>
          <w:rFonts w:ascii="Arial" w:eastAsia="Times New Roman" w:hAnsi="Arial" w:cs="Arial"/>
          <w:bCs/>
          <w:sz w:val="24"/>
          <w:szCs w:val="24"/>
          <w:lang w:val="es-ES" w:eastAsia="es-ES"/>
        </w:rPr>
      </w:pPr>
      <w:r w:rsidRPr="0095351A">
        <w:rPr>
          <w:rFonts w:ascii="Arial" w:eastAsia="Times New Roman" w:hAnsi="Arial" w:cs="Arial"/>
          <w:bCs/>
          <w:sz w:val="24"/>
          <w:szCs w:val="24"/>
          <w:lang w:val="es-ES" w:eastAsia="es-ES"/>
        </w:rPr>
        <w:t xml:space="preserve">La noción estándar de la globalización. Datos y el elogio de la </w:t>
      </w:r>
      <w:r w:rsidRPr="0095351A">
        <w:rPr>
          <w:rFonts w:ascii="Arial" w:eastAsia="Times New Roman" w:hAnsi="Arial" w:cs="Arial"/>
          <w:bCs/>
          <w:color w:val="000000"/>
          <w:sz w:val="24"/>
          <w:szCs w:val="24"/>
          <w:lang w:val="es-ES" w:eastAsia="es-ES"/>
        </w:rPr>
        <w:t>globalización</w:t>
      </w:r>
      <w:r w:rsidRPr="0095351A">
        <w:rPr>
          <w:rFonts w:ascii="Arial" w:eastAsia="Times New Roman" w:hAnsi="Arial" w:cs="Arial"/>
          <w:bCs/>
          <w:sz w:val="24"/>
          <w:szCs w:val="24"/>
          <w:lang w:val="es-ES" w:eastAsia="es-ES"/>
        </w:rPr>
        <w:t xml:space="preserve">. Las críticas anti globalización. Una visión alternativa. Capitalismos del tercer mundo y ex regímenes </w:t>
      </w:r>
      <w:proofErr w:type="spellStart"/>
      <w:r w:rsidRPr="0095351A">
        <w:rPr>
          <w:rFonts w:ascii="Arial" w:eastAsia="Times New Roman" w:hAnsi="Arial" w:cs="Arial"/>
          <w:bCs/>
          <w:sz w:val="24"/>
          <w:szCs w:val="24"/>
          <w:lang w:val="es-ES" w:eastAsia="es-ES"/>
        </w:rPr>
        <w:t>stalinistas</w:t>
      </w:r>
      <w:proofErr w:type="spellEnd"/>
      <w:r w:rsidRPr="0095351A">
        <w:rPr>
          <w:rFonts w:ascii="Arial" w:eastAsia="Times New Roman" w:hAnsi="Arial" w:cs="Arial"/>
          <w:bCs/>
          <w:sz w:val="24"/>
          <w:szCs w:val="24"/>
          <w:lang w:val="es-ES" w:eastAsia="es-ES"/>
        </w:rPr>
        <w:t xml:space="preserve">. El capital como totalidad mundial. </w:t>
      </w:r>
    </w:p>
    <w:p w:rsidR="00E32407" w:rsidRPr="0095351A" w:rsidRDefault="00E32407" w:rsidP="00E32407">
      <w:pPr>
        <w:spacing w:after="0" w:line="240" w:lineRule="auto"/>
        <w:jc w:val="both"/>
        <w:rPr>
          <w:rFonts w:ascii="Arial" w:eastAsia="Times New Roman" w:hAnsi="Arial" w:cs="Arial"/>
          <w:bCs/>
          <w:sz w:val="24"/>
          <w:szCs w:val="24"/>
          <w:lang w:val="es-ES" w:eastAsia="es-ES"/>
        </w:rPr>
      </w:pPr>
      <w:r w:rsidRPr="0095351A">
        <w:rPr>
          <w:rFonts w:ascii="Arial" w:eastAsia="Times New Roman" w:hAnsi="Arial" w:cs="Arial"/>
          <w:bCs/>
          <w:sz w:val="24"/>
          <w:szCs w:val="24"/>
          <w:lang w:val="es-ES" w:eastAsia="es-ES"/>
        </w:rPr>
        <w:t>La explotación mundializada del trabajo. Globalización y progresividad de las contradicciones. La discusión con los apologistas de la globalización.</w:t>
      </w:r>
    </w:p>
    <w:p w:rsidR="00E32407" w:rsidRPr="0095351A" w:rsidRDefault="00E32407" w:rsidP="00E32407">
      <w:pPr>
        <w:spacing w:after="0" w:line="240" w:lineRule="auto"/>
        <w:jc w:val="both"/>
        <w:rPr>
          <w:rFonts w:ascii="Arial" w:eastAsia="Times New Roman" w:hAnsi="Arial" w:cs="Arial"/>
          <w:sz w:val="24"/>
          <w:szCs w:val="24"/>
          <w:lang w:val="es-ES" w:eastAsia="es-ES"/>
        </w:rPr>
      </w:pPr>
      <w:r w:rsidRPr="0095351A">
        <w:rPr>
          <w:rFonts w:ascii="Arial" w:eastAsia="Times New Roman" w:hAnsi="Arial" w:cs="Arial"/>
          <w:bCs/>
          <w:sz w:val="24"/>
          <w:szCs w:val="24"/>
          <w:lang w:val="es-ES" w:eastAsia="es-ES"/>
        </w:rPr>
        <w:t xml:space="preserve">Ciclos </w:t>
      </w:r>
      <w:proofErr w:type="spellStart"/>
      <w:r w:rsidRPr="0095351A">
        <w:rPr>
          <w:rFonts w:ascii="Arial" w:eastAsia="Times New Roman" w:hAnsi="Arial" w:cs="Arial"/>
          <w:bCs/>
          <w:sz w:val="24"/>
          <w:szCs w:val="24"/>
          <w:lang w:val="es-ES" w:eastAsia="es-ES"/>
        </w:rPr>
        <w:t>Kondratiev</w:t>
      </w:r>
      <w:proofErr w:type="spellEnd"/>
      <w:r w:rsidRPr="0095351A">
        <w:rPr>
          <w:rFonts w:ascii="Arial" w:eastAsia="Times New Roman" w:hAnsi="Arial" w:cs="Arial"/>
          <w:bCs/>
          <w:sz w:val="24"/>
          <w:szCs w:val="24"/>
          <w:lang w:val="es-ES" w:eastAsia="es-ES"/>
        </w:rPr>
        <w:t>, giro político y mundialización del capital. Método dialéctico, lógica del capital y globalización.</w:t>
      </w:r>
    </w:p>
    <w:p w:rsidR="00E32407" w:rsidRPr="0095351A" w:rsidRDefault="00E32407" w:rsidP="00E32407">
      <w:pPr>
        <w:spacing w:before="100" w:beforeAutospacing="1" w:after="100" w:afterAutospacing="1" w:line="240" w:lineRule="auto"/>
        <w:jc w:val="both"/>
        <w:rPr>
          <w:rFonts w:ascii="Arial" w:eastAsia="Times New Roman" w:hAnsi="Arial" w:cs="Arial"/>
          <w:bCs/>
          <w:sz w:val="24"/>
          <w:szCs w:val="24"/>
          <w:lang w:val="es-ES" w:eastAsia="es-AR"/>
        </w:rPr>
      </w:pPr>
      <w:r w:rsidRPr="0095351A">
        <w:rPr>
          <w:rFonts w:ascii="Arial" w:eastAsia="Times New Roman" w:hAnsi="Arial" w:cs="Arial"/>
          <w:bCs/>
          <w:sz w:val="24"/>
          <w:szCs w:val="24"/>
          <w:lang w:val="es-ES" w:eastAsia="es-AR"/>
        </w:rPr>
        <w:t>Los cambios en la forma de la guerra a partir de los 90. La guerra fría. Las nuevas relaciones de fuerzas y los cambios en la guerra. La privatización de los ejércitos. El auge de ideologías no occidentales. El involucramientos de la sociedad civil. Los parámetros de las guerras de nuestro tiempo. El nuevo ciclo y el futuro de la guerra.</w:t>
      </w:r>
    </w:p>
    <w:p w:rsidR="00E32407" w:rsidRPr="0095351A" w:rsidRDefault="00E32407" w:rsidP="00E32407">
      <w:pPr>
        <w:spacing w:after="0" w:line="240" w:lineRule="auto"/>
        <w:jc w:val="both"/>
        <w:rPr>
          <w:rFonts w:ascii="Arial" w:eastAsia="Times New Roman" w:hAnsi="Arial" w:cs="Arial"/>
          <w:b/>
          <w:sz w:val="24"/>
          <w:szCs w:val="24"/>
          <w:lang w:val="es-ES" w:eastAsia="es-ES"/>
        </w:rPr>
      </w:pPr>
      <w:r w:rsidRPr="0095351A">
        <w:rPr>
          <w:rFonts w:ascii="Arial" w:eastAsia="Times New Roman" w:hAnsi="Arial" w:cs="Arial"/>
          <w:b/>
          <w:sz w:val="24"/>
          <w:szCs w:val="24"/>
          <w:lang w:val="es-ES" w:eastAsia="es-ES"/>
        </w:rPr>
        <w:t>Bibliografía</w:t>
      </w:r>
    </w:p>
    <w:p w:rsidR="0095351A" w:rsidRPr="0095351A" w:rsidRDefault="0095351A" w:rsidP="00E32407">
      <w:pPr>
        <w:spacing w:after="0" w:line="240" w:lineRule="auto"/>
        <w:jc w:val="both"/>
        <w:rPr>
          <w:rFonts w:ascii="Arial" w:eastAsia="Times New Roman" w:hAnsi="Arial" w:cs="Arial"/>
          <w:sz w:val="24"/>
          <w:szCs w:val="24"/>
          <w:lang w:val="es-ES" w:eastAsia="es-ES"/>
        </w:rPr>
      </w:pPr>
    </w:p>
    <w:p w:rsidR="00E32407" w:rsidRPr="0095351A" w:rsidRDefault="00E32407" w:rsidP="00E32407">
      <w:pPr>
        <w:spacing w:after="0" w:line="240" w:lineRule="auto"/>
        <w:jc w:val="both"/>
        <w:rPr>
          <w:rFonts w:ascii="Arial" w:eastAsia="Times New Roman" w:hAnsi="Arial" w:cs="Arial"/>
          <w:sz w:val="24"/>
          <w:szCs w:val="24"/>
          <w:lang w:val="es-ES" w:eastAsia="es-ES"/>
        </w:rPr>
      </w:pPr>
      <w:proofErr w:type="spellStart"/>
      <w:r w:rsidRPr="0095351A">
        <w:rPr>
          <w:rFonts w:ascii="Arial" w:eastAsia="Times New Roman" w:hAnsi="Arial" w:cs="Arial"/>
          <w:sz w:val="24"/>
          <w:szCs w:val="24"/>
          <w:lang w:val="es-ES" w:eastAsia="es-ES"/>
        </w:rPr>
        <w:t>Astarita</w:t>
      </w:r>
      <w:proofErr w:type="spellEnd"/>
      <w:r w:rsidRPr="0095351A">
        <w:rPr>
          <w:rFonts w:ascii="Arial" w:eastAsia="Times New Roman" w:hAnsi="Arial" w:cs="Arial"/>
          <w:sz w:val="24"/>
          <w:szCs w:val="24"/>
          <w:lang w:val="es-ES" w:eastAsia="es-ES"/>
        </w:rPr>
        <w:t xml:space="preserve"> Rolando (2006) </w:t>
      </w:r>
      <w:r w:rsidRPr="0095351A">
        <w:rPr>
          <w:rFonts w:ascii="Arial" w:eastAsia="Times New Roman" w:hAnsi="Arial" w:cs="Arial"/>
          <w:i/>
          <w:sz w:val="24"/>
          <w:szCs w:val="24"/>
          <w:lang w:val="es-ES" w:eastAsia="es-ES"/>
        </w:rPr>
        <w:t>Valor, mercado mundial y globalización</w:t>
      </w:r>
      <w:r w:rsidRPr="0095351A">
        <w:rPr>
          <w:rFonts w:ascii="Arial" w:eastAsia="Times New Roman" w:hAnsi="Arial" w:cs="Arial"/>
          <w:sz w:val="24"/>
          <w:szCs w:val="24"/>
          <w:lang w:val="es-ES" w:eastAsia="es-ES"/>
        </w:rPr>
        <w:t xml:space="preserve">. Cap. 8, 9 y 10. Ediciones </w:t>
      </w:r>
      <w:proofErr w:type="spellStart"/>
      <w:r w:rsidRPr="0095351A">
        <w:rPr>
          <w:rFonts w:ascii="Arial" w:eastAsia="Times New Roman" w:hAnsi="Arial" w:cs="Arial"/>
          <w:sz w:val="24"/>
          <w:szCs w:val="24"/>
          <w:lang w:val="es-ES" w:eastAsia="es-ES"/>
        </w:rPr>
        <w:t>Kaicron</w:t>
      </w:r>
      <w:proofErr w:type="spellEnd"/>
      <w:r w:rsidRPr="0095351A">
        <w:rPr>
          <w:rFonts w:ascii="Arial" w:eastAsia="Times New Roman" w:hAnsi="Arial" w:cs="Arial"/>
          <w:sz w:val="24"/>
          <w:szCs w:val="24"/>
          <w:lang w:val="es-ES" w:eastAsia="es-ES"/>
        </w:rPr>
        <w:t>. Bs. As.</w:t>
      </w:r>
    </w:p>
    <w:p w:rsidR="00E32407" w:rsidRPr="0095351A" w:rsidRDefault="00E32407" w:rsidP="00E32407">
      <w:pPr>
        <w:spacing w:after="0" w:line="240" w:lineRule="auto"/>
        <w:jc w:val="both"/>
        <w:rPr>
          <w:rFonts w:ascii="Arial" w:eastAsia="Times New Roman" w:hAnsi="Arial" w:cs="Arial"/>
          <w:bCs/>
          <w:sz w:val="24"/>
          <w:szCs w:val="24"/>
          <w:lang w:val="es-ES" w:eastAsia="es-ES"/>
        </w:rPr>
      </w:pPr>
      <w:proofErr w:type="spellStart"/>
      <w:r w:rsidRPr="0095351A">
        <w:rPr>
          <w:rFonts w:ascii="Arial" w:eastAsia="Times New Roman" w:hAnsi="Arial" w:cs="Arial"/>
          <w:bCs/>
          <w:sz w:val="24"/>
          <w:szCs w:val="24"/>
          <w:lang w:val="es-ES" w:eastAsia="es-ES"/>
        </w:rPr>
        <w:t>Bonavena</w:t>
      </w:r>
      <w:proofErr w:type="spellEnd"/>
      <w:r w:rsidRPr="0095351A">
        <w:rPr>
          <w:rFonts w:ascii="Arial" w:eastAsia="Times New Roman" w:hAnsi="Arial" w:cs="Arial"/>
          <w:bCs/>
          <w:sz w:val="24"/>
          <w:szCs w:val="24"/>
          <w:lang w:val="es-ES" w:eastAsia="es-ES"/>
        </w:rPr>
        <w:t xml:space="preserve"> Pablo y Nievas </w:t>
      </w:r>
      <w:proofErr w:type="spellStart"/>
      <w:r w:rsidRPr="0095351A">
        <w:rPr>
          <w:rFonts w:ascii="Arial" w:eastAsia="Times New Roman" w:hAnsi="Arial" w:cs="Arial"/>
          <w:bCs/>
          <w:sz w:val="24"/>
          <w:szCs w:val="24"/>
          <w:lang w:val="es-ES" w:eastAsia="es-ES"/>
        </w:rPr>
        <w:t>Flabián</w:t>
      </w:r>
      <w:proofErr w:type="spellEnd"/>
      <w:r w:rsidRPr="0095351A">
        <w:rPr>
          <w:rFonts w:ascii="Arial" w:eastAsia="Times New Roman" w:hAnsi="Arial" w:cs="Arial"/>
          <w:bCs/>
          <w:sz w:val="24"/>
          <w:szCs w:val="24"/>
          <w:lang w:val="es-ES" w:eastAsia="es-ES"/>
        </w:rPr>
        <w:t xml:space="preserve"> (2007) </w:t>
      </w:r>
      <w:r w:rsidRPr="0095351A">
        <w:rPr>
          <w:rFonts w:ascii="Arial" w:eastAsia="Times New Roman" w:hAnsi="Arial" w:cs="Arial"/>
          <w:bCs/>
          <w:i/>
          <w:sz w:val="24"/>
          <w:szCs w:val="24"/>
          <w:lang w:val="es-ES" w:eastAsia="es-ES"/>
        </w:rPr>
        <w:t>Los cambios en la forma de la</w:t>
      </w:r>
      <w:r w:rsidRPr="00E32407">
        <w:rPr>
          <w:rFonts w:ascii="Arial" w:eastAsia="Times New Roman" w:hAnsi="Arial" w:cs="Arial"/>
          <w:b/>
          <w:bCs/>
          <w:i/>
          <w:sz w:val="24"/>
          <w:szCs w:val="24"/>
          <w:lang w:val="es-ES" w:eastAsia="es-ES"/>
        </w:rPr>
        <w:t xml:space="preserve"> </w:t>
      </w:r>
      <w:r w:rsidRPr="0095351A">
        <w:rPr>
          <w:rFonts w:ascii="Arial" w:eastAsia="Times New Roman" w:hAnsi="Arial" w:cs="Arial"/>
          <w:bCs/>
          <w:i/>
          <w:sz w:val="24"/>
          <w:szCs w:val="24"/>
          <w:lang w:val="es-ES" w:eastAsia="es-ES"/>
        </w:rPr>
        <w:t xml:space="preserve">guerra a partir de los 90. </w:t>
      </w:r>
      <w:r w:rsidRPr="0095351A">
        <w:rPr>
          <w:rFonts w:ascii="Arial" w:eastAsia="Times New Roman" w:hAnsi="Arial" w:cs="Arial"/>
          <w:bCs/>
          <w:sz w:val="24"/>
          <w:szCs w:val="24"/>
          <w:lang w:val="es-ES" w:eastAsia="es-ES"/>
        </w:rPr>
        <w:t>En: Los 90: Fin de ciclo. Final Abierto. Bs. As.</w:t>
      </w:r>
    </w:p>
    <w:p w:rsidR="00E32407" w:rsidRPr="0095351A" w:rsidRDefault="00E32407" w:rsidP="00E32407">
      <w:pPr>
        <w:spacing w:after="0" w:line="240" w:lineRule="auto"/>
        <w:jc w:val="both"/>
        <w:rPr>
          <w:rFonts w:ascii="Arial" w:eastAsia="Times New Roman" w:hAnsi="Arial" w:cs="Arial"/>
          <w:bCs/>
          <w:sz w:val="24"/>
          <w:szCs w:val="24"/>
          <w:lang w:val="es-ES" w:eastAsia="es-ES"/>
        </w:rPr>
      </w:pPr>
    </w:p>
    <w:p w:rsidR="00E32407" w:rsidRPr="0095351A" w:rsidRDefault="00E32407" w:rsidP="00E32407">
      <w:pPr>
        <w:spacing w:after="0" w:line="240" w:lineRule="auto"/>
        <w:jc w:val="both"/>
        <w:rPr>
          <w:rFonts w:ascii="Arial" w:eastAsia="Times New Roman" w:hAnsi="Arial" w:cs="Arial"/>
          <w:bCs/>
          <w:sz w:val="24"/>
          <w:szCs w:val="24"/>
          <w:lang w:val="es-ES" w:eastAsia="es-ES"/>
        </w:rPr>
      </w:pPr>
      <w:r w:rsidRPr="0095351A">
        <w:rPr>
          <w:rFonts w:ascii="Arial" w:eastAsia="Times New Roman" w:hAnsi="Arial" w:cs="Arial"/>
          <w:bCs/>
          <w:sz w:val="24"/>
          <w:szCs w:val="24"/>
          <w:lang w:val="es-ES" w:eastAsia="es-ES"/>
        </w:rPr>
        <w:t>Unidad IV</w:t>
      </w:r>
    </w:p>
    <w:p w:rsidR="00E32407" w:rsidRPr="0095351A" w:rsidRDefault="00E32407" w:rsidP="00E32407">
      <w:pPr>
        <w:spacing w:after="0" w:line="240" w:lineRule="auto"/>
        <w:jc w:val="both"/>
        <w:rPr>
          <w:rFonts w:ascii="Arial" w:eastAsia="Times New Roman" w:hAnsi="Arial" w:cs="Arial"/>
          <w:bCs/>
          <w:sz w:val="24"/>
          <w:szCs w:val="24"/>
          <w:lang w:val="es-ES" w:eastAsia="es-ES"/>
        </w:rPr>
      </w:pPr>
    </w:p>
    <w:p w:rsidR="00E32407" w:rsidRPr="0095351A" w:rsidRDefault="00E32407" w:rsidP="00E32407">
      <w:pPr>
        <w:spacing w:after="0" w:line="240" w:lineRule="auto"/>
        <w:jc w:val="both"/>
        <w:rPr>
          <w:rFonts w:ascii="Arial" w:eastAsia="Times New Roman" w:hAnsi="Arial" w:cs="Arial"/>
          <w:bCs/>
          <w:sz w:val="24"/>
          <w:szCs w:val="24"/>
          <w:lang w:val="es-ES" w:eastAsia="es-ES"/>
        </w:rPr>
      </w:pPr>
      <w:r w:rsidRPr="0095351A">
        <w:rPr>
          <w:rFonts w:ascii="Arial" w:eastAsia="Times New Roman" w:hAnsi="Arial" w:cs="Arial"/>
          <w:bCs/>
          <w:sz w:val="24"/>
          <w:szCs w:val="24"/>
          <w:lang w:val="es-ES" w:eastAsia="es-ES"/>
        </w:rPr>
        <w:t>¿Cuál es la demanda actual en materia educativa?</w:t>
      </w:r>
    </w:p>
    <w:p w:rsidR="00E32407" w:rsidRPr="0095351A" w:rsidRDefault="00E32407" w:rsidP="00E32407">
      <w:pPr>
        <w:spacing w:after="0" w:line="240" w:lineRule="auto"/>
        <w:jc w:val="both"/>
        <w:rPr>
          <w:rFonts w:ascii="Arial" w:eastAsia="Times New Roman" w:hAnsi="Arial" w:cs="Arial"/>
          <w:bCs/>
          <w:sz w:val="24"/>
          <w:szCs w:val="24"/>
          <w:lang w:val="es-ES" w:eastAsia="es-ES"/>
        </w:rPr>
      </w:pPr>
      <w:r w:rsidRPr="0095351A">
        <w:rPr>
          <w:rFonts w:ascii="Arial" w:eastAsia="Times New Roman" w:hAnsi="Arial" w:cs="Arial"/>
          <w:bCs/>
          <w:sz w:val="24"/>
          <w:szCs w:val="24"/>
          <w:lang w:val="es-ES" w:eastAsia="es-ES"/>
        </w:rPr>
        <w:t>La historia del capital como historia de la descalificación. Las transformaciones recientes del sistema educativo como producto de las necesidades sociales.  Las nuevas funciones del sistema educativo.</w:t>
      </w:r>
    </w:p>
    <w:p w:rsidR="00E32407" w:rsidRPr="0095351A" w:rsidRDefault="00E32407" w:rsidP="00E32407">
      <w:pPr>
        <w:spacing w:after="0" w:line="240" w:lineRule="auto"/>
        <w:jc w:val="both"/>
        <w:rPr>
          <w:rFonts w:ascii="Arial" w:eastAsia="Times New Roman" w:hAnsi="Arial" w:cs="Arial"/>
          <w:sz w:val="24"/>
          <w:szCs w:val="24"/>
          <w:lang w:val="es-ES" w:eastAsia="es-ES"/>
        </w:rPr>
      </w:pPr>
      <w:r w:rsidRPr="0095351A">
        <w:rPr>
          <w:rFonts w:ascii="Arial" w:eastAsia="Times New Roman" w:hAnsi="Arial" w:cs="Arial"/>
          <w:bCs/>
          <w:sz w:val="24"/>
          <w:szCs w:val="24"/>
          <w:lang w:val="es-ES" w:eastAsia="es-ES"/>
        </w:rPr>
        <w:t>Los docentes en el siglo XXI. Intelectuales asalariados. Descalificación laboral o proletarización ideológica. ¿A qué clase social pertenecen los docentes en la Argentina? Proletarización y pauperización. Las condiciones de vida. Las condiciones de trabajo. El proceso de trabajo. Las percepciones sobre la propia posición social. La cooperación simple y la subordinación formal del proceso de trabajo en la enseñanza. La tendencia  a la proletarización de los docentes.</w:t>
      </w:r>
    </w:p>
    <w:p w:rsidR="00E32407" w:rsidRPr="0095351A" w:rsidRDefault="00E32407" w:rsidP="00E32407">
      <w:pPr>
        <w:spacing w:after="0" w:line="240" w:lineRule="auto"/>
        <w:jc w:val="both"/>
        <w:rPr>
          <w:rFonts w:ascii="Arial" w:eastAsia="Times New Roman" w:hAnsi="Arial" w:cs="Arial"/>
          <w:sz w:val="24"/>
          <w:szCs w:val="24"/>
          <w:lang w:val="es-ES" w:eastAsia="es-ES"/>
        </w:rPr>
      </w:pPr>
    </w:p>
    <w:p w:rsidR="00E32407" w:rsidRPr="0095351A" w:rsidRDefault="00E32407" w:rsidP="00E32407">
      <w:pPr>
        <w:spacing w:after="0" w:line="240" w:lineRule="auto"/>
        <w:jc w:val="both"/>
        <w:rPr>
          <w:rFonts w:ascii="Arial" w:eastAsia="Times New Roman" w:hAnsi="Arial" w:cs="Arial"/>
          <w:sz w:val="24"/>
          <w:szCs w:val="24"/>
          <w:lang w:val="es-ES" w:eastAsia="es-ES"/>
        </w:rPr>
      </w:pPr>
      <w:r w:rsidRPr="0095351A">
        <w:rPr>
          <w:rFonts w:ascii="Arial" w:eastAsia="Times New Roman" w:hAnsi="Arial" w:cs="Arial"/>
          <w:sz w:val="24"/>
          <w:szCs w:val="24"/>
          <w:lang w:val="es-ES" w:eastAsia="es-ES"/>
        </w:rPr>
        <w:t>Bibliografía</w:t>
      </w:r>
    </w:p>
    <w:p w:rsidR="00E32407" w:rsidRPr="0095351A" w:rsidRDefault="00E32407" w:rsidP="00E32407">
      <w:pPr>
        <w:spacing w:after="0" w:line="240" w:lineRule="auto"/>
        <w:jc w:val="both"/>
        <w:rPr>
          <w:rFonts w:ascii="Arial" w:eastAsia="Times New Roman" w:hAnsi="Arial" w:cs="Arial"/>
          <w:sz w:val="24"/>
          <w:szCs w:val="24"/>
          <w:lang w:val="es-ES" w:eastAsia="es-ES"/>
        </w:rPr>
      </w:pPr>
      <w:proofErr w:type="spellStart"/>
      <w:r w:rsidRPr="0095351A">
        <w:rPr>
          <w:rFonts w:ascii="Arial" w:eastAsia="Times New Roman" w:hAnsi="Arial" w:cs="Arial"/>
          <w:bCs/>
          <w:sz w:val="24"/>
          <w:szCs w:val="24"/>
          <w:lang w:val="es-ES" w:eastAsia="es-ES"/>
        </w:rPr>
        <w:t>Kabat</w:t>
      </w:r>
      <w:proofErr w:type="spellEnd"/>
      <w:r w:rsidRPr="0095351A">
        <w:rPr>
          <w:rFonts w:ascii="Arial" w:eastAsia="Times New Roman" w:hAnsi="Arial" w:cs="Arial"/>
          <w:bCs/>
          <w:sz w:val="24"/>
          <w:szCs w:val="24"/>
          <w:lang w:val="es-ES" w:eastAsia="es-ES"/>
        </w:rPr>
        <w:t xml:space="preserve"> Marina (2007) </w:t>
      </w:r>
      <w:r w:rsidRPr="0095351A">
        <w:rPr>
          <w:rFonts w:ascii="Arial" w:eastAsia="Times New Roman" w:hAnsi="Arial" w:cs="Arial"/>
          <w:bCs/>
          <w:i/>
          <w:sz w:val="24"/>
          <w:szCs w:val="24"/>
          <w:lang w:val="es-ES" w:eastAsia="es-ES"/>
        </w:rPr>
        <w:t>Secundario completo</w:t>
      </w:r>
      <w:r w:rsidRPr="0095351A">
        <w:rPr>
          <w:rFonts w:ascii="Arial" w:eastAsia="Times New Roman" w:hAnsi="Arial" w:cs="Arial"/>
          <w:bCs/>
          <w:sz w:val="24"/>
          <w:szCs w:val="24"/>
          <w:lang w:val="es-ES" w:eastAsia="es-ES"/>
        </w:rPr>
        <w:t xml:space="preserve"> En: Eduardo </w:t>
      </w:r>
      <w:proofErr w:type="spellStart"/>
      <w:r w:rsidRPr="0095351A">
        <w:rPr>
          <w:rFonts w:ascii="Arial" w:eastAsia="Times New Roman" w:hAnsi="Arial" w:cs="Arial"/>
          <w:bCs/>
          <w:sz w:val="24"/>
          <w:szCs w:val="24"/>
          <w:lang w:val="es-ES" w:eastAsia="es-ES"/>
        </w:rPr>
        <w:t>Sartelli</w:t>
      </w:r>
      <w:proofErr w:type="spellEnd"/>
      <w:r w:rsidRPr="0095351A">
        <w:rPr>
          <w:rFonts w:ascii="Arial" w:eastAsia="Times New Roman" w:hAnsi="Arial" w:cs="Arial"/>
          <w:bCs/>
          <w:sz w:val="24"/>
          <w:szCs w:val="24"/>
          <w:lang w:val="es-ES" w:eastAsia="es-ES"/>
        </w:rPr>
        <w:t xml:space="preserve"> (Comp.) Contra la cultura del trabajo. </w:t>
      </w:r>
      <w:proofErr w:type="spellStart"/>
      <w:r w:rsidRPr="0095351A">
        <w:rPr>
          <w:rFonts w:ascii="Arial" w:eastAsia="Times New Roman" w:hAnsi="Arial" w:cs="Arial"/>
          <w:bCs/>
          <w:sz w:val="24"/>
          <w:szCs w:val="24"/>
          <w:lang w:val="es-ES" w:eastAsia="es-ES"/>
        </w:rPr>
        <w:t>RyR</w:t>
      </w:r>
      <w:proofErr w:type="spellEnd"/>
      <w:r w:rsidRPr="0095351A">
        <w:rPr>
          <w:rFonts w:ascii="Arial" w:eastAsia="Times New Roman" w:hAnsi="Arial" w:cs="Arial"/>
          <w:bCs/>
          <w:sz w:val="24"/>
          <w:szCs w:val="24"/>
          <w:lang w:val="es-ES" w:eastAsia="es-ES"/>
        </w:rPr>
        <w:t>. Bs. As.</w:t>
      </w:r>
    </w:p>
    <w:p w:rsidR="00E32407" w:rsidRPr="00E32407" w:rsidRDefault="00E32407" w:rsidP="00E32407">
      <w:pPr>
        <w:spacing w:after="0" w:line="240" w:lineRule="auto"/>
        <w:jc w:val="both"/>
        <w:rPr>
          <w:rFonts w:ascii="Arial" w:eastAsia="Times New Roman" w:hAnsi="Arial" w:cs="Arial"/>
          <w:sz w:val="24"/>
          <w:szCs w:val="24"/>
          <w:lang w:val="es-ES" w:eastAsia="es-AR"/>
        </w:rPr>
      </w:pPr>
      <w:r w:rsidRPr="00E32407">
        <w:rPr>
          <w:rFonts w:ascii="Arial" w:eastAsia="Times New Roman" w:hAnsi="Arial" w:cs="Arial"/>
          <w:sz w:val="24"/>
          <w:szCs w:val="24"/>
          <w:lang w:val="es-ES" w:eastAsia="es-AR"/>
        </w:rPr>
        <w:lastRenderedPageBreak/>
        <w:t xml:space="preserve">Donaire Ricardo (2012) </w:t>
      </w:r>
      <w:r w:rsidRPr="00E32407">
        <w:rPr>
          <w:rFonts w:ascii="Arial" w:eastAsia="Times New Roman" w:hAnsi="Arial" w:cs="Arial"/>
          <w:i/>
          <w:sz w:val="24"/>
          <w:szCs w:val="24"/>
          <w:lang w:val="es-ES" w:eastAsia="es-AR"/>
        </w:rPr>
        <w:t xml:space="preserve">Los docentes en el siglo XXI. ¿Empobrecidos o proletarizados? </w:t>
      </w:r>
      <w:r w:rsidRPr="00E32407">
        <w:rPr>
          <w:rFonts w:ascii="Arial" w:eastAsia="Times New Roman" w:hAnsi="Arial" w:cs="Arial"/>
          <w:sz w:val="24"/>
          <w:szCs w:val="24"/>
          <w:lang w:val="es-ES" w:eastAsia="es-AR"/>
        </w:rPr>
        <w:t>Siglo XXI. Bs. As.</w:t>
      </w:r>
    </w:p>
    <w:p w:rsidR="00FF2E89" w:rsidRDefault="00FF2E89"/>
    <w:sectPr w:rsidR="00FF2E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07"/>
    <w:rsid w:val="0095351A"/>
    <w:rsid w:val="00E32407"/>
    <w:rsid w:val="00FF2E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2019-11-10T00:44:00Z</dcterms:created>
  <dcterms:modified xsi:type="dcterms:W3CDTF">2019-11-10T00:44:00Z</dcterms:modified>
</cp:coreProperties>
</file>