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62" w:rsidRDefault="000B68CC" w:rsidP="00807B0A">
      <w:pPr>
        <w:rPr>
          <w:rFonts w:ascii="Arial" w:hAnsi="Arial" w:cs="Arial"/>
          <w:sz w:val="32"/>
          <w:szCs w:val="32"/>
        </w:rPr>
      </w:pPr>
      <w:r>
        <w:rPr>
          <w:rFonts w:ascii="Arial" w:hAnsi="Arial" w:cs="Arial"/>
          <w:noProof/>
          <w:sz w:val="32"/>
          <w:szCs w:val="32"/>
        </w:rPr>
        <w:drawing>
          <wp:anchor distT="0" distB="0" distL="114300" distR="114300" simplePos="0" relativeHeight="251658240" behindDoc="0" locked="0" layoutInCell="1" allowOverlap="1">
            <wp:simplePos x="1079500" y="901700"/>
            <wp:positionH relativeFrom="margin">
              <wp:align>right</wp:align>
            </wp:positionH>
            <wp:positionV relativeFrom="margin">
              <wp:align>top</wp:align>
            </wp:positionV>
            <wp:extent cx="5397500" cy="37211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STITU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0" cy="3721100"/>
                    </a:xfrm>
                    <a:prstGeom prst="rect">
                      <a:avLst/>
                    </a:prstGeom>
                  </pic:spPr>
                </pic:pic>
              </a:graphicData>
            </a:graphic>
          </wp:anchor>
        </w:drawing>
      </w:r>
      <w:r w:rsidR="00B54A62" w:rsidRPr="00B54A62">
        <w:rPr>
          <w:rFonts w:ascii="Arial" w:hAnsi="Arial" w:cs="Arial"/>
          <w:sz w:val="32"/>
          <w:szCs w:val="32"/>
        </w:rPr>
        <w:t xml:space="preserve">CARRERA: PROFESORADO </w:t>
      </w:r>
      <w:r w:rsidR="00356C0F">
        <w:rPr>
          <w:rFonts w:ascii="Arial" w:hAnsi="Arial" w:cs="Arial"/>
          <w:sz w:val="32"/>
          <w:szCs w:val="32"/>
        </w:rPr>
        <w:t xml:space="preserve">DE EDUCACIÓN SUPERIOR </w:t>
      </w:r>
      <w:r w:rsidR="00B54A62" w:rsidRPr="00B54A62">
        <w:rPr>
          <w:rFonts w:ascii="Arial" w:hAnsi="Arial" w:cs="Arial"/>
          <w:sz w:val="32"/>
          <w:szCs w:val="32"/>
        </w:rPr>
        <w:t>EN CIENCIAS DE LA EDUCACIÓN</w:t>
      </w:r>
    </w:p>
    <w:p w:rsidR="00356C0F" w:rsidRDefault="00356C0F" w:rsidP="00807B0A">
      <w:pPr>
        <w:rPr>
          <w:rFonts w:ascii="Arial" w:hAnsi="Arial" w:cs="Arial"/>
          <w:sz w:val="32"/>
          <w:szCs w:val="32"/>
        </w:rPr>
      </w:pPr>
      <w:r>
        <w:rPr>
          <w:rFonts w:ascii="Arial" w:hAnsi="Arial" w:cs="Arial"/>
          <w:sz w:val="32"/>
          <w:szCs w:val="32"/>
        </w:rPr>
        <w:t>PLAN 260/03 Modificado RN 2025/10</w:t>
      </w:r>
    </w:p>
    <w:p w:rsidR="00D03DF7" w:rsidRDefault="00D03DF7" w:rsidP="00807B0A">
      <w:pPr>
        <w:rPr>
          <w:rFonts w:ascii="Arial" w:hAnsi="Arial" w:cs="Arial"/>
          <w:sz w:val="32"/>
          <w:szCs w:val="32"/>
        </w:rPr>
      </w:pPr>
    </w:p>
    <w:p w:rsidR="00D03DF7" w:rsidRDefault="00D03DF7" w:rsidP="00807B0A">
      <w:pPr>
        <w:rPr>
          <w:rFonts w:ascii="Arial" w:hAnsi="Arial" w:cs="Arial"/>
          <w:sz w:val="32"/>
          <w:szCs w:val="32"/>
        </w:rPr>
      </w:pPr>
      <w:r>
        <w:rPr>
          <w:rFonts w:ascii="Arial" w:hAnsi="Arial" w:cs="Arial"/>
          <w:sz w:val="32"/>
          <w:szCs w:val="32"/>
        </w:rPr>
        <w:t>AÑO LECTIVO: 2.020</w:t>
      </w:r>
    </w:p>
    <w:p w:rsidR="00B54A62" w:rsidRPr="00B54A62" w:rsidRDefault="00B54A62" w:rsidP="00807B0A">
      <w:pPr>
        <w:rPr>
          <w:rFonts w:ascii="Arial" w:hAnsi="Arial" w:cs="Arial"/>
          <w:sz w:val="32"/>
          <w:szCs w:val="32"/>
        </w:rPr>
      </w:pPr>
    </w:p>
    <w:p w:rsidR="00B54A62" w:rsidRDefault="00B54A62" w:rsidP="00807B0A">
      <w:pPr>
        <w:rPr>
          <w:rFonts w:ascii="Arial" w:hAnsi="Arial" w:cs="Arial"/>
          <w:sz w:val="32"/>
          <w:szCs w:val="32"/>
        </w:rPr>
      </w:pPr>
      <w:r w:rsidRPr="00B54A62">
        <w:rPr>
          <w:rFonts w:ascii="Arial" w:hAnsi="Arial" w:cs="Arial"/>
          <w:sz w:val="32"/>
          <w:szCs w:val="32"/>
        </w:rPr>
        <w:t>ESPACIO CURRICULAR: DIDÁCTICA Y TEORÍA DEL CURRICULUM</w:t>
      </w:r>
    </w:p>
    <w:p w:rsidR="00B54A62" w:rsidRDefault="00B54A62" w:rsidP="00807B0A">
      <w:pPr>
        <w:rPr>
          <w:rFonts w:ascii="Arial" w:hAnsi="Arial" w:cs="Arial"/>
          <w:sz w:val="32"/>
          <w:szCs w:val="32"/>
        </w:rPr>
      </w:pPr>
    </w:p>
    <w:p w:rsidR="00D03DF7" w:rsidRDefault="00D03DF7" w:rsidP="00807B0A">
      <w:pPr>
        <w:rPr>
          <w:rFonts w:ascii="Arial" w:hAnsi="Arial" w:cs="Arial"/>
          <w:sz w:val="32"/>
          <w:szCs w:val="32"/>
        </w:rPr>
      </w:pPr>
      <w:r>
        <w:rPr>
          <w:rFonts w:ascii="Arial" w:hAnsi="Arial" w:cs="Arial"/>
          <w:sz w:val="32"/>
          <w:szCs w:val="32"/>
        </w:rPr>
        <w:t>FORMATO CURRICULAR: MATERIA</w:t>
      </w:r>
    </w:p>
    <w:p w:rsidR="00D03DF7" w:rsidRDefault="00D03DF7" w:rsidP="00807B0A">
      <w:pPr>
        <w:rPr>
          <w:rFonts w:ascii="Arial" w:hAnsi="Arial" w:cs="Arial"/>
          <w:sz w:val="32"/>
          <w:szCs w:val="32"/>
        </w:rPr>
      </w:pPr>
    </w:p>
    <w:p w:rsidR="00D03DF7" w:rsidRDefault="00D03DF7" w:rsidP="00807B0A">
      <w:pPr>
        <w:rPr>
          <w:rFonts w:ascii="Arial" w:hAnsi="Arial" w:cs="Arial"/>
          <w:sz w:val="32"/>
          <w:szCs w:val="32"/>
        </w:rPr>
      </w:pPr>
      <w:r>
        <w:rPr>
          <w:rFonts w:ascii="Arial" w:hAnsi="Arial" w:cs="Arial"/>
          <w:sz w:val="32"/>
          <w:szCs w:val="32"/>
        </w:rPr>
        <w:t>REGIMEN DE CURSADO: ANUAL</w:t>
      </w:r>
    </w:p>
    <w:p w:rsidR="00D03DF7" w:rsidRPr="00B54A62" w:rsidRDefault="00D03DF7" w:rsidP="00807B0A">
      <w:pPr>
        <w:rPr>
          <w:rFonts w:ascii="Arial" w:hAnsi="Arial" w:cs="Arial"/>
          <w:sz w:val="32"/>
          <w:szCs w:val="32"/>
        </w:rPr>
      </w:pPr>
    </w:p>
    <w:p w:rsidR="00B54A62" w:rsidRDefault="00B54A62" w:rsidP="00807B0A">
      <w:pPr>
        <w:rPr>
          <w:rFonts w:ascii="Arial" w:hAnsi="Arial" w:cs="Arial"/>
          <w:sz w:val="32"/>
          <w:szCs w:val="32"/>
        </w:rPr>
      </w:pPr>
      <w:r w:rsidRPr="00B54A62">
        <w:rPr>
          <w:rFonts w:ascii="Arial" w:hAnsi="Arial" w:cs="Arial"/>
          <w:sz w:val="32"/>
          <w:szCs w:val="32"/>
        </w:rPr>
        <w:t>CURSO: 2º AÑO</w:t>
      </w:r>
    </w:p>
    <w:p w:rsidR="00B54A62" w:rsidRPr="00B54A62" w:rsidRDefault="00B54A62" w:rsidP="00807B0A">
      <w:pPr>
        <w:rPr>
          <w:rFonts w:ascii="Arial" w:hAnsi="Arial" w:cs="Arial"/>
          <w:sz w:val="32"/>
          <w:szCs w:val="32"/>
        </w:rPr>
      </w:pPr>
    </w:p>
    <w:p w:rsidR="00B54A62" w:rsidRPr="00B54A62" w:rsidRDefault="00B54A62" w:rsidP="00807B0A">
      <w:pPr>
        <w:rPr>
          <w:rFonts w:ascii="Arial" w:hAnsi="Arial" w:cs="Arial"/>
          <w:sz w:val="32"/>
          <w:szCs w:val="32"/>
        </w:rPr>
      </w:pPr>
      <w:r w:rsidRPr="00B54A62">
        <w:rPr>
          <w:rFonts w:ascii="Arial" w:hAnsi="Arial" w:cs="Arial"/>
          <w:sz w:val="32"/>
          <w:szCs w:val="32"/>
        </w:rPr>
        <w:t>PROFESORA: ADRIANA CUCATTO</w:t>
      </w:r>
    </w:p>
    <w:p w:rsidR="00B54A62" w:rsidRDefault="00B54A62" w:rsidP="00807B0A">
      <w:pPr>
        <w:rPr>
          <w:rFonts w:ascii="Arial" w:hAnsi="Arial" w:cs="Arial"/>
        </w:rPr>
      </w:pPr>
    </w:p>
    <w:p w:rsidR="00B54A62" w:rsidRDefault="00B54A62"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0B68CC" w:rsidRDefault="000B68CC" w:rsidP="00807B0A">
      <w:pPr>
        <w:rPr>
          <w:rFonts w:ascii="Arial" w:hAnsi="Arial" w:cs="Arial"/>
        </w:rPr>
      </w:pPr>
    </w:p>
    <w:p w:rsidR="00807B0A" w:rsidRPr="00383B0E" w:rsidRDefault="004B6E75" w:rsidP="00807B0A">
      <w:pPr>
        <w:rPr>
          <w:rFonts w:ascii="Arial" w:hAnsi="Arial" w:cs="Arial"/>
          <w:sz w:val="28"/>
          <w:szCs w:val="28"/>
          <w:u w:val="single"/>
        </w:rPr>
      </w:pPr>
      <w:r w:rsidRPr="00383B0E">
        <w:rPr>
          <w:rFonts w:ascii="Arial" w:hAnsi="Arial" w:cs="Arial"/>
          <w:sz w:val="28"/>
          <w:szCs w:val="28"/>
          <w:u w:val="single"/>
        </w:rPr>
        <w:t>MARCO REFERENCIAL</w:t>
      </w:r>
    </w:p>
    <w:p w:rsidR="00807B0A" w:rsidRPr="00803150" w:rsidRDefault="00807B0A" w:rsidP="00807B0A">
      <w:pPr>
        <w:rPr>
          <w:rFonts w:ascii="Arial" w:hAnsi="Arial" w:cs="Arial"/>
          <w:u w:val="single"/>
        </w:rPr>
      </w:pPr>
    </w:p>
    <w:p w:rsidR="00807B0A" w:rsidRPr="003A1229" w:rsidRDefault="00807B0A" w:rsidP="00807B0A">
      <w:pPr>
        <w:rPr>
          <w:rFonts w:ascii="Arial" w:hAnsi="Arial" w:cs="Arial"/>
          <w:sz w:val="28"/>
          <w:szCs w:val="28"/>
        </w:rPr>
      </w:pPr>
      <w:r w:rsidRPr="003A1229">
        <w:rPr>
          <w:rFonts w:ascii="Arial" w:hAnsi="Arial" w:cs="Arial"/>
          <w:sz w:val="28"/>
          <w:szCs w:val="28"/>
        </w:rPr>
        <w:t xml:space="preserve">En este espacio curricular se pretende que los/las alumnos/as logren comprender lo específico de la tarea docente: enseñanza; entendida como acción intencional y socialmente mediada para la transmisión de la cultura y el conocimiento en </w:t>
      </w:r>
      <w:r w:rsidR="00B54A62" w:rsidRPr="003A1229">
        <w:rPr>
          <w:rFonts w:ascii="Arial" w:hAnsi="Arial" w:cs="Arial"/>
          <w:sz w:val="28"/>
          <w:szCs w:val="28"/>
        </w:rPr>
        <w:t xml:space="preserve">las instituciones educativas. </w:t>
      </w:r>
    </w:p>
    <w:p w:rsidR="003A1229" w:rsidRPr="003A1229" w:rsidRDefault="003A1229" w:rsidP="00807B0A">
      <w:pPr>
        <w:rPr>
          <w:rFonts w:ascii="Arial" w:hAnsi="Arial" w:cs="Arial"/>
          <w:sz w:val="28"/>
          <w:szCs w:val="28"/>
        </w:rPr>
      </w:pPr>
      <w:r w:rsidRPr="003A1229">
        <w:rPr>
          <w:rFonts w:ascii="Arial" w:hAnsi="Arial" w:cs="Arial"/>
          <w:sz w:val="28"/>
          <w:szCs w:val="28"/>
        </w:rPr>
        <w:t>El espacio se ubica en el 2° año del Profesorado de Educación Superior en Ciencias de la Educación.</w:t>
      </w:r>
    </w:p>
    <w:p w:rsidR="003A1229" w:rsidRPr="003A1229" w:rsidRDefault="003A1229" w:rsidP="00807B0A">
      <w:pPr>
        <w:rPr>
          <w:rFonts w:ascii="Arial" w:hAnsi="Arial" w:cs="Arial"/>
          <w:sz w:val="28"/>
          <w:szCs w:val="28"/>
        </w:rPr>
      </w:pPr>
      <w:r w:rsidRPr="003A1229">
        <w:rPr>
          <w:rFonts w:ascii="Arial" w:hAnsi="Arial" w:cs="Arial"/>
          <w:sz w:val="28"/>
          <w:szCs w:val="28"/>
        </w:rPr>
        <w:t>Se trabajará articulando con el Trayecto de Práctica II, desde lo teórico sobre las distintas formas de planificar (Unidad Didáctica, Proyecto, Secuencia didáctica) y, además teniendo en cuenta lo que se desarrollará en las Didácticas del 3° año de la carrera (Didáctica del 3º ciclo de la E.G.B., Didáctica de la Educación Polimodal y de la Educación Superior)</w:t>
      </w:r>
    </w:p>
    <w:p w:rsidR="004B6E75" w:rsidRPr="003A1229" w:rsidRDefault="00B54A62" w:rsidP="00807B0A">
      <w:pPr>
        <w:pStyle w:val="Textoindependiente"/>
        <w:jc w:val="left"/>
        <w:rPr>
          <w:rFonts w:ascii="Arial" w:hAnsi="Arial" w:cs="Arial"/>
          <w:sz w:val="28"/>
          <w:szCs w:val="28"/>
        </w:rPr>
      </w:pPr>
      <w:r w:rsidRPr="003A1229">
        <w:rPr>
          <w:rFonts w:ascii="Arial" w:hAnsi="Arial" w:cs="Arial"/>
          <w:sz w:val="28"/>
          <w:szCs w:val="28"/>
        </w:rPr>
        <w:t>La didáctica constituye un campo de conocimiento que está atravesado por una serie de problemáticas.</w:t>
      </w:r>
      <w:r w:rsidR="00356C0F" w:rsidRPr="003A1229">
        <w:rPr>
          <w:rFonts w:ascii="Arial" w:hAnsi="Arial" w:cs="Arial"/>
          <w:sz w:val="28"/>
          <w:szCs w:val="28"/>
        </w:rPr>
        <w:t xml:space="preserve"> Para abordar el objeto de estudio de la didáctica en su cabal complejidad, es fundamental reconocer el mismo-la enseñanza- como práctica social que se comprende desde su </w:t>
      </w:r>
      <w:proofErr w:type="spellStart"/>
      <w:r w:rsidR="00356C0F" w:rsidRPr="003A1229">
        <w:rPr>
          <w:rFonts w:ascii="Arial" w:hAnsi="Arial" w:cs="Arial"/>
          <w:sz w:val="28"/>
          <w:szCs w:val="28"/>
        </w:rPr>
        <w:t>situacionalidad</w:t>
      </w:r>
      <w:proofErr w:type="spellEnd"/>
      <w:r w:rsidR="00356C0F" w:rsidRPr="003A1229">
        <w:rPr>
          <w:rFonts w:ascii="Arial" w:hAnsi="Arial" w:cs="Arial"/>
          <w:sz w:val="28"/>
          <w:szCs w:val="28"/>
        </w:rPr>
        <w:t xml:space="preserve"> histórica y desde las diferentes relaciones y significaciones que asume en la perspectiva de análisis de los sujetos.</w:t>
      </w:r>
    </w:p>
    <w:p w:rsidR="00B54A62" w:rsidRPr="003A1229" w:rsidRDefault="00B54A62" w:rsidP="00807B0A">
      <w:pPr>
        <w:pStyle w:val="Textoindependiente"/>
        <w:jc w:val="left"/>
        <w:rPr>
          <w:rFonts w:ascii="Arial" w:hAnsi="Arial" w:cs="Arial"/>
          <w:sz w:val="28"/>
          <w:szCs w:val="28"/>
        </w:rPr>
      </w:pPr>
      <w:r w:rsidRPr="003A1229">
        <w:rPr>
          <w:rFonts w:ascii="Arial" w:hAnsi="Arial" w:cs="Arial"/>
          <w:sz w:val="28"/>
          <w:szCs w:val="28"/>
        </w:rPr>
        <w:t>Es preciso</w:t>
      </w:r>
      <w:r w:rsidR="003935C9" w:rsidRPr="003A1229">
        <w:rPr>
          <w:rFonts w:ascii="Arial" w:hAnsi="Arial" w:cs="Arial"/>
          <w:sz w:val="28"/>
          <w:szCs w:val="28"/>
        </w:rPr>
        <w:t xml:space="preserve"> reconocer que la sola referencia a la didáctica remite a una tradición que, a su vez es una respuesta a un contexto espacio-temporal específico.</w:t>
      </w:r>
    </w:p>
    <w:p w:rsidR="00356C0F" w:rsidRPr="003A1229" w:rsidRDefault="0050741A" w:rsidP="00807B0A">
      <w:pPr>
        <w:pStyle w:val="Textoindependiente"/>
        <w:jc w:val="left"/>
        <w:rPr>
          <w:rFonts w:ascii="Arial" w:hAnsi="Arial" w:cs="Arial"/>
          <w:sz w:val="28"/>
          <w:szCs w:val="28"/>
        </w:rPr>
      </w:pPr>
      <w:r w:rsidRPr="003A1229">
        <w:rPr>
          <w:rFonts w:ascii="Arial" w:hAnsi="Arial" w:cs="Arial"/>
          <w:sz w:val="28"/>
          <w:szCs w:val="28"/>
        </w:rPr>
        <w:t>Por otro lado, el té</w:t>
      </w:r>
      <w:r w:rsidR="003935C9" w:rsidRPr="003A1229">
        <w:rPr>
          <w:rFonts w:ascii="Arial" w:hAnsi="Arial" w:cs="Arial"/>
          <w:sz w:val="28"/>
          <w:szCs w:val="28"/>
        </w:rPr>
        <w:t xml:space="preserve">rmino </w:t>
      </w:r>
      <w:proofErr w:type="spellStart"/>
      <w:r w:rsidR="003935C9" w:rsidRPr="003A1229">
        <w:rPr>
          <w:rFonts w:ascii="Arial" w:hAnsi="Arial" w:cs="Arial"/>
          <w:sz w:val="28"/>
          <w:szCs w:val="28"/>
        </w:rPr>
        <w:t>curriculum</w:t>
      </w:r>
      <w:proofErr w:type="spellEnd"/>
      <w:r w:rsidRPr="003A1229">
        <w:rPr>
          <w:rFonts w:ascii="Arial" w:hAnsi="Arial" w:cs="Arial"/>
          <w:sz w:val="28"/>
          <w:szCs w:val="28"/>
        </w:rPr>
        <w:t>,</w:t>
      </w:r>
      <w:r w:rsidR="003935C9" w:rsidRPr="003A1229">
        <w:rPr>
          <w:rFonts w:ascii="Arial" w:hAnsi="Arial" w:cs="Arial"/>
          <w:sz w:val="28"/>
          <w:szCs w:val="28"/>
        </w:rPr>
        <w:t xml:space="preserve"> es uno de los más frecuentemente utilizados en  los ámbitos educativos, por lo cual no se debe dejar de analizar. </w:t>
      </w:r>
      <w:r w:rsidR="00356C0F" w:rsidRPr="003A1229">
        <w:rPr>
          <w:rFonts w:ascii="Arial" w:hAnsi="Arial" w:cs="Arial"/>
          <w:sz w:val="28"/>
          <w:szCs w:val="28"/>
        </w:rPr>
        <w:t xml:space="preserve">El </w:t>
      </w:r>
      <w:proofErr w:type="spellStart"/>
      <w:r w:rsidR="00356C0F" w:rsidRPr="003A1229">
        <w:rPr>
          <w:rFonts w:ascii="Arial" w:hAnsi="Arial" w:cs="Arial"/>
          <w:sz w:val="28"/>
          <w:szCs w:val="28"/>
        </w:rPr>
        <w:t>curriculum</w:t>
      </w:r>
      <w:proofErr w:type="spellEnd"/>
      <w:r w:rsidR="00356C0F" w:rsidRPr="003A1229">
        <w:rPr>
          <w:rFonts w:ascii="Arial" w:hAnsi="Arial" w:cs="Arial"/>
          <w:sz w:val="28"/>
          <w:szCs w:val="28"/>
        </w:rPr>
        <w:t xml:space="preserve"> supone un proyecto socio-político- cultural, que orienta la intervención social intencional, implica una previsión de acciones flexibles con diferentes niveles de especificación, para dar respuesta a situaciones diversas.</w:t>
      </w:r>
      <w:r w:rsidRPr="003A1229">
        <w:rPr>
          <w:rFonts w:ascii="Arial" w:hAnsi="Arial" w:cs="Arial"/>
          <w:sz w:val="28"/>
          <w:szCs w:val="28"/>
        </w:rPr>
        <w:t xml:space="preserve"> Constituye un marco para la actuación profesional de los diversos actores en el proceso de enseñanza y aprendizaje.</w:t>
      </w:r>
    </w:p>
    <w:p w:rsidR="003935C9" w:rsidRPr="003A1229" w:rsidRDefault="003935C9" w:rsidP="00807B0A">
      <w:pPr>
        <w:pStyle w:val="Textoindependiente"/>
        <w:jc w:val="left"/>
        <w:rPr>
          <w:rFonts w:ascii="Arial" w:hAnsi="Arial" w:cs="Arial"/>
          <w:sz w:val="28"/>
          <w:szCs w:val="28"/>
        </w:rPr>
      </w:pPr>
      <w:r w:rsidRPr="003A1229">
        <w:rPr>
          <w:rFonts w:ascii="Arial" w:hAnsi="Arial" w:cs="Arial"/>
          <w:sz w:val="28"/>
          <w:szCs w:val="28"/>
        </w:rPr>
        <w:t xml:space="preserve">Las reformas educativas en nuestro país, han tomado </w:t>
      </w:r>
      <w:proofErr w:type="spellStart"/>
      <w:r w:rsidRPr="003A1229">
        <w:rPr>
          <w:rFonts w:ascii="Arial" w:hAnsi="Arial" w:cs="Arial"/>
          <w:sz w:val="28"/>
          <w:szCs w:val="28"/>
        </w:rPr>
        <w:t>al</w:t>
      </w:r>
      <w:r w:rsidR="003A1229" w:rsidRPr="003A1229">
        <w:rPr>
          <w:rFonts w:ascii="Arial" w:hAnsi="Arial" w:cs="Arial"/>
          <w:sz w:val="28"/>
          <w:szCs w:val="28"/>
        </w:rPr>
        <w:t>curriculum</w:t>
      </w:r>
      <w:proofErr w:type="spellEnd"/>
      <w:r w:rsidR="003A1229" w:rsidRPr="003A1229">
        <w:rPr>
          <w:rFonts w:ascii="Arial" w:hAnsi="Arial" w:cs="Arial"/>
          <w:sz w:val="28"/>
          <w:szCs w:val="28"/>
        </w:rPr>
        <w:t xml:space="preserve"> como objeto central</w:t>
      </w:r>
      <w:r w:rsidRPr="003A1229">
        <w:rPr>
          <w:rFonts w:ascii="Arial" w:hAnsi="Arial" w:cs="Arial"/>
          <w:sz w:val="28"/>
          <w:szCs w:val="28"/>
        </w:rPr>
        <w:t>, no sólo, elaborando prescripciones acerca de qué contenidos deber ser enseñados, sino también sobre sus enfoques, metodologías y formas para evaluar resultados.</w:t>
      </w:r>
    </w:p>
    <w:p w:rsidR="0050741A" w:rsidRPr="003A1229" w:rsidRDefault="0050741A" w:rsidP="00807B0A">
      <w:pPr>
        <w:pStyle w:val="Textoindependiente"/>
        <w:jc w:val="left"/>
        <w:rPr>
          <w:rFonts w:ascii="Arial" w:hAnsi="Arial" w:cs="Arial"/>
          <w:sz w:val="28"/>
          <w:szCs w:val="28"/>
        </w:rPr>
      </w:pPr>
      <w:r w:rsidRPr="003A1229">
        <w:rPr>
          <w:rFonts w:ascii="Arial" w:hAnsi="Arial" w:cs="Arial"/>
          <w:sz w:val="28"/>
          <w:szCs w:val="28"/>
        </w:rPr>
        <w:lastRenderedPageBreak/>
        <w:t xml:space="preserve">Se concibe la inserción de la Didáctica y Teoría del </w:t>
      </w:r>
      <w:proofErr w:type="spellStart"/>
      <w:r w:rsidRPr="003A1229">
        <w:rPr>
          <w:rFonts w:ascii="Arial" w:hAnsi="Arial" w:cs="Arial"/>
          <w:sz w:val="28"/>
          <w:szCs w:val="28"/>
        </w:rPr>
        <w:t>curriculum</w:t>
      </w:r>
      <w:proofErr w:type="spellEnd"/>
      <w:r w:rsidRPr="003A1229">
        <w:rPr>
          <w:rFonts w:ascii="Arial" w:hAnsi="Arial" w:cs="Arial"/>
          <w:sz w:val="28"/>
          <w:szCs w:val="28"/>
        </w:rPr>
        <w:t xml:space="preserve"> en el marco del diseño curricular para IFD, para así conformar nuevos puntos de vista y  desafiar  a pensar alternativas posibles.</w:t>
      </w:r>
    </w:p>
    <w:p w:rsidR="0050741A" w:rsidRPr="00C93B5F" w:rsidRDefault="0050741A" w:rsidP="00807B0A">
      <w:pPr>
        <w:pStyle w:val="Textoindependiente"/>
        <w:jc w:val="left"/>
        <w:rPr>
          <w:rFonts w:ascii="Arial" w:hAnsi="Arial" w:cs="Arial"/>
          <w:sz w:val="28"/>
          <w:szCs w:val="28"/>
        </w:rPr>
      </w:pPr>
      <w:r w:rsidRPr="003A1229">
        <w:rPr>
          <w:rFonts w:ascii="Arial" w:hAnsi="Arial" w:cs="Arial"/>
          <w:sz w:val="28"/>
          <w:szCs w:val="28"/>
        </w:rPr>
        <w:t>Se pretende analizar el campo problemático de la Didáctica en su devenir histórico-social y, remite a pensar una propuesta curricular que profundice una formación teórica-e</w:t>
      </w:r>
      <w:r w:rsidR="003A1229" w:rsidRPr="003A1229">
        <w:rPr>
          <w:rFonts w:ascii="Arial" w:hAnsi="Arial" w:cs="Arial"/>
          <w:sz w:val="28"/>
          <w:szCs w:val="28"/>
        </w:rPr>
        <w:t>p</w:t>
      </w:r>
      <w:r w:rsidRPr="003A1229">
        <w:rPr>
          <w:rFonts w:ascii="Arial" w:hAnsi="Arial" w:cs="Arial"/>
          <w:sz w:val="28"/>
          <w:szCs w:val="28"/>
        </w:rPr>
        <w:t>istemológica.</w:t>
      </w:r>
    </w:p>
    <w:p w:rsidR="00B54A62" w:rsidRDefault="00B54A62" w:rsidP="00807B0A">
      <w:pPr>
        <w:pStyle w:val="Textoindependiente"/>
        <w:jc w:val="left"/>
        <w:rPr>
          <w:rFonts w:ascii="Arial" w:hAnsi="Arial" w:cs="Arial"/>
        </w:rPr>
      </w:pPr>
    </w:p>
    <w:p w:rsidR="004B6E75" w:rsidRPr="00383B0E" w:rsidRDefault="004B6E75" w:rsidP="00807B0A">
      <w:pPr>
        <w:pStyle w:val="Textoindependiente"/>
        <w:jc w:val="left"/>
        <w:rPr>
          <w:rFonts w:ascii="Arial" w:hAnsi="Arial" w:cs="Arial"/>
          <w:sz w:val="28"/>
          <w:szCs w:val="28"/>
          <w:u w:val="single"/>
        </w:rPr>
      </w:pPr>
      <w:r w:rsidRPr="00383B0E">
        <w:rPr>
          <w:rFonts w:ascii="Arial" w:hAnsi="Arial" w:cs="Arial"/>
          <w:sz w:val="28"/>
          <w:szCs w:val="28"/>
          <w:u w:val="single"/>
        </w:rPr>
        <w:t>PROPÓSITOS</w:t>
      </w:r>
    </w:p>
    <w:p w:rsidR="004B6E75" w:rsidRDefault="004B6E75" w:rsidP="00807B0A">
      <w:pPr>
        <w:pStyle w:val="Textoindependiente"/>
        <w:jc w:val="left"/>
        <w:rPr>
          <w:rFonts w:ascii="Arial" w:hAnsi="Arial" w:cs="Arial"/>
          <w:u w:val="single"/>
        </w:rPr>
      </w:pPr>
    </w:p>
    <w:p w:rsidR="004B6E75" w:rsidRPr="003A1229" w:rsidRDefault="003935C9" w:rsidP="00B54A62">
      <w:pPr>
        <w:pStyle w:val="Textoindependiente"/>
        <w:numPr>
          <w:ilvl w:val="0"/>
          <w:numId w:val="2"/>
        </w:numPr>
        <w:jc w:val="left"/>
        <w:rPr>
          <w:rFonts w:ascii="Arial" w:hAnsi="Arial" w:cs="Arial"/>
          <w:sz w:val="28"/>
          <w:szCs w:val="28"/>
          <w:u w:val="single"/>
        </w:rPr>
      </w:pPr>
      <w:r w:rsidRPr="003A1229">
        <w:rPr>
          <w:rFonts w:ascii="Arial" w:hAnsi="Arial" w:cs="Arial"/>
          <w:sz w:val="28"/>
          <w:szCs w:val="28"/>
        </w:rPr>
        <w:t>Caracterizar la problemática del campo de la didáctica a partir de un análisis del objeto de conocimiento</w:t>
      </w:r>
      <w:r w:rsidR="00383B0E" w:rsidRPr="003A1229">
        <w:rPr>
          <w:rFonts w:ascii="Arial" w:hAnsi="Arial" w:cs="Arial"/>
          <w:sz w:val="28"/>
          <w:szCs w:val="28"/>
        </w:rPr>
        <w:t>, de la relación con otras disciplinas y de los modelos de investigación empleados.</w:t>
      </w:r>
    </w:p>
    <w:p w:rsidR="00383B0E" w:rsidRPr="003A1229" w:rsidRDefault="00383B0E" w:rsidP="00B54A62">
      <w:pPr>
        <w:pStyle w:val="Textoindependiente"/>
        <w:numPr>
          <w:ilvl w:val="0"/>
          <w:numId w:val="2"/>
        </w:numPr>
        <w:jc w:val="left"/>
        <w:rPr>
          <w:rFonts w:ascii="Arial" w:hAnsi="Arial" w:cs="Arial"/>
          <w:sz w:val="28"/>
          <w:szCs w:val="28"/>
          <w:u w:val="single"/>
        </w:rPr>
      </w:pPr>
      <w:r w:rsidRPr="003A1229">
        <w:rPr>
          <w:rFonts w:ascii="Arial" w:hAnsi="Arial" w:cs="Arial"/>
          <w:sz w:val="28"/>
          <w:szCs w:val="28"/>
        </w:rPr>
        <w:t>Contribuir  a la construcción de marcos de referencia y de principios sustentados en razones teóricas y prácticas.</w:t>
      </w:r>
    </w:p>
    <w:p w:rsidR="003A1229" w:rsidRPr="003A1229" w:rsidRDefault="003A1229" w:rsidP="00B54A62">
      <w:pPr>
        <w:pStyle w:val="Textoindependiente"/>
        <w:numPr>
          <w:ilvl w:val="0"/>
          <w:numId w:val="2"/>
        </w:numPr>
        <w:jc w:val="left"/>
        <w:rPr>
          <w:rFonts w:ascii="Arial" w:hAnsi="Arial" w:cs="Arial"/>
          <w:sz w:val="28"/>
          <w:szCs w:val="28"/>
          <w:u w:val="single"/>
        </w:rPr>
      </w:pPr>
      <w:r>
        <w:rPr>
          <w:rFonts w:ascii="Arial" w:hAnsi="Arial" w:cs="Arial"/>
          <w:sz w:val="28"/>
          <w:szCs w:val="28"/>
        </w:rPr>
        <w:t>Generar espacios de reflexión acerca de las clases observadas desde el espacio Taller de Práctica II</w:t>
      </w:r>
    </w:p>
    <w:p w:rsidR="00383B0E" w:rsidRPr="003A1229" w:rsidRDefault="00383B0E" w:rsidP="00383B0E">
      <w:pPr>
        <w:pStyle w:val="Textoindependiente"/>
        <w:ind w:left="780"/>
        <w:jc w:val="left"/>
        <w:rPr>
          <w:rFonts w:ascii="Arial" w:hAnsi="Arial" w:cs="Arial"/>
          <w:sz w:val="28"/>
          <w:szCs w:val="28"/>
          <w:u w:val="single"/>
        </w:rPr>
      </w:pPr>
    </w:p>
    <w:p w:rsidR="00807B0A" w:rsidRPr="00383B0E" w:rsidRDefault="00807B0A" w:rsidP="00807B0A">
      <w:pPr>
        <w:pStyle w:val="Textoindependiente"/>
        <w:jc w:val="left"/>
        <w:rPr>
          <w:rFonts w:ascii="Arial" w:hAnsi="Arial" w:cs="Arial"/>
          <w:sz w:val="28"/>
          <w:szCs w:val="28"/>
          <w:u w:val="single"/>
        </w:rPr>
      </w:pPr>
      <w:r w:rsidRPr="00383B0E">
        <w:rPr>
          <w:rFonts w:ascii="Arial" w:hAnsi="Arial" w:cs="Arial"/>
          <w:sz w:val="28"/>
          <w:szCs w:val="28"/>
          <w:u w:val="single"/>
        </w:rPr>
        <w:t>OBJETIVOS</w:t>
      </w:r>
    </w:p>
    <w:p w:rsidR="00807B0A" w:rsidRPr="00803150" w:rsidRDefault="00807B0A" w:rsidP="00807B0A">
      <w:pPr>
        <w:pStyle w:val="Textoindependiente"/>
        <w:jc w:val="left"/>
        <w:rPr>
          <w:rFonts w:ascii="Arial" w:hAnsi="Arial" w:cs="Arial"/>
        </w:rPr>
      </w:pPr>
    </w:p>
    <w:p w:rsidR="00807B0A" w:rsidRPr="003A1229" w:rsidRDefault="00807B0A" w:rsidP="00807B0A">
      <w:pPr>
        <w:pStyle w:val="Textoindependiente"/>
        <w:numPr>
          <w:ilvl w:val="0"/>
          <w:numId w:val="1"/>
        </w:numPr>
        <w:jc w:val="left"/>
        <w:rPr>
          <w:rFonts w:ascii="Arial" w:hAnsi="Arial" w:cs="Arial"/>
          <w:sz w:val="28"/>
          <w:szCs w:val="28"/>
        </w:rPr>
      </w:pPr>
      <w:r w:rsidRPr="003A1229">
        <w:rPr>
          <w:rFonts w:ascii="Arial" w:hAnsi="Arial" w:cs="Arial"/>
          <w:sz w:val="28"/>
          <w:szCs w:val="28"/>
        </w:rPr>
        <w:t>Reconocer problemáticas que presentan los contenidos a enseñar.</w:t>
      </w:r>
    </w:p>
    <w:p w:rsidR="00807B0A" w:rsidRPr="003A1229" w:rsidRDefault="00807B0A" w:rsidP="00807B0A">
      <w:pPr>
        <w:pStyle w:val="Textoindependiente"/>
        <w:numPr>
          <w:ilvl w:val="0"/>
          <w:numId w:val="1"/>
        </w:numPr>
        <w:jc w:val="left"/>
        <w:rPr>
          <w:rFonts w:ascii="Arial" w:hAnsi="Arial" w:cs="Arial"/>
          <w:sz w:val="28"/>
          <w:szCs w:val="28"/>
        </w:rPr>
      </w:pPr>
      <w:r w:rsidRPr="003A1229">
        <w:rPr>
          <w:rFonts w:ascii="Arial" w:hAnsi="Arial" w:cs="Arial"/>
          <w:sz w:val="28"/>
          <w:szCs w:val="28"/>
        </w:rPr>
        <w:t>Identificar características y necesidades de aprendizaje de los alumnos como base para su actuación docente.</w:t>
      </w:r>
    </w:p>
    <w:p w:rsidR="00807B0A" w:rsidRPr="003A1229" w:rsidRDefault="00807B0A" w:rsidP="00807B0A">
      <w:pPr>
        <w:pStyle w:val="Textoindependiente"/>
        <w:numPr>
          <w:ilvl w:val="0"/>
          <w:numId w:val="1"/>
        </w:numPr>
        <w:jc w:val="left"/>
        <w:rPr>
          <w:rFonts w:ascii="Arial" w:hAnsi="Arial" w:cs="Arial"/>
          <w:sz w:val="28"/>
          <w:szCs w:val="28"/>
        </w:rPr>
      </w:pPr>
      <w:r w:rsidRPr="003A1229">
        <w:rPr>
          <w:rFonts w:ascii="Arial" w:hAnsi="Arial" w:cs="Arial"/>
          <w:sz w:val="28"/>
          <w:szCs w:val="28"/>
        </w:rPr>
        <w:t xml:space="preserve">Comprender la problemática del </w:t>
      </w:r>
      <w:proofErr w:type="spellStart"/>
      <w:r w:rsidRPr="003A1229">
        <w:rPr>
          <w:rFonts w:ascii="Arial" w:hAnsi="Arial" w:cs="Arial"/>
          <w:sz w:val="28"/>
          <w:szCs w:val="28"/>
        </w:rPr>
        <w:t>curriculum</w:t>
      </w:r>
      <w:proofErr w:type="spellEnd"/>
      <w:r w:rsidRPr="003A1229">
        <w:rPr>
          <w:rFonts w:ascii="Arial" w:hAnsi="Arial" w:cs="Arial"/>
          <w:sz w:val="28"/>
          <w:szCs w:val="28"/>
        </w:rPr>
        <w:t>.</w:t>
      </w:r>
    </w:p>
    <w:p w:rsidR="00807B0A" w:rsidRPr="003A1229" w:rsidRDefault="00807B0A" w:rsidP="00807B0A">
      <w:pPr>
        <w:pStyle w:val="Textoindependiente"/>
        <w:numPr>
          <w:ilvl w:val="0"/>
          <w:numId w:val="1"/>
        </w:numPr>
        <w:jc w:val="left"/>
        <w:rPr>
          <w:rFonts w:ascii="Arial" w:hAnsi="Arial" w:cs="Arial"/>
          <w:sz w:val="28"/>
          <w:szCs w:val="28"/>
        </w:rPr>
      </w:pPr>
      <w:r w:rsidRPr="003A1229">
        <w:rPr>
          <w:rFonts w:ascii="Arial" w:hAnsi="Arial" w:cs="Arial"/>
          <w:sz w:val="28"/>
          <w:szCs w:val="28"/>
        </w:rPr>
        <w:t>Conocer los componentes curriculares, ejemplificando en planes de clases.</w:t>
      </w:r>
    </w:p>
    <w:p w:rsidR="00C25980" w:rsidRDefault="00C25980" w:rsidP="00C25980">
      <w:pPr>
        <w:pStyle w:val="Textoindependiente"/>
        <w:ind w:left="720"/>
        <w:jc w:val="left"/>
        <w:rPr>
          <w:rFonts w:ascii="Arial" w:hAnsi="Arial" w:cs="Arial"/>
        </w:rPr>
      </w:pPr>
    </w:p>
    <w:p w:rsidR="00383B0E" w:rsidRPr="00383B0E" w:rsidRDefault="00383B0E" w:rsidP="00C25980">
      <w:pPr>
        <w:pStyle w:val="Textoindependiente"/>
        <w:jc w:val="left"/>
        <w:rPr>
          <w:rFonts w:ascii="Arial" w:hAnsi="Arial" w:cs="Arial"/>
          <w:sz w:val="28"/>
          <w:szCs w:val="28"/>
          <w:u w:val="single"/>
        </w:rPr>
      </w:pPr>
    </w:p>
    <w:p w:rsidR="00807B0A" w:rsidRPr="00383B0E" w:rsidRDefault="004B6E75" w:rsidP="004B6E75">
      <w:pPr>
        <w:pStyle w:val="Textoindependiente"/>
        <w:ind w:left="360" w:hanging="360"/>
        <w:jc w:val="left"/>
        <w:rPr>
          <w:rFonts w:ascii="Arial" w:hAnsi="Arial" w:cs="Arial"/>
          <w:sz w:val="28"/>
          <w:szCs w:val="28"/>
          <w:u w:val="single"/>
        </w:rPr>
      </w:pPr>
      <w:r w:rsidRPr="00383B0E">
        <w:rPr>
          <w:rFonts w:ascii="Arial" w:hAnsi="Arial" w:cs="Arial"/>
          <w:sz w:val="28"/>
          <w:szCs w:val="28"/>
          <w:u w:val="single"/>
        </w:rPr>
        <w:t>CONTENIDOS</w:t>
      </w:r>
    </w:p>
    <w:p w:rsidR="00807B0A" w:rsidRPr="004B6E75" w:rsidRDefault="00807B0A" w:rsidP="00807B0A">
      <w:pPr>
        <w:pStyle w:val="Textoindependiente"/>
        <w:ind w:left="360" w:hanging="360"/>
        <w:jc w:val="left"/>
        <w:rPr>
          <w:rFonts w:ascii="Arial" w:hAnsi="Arial" w:cs="Arial"/>
          <w:i/>
          <w:u w:val="single"/>
        </w:rPr>
      </w:pPr>
    </w:p>
    <w:p w:rsidR="00807B0A" w:rsidRPr="004B6E75" w:rsidRDefault="00807B0A" w:rsidP="00807B0A">
      <w:pPr>
        <w:pStyle w:val="Textoindependiente"/>
        <w:ind w:left="360" w:hanging="360"/>
        <w:jc w:val="left"/>
        <w:rPr>
          <w:rFonts w:ascii="Arial" w:hAnsi="Arial" w:cs="Arial"/>
          <w:i/>
        </w:rPr>
      </w:pPr>
      <w:r w:rsidRPr="004B6E75">
        <w:rPr>
          <w:rFonts w:ascii="Arial" w:hAnsi="Arial" w:cs="Arial"/>
          <w:i/>
        </w:rPr>
        <w:t>DIDACTICA</w:t>
      </w:r>
    </w:p>
    <w:p w:rsidR="004B6E75" w:rsidRPr="003A1229" w:rsidRDefault="004B6E75" w:rsidP="00807B0A">
      <w:pPr>
        <w:pStyle w:val="Textoindependiente"/>
        <w:ind w:left="360" w:hanging="360"/>
        <w:jc w:val="left"/>
        <w:rPr>
          <w:rFonts w:ascii="Arial" w:hAnsi="Arial" w:cs="Arial"/>
          <w:sz w:val="28"/>
          <w:szCs w:val="28"/>
        </w:rPr>
      </w:pPr>
      <w:r w:rsidRPr="003A1229">
        <w:rPr>
          <w:rFonts w:ascii="Arial" w:hAnsi="Arial" w:cs="Arial"/>
          <w:sz w:val="28"/>
          <w:szCs w:val="28"/>
        </w:rPr>
        <w:t>Configuración del campo.</w:t>
      </w:r>
    </w:p>
    <w:p w:rsidR="004B6E75" w:rsidRDefault="004B6E75" w:rsidP="004B6E75">
      <w:pPr>
        <w:pStyle w:val="Textoindependiente"/>
        <w:ind w:left="360" w:hanging="360"/>
        <w:jc w:val="left"/>
        <w:rPr>
          <w:rFonts w:ascii="Arial" w:hAnsi="Arial" w:cs="Arial"/>
          <w:sz w:val="28"/>
          <w:szCs w:val="28"/>
        </w:rPr>
      </w:pPr>
      <w:r w:rsidRPr="003A1229">
        <w:rPr>
          <w:rFonts w:ascii="Arial" w:hAnsi="Arial" w:cs="Arial"/>
          <w:sz w:val="28"/>
          <w:szCs w:val="28"/>
        </w:rPr>
        <w:t>Tensiones entre d</w:t>
      </w:r>
      <w:r w:rsidR="00807B0A" w:rsidRPr="003A1229">
        <w:rPr>
          <w:rFonts w:ascii="Arial" w:hAnsi="Arial" w:cs="Arial"/>
          <w:sz w:val="28"/>
          <w:szCs w:val="28"/>
        </w:rPr>
        <w:t>idáctic</w:t>
      </w:r>
      <w:r w:rsidRPr="003A1229">
        <w:rPr>
          <w:rFonts w:ascii="Arial" w:hAnsi="Arial" w:cs="Arial"/>
          <w:sz w:val="28"/>
          <w:szCs w:val="28"/>
        </w:rPr>
        <w:t>a general y didácticas específicas</w:t>
      </w:r>
    </w:p>
    <w:p w:rsidR="003A1229" w:rsidRPr="003A1229" w:rsidRDefault="003A1229" w:rsidP="004B6E75">
      <w:pPr>
        <w:pStyle w:val="Textoindependiente"/>
        <w:ind w:left="360" w:hanging="360"/>
        <w:jc w:val="left"/>
        <w:rPr>
          <w:rFonts w:ascii="Arial" w:hAnsi="Arial" w:cs="Arial"/>
          <w:sz w:val="28"/>
          <w:szCs w:val="28"/>
        </w:rPr>
      </w:pPr>
      <w:r>
        <w:rPr>
          <w:rFonts w:ascii="Arial" w:hAnsi="Arial" w:cs="Arial"/>
          <w:sz w:val="28"/>
          <w:szCs w:val="28"/>
        </w:rPr>
        <w:t>Enfoques históricos y tendencias actuales.</w:t>
      </w:r>
    </w:p>
    <w:p w:rsidR="00807B0A" w:rsidRPr="003A1229" w:rsidRDefault="004B6E75" w:rsidP="004B6E75">
      <w:pPr>
        <w:pStyle w:val="Textoindependiente"/>
        <w:ind w:left="360" w:hanging="360"/>
        <w:jc w:val="left"/>
        <w:rPr>
          <w:rFonts w:ascii="Arial" w:hAnsi="Arial" w:cs="Arial"/>
          <w:sz w:val="28"/>
          <w:szCs w:val="28"/>
        </w:rPr>
      </w:pPr>
      <w:r w:rsidRPr="003A1229">
        <w:rPr>
          <w:rFonts w:ascii="Arial" w:hAnsi="Arial" w:cs="Arial"/>
          <w:sz w:val="28"/>
          <w:szCs w:val="28"/>
        </w:rPr>
        <w:t>Dimensiones teórica, política, epistemológica, ética y técnica</w:t>
      </w:r>
      <w:r w:rsidR="00807B0A" w:rsidRPr="003A1229">
        <w:rPr>
          <w:rFonts w:ascii="Arial" w:hAnsi="Arial" w:cs="Arial"/>
          <w:sz w:val="28"/>
          <w:szCs w:val="28"/>
        </w:rPr>
        <w:t>.</w:t>
      </w:r>
    </w:p>
    <w:p w:rsidR="004B6E75" w:rsidRDefault="004B6E75" w:rsidP="004B6E75">
      <w:pPr>
        <w:pStyle w:val="Textoindependiente"/>
        <w:ind w:left="360" w:hanging="360"/>
        <w:jc w:val="left"/>
        <w:rPr>
          <w:rFonts w:ascii="Arial" w:hAnsi="Arial" w:cs="Arial"/>
        </w:rPr>
      </w:pPr>
    </w:p>
    <w:p w:rsidR="00807B0A" w:rsidRPr="004B6E75" w:rsidRDefault="00807B0A" w:rsidP="00807B0A">
      <w:pPr>
        <w:pStyle w:val="Textoindependiente"/>
        <w:ind w:left="360" w:hanging="360"/>
        <w:jc w:val="left"/>
        <w:rPr>
          <w:rFonts w:ascii="Arial" w:hAnsi="Arial" w:cs="Arial"/>
          <w:i/>
        </w:rPr>
      </w:pPr>
      <w:r w:rsidRPr="004B6E75">
        <w:rPr>
          <w:rFonts w:ascii="Arial" w:hAnsi="Arial" w:cs="Arial"/>
          <w:i/>
        </w:rPr>
        <w:t xml:space="preserve">ENSEÑANZA </w:t>
      </w:r>
    </w:p>
    <w:p w:rsidR="003A1229" w:rsidRDefault="003A1229" w:rsidP="00807B0A">
      <w:pPr>
        <w:pStyle w:val="Textoindependiente"/>
        <w:ind w:left="360" w:hanging="360"/>
        <w:jc w:val="left"/>
        <w:rPr>
          <w:rFonts w:ascii="Arial" w:hAnsi="Arial" w:cs="Arial"/>
          <w:sz w:val="28"/>
          <w:szCs w:val="28"/>
        </w:rPr>
      </w:pPr>
      <w:r>
        <w:rPr>
          <w:rFonts w:ascii="Arial" w:hAnsi="Arial" w:cs="Arial"/>
          <w:sz w:val="28"/>
          <w:szCs w:val="28"/>
        </w:rPr>
        <w:t>La enseñanza; objeto de estudio de la didáctica.</w:t>
      </w:r>
    </w:p>
    <w:p w:rsidR="004B6E75" w:rsidRPr="003A1229" w:rsidRDefault="00807B0A" w:rsidP="00807B0A">
      <w:pPr>
        <w:pStyle w:val="Textoindependiente"/>
        <w:ind w:left="360" w:hanging="360"/>
        <w:jc w:val="left"/>
        <w:rPr>
          <w:rFonts w:ascii="Arial" w:hAnsi="Arial" w:cs="Arial"/>
          <w:sz w:val="28"/>
          <w:szCs w:val="28"/>
        </w:rPr>
      </w:pPr>
      <w:r w:rsidRPr="003A1229">
        <w:rPr>
          <w:rFonts w:ascii="Arial" w:hAnsi="Arial" w:cs="Arial"/>
          <w:sz w:val="28"/>
          <w:szCs w:val="28"/>
        </w:rPr>
        <w:t>La</w:t>
      </w:r>
      <w:r w:rsidR="004B6E75" w:rsidRPr="003A1229">
        <w:rPr>
          <w:rFonts w:ascii="Arial" w:hAnsi="Arial" w:cs="Arial"/>
          <w:sz w:val="28"/>
          <w:szCs w:val="28"/>
        </w:rPr>
        <w:t xml:space="preserve"> complejidad de la enseñanza: la buena enseñanza, la tríada </w:t>
      </w:r>
    </w:p>
    <w:p w:rsidR="00807B0A" w:rsidRPr="003A1229" w:rsidRDefault="004B6E75" w:rsidP="00807B0A">
      <w:pPr>
        <w:pStyle w:val="Textoindependiente"/>
        <w:ind w:left="360" w:hanging="360"/>
        <w:jc w:val="left"/>
        <w:rPr>
          <w:rFonts w:ascii="Arial" w:hAnsi="Arial" w:cs="Arial"/>
          <w:sz w:val="28"/>
          <w:szCs w:val="28"/>
        </w:rPr>
      </w:pPr>
      <w:proofErr w:type="gramStart"/>
      <w:r w:rsidRPr="003A1229">
        <w:rPr>
          <w:rFonts w:ascii="Arial" w:hAnsi="Arial" w:cs="Arial"/>
          <w:sz w:val="28"/>
          <w:szCs w:val="28"/>
        </w:rPr>
        <w:t>didáctica,</w:t>
      </w:r>
      <w:proofErr w:type="gramEnd"/>
      <w:r w:rsidR="00807B0A" w:rsidRPr="003A1229">
        <w:rPr>
          <w:rFonts w:ascii="Arial" w:hAnsi="Arial" w:cs="Arial"/>
          <w:sz w:val="28"/>
          <w:szCs w:val="28"/>
        </w:rPr>
        <w:t>transposición didáctica.</w:t>
      </w:r>
    </w:p>
    <w:p w:rsidR="00807B0A" w:rsidRPr="003A1229" w:rsidRDefault="00807B0A" w:rsidP="00807B0A">
      <w:pPr>
        <w:pStyle w:val="Textoindependiente"/>
        <w:ind w:left="360" w:hanging="360"/>
        <w:jc w:val="left"/>
        <w:rPr>
          <w:rFonts w:ascii="Arial" w:hAnsi="Arial" w:cs="Arial"/>
          <w:sz w:val="28"/>
          <w:szCs w:val="28"/>
        </w:rPr>
      </w:pPr>
      <w:r w:rsidRPr="003A1229">
        <w:rPr>
          <w:rFonts w:ascii="Arial" w:hAnsi="Arial" w:cs="Arial"/>
          <w:sz w:val="28"/>
          <w:szCs w:val="28"/>
        </w:rPr>
        <w:t>Teorías acerca de la enseñanza (enfoques y modelos)</w:t>
      </w:r>
    </w:p>
    <w:p w:rsidR="004B6E75" w:rsidRPr="003A1229" w:rsidRDefault="004B6E75" w:rsidP="00807B0A">
      <w:pPr>
        <w:pStyle w:val="Textoindependiente"/>
        <w:ind w:left="360" w:hanging="360"/>
        <w:jc w:val="left"/>
        <w:rPr>
          <w:rFonts w:ascii="Arial" w:hAnsi="Arial" w:cs="Arial"/>
          <w:sz w:val="28"/>
          <w:szCs w:val="28"/>
        </w:rPr>
      </w:pPr>
      <w:r w:rsidRPr="003A1229">
        <w:rPr>
          <w:rFonts w:ascii="Arial" w:hAnsi="Arial" w:cs="Arial"/>
          <w:sz w:val="28"/>
          <w:szCs w:val="28"/>
        </w:rPr>
        <w:t>La organización de la enseñanza, construcciones metodológicas, la</w:t>
      </w:r>
    </w:p>
    <w:p w:rsidR="00807B0A" w:rsidRPr="003A1229" w:rsidRDefault="004B6E75" w:rsidP="00807B0A">
      <w:pPr>
        <w:pStyle w:val="Textoindependiente"/>
        <w:ind w:left="360" w:hanging="360"/>
        <w:jc w:val="left"/>
        <w:rPr>
          <w:rFonts w:ascii="Arial" w:hAnsi="Arial" w:cs="Arial"/>
          <w:sz w:val="28"/>
          <w:szCs w:val="28"/>
        </w:rPr>
      </w:pPr>
      <w:proofErr w:type="gramStart"/>
      <w:r w:rsidRPr="003A1229">
        <w:rPr>
          <w:rFonts w:ascii="Arial" w:hAnsi="Arial" w:cs="Arial"/>
          <w:sz w:val="28"/>
          <w:szCs w:val="28"/>
        </w:rPr>
        <w:t>arquitectura</w:t>
      </w:r>
      <w:proofErr w:type="gramEnd"/>
      <w:r w:rsidRPr="003A1229">
        <w:rPr>
          <w:rFonts w:ascii="Arial" w:hAnsi="Arial" w:cs="Arial"/>
          <w:sz w:val="28"/>
          <w:szCs w:val="28"/>
        </w:rPr>
        <w:t xml:space="preserve"> de la clase.</w:t>
      </w:r>
    </w:p>
    <w:p w:rsidR="00807B0A" w:rsidRPr="003A1229" w:rsidRDefault="00807B0A" w:rsidP="00807B0A">
      <w:pPr>
        <w:pStyle w:val="Textoindependiente"/>
        <w:ind w:left="360" w:hanging="360"/>
        <w:jc w:val="left"/>
        <w:rPr>
          <w:rFonts w:ascii="Arial" w:hAnsi="Arial" w:cs="Arial"/>
          <w:sz w:val="28"/>
          <w:szCs w:val="28"/>
        </w:rPr>
      </w:pPr>
      <w:r w:rsidRPr="003A1229">
        <w:rPr>
          <w:rFonts w:ascii="Arial" w:hAnsi="Arial" w:cs="Arial"/>
          <w:sz w:val="28"/>
          <w:szCs w:val="28"/>
        </w:rPr>
        <w:lastRenderedPageBreak/>
        <w:t>Materiales didácticos y recursos tecnológicos.</w:t>
      </w:r>
    </w:p>
    <w:p w:rsidR="00807B0A" w:rsidRDefault="00807B0A" w:rsidP="00807B0A">
      <w:pPr>
        <w:pStyle w:val="Textoindependiente"/>
        <w:ind w:left="360" w:hanging="360"/>
        <w:jc w:val="left"/>
        <w:rPr>
          <w:rFonts w:ascii="Arial" w:hAnsi="Arial" w:cs="Arial"/>
        </w:rPr>
      </w:pPr>
    </w:p>
    <w:p w:rsidR="00C93B5F" w:rsidRDefault="00C93B5F" w:rsidP="00807B0A">
      <w:pPr>
        <w:pStyle w:val="Textoindependiente"/>
        <w:ind w:left="360" w:hanging="360"/>
        <w:jc w:val="left"/>
        <w:rPr>
          <w:rFonts w:ascii="Arial" w:hAnsi="Arial" w:cs="Arial"/>
          <w:i/>
        </w:rPr>
      </w:pPr>
    </w:p>
    <w:p w:rsidR="00C93B5F" w:rsidRDefault="00C93B5F" w:rsidP="00807B0A">
      <w:pPr>
        <w:pStyle w:val="Textoindependiente"/>
        <w:ind w:left="360" w:hanging="360"/>
        <w:jc w:val="left"/>
        <w:rPr>
          <w:rFonts w:ascii="Arial" w:hAnsi="Arial" w:cs="Arial"/>
          <w:i/>
        </w:rPr>
      </w:pPr>
    </w:p>
    <w:p w:rsidR="00807B0A" w:rsidRPr="004B6E75" w:rsidRDefault="00807B0A" w:rsidP="00807B0A">
      <w:pPr>
        <w:pStyle w:val="Textoindependiente"/>
        <w:ind w:left="360" w:hanging="360"/>
        <w:jc w:val="left"/>
        <w:rPr>
          <w:rFonts w:ascii="Arial" w:hAnsi="Arial" w:cs="Arial"/>
          <w:i/>
        </w:rPr>
      </w:pPr>
      <w:r w:rsidRPr="004B6E75">
        <w:rPr>
          <w:rFonts w:ascii="Arial" w:hAnsi="Arial" w:cs="Arial"/>
          <w:i/>
        </w:rPr>
        <w:t>CURRICULUM</w:t>
      </w:r>
    </w:p>
    <w:p w:rsidR="00807B0A" w:rsidRDefault="00807B0A" w:rsidP="00807B0A">
      <w:pPr>
        <w:pStyle w:val="Textoindependiente"/>
        <w:ind w:left="360" w:hanging="360"/>
        <w:jc w:val="left"/>
        <w:rPr>
          <w:rFonts w:ascii="Arial" w:hAnsi="Arial" w:cs="Arial"/>
          <w:sz w:val="28"/>
          <w:szCs w:val="28"/>
        </w:rPr>
      </w:pPr>
      <w:r w:rsidRPr="009B6526">
        <w:rPr>
          <w:rFonts w:ascii="Arial" w:hAnsi="Arial" w:cs="Arial"/>
          <w:sz w:val="28"/>
          <w:szCs w:val="28"/>
        </w:rPr>
        <w:t>Conceptos: prescripto, oculto, nulo, real.</w:t>
      </w:r>
    </w:p>
    <w:p w:rsidR="009B6526" w:rsidRDefault="009B6526" w:rsidP="00807B0A">
      <w:pPr>
        <w:pStyle w:val="Textoindependiente"/>
        <w:ind w:left="360" w:hanging="360"/>
        <w:jc w:val="left"/>
        <w:rPr>
          <w:rFonts w:ascii="Arial" w:hAnsi="Arial" w:cs="Arial"/>
          <w:sz w:val="28"/>
          <w:szCs w:val="28"/>
        </w:rPr>
      </w:pPr>
      <w:r>
        <w:rPr>
          <w:rFonts w:ascii="Arial" w:hAnsi="Arial" w:cs="Arial"/>
          <w:sz w:val="28"/>
          <w:szCs w:val="28"/>
        </w:rPr>
        <w:t xml:space="preserve">Fuentes y fundamentos del </w:t>
      </w:r>
      <w:proofErr w:type="spellStart"/>
      <w:r>
        <w:rPr>
          <w:rFonts w:ascii="Arial" w:hAnsi="Arial" w:cs="Arial"/>
          <w:sz w:val="28"/>
          <w:szCs w:val="28"/>
        </w:rPr>
        <w:t>curriculum</w:t>
      </w:r>
      <w:proofErr w:type="spellEnd"/>
      <w:r>
        <w:rPr>
          <w:rFonts w:ascii="Arial" w:hAnsi="Arial" w:cs="Arial"/>
          <w:sz w:val="28"/>
          <w:szCs w:val="28"/>
        </w:rPr>
        <w:t>.</w:t>
      </w:r>
    </w:p>
    <w:p w:rsidR="009B6526" w:rsidRPr="009B6526" w:rsidRDefault="009B6526" w:rsidP="00807B0A">
      <w:pPr>
        <w:pStyle w:val="Textoindependiente"/>
        <w:ind w:left="360" w:hanging="360"/>
        <w:jc w:val="left"/>
        <w:rPr>
          <w:rFonts w:ascii="Arial" w:hAnsi="Arial" w:cs="Arial"/>
          <w:sz w:val="28"/>
          <w:szCs w:val="28"/>
        </w:rPr>
      </w:pPr>
      <w:r>
        <w:rPr>
          <w:rFonts w:ascii="Arial" w:hAnsi="Arial" w:cs="Arial"/>
          <w:sz w:val="28"/>
          <w:szCs w:val="28"/>
        </w:rPr>
        <w:t xml:space="preserve">El </w:t>
      </w:r>
      <w:proofErr w:type="spellStart"/>
      <w:r>
        <w:rPr>
          <w:rFonts w:ascii="Arial" w:hAnsi="Arial" w:cs="Arial"/>
          <w:sz w:val="28"/>
          <w:szCs w:val="28"/>
        </w:rPr>
        <w:t>curriculum</w:t>
      </w:r>
      <w:proofErr w:type="spellEnd"/>
      <w:r>
        <w:rPr>
          <w:rFonts w:ascii="Arial" w:hAnsi="Arial" w:cs="Arial"/>
          <w:sz w:val="28"/>
          <w:szCs w:val="28"/>
        </w:rPr>
        <w:t xml:space="preserve"> como proyecto.</w:t>
      </w:r>
    </w:p>
    <w:p w:rsidR="00807B0A" w:rsidRPr="009B6526" w:rsidRDefault="00807B0A" w:rsidP="00807B0A">
      <w:pPr>
        <w:pStyle w:val="Textoindependiente"/>
        <w:jc w:val="left"/>
        <w:rPr>
          <w:rFonts w:ascii="Arial" w:hAnsi="Arial" w:cs="Arial"/>
          <w:sz w:val="28"/>
          <w:szCs w:val="28"/>
        </w:rPr>
      </w:pPr>
      <w:r w:rsidRPr="009B6526">
        <w:rPr>
          <w:rFonts w:ascii="Arial" w:hAnsi="Arial" w:cs="Arial"/>
          <w:sz w:val="28"/>
          <w:szCs w:val="28"/>
        </w:rPr>
        <w:t xml:space="preserve">Niveles de concreción del </w:t>
      </w:r>
      <w:proofErr w:type="spellStart"/>
      <w:r w:rsidRPr="009B6526">
        <w:rPr>
          <w:rFonts w:ascii="Arial" w:hAnsi="Arial" w:cs="Arial"/>
          <w:sz w:val="28"/>
          <w:szCs w:val="28"/>
        </w:rPr>
        <w:t>curriculum</w:t>
      </w:r>
      <w:proofErr w:type="spellEnd"/>
      <w:r w:rsidRPr="009B6526">
        <w:rPr>
          <w:rFonts w:ascii="Arial" w:hAnsi="Arial" w:cs="Arial"/>
          <w:sz w:val="28"/>
          <w:szCs w:val="28"/>
        </w:rPr>
        <w:t>. Diseños curriculares y otros materiales curriculares con los que se lleva a cabo la propuesta política.</w:t>
      </w:r>
    </w:p>
    <w:p w:rsidR="00807B0A" w:rsidRPr="009B6526" w:rsidRDefault="00807B0A" w:rsidP="00807B0A">
      <w:pPr>
        <w:pStyle w:val="Textoindependiente"/>
        <w:jc w:val="left"/>
        <w:rPr>
          <w:rFonts w:ascii="Arial" w:hAnsi="Arial" w:cs="Arial"/>
          <w:sz w:val="28"/>
          <w:szCs w:val="28"/>
        </w:rPr>
      </w:pPr>
      <w:r w:rsidRPr="009B6526">
        <w:rPr>
          <w:rFonts w:ascii="Arial" w:hAnsi="Arial" w:cs="Arial"/>
          <w:sz w:val="28"/>
          <w:szCs w:val="28"/>
        </w:rPr>
        <w:t xml:space="preserve">Componentes del </w:t>
      </w:r>
      <w:proofErr w:type="spellStart"/>
      <w:r w:rsidRPr="009B6526">
        <w:rPr>
          <w:rFonts w:ascii="Arial" w:hAnsi="Arial" w:cs="Arial"/>
          <w:sz w:val="28"/>
          <w:szCs w:val="28"/>
        </w:rPr>
        <w:t>curriculum</w:t>
      </w:r>
      <w:proofErr w:type="spellEnd"/>
      <w:r w:rsidRPr="009B6526">
        <w:rPr>
          <w:rFonts w:ascii="Arial" w:hAnsi="Arial" w:cs="Arial"/>
          <w:sz w:val="28"/>
          <w:szCs w:val="28"/>
        </w:rPr>
        <w:t xml:space="preserve">. </w:t>
      </w:r>
    </w:p>
    <w:p w:rsidR="009B6526" w:rsidRDefault="009B6526" w:rsidP="00807B0A">
      <w:pPr>
        <w:pStyle w:val="Textoindependiente"/>
        <w:jc w:val="left"/>
        <w:rPr>
          <w:rFonts w:ascii="Arial" w:hAnsi="Arial" w:cs="Arial"/>
          <w:sz w:val="28"/>
          <w:szCs w:val="28"/>
        </w:rPr>
      </w:pPr>
      <w:r>
        <w:rPr>
          <w:rFonts w:ascii="Arial" w:hAnsi="Arial" w:cs="Arial"/>
          <w:sz w:val="28"/>
          <w:szCs w:val="28"/>
        </w:rPr>
        <w:t>El diseño de la enseñanza y el aprendizaje. Criterios para la selección y organización de los contenidos.</w:t>
      </w:r>
    </w:p>
    <w:p w:rsidR="009B6526" w:rsidRDefault="004B6E75" w:rsidP="009B6526">
      <w:pPr>
        <w:pStyle w:val="Textoindependiente"/>
        <w:jc w:val="left"/>
        <w:rPr>
          <w:rFonts w:ascii="Arial" w:hAnsi="Arial" w:cs="Arial"/>
          <w:sz w:val="28"/>
          <w:szCs w:val="28"/>
        </w:rPr>
      </w:pPr>
      <w:r w:rsidRPr="009B6526">
        <w:rPr>
          <w:rFonts w:ascii="Arial" w:hAnsi="Arial" w:cs="Arial"/>
          <w:sz w:val="28"/>
          <w:szCs w:val="28"/>
        </w:rPr>
        <w:t>Distintas formas de planificar.</w:t>
      </w:r>
    </w:p>
    <w:p w:rsidR="004B6E75" w:rsidRPr="009B6526" w:rsidRDefault="009B6526" w:rsidP="00807B0A">
      <w:pPr>
        <w:pStyle w:val="Textoindependiente"/>
        <w:jc w:val="left"/>
        <w:rPr>
          <w:rFonts w:ascii="Arial" w:hAnsi="Arial" w:cs="Arial"/>
          <w:sz w:val="28"/>
          <w:szCs w:val="28"/>
        </w:rPr>
      </w:pPr>
      <w:r w:rsidRPr="009B6526">
        <w:rPr>
          <w:rFonts w:ascii="Arial" w:hAnsi="Arial" w:cs="Arial"/>
          <w:sz w:val="28"/>
          <w:szCs w:val="28"/>
        </w:rPr>
        <w:t>Estrategias de enseñanza</w:t>
      </w:r>
      <w:r>
        <w:rPr>
          <w:rFonts w:ascii="Arial" w:hAnsi="Arial" w:cs="Arial"/>
          <w:sz w:val="28"/>
          <w:szCs w:val="28"/>
        </w:rPr>
        <w:t>.</w:t>
      </w:r>
    </w:p>
    <w:p w:rsidR="00807B0A" w:rsidRDefault="009B6526" w:rsidP="00807B0A">
      <w:pPr>
        <w:pStyle w:val="Textoindependiente"/>
        <w:jc w:val="left"/>
        <w:rPr>
          <w:rFonts w:ascii="Arial" w:hAnsi="Arial" w:cs="Arial"/>
          <w:sz w:val="28"/>
          <w:szCs w:val="28"/>
        </w:rPr>
      </w:pPr>
      <w:r>
        <w:rPr>
          <w:rFonts w:ascii="Arial" w:hAnsi="Arial" w:cs="Arial"/>
          <w:sz w:val="28"/>
          <w:szCs w:val="28"/>
        </w:rPr>
        <w:t>Evaluación: concepciones, enfoques y tipos.</w:t>
      </w:r>
    </w:p>
    <w:p w:rsidR="009B6526" w:rsidRDefault="009B6526" w:rsidP="00807B0A">
      <w:pPr>
        <w:pStyle w:val="Textoindependiente"/>
        <w:jc w:val="left"/>
        <w:rPr>
          <w:rFonts w:ascii="Arial" w:hAnsi="Arial" w:cs="Arial"/>
          <w:sz w:val="28"/>
          <w:szCs w:val="28"/>
        </w:rPr>
      </w:pPr>
      <w:r>
        <w:rPr>
          <w:rFonts w:ascii="Arial" w:hAnsi="Arial" w:cs="Arial"/>
          <w:sz w:val="28"/>
          <w:szCs w:val="28"/>
        </w:rPr>
        <w:t>Evaluación y acreditación.</w:t>
      </w:r>
    </w:p>
    <w:p w:rsidR="009B6526" w:rsidRDefault="009B6526" w:rsidP="00807B0A">
      <w:pPr>
        <w:pStyle w:val="Textoindependiente"/>
        <w:jc w:val="left"/>
        <w:rPr>
          <w:rFonts w:ascii="Arial" w:hAnsi="Arial" w:cs="Arial"/>
        </w:rPr>
      </w:pPr>
    </w:p>
    <w:p w:rsidR="00807B0A" w:rsidRPr="00383B0E" w:rsidRDefault="00383B0E" w:rsidP="00807B0A">
      <w:pPr>
        <w:pStyle w:val="Textoindependiente"/>
        <w:jc w:val="left"/>
        <w:rPr>
          <w:rFonts w:ascii="Arial" w:hAnsi="Arial" w:cs="Arial"/>
          <w:sz w:val="28"/>
          <w:szCs w:val="28"/>
          <w:u w:val="single"/>
        </w:rPr>
      </w:pPr>
      <w:r w:rsidRPr="00383B0E">
        <w:rPr>
          <w:rFonts w:ascii="Arial" w:hAnsi="Arial" w:cs="Arial"/>
          <w:sz w:val="28"/>
          <w:szCs w:val="28"/>
          <w:u w:val="single"/>
        </w:rPr>
        <w:t>MARCO METODOLÓGICO</w:t>
      </w:r>
    </w:p>
    <w:p w:rsidR="00807B0A" w:rsidRDefault="00807B0A" w:rsidP="00807B0A">
      <w:pPr>
        <w:pStyle w:val="Textoindependiente"/>
        <w:jc w:val="left"/>
        <w:rPr>
          <w:rFonts w:ascii="Arial" w:hAnsi="Arial" w:cs="Arial"/>
          <w:u w:val="single"/>
        </w:rPr>
      </w:pPr>
    </w:p>
    <w:p w:rsidR="00807B0A" w:rsidRPr="009B6526" w:rsidRDefault="00383B0E" w:rsidP="00807B0A">
      <w:pPr>
        <w:pStyle w:val="Textoindependiente"/>
        <w:jc w:val="left"/>
        <w:rPr>
          <w:rFonts w:ascii="Arial" w:hAnsi="Arial" w:cs="Arial"/>
          <w:sz w:val="28"/>
          <w:szCs w:val="28"/>
        </w:rPr>
      </w:pPr>
      <w:r w:rsidRPr="009B6526">
        <w:rPr>
          <w:rFonts w:ascii="Arial" w:hAnsi="Arial" w:cs="Arial"/>
          <w:sz w:val="28"/>
          <w:szCs w:val="28"/>
        </w:rPr>
        <w:t>Este espacio curricular se desarrollará con modalidad teórico-práctica.</w:t>
      </w:r>
    </w:p>
    <w:p w:rsidR="00383B0E" w:rsidRPr="009B6526" w:rsidRDefault="00383B0E" w:rsidP="00807B0A">
      <w:pPr>
        <w:pStyle w:val="Textoindependiente"/>
        <w:jc w:val="left"/>
        <w:rPr>
          <w:rFonts w:ascii="Arial" w:hAnsi="Arial" w:cs="Arial"/>
          <w:sz w:val="28"/>
          <w:szCs w:val="28"/>
        </w:rPr>
      </w:pPr>
      <w:r w:rsidRPr="009B6526">
        <w:rPr>
          <w:rFonts w:ascii="Arial" w:hAnsi="Arial" w:cs="Arial"/>
          <w:sz w:val="28"/>
          <w:szCs w:val="28"/>
        </w:rPr>
        <w:t>Se trabajará  a partir de análisis y reflexión de artículos, videos.</w:t>
      </w:r>
    </w:p>
    <w:p w:rsidR="00383B0E" w:rsidRPr="009B6526" w:rsidRDefault="00383B0E" w:rsidP="00807B0A">
      <w:pPr>
        <w:pStyle w:val="Textoindependiente"/>
        <w:jc w:val="left"/>
        <w:rPr>
          <w:rFonts w:ascii="Arial" w:hAnsi="Arial" w:cs="Arial"/>
          <w:sz w:val="28"/>
          <w:szCs w:val="28"/>
        </w:rPr>
      </w:pPr>
      <w:r w:rsidRPr="009B6526">
        <w:rPr>
          <w:rFonts w:ascii="Arial" w:hAnsi="Arial" w:cs="Arial"/>
          <w:sz w:val="28"/>
          <w:szCs w:val="28"/>
        </w:rPr>
        <w:t>Se elaborarán trabajos prácticos.</w:t>
      </w:r>
    </w:p>
    <w:p w:rsidR="00383B0E" w:rsidRPr="009B6526" w:rsidRDefault="00383B0E" w:rsidP="00807B0A">
      <w:pPr>
        <w:pStyle w:val="Textoindependiente"/>
        <w:jc w:val="left"/>
        <w:rPr>
          <w:rFonts w:ascii="Arial" w:hAnsi="Arial" w:cs="Arial"/>
          <w:sz w:val="28"/>
          <w:szCs w:val="28"/>
        </w:rPr>
      </w:pPr>
      <w:r w:rsidRPr="009B6526">
        <w:rPr>
          <w:rFonts w:ascii="Arial" w:hAnsi="Arial" w:cs="Arial"/>
          <w:sz w:val="28"/>
          <w:szCs w:val="28"/>
        </w:rPr>
        <w:t>Exposición, debates.</w:t>
      </w:r>
    </w:p>
    <w:p w:rsidR="00B8652E" w:rsidRPr="009B6526" w:rsidRDefault="00B8652E" w:rsidP="00807B0A">
      <w:pPr>
        <w:pStyle w:val="Textoindependiente"/>
        <w:jc w:val="left"/>
        <w:rPr>
          <w:rFonts w:ascii="Arial" w:hAnsi="Arial" w:cs="Arial"/>
          <w:sz w:val="28"/>
          <w:szCs w:val="28"/>
        </w:rPr>
      </w:pPr>
      <w:r w:rsidRPr="009B6526">
        <w:rPr>
          <w:rFonts w:ascii="Arial" w:hAnsi="Arial" w:cs="Arial"/>
          <w:sz w:val="28"/>
          <w:szCs w:val="28"/>
        </w:rPr>
        <w:t>Se realizarán trabajos de escritura  y lectura. (</w:t>
      </w:r>
      <w:proofErr w:type="gramStart"/>
      <w:r w:rsidRPr="009B6526">
        <w:rPr>
          <w:rFonts w:ascii="Arial" w:hAnsi="Arial" w:cs="Arial"/>
          <w:sz w:val="28"/>
          <w:szCs w:val="28"/>
        </w:rPr>
        <w:t>diarios</w:t>
      </w:r>
      <w:proofErr w:type="gramEnd"/>
      <w:r w:rsidRPr="009B6526">
        <w:rPr>
          <w:rFonts w:ascii="Arial" w:hAnsi="Arial" w:cs="Arial"/>
          <w:sz w:val="28"/>
          <w:szCs w:val="28"/>
        </w:rPr>
        <w:t xml:space="preserve"> de clase)</w:t>
      </w:r>
    </w:p>
    <w:p w:rsidR="009B6526" w:rsidRPr="009B6526" w:rsidRDefault="009B6526" w:rsidP="009B6526">
      <w:pPr>
        <w:pStyle w:val="Textoindependiente"/>
        <w:jc w:val="left"/>
        <w:rPr>
          <w:rFonts w:ascii="Arial" w:hAnsi="Arial" w:cs="Arial"/>
          <w:sz w:val="28"/>
          <w:szCs w:val="28"/>
        </w:rPr>
      </w:pPr>
      <w:r w:rsidRPr="009B6526">
        <w:rPr>
          <w:rFonts w:ascii="Arial" w:hAnsi="Arial" w:cs="Arial"/>
          <w:sz w:val="28"/>
          <w:szCs w:val="28"/>
        </w:rPr>
        <w:t>Lectura y comprensión de documentos curriculares para la elaboración de planes.</w:t>
      </w:r>
    </w:p>
    <w:p w:rsidR="009B6526" w:rsidRPr="009B6526" w:rsidRDefault="009B6526" w:rsidP="009B6526">
      <w:pPr>
        <w:pStyle w:val="Textoindependiente"/>
        <w:jc w:val="left"/>
        <w:rPr>
          <w:rFonts w:ascii="Arial" w:hAnsi="Arial" w:cs="Arial"/>
          <w:sz w:val="28"/>
          <w:szCs w:val="28"/>
        </w:rPr>
      </w:pPr>
      <w:r w:rsidRPr="009B6526">
        <w:rPr>
          <w:rFonts w:ascii="Arial" w:hAnsi="Arial" w:cs="Arial"/>
          <w:sz w:val="28"/>
          <w:szCs w:val="28"/>
        </w:rPr>
        <w:t>Diseño de clases, teniendo en cuenta los distintos tipos de teorías y currículo.</w:t>
      </w:r>
    </w:p>
    <w:p w:rsidR="009B6526" w:rsidRPr="009B6526" w:rsidRDefault="009B6526" w:rsidP="009B6526">
      <w:pPr>
        <w:pStyle w:val="Textoindependiente"/>
        <w:jc w:val="left"/>
        <w:rPr>
          <w:rFonts w:ascii="Arial" w:hAnsi="Arial" w:cs="Arial"/>
          <w:sz w:val="28"/>
          <w:szCs w:val="28"/>
        </w:rPr>
      </w:pPr>
    </w:p>
    <w:p w:rsidR="00807B0A" w:rsidRPr="00383B0E" w:rsidRDefault="00807B0A" w:rsidP="00807B0A">
      <w:pPr>
        <w:pStyle w:val="Textoindependiente"/>
        <w:jc w:val="left"/>
        <w:rPr>
          <w:rFonts w:ascii="Arial" w:hAnsi="Arial" w:cs="Arial"/>
          <w:u w:val="single"/>
        </w:rPr>
      </w:pPr>
    </w:p>
    <w:p w:rsidR="00807B0A" w:rsidRPr="00383B0E" w:rsidRDefault="00C25980" w:rsidP="00807B0A">
      <w:pPr>
        <w:pStyle w:val="Textoindependiente"/>
        <w:jc w:val="left"/>
        <w:rPr>
          <w:rFonts w:ascii="Arial" w:hAnsi="Arial" w:cs="Arial"/>
          <w:sz w:val="28"/>
          <w:szCs w:val="28"/>
          <w:u w:val="single"/>
        </w:rPr>
      </w:pPr>
      <w:r>
        <w:rPr>
          <w:rFonts w:ascii="Arial" w:hAnsi="Arial" w:cs="Arial"/>
          <w:sz w:val="28"/>
          <w:szCs w:val="28"/>
          <w:u w:val="single"/>
        </w:rPr>
        <w:t>TEMPORALIZACIÓN</w:t>
      </w:r>
    </w:p>
    <w:p w:rsidR="00807B0A" w:rsidRDefault="00807B0A" w:rsidP="00807B0A">
      <w:pPr>
        <w:pStyle w:val="Textoindependiente"/>
        <w:jc w:val="left"/>
        <w:rPr>
          <w:rFonts w:ascii="Arial" w:hAnsi="Arial" w:cs="Arial"/>
        </w:rPr>
      </w:pPr>
    </w:p>
    <w:p w:rsidR="00BF446C" w:rsidRPr="00BF446C" w:rsidRDefault="00C25980" w:rsidP="00807B0A">
      <w:pPr>
        <w:pStyle w:val="Textoindependiente"/>
        <w:jc w:val="left"/>
        <w:rPr>
          <w:rFonts w:ascii="Arial" w:hAnsi="Arial" w:cs="Arial"/>
          <w:i/>
          <w:sz w:val="28"/>
          <w:szCs w:val="28"/>
        </w:rPr>
      </w:pPr>
      <w:r w:rsidRPr="00BF446C">
        <w:rPr>
          <w:rFonts w:ascii="Arial" w:hAnsi="Arial" w:cs="Arial"/>
          <w:i/>
          <w:sz w:val="28"/>
          <w:szCs w:val="28"/>
        </w:rPr>
        <w:t>Didáctica y Enseñanza (1º cuatrimestre)</w:t>
      </w:r>
    </w:p>
    <w:p w:rsidR="00BF446C" w:rsidRDefault="00BF446C" w:rsidP="00807B0A">
      <w:pPr>
        <w:pStyle w:val="Textoindependiente"/>
        <w:jc w:val="left"/>
        <w:rPr>
          <w:rFonts w:ascii="Arial" w:hAnsi="Arial" w:cs="Arial"/>
          <w:i/>
          <w:sz w:val="28"/>
          <w:szCs w:val="28"/>
        </w:rPr>
      </w:pPr>
    </w:p>
    <w:p w:rsidR="00807B0A" w:rsidRPr="00D03DF7" w:rsidRDefault="00C25980" w:rsidP="00807B0A">
      <w:pPr>
        <w:pStyle w:val="Textoindependiente"/>
        <w:jc w:val="left"/>
        <w:rPr>
          <w:rFonts w:ascii="Arial" w:hAnsi="Arial" w:cs="Arial"/>
          <w:i/>
          <w:sz w:val="28"/>
          <w:szCs w:val="28"/>
        </w:rPr>
      </w:pPr>
      <w:proofErr w:type="spellStart"/>
      <w:r w:rsidRPr="00BF446C">
        <w:rPr>
          <w:rFonts w:ascii="Arial" w:hAnsi="Arial" w:cs="Arial"/>
          <w:i/>
          <w:sz w:val="28"/>
          <w:szCs w:val="28"/>
        </w:rPr>
        <w:t>Curriculum</w:t>
      </w:r>
      <w:proofErr w:type="spellEnd"/>
      <w:r w:rsidRPr="00BF446C">
        <w:rPr>
          <w:rFonts w:ascii="Arial" w:hAnsi="Arial" w:cs="Arial"/>
          <w:i/>
          <w:sz w:val="28"/>
          <w:szCs w:val="28"/>
        </w:rPr>
        <w:t xml:space="preserve"> (2º cuatrimestre)</w:t>
      </w:r>
    </w:p>
    <w:p w:rsidR="00BF446C" w:rsidRDefault="00BF446C" w:rsidP="00807B0A">
      <w:pPr>
        <w:pStyle w:val="Textoindependiente"/>
        <w:jc w:val="left"/>
        <w:rPr>
          <w:rFonts w:ascii="Arial" w:hAnsi="Arial" w:cs="Arial"/>
          <w:sz w:val="28"/>
          <w:szCs w:val="28"/>
          <w:u w:val="single"/>
        </w:rPr>
      </w:pPr>
    </w:p>
    <w:p w:rsidR="000C5EE8" w:rsidRDefault="000C5EE8" w:rsidP="00807B0A">
      <w:pPr>
        <w:pStyle w:val="Textoindependiente"/>
        <w:jc w:val="left"/>
        <w:rPr>
          <w:rFonts w:ascii="Arial" w:hAnsi="Arial" w:cs="Arial"/>
          <w:sz w:val="28"/>
          <w:szCs w:val="28"/>
          <w:u w:val="single"/>
        </w:rPr>
      </w:pPr>
    </w:p>
    <w:p w:rsidR="00C93B5F" w:rsidRDefault="00807B0A" w:rsidP="00807B0A">
      <w:pPr>
        <w:pStyle w:val="Textoindependiente"/>
        <w:jc w:val="left"/>
        <w:rPr>
          <w:rFonts w:ascii="Arial" w:hAnsi="Arial" w:cs="Arial"/>
          <w:sz w:val="28"/>
          <w:szCs w:val="28"/>
          <w:u w:val="single"/>
        </w:rPr>
      </w:pPr>
      <w:bookmarkStart w:id="0" w:name="_GoBack"/>
      <w:bookmarkEnd w:id="0"/>
      <w:r w:rsidRPr="00647876">
        <w:rPr>
          <w:rFonts w:ascii="Arial" w:hAnsi="Arial" w:cs="Arial"/>
          <w:sz w:val="28"/>
          <w:szCs w:val="28"/>
          <w:u w:val="single"/>
        </w:rPr>
        <w:t>EVALUACIÓN</w:t>
      </w:r>
    </w:p>
    <w:p w:rsidR="00C93B5F" w:rsidRDefault="00C93B5F" w:rsidP="00807B0A">
      <w:pPr>
        <w:pStyle w:val="Textoindependiente"/>
        <w:jc w:val="left"/>
        <w:rPr>
          <w:rFonts w:ascii="Arial" w:hAnsi="Arial" w:cs="Arial"/>
          <w:sz w:val="28"/>
          <w:szCs w:val="28"/>
          <w:u w:val="single"/>
        </w:rPr>
      </w:pPr>
    </w:p>
    <w:p w:rsidR="002671DC" w:rsidRPr="002671DC" w:rsidRDefault="002671DC" w:rsidP="002671DC">
      <w:pPr>
        <w:pStyle w:val="Textoindependiente"/>
        <w:jc w:val="left"/>
        <w:rPr>
          <w:rFonts w:ascii="Arial" w:hAnsi="Arial" w:cs="Arial"/>
          <w:sz w:val="28"/>
          <w:szCs w:val="28"/>
        </w:rPr>
      </w:pPr>
      <w:r w:rsidRPr="002671DC">
        <w:rPr>
          <w:rFonts w:ascii="Arial" w:hAnsi="Arial" w:cs="Arial"/>
          <w:sz w:val="28"/>
          <w:szCs w:val="28"/>
          <w:u w:val="single"/>
        </w:rPr>
        <w:t>Modalidad de cursado</w:t>
      </w:r>
      <w:r w:rsidR="00BF446C">
        <w:rPr>
          <w:rFonts w:ascii="Arial" w:hAnsi="Arial" w:cs="Arial"/>
          <w:sz w:val="28"/>
          <w:szCs w:val="28"/>
          <w:u w:val="single"/>
        </w:rPr>
        <w:t xml:space="preserve"> y aprobación</w:t>
      </w:r>
      <w:r w:rsidRPr="002671DC">
        <w:rPr>
          <w:rFonts w:ascii="Arial" w:hAnsi="Arial" w:cs="Arial"/>
          <w:sz w:val="28"/>
          <w:szCs w:val="28"/>
        </w:rPr>
        <w:t>: e</w:t>
      </w:r>
      <w:r w:rsidR="00D61CCB">
        <w:rPr>
          <w:rFonts w:ascii="Arial" w:hAnsi="Arial" w:cs="Arial"/>
          <w:sz w:val="28"/>
          <w:szCs w:val="28"/>
        </w:rPr>
        <w:t>ste espacio</w:t>
      </w:r>
      <w:r w:rsidRPr="002671DC">
        <w:rPr>
          <w:rFonts w:ascii="Arial" w:hAnsi="Arial" w:cs="Arial"/>
          <w:sz w:val="28"/>
          <w:szCs w:val="28"/>
        </w:rPr>
        <w:t xml:space="preserve"> admite 3 (tres) categorías de alumnos: </w:t>
      </w:r>
    </w:p>
    <w:p w:rsidR="002671DC" w:rsidRDefault="002671DC" w:rsidP="002671DC">
      <w:pPr>
        <w:pStyle w:val="Textoindependiente"/>
        <w:jc w:val="left"/>
        <w:rPr>
          <w:rFonts w:ascii="Arial" w:hAnsi="Arial" w:cs="Arial"/>
        </w:rPr>
      </w:pPr>
    </w:p>
    <w:p w:rsidR="00807B0A" w:rsidRPr="009B6526" w:rsidRDefault="002671DC" w:rsidP="00807B0A">
      <w:pPr>
        <w:pStyle w:val="Textoindependiente"/>
        <w:jc w:val="left"/>
        <w:rPr>
          <w:rFonts w:ascii="Arial" w:hAnsi="Arial" w:cs="Arial"/>
          <w:sz w:val="28"/>
          <w:szCs w:val="28"/>
        </w:rPr>
      </w:pPr>
      <w:r w:rsidRPr="00D61CCB">
        <w:rPr>
          <w:rFonts w:ascii="Arial" w:hAnsi="Arial" w:cs="Arial"/>
          <w:i/>
          <w:sz w:val="28"/>
          <w:szCs w:val="28"/>
          <w:u w:val="single"/>
        </w:rPr>
        <w:t>Alumno regular con cursado</w:t>
      </w:r>
      <w:r w:rsidR="00647876" w:rsidRPr="00D61CCB">
        <w:rPr>
          <w:rFonts w:ascii="Arial" w:hAnsi="Arial" w:cs="Arial"/>
          <w:i/>
          <w:sz w:val="28"/>
          <w:szCs w:val="28"/>
          <w:u w:val="single"/>
        </w:rPr>
        <w:t xml:space="preserve"> presencia</w:t>
      </w:r>
      <w:r w:rsidRPr="00D61CCB">
        <w:rPr>
          <w:rFonts w:ascii="Arial" w:hAnsi="Arial" w:cs="Arial"/>
          <w:i/>
          <w:sz w:val="28"/>
          <w:szCs w:val="28"/>
          <w:u w:val="single"/>
        </w:rPr>
        <w:t>l</w:t>
      </w:r>
      <w:r w:rsidR="00C25980" w:rsidRPr="009B6526">
        <w:rPr>
          <w:rFonts w:ascii="Arial" w:hAnsi="Arial" w:cs="Arial"/>
          <w:sz w:val="28"/>
          <w:szCs w:val="28"/>
        </w:rPr>
        <w:t xml:space="preserve">: </w:t>
      </w:r>
    </w:p>
    <w:p w:rsidR="00647876" w:rsidRPr="009B6526" w:rsidRDefault="00647876" w:rsidP="00647876">
      <w:pPr>
        <w:pStyle w:val="Textoindependiente"/>
        <w:numPr>
          <w:ilvl w:val="0"/>
          <w:numId w:val="4"/>
        </w:numPr>
        <w:jc w:val="left"/>
        <w:rPr>
          <w:rFonts w:ascii="Arial" w:hAnsi="Arial" w:cs="Arial"/>
          <w:sz w:val="28"/>
          <w:szCs w:val="28"/>
        </w:rPr>
      </w:pPr>
      <w:r w:rsidRPr="009B6526">
        <w:rPr>
          <w:rFonts w:ascii="Arial" w:hAnsi="Arial" w:cs="Arial"/>
          <w:sz w:val="28"/>
          <w:szCs w:val="28"/>
        </w:rPr>
        <w:t>75% de asistencia a clases.</w:t>
      </w:r>
    </w:p>
    <w:p w:rsidR="00647876" w:rsidRPr="009B6526" w:rsidRDefault="00647876" w:rsidP="00647876">
      <w:pPr>
        <w:pStyle w:val="Textoindependiente"/>
        <w:numPr>
          <w:ilvl w:val="0"/>
          <w:numId w:val="4"/>
        </w:numPr>
        <w:jc w:val="left"/>
        <w:rPr>
          <w:rFonts w:ascii="Arial" w:hAnsi="Arial" w:cs="Arial"/>
          <w:sz w:val="28"/>
          <w:szCs w:val="28"/>
        </w:rPr>
      </w:pPr>
      <w:r w:rsidRPr="009B6526">
        <w:rPr>
          <w:rFonts w:ascii="Arial" w:hAnsi="Arial" w:cs="Arial"/>
          <w:sz w:val="28"/>
          <w:szCs w:val="28"/>
        </w:rPr>
        <w:t>Parciales aprobados (uno por cada cuatrimestre), con calificación mínima 6(seis)</w:t>
      </w:r>
    </w:p>
    <w:p w:rsidR="00647876" w:rsidRDefault="00647876" w:rsidP="00647876">
      <w:pPr>
        <w:pStyle w:val="Textoindependiente"/>
        <w:numPr>
          <w:ilvl w:val="0"/>
          <w:numId w:val="4"/>
        </w:numPr>
        <w:jc w:val="left"/>
        <w:rPr>
          <w:rFonts w:ascii="Arial" w:hAnsi="Arial" w:cs="Arial"/>
          <w:sz w:val="28"/>
          <w:szCs w:val="28"/>
        </w:rPr>
      </w:pPr>
      <w:r w:rsidRPr="009B6526">
        <w:rPr>
          <w:rFonts w:ascii="Arial" w:hAnsi="Arial" w:cs="Arial"/>
          <w:sz w:val="28"/>
          <w:szCs w:val="28"/>
        </w:rPr>
        <w:t xml:space="preserve">Cumplimiento </w:t>
      </w:r>
      <w:r w:rsidR="002671DC">
        <w:rPr>
          <w:rFonts w:ascii="Arial" w:hAnsi="Arial" w:cs="Arial"/>
          <w:sz w:val="28"/>
          <w:szCs w:val="28"/>
        </w:rPr>
        <w:t xml:space="preserve"> y aprobación </w:t>
      </w:r>
      <w:r w:rsidRPr="009B6526">
        <w:rPr>
          <w:rFonts w:ascii="Arial" w:hAnsi="Arial" w:cs="Arial"/>
          <w:sz w:val="28"/>
          <w:szCs w:val="28"/>
        </w:rPr>
        <w:t xml:space="preserve">del </w:t>
      </w:r>
      <w:r w:rsidR="00D61CCB">
        <w:rPr>
          <w:rFonts w:ascii="Arial" w:hAnsi="Arial" w:cs="Arial"/>
          <w:sz w:val="28"/>
          <w:szCs w:val="28"/>
        </w:rPr>
        <w:t>7</w:t>
      </w:r>
      <w:r w:rsidRPr="009B6526">
        <w:rPr>
          <w:rFonts w:ascii="Arial" w:hAnsi="Arial" w:cs="Arial"/>
          <w:sz w:val="28"/>
          <w:szCs w:val="28"/>
        </w:rPr>
        <w:t>0% de los trabajos prácticos propuestos.</w:t>
      </w:r>
    </w:p>
    <w:p w:rsidR="00572599" w:rsidRDefault="002671DC" w:rsidP="002671DC">
      <w:pPr>
        <w:pStyle w:val="Textoindependiente"/>
        <w:numPr>
          <w:ilvl w:val="0"/>
          <w:numId w:val="4"/>
        </w:numPr>
        <w:jc w:val="left"/>
        <w:rPr>
          <w:rFonts w:ascii="Arial" w:hAnsi="Arial" w:cs="Arial"/>
          <w:sz w:val="28"/>
          <w:szCs w:val="28"/>
        </w:rPr>
      </w:pPr>
      <w:r w:rsidRPr="002671DC">
        <w:rPr>
          <w:rFonts w:ascii="Arial" w:hAnsi="Arial" w:cs="Arial"/>
          <w:sz w:val="28"/>
          <w:szCs w:val="28"/>
        </w:rPr>
        <w:t xml:space="preserve">La aprobación será con examen final o por </w:t>
      </w:r>
      <w:r w:rsidRPr="002671DC">
        <w:rPr>
          <w:rFonts w:ascii="Arial" w:hAnsi="Arial" w:cs="Arial"/>
          <w:b/>
          <w:sz w:val="28"/>
          <w:szCs w:val="28"/>
        </w:rPr>
        <w:t>promoción directa</w:t>
      </w:r>
      <w:r w:rsidR="00572599">
        <w:rPr>
          <w:rFonts w:ascii="Arial" w:hAnsi="Arial" w:cs="Arial"/>
          <w:sz w:val="28"/>
          <w:szCs w:val="28"/>
        </w:rPr>
        <w:t>.</w:t>
      </w:r>
    </w:p>
    <w:p w:rsidR="00572599" w:rsidRPr="00572599" w:rsidRDefault="00572599" w:rsidP="00572599">
      <w:pPr>
        <w:pStyle w:val="Textoindependiente"/>
        <w:numPr>
          <w:ilvl w:val="0"/>
          <w:numId w:val="4"/>
        </w:numPr>
        <w:jc w:val="left"/>
        <w:rPr>
          <w:rFonts w:ascii="Arial" w:hAnsi="Arial" w:cs="Arial"/>
          <w:sz w:val="28"/>
          <w:szCs w:val="28"/>
        </w:rPr>
      </w:pPr>
      <w:r w:rsidRPr="00572599">
        <w:rPr>
          <w:rFonts w:ascii="Arial" w:hAnsi="Arial" w:cs="Arial"/>
          <w:iCs/>
          <w:color w:val="000000"/>
          <w:sz w:val="28"/>
          <w:szCs w:val="28"/>
          <w:shd w:val="clear" w:color="auto" w:fill="FFFFFF"/>
        </w:rPr>
        <w:t>Para acceder a la </w:t>
      </w:r>
      <w:r w:rsidRPr="00572599">
        <w:rPr>
          <w:rFonts w:ascii="Arial" w:hAnsi="Arial" w:cs="Arial"/>
          <w:b/>
          <w:bCs/>
          <w:iCs/>
          <w:color w:val="000000"/>
          <w:sz w:val="28"/>
          <w:szCs w:val="28"/>
          <w:shd w:val="clear" w:color="auto" w:fill="FFFFFF"/>
        </w:rPr>
        <w:t>Promoción Directa</w:t>
      </w:r>
      <w:r w:rsidRPr="00572599">
        <w:rPr>
          <w:rFonts w:ascii="Arial" w:hAnsi="Arial" w:cs="Arial"/>
          <w:iCs/>
          <w:color w:val="000000"/>
          <w:sz w:val="28"/>
          <w:szCs w:val="28"/>
          <w:shd w:val="clear" w:color="auto" w:fill="FFFFFF"/>
        </w:rPr>
        <w:t>, la cual implica no rendir un examen final, los estudiantes deberán cumplir con el porcentaje de asistencia establecido para el régimen presencial, el </w:t>
      </w:r>
      <w:r w:rsidRPr="00572599">
        <w:rPr>
          <w:rFonts w:ascii="Arial" w:hAnsi="Arial" w:cs="Arial"/>
          <w:b/>
          <w:bCs/>
          <w:iCs/>
          <w:color w:val="000000"/>
          <w:sz w:val="28"/>
          <w:szCs w:val="28"/>
          <w:shd w:val="clear" w:color="auto" w:fill="FFFFFF"/>
        </w:rPr>
        <w:t>100% de trabajos prácticos entregados en tiempo y forma y la aprobación de exámenes parciales, con un promedio final de calificaciones de 8 (ocho) o más puntos; culminando con la aprobación de una instancia final integradora con 8 (ocho) o más puntos</w:t>
      </w:r>
      <w:r w:rsidRPr="00572599">
        <w:rPr>
          <w:rFonts w:ascii="Arial" w:hAnsi="Arial" w:cs="Arial"/>
          <w:iCs/>
          <w:color w:val="000000"/>
          <w:sz w:val="28"/>
          <w:szCs w:val="28"/>
          <w:shd w:val="clear" w:color="auto" w:fill="FFFFFF"/>
        </w:rPr>
        <w:t>. </w:t>
      </w:r>
    </w:p>
    <w:p w:rsidR="002671DC" w:rsidRPr="00D61CCB" w:rsidRDefault="002671DC" w:rsidP="002671DC">
      <w:pPr>
        <w:pStyle w:val="Textoindependiente"/>
        <w:ind w:left="360"/>
        <w:jc w:val="left"/>
        <w:rPr>
          <w:rFonts w:ascii="Arial" w:hAnsi="Arial" w:cs="Arial"/>
          <w:i/>
          <w:sz w:val="28"/>
          <w:szCs w:val="28"/>
        </w:rPr>
      </w:pPr>
    </w:p>
    <w:p w:rsidR="00647876" w:rsidRPr="009B6526" w:rsidRDefault="002671DC" w:rsidP="00647876">
      <w:pPr>
        <w:pStyle w:val="Textoindependiente"/>
        <w:jc w:val="left"/>
        <w:rPr>
          <w:rFonts w:ascii="Arial" w:hAnsi="Arial" w:cs="Arial"/>
          <w:sz w:val="28"/>
          <w:szCs w:val="28"/>
        </w:rPr>
      </w:pPr>
      <w:r w:rsidRPr="00D61CCB">
        <w:rPr>
          <w:rFonts w:ascii="Arial" w:hAnsi="Arial" w:cs="Arial"/>
          <w:i/>
          <w:sz w:val="28"/>
          <w:szCs w:val="28"/>
          <w:u w:val="single"/>
        </w:rPr>
        <w:t>Alumno</w:t>
      </w:r>
      <w:r w:rsidR="000C5EE8">
        <w:rPr>
          <w:rFonts w:ascii="Arial" w:hAnsi="Arial" w:cs="Arial"/>
          <w:i/>
          <w:sz w:val="28"/>
          <w:szCs w:val="28"/>
          <w:u w:val="single"/>
        </w:rPr>
        <w:t xml:space="preserve"> </w:t>
      </w:r>
      <w:r w:rsidRPr="00D61CCB">
        <w:rPr>
          <w:rFonts w:ascii="Arial" w:hAnsi="Arial" w:cs="Arial"/>
          <w:i/>
          <w:sz w:val="28"/>
          <w:szCs w:val="28"/>
          <w:u w:val="single"/>
        </w:rPr>
        <w:t xml:space="preserve">regular con cursado </w:t>
      </w:r>
      <w:proofErr w:type="spellStart"/>
      <w:r w:rsidRPr="00D61CCB">
        <w:rPr>
          <w:rFonts w:ascii="Arial" w:hAnsi="Arial" w:cs="Arial"/>
          <w:i/>
          <w:sz w:val="28"/>
          <w:szCs w:val="28"/>
          <w:u w:val="single"/>
        </w:rPr>
        <w:t>semi</w:t>
      </w:r>
      <w:proofErr w:type="spellEnd"/>
      <w:r w:rsidRPr="00D61CCB">
        <w:rPr>
          <w:rFonts w:ascii="Arial" w:hAnsi="Arial" w:cs="Arial"/>
          <w:i/>
          <w:sz w:val="28"/>
          <w:szCs w:val="28"/>
          <w:u w:val="single"/>
        </w:rPr>
        <w:t xml:space="preserve"> presencial</w:t>
      </w:r>
      <w:r w:rsidR="00647876" w:rsidRPr="009B6526">
        <w:rPr>
          <w:rFonts w:ascii="Arial" w:hAnsi="Arial" w:cs="Arial"/>
          <w:sz w:val="28"/>
          <w:szCs w:val="28"/>
        </w:rPr>
        <w:t xml:space="preserve">: </w:t>
      </w:r>
    </w:p>
    <w:p w:rsidR="00647876" w:rsidRPr="009B6526" w:rsidRDefault="00647876" w:rsidP="00647876">
      <w:pPr>
        <w:pStyle w:val="Textoindependiente"/>
        <w:numPr>
          <w:ilvl w:val="0"/>
          <w:numId w:val="6"/>
        </w:numPr>
        <w:jc w:val="left"/>
        <w:rPr>
          <w:rFonts w:ascii="Arial" w:hAnsi="Arial" w:cs="Arial"/>
          <w:sz w:val="28"/>
          <w:szCs w:val="28"/>
        </w:rPr>
      </w:pPr>
      <w:r w:rsidRPr="009B6526">
        <w:rPr>
          <w:rFonts w:ascii="Arial" w:hAnsi="Arial" w:cs="Arial"/>
          <w:sz w:val="28"/>
          <w:szCs w:val="28"/>
        </w:rPr>
        <w:t>40% de asistencia  a las clases.</w:t>
      </w:r>
    </w:p>
    <w:p w:rsidR="00647876" w:rsidRDefault="00D61CCB" w:rsidP="00647876">
      <w:pPr>
        <w:pStyle w:val="Textoindependiente"/>
        <w:numPr>
          <w:ilvl w:val="0"/>
          <w:numId w:val="6"/>
        </w:numPr>
        <w:jc w:val="left"/>
        <w:rPr>
          <w:rFonts w:ascii="Arial" w:hAnsi="Arial" w:cs="Arial"/>
          <w:sz w:val="28"/>
          <w:szCs w:val="28"/>
        </w:rPr>
      </w:pPr>
      <w:r>
        <w:rPr>
          <w:rFonts w:ascii="Arial" w:hAnsi="Arial" w:cs="Arial"/>
          <w:sz w:val="28"/>
          <w:szCs w:val="28"/>
        </w:rPr>
        <w:t xml:space="preserve">Aprobación del 100% de los trabajos prácticos y parciales previstos en el espacio curricular, </w:t>
      </w:r>
      <w:r w:rsidR="00647876" w:rsidRPr="009B6526">
        <w:rPr>
          <w:rFonts w:ascii="Arial" w:hAnsi="Arial" w:cs="Arial"/>
          <w:sz w:val="28"/>
          <w:szCs w:val="28"/>
        </w:rPr>
        <w:t>con calificación mínima 6(seis)</w:t>
      </w:r>
    </w:p>
    <w:p w:rsidR="00D61CCB" w:rsidRPr="002671DC" w:rsidRDefault="00D61CCB" w:rsidP="00D61CCB">
      <w:pPr>
        <w:pStyle w:val="Textoindependiente"/>
        <w:numPr>
          <w:ilvl w:val="0"/>
          <w:numId w:val="6"/>
        </w:numPr>
        <w:jc w:val="left"/>
        <w:rPr>
          <w:rFonts w:ascii="Arial" w:hAnsi="Arial" w:cs="Arial"/>
          <w:sz w:val="28"/>
          <w:szCs w:val="28"/>
        </w:rPr>
      </w:pPr>
      <w:r w:rsidRPr="002671DC">
        <w:rPr>
          <w:rFonts w:ascii="Arial" w:hAnsi="Arial" w:cs="Arial"/>
          <w:sz w:val="28"/>
          <w:szCs w:val="28"/>
        </w:rPr>
        <w:t>La aprobación será con examen final ante tribunal.</w:t>
      </w:r>
    </w:p>
    <w:p w:rsidR="00D61CCB" w:rsidRPr="009B6526" w:rsidRDefault="00D61CCB" w:rsidP="00D61CCB">
      <w:pPr>
        <w:pStyle w:val="Textoindependiente"/>
        <w:ind w:left="1440"/>
        <w:jc w:val="left"/>
        <w:rPr>
          <w:rFonts w:ascii="Arial" w:hAnsi="Arial" w:cs="Arial"/>
          <w:sz w:val="28"/>
          <w:szCs w:val="28"/>
        </w:rPr>
      </w:pPr>
    </w:p>
    <w:p w:rsidR="00F10715" w:rsidRDefault="002671DC" w:rsidP="00F10715">
      <w:pPr>
        <w:pStyle w:val="Textoindependiente"/>
        <w:jc w:val="left"/>
        <w:rPr>
          <w:rFonts w:ascii="Arial" w:hAnsi="Arial" w:cs="Arial"/>
          <w:sz w:val="28"/>
          <w:szCs w:val="28"/>
        </w:rPr>
      </w:pPr>
      <w:r w:rsidRPr="00D61CCB">
        <w:rPr>
          <w:rFonts w:ascii="Arial" w:hAnsi="Arial" w:cs="Arial"/>
          <w:i/>
          <w:sz w:val="28"/>
          <w:szCs w:val="28"/>
          <w:u w:val="single"/>
        </w:rPr>
        <w:t>Alumno</w:t>
      </w:r>
      <w:r w:rsidR="000C5EE8">
        <w:rPr>
          <w:rFonts w:ascii="Arial" w:hAnsi="Arial" w:cs="Arial"/>
          <w:i/>
          <w:sz w:val="28"/>
          <w:szCs w:val="28"/>
          <w:u w:val="single"/>
        </w:rPr>
        <w:t xml:space="preserve"> </w:t>
      </w:r>
      <w:r w:rsidRPr="00D61CCB">
        <w:rPr>
          <w:rFonts w:ascii="Arial" w:hAnsi="Arial" w:cs="Arial"/>
          <w:i/>
          <w:sz w:val="28"/>
          <w:szCs w:val="28"/>
          <w:u w:val="single"/>
        </w:rPr>
        <w:t>libre</w:t>
      </w:r>
      <w:r w:rsidR="00F10715" w:rsidRPr="009B6526">
        <w:rPr>
          <w:rFonts w:ascii="Arial" w:hAnsi="Arial" w:cs="Arial"/>
          <w:sz w:val="28"/>
          <w:szCs w:val="28"/>
        </w:rPr>
        <w:t>:</w:t>
      </w:r>
    </w:p>
    <w:p w:rsidR="00EB0C78" w:rsidRPr="009B6526" w:rsidRDefault="00EB0C78" w:rsidP="00F10715">
      <w:pPr>
        <w:pStyle w:val="Textoindependiente"/>
        <w:jc w:val="left"/>
        <w:rPr>
          <w:rFonts w:ascii="Arial" w:hAnsi="Arial" w:cs="Arial"/>
          <w:sz w:val="28"/>
          <w:szCs w:val="28"/>
        </w:rPr>
      </w:pPr>
      <w:r>
        <w:rPr>
          <w:rFonts w:ascii="Arial" w:hAnsi="Arial" w:cs="Arial"/>
          <w:sz w:val="28"/>
          <w:szCs w:val="28"/>
        </w:rPr>
        <w:t>Realiza los aprendizajes correspondientes al desarrollo</w:t>
      </w:r>
      <w:r w:rsidR="00D61CCB">
        <w:rPr>
          <w:rFonts w:ascii="Arial" w:hAnsi="Arial" w:cs="Arial"/>
          <w:sz w:val="28"/>
          <w:szCs w:val="28"/>
        </w:rPr>
        <w:t xml:space="preserve"> de la materia sin asistir a las clases. No realiza trabajos prácticos ni exámenes parciales. Deberá:</w:t>
      </w:r>
    </w:p>
    <w:p w:rsidR="00C25980" w:rsidRPr="009B6526" w:rsidRDefault="00F10715" w:rsidP="00F10715">
      <w:pPr>
        <w:pStyle w:val="Textoindependiente"/>
        <w:numPr>
          <w:ilvl w:val="0"/>
          <w:numId w:val="7"/>
        </w:numPr>
        <w:jc w:val="left"/>
        <w:rPr>
          <w:rFonts w:ascii="Arial" w:hAnsi="Arial" w:cs="Arial"/>
          <w:sz w:val="28"/>
          <w:szCs w:val="28"/>
        </w:rPr>
      </w:pPr>
      <w:r w:rsidRPr="009B6526">
        <w:rPr>
          <w:rFonts w:ascii="Arial" w:hAnsi="Arial" w:cs="Arial"/>
          <w:sz w:val="28"/>
          <w:szCs w:val="28"/>
        </w:rPr>
        <w:t xml:space="preserve">Reunirse  en dos oportunidades como mínimo con el docente de </w:t>
      </w:r>
      <w:r w:rsidR="00C25980" w:rsidRPr="009B6526">
        <w:rPr>
          <w:rFonts w:ascii="Arial" w:hAnsi="Arial" w:cs="Arial"/>
          <w:sz w:val="28"/>
          <w:szCs w:val="28"/>
        </w:rPr>
        <w:t>la cátedra,</w:t>
      </w:r>
    </w:p>
    <w:p w:rsidR="00F10715" w:rsidRDefault="00B8652E" w:rsidP="00B8652E">
      <w:pPr>
        <w:pStyle w:val="Textoindependiente"/>
        <w:numPr>
          <w:ilvl w:val="0"/>
          <w:numId w:val="7"/>
        </w:numPr>
        <w:jc w:val="left"/>
        <w:rPr>
          <w:rFonts w:ascii="Arial" w:hAnsi="Arial" w:cs="Arial"/>
          <w:sz w:val="28"/>
          <w:szCs w:val="28"/>
        </w:rPr>
      </w:pPr>
      <w:r w:rsidRPr="009B6526">
        <w:rPr>
          <w:rFonts w:ascii="Arial" w:hAnsi="Arial" w:cs="Arial"/>
          <w:sz w:val="28"/>
          <w:szCs w:val="28"/>
        </w:rPr>
        <w:t>A</w:t>
      </w:r>
      <w:r w:rsidR="00F10715" w:rsidRPr="009B6526">
        <w:rPr>
          <w:rFonts w:ascii="Arial" w:hAnsi="Arial" w:cs="Arial"/>
          <w:sz w:val="28"/>
          <w:szCs w:val="28"/>
        </w:rPr>
        <w:t>cordar bibliografía  obliga</w:t>
      </w:r>
      <w:r w:rsidR="00D61CCB">
        <w:rPr>
          <w:rFonts w:ascii="Arial" w:hAnsi="Arial" w:cs="Arial"/>
          <w:sz w:val="28"/>
          <w:szCs w:val="28"/>
        </w:rPr>
        <w:t>toria y criterios de evaluación.</w:t>
      </w:r>
    </w:p>
    <w:p w:rsidR="002671DC" w:rsidRPr="00D61CCB" w:rsidRDefault="002671DC" w:rsidP="00D61CCB">
      <w:pPr>
        <w:pStyle w:val="Textoindependiente"/>
        <w:numPr>
          <w:ilvl w:val="0"/>
          <w:numId w:val="7"/>
        </w:numPr>
        <w:jc w:val="left"/>
        <w:rPr>
          <w:rFonts w:ascii="Arial" w:hAnsi="Arial" w:cs="Arial"/>
          <w:sz w:val="28"/>
          <w:szCs w:val="28"/>
        </w:rPr>
      </w:pPr>
      <w:r w:rsidRPr="00D61CCB">
        <w:rPr>
          <w:rFonts w:ascii="Arial" w:hAnsi="Arial" w:cs="Arial"/>
          <w:sz w:val="28"/>
          <w:szCs w:val="28"/>
        </w:rPr>
        <w:t>La aprobación será con examen final ante tribunal.</w:t>
      </w:r>
    </w:p>
    <w:p w:rsidR="00647876" w:rsidRPr="00647876" w:rsidRDefault="00647876" w:rsidP="00647876">
      <w:pPr>
        <w:pStyle w:val="Textoindependiente"/>
        <w:jc w:val="left"/>
        <w:rPr>
          <w:rFonts w:ascii="Arial" w:hAnsi="Arial" w:cs="Arial"/>
        </w:rPr>
      </w:pPr>
    </w:p>
    <w:p w:rsidR="00190C81" w:rsidRDefault="00190C81" w:rsidP="00190C81">
      <w:pPr>
        <w:pStyle w:val="Textoindependiente"/>
        <w:jc w:val="left"/>
        <w:rPr>
          <w:rFonts w:ascii="Arial" w:hAnsi="Arial" w:cs="Arial"/>
          <w:sz w:val="28"/>
          <w:szCs w:val="28"/>
          <w:u w:val="single"/>
        </w:rPr>
      </w:pPr>
    </w:p>
    <w:p w:rsidR="000C5EE8" w:rsidRDefault="000C5EE8" w:rsidP="00190C81">
      <w:pPr>
        <w:pStyle w:val="Textoindependiente"/>
        <w:jc w:val="left"/>
        <w:rPr>
          <w:rFonts w:ascii="Arial" w:hAnsi="Arial" w:cs="Arial"/>
          <w:sz w:val="28"/>
          <w:szCs w:val="28"/>
          <w:u w:val="single"/>
        </w:rPr>
      </w:pPr>
    </w:p>
    <w:p w:rsidR="00190C81" w:rsidRDefault="00190C81" w:rsidP="00190C81">
      <w:pPr>
        <w:pStyle w:val="Ttulo3"/>
        <w:rPr>
          <w:u w:val="single"/>
        </w:rPr>
      </w:pPr>
      <w:r>
        <w:rPr>
          <w:u w:val="single"/>
        </w:rPr>
        <w:t>VI - RÉGIMEN DE CORRELATIVIDADES PARA CURSAR</w:t>
      </w:r>
    </w:p>
    <w:p w:rsidR="00190C81" w:rsidRDefault="00190C81" w:rsidP="00190C81">
      <w:pPr>
        <w:rPr>
          <w:b/>
        </w:rPr>
      </w:pPr>
    </w:p>
    <w:p w:rsidR="00190C81" w:rsidRDefault="00190C81" w:rsidP="00190C81">
      <w:pPr>
        <w:rPr>
          <w:b/>
        </w:rPr>
      </w:pPr>
      <w:r>
        <w:rPr>
          <w:b/>
        </w:rPr>
        <w:t>SEGUNDO AÑO</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70"/>
        <w:gridCol w:w="3071"/>
        <w:gridCol w:w="3069"/>
      </w:tblGrid>
      <w:tr w:rsidR="00190C81" w:rsidTr="005B5E92">
        <w:trPr>
          <w:trHeight w:val="70"/>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190C81" w:rsidRDefault="00190C81" w:rsidP="005B5E92">
            <w:pPr>
              <w:pStyle w:val="tabla"/>
              <w:spacing w:before="100" w:after="100"/>
              <w:rPr>
                <w:b/>
              </w:rPr>
            </w:pPr>
            <w:r>
              <w:rPr>
                <w:b/>
              </w:rPr>
              <w:t>PARA CURSAR</w:t>
            </w:r>
          </w:p>
        </w:tc>
        <w:tc>
          <w:tcPr>
            <w:tcW w:w="3071" w:type="dxa"/>
            <w:tcBorders>
              <w:top w:val="single" w:sz="4" w:space="0" w:color="auto"/>
              <w:left w:val="single" w:sz="4" w:space="0" w:color="auto"/>
              <w:bottom w:val="single" w:sz="4" w:space="0" w:color="auto"/>
              <w:right w:val="single" w:sz="4" w:space="0" w:color="auto"/>
            </w:tcBorders>
            <w:vAlign w:val="center"/>
            <w:hideMark/>
          </w:tcPr>
          <w:p w:rsidR="00190C81" w:rsidRDefault="00190C81" w:rsidP="005B5E92">
            <w:pPr>
              <w:pStyle w:val="tabla"/>
              <w:spacing w:before="100" w:after="100"/>
              <w:rPr>
                <w:b/>
              </w:rPr>
            </w:pPr>
            <w:r>
              <w:rPr>
                <w:b/>
              </w:rPr>
              <w:t>DEBE TENER REGULARIZADA</w:t>
            </w:r>
          </w:p>
        </w:tc>
        <w:tc>
          <w:tcPr>
            <w:tcW w:w="3069" w:type="dxa"/>
            <w:tcBorders>
              <w:top w:val="single" w:sz="4" w:space="0" w:color="auto"/>
              <w:left w:val="single" w:sz="4" w:space="0" w:color="auto"/>
              <w:bottom w:val="single" w:sz="4" w:space="0" w:color="auto"/>
              <w:right w:val="single" w:sz="4" w:space="0" w:color="auto"/>
            </w:tcBorders>
            <w:vAlign w:val="center"/>
            <w:hideMark/>
          </w:tcPr>
          <w:p w:rsidR="00190C81" w:rsidRDefault="00190C81" w:rsidP="005B5E92">
            <w:pPr>
              <w:pStyle w:val="tabla"/>
              <w:spacing w:before="100" w:after="100"/>
              <w:rPr>
                <w:b/>
              </w:rPr>
            </w:pPr>
            <w:r>
              <w:rPr>
                <w:b/>
              </w:rPr>
              <w:t>DEBE TENER APROBADA</w:t>
            </w:r>
          </w:p>
        </w:tc>
      </w:tr>
      <w:tr w:rsidR="00190C81" w:rsidTr="005B5E92">
        <w:trPr>
          <w:jc w:val="center"/>
        </w:trPr>
        <w:tc>
          <w:tcPr>
            <w:tcW w:w="3070" w:type="dxa"/>
            <w:tcBorders>
              <w:top w:val="single" w:sz="4" w:space="0" w:color="auto"/>
              <w:left w:val="single" w:sz="4" w:space="0" w:color="auto"/>
              <w:bottom w:val="single" w:sz="4" w:space="0" w:color="auto"/>
              <w:right w:val="single" w:sz="4" w:space="0" w:color="auto"/>
            </w:tcBorders>
            <w:hideMark/>
          </w:tcPr>
          <w:p w:rsidR="00190C81" w:rsidRDefault="00190C81" w:rsidP="005B5E92">
            <w:pPr>
              <w:pStyle w:val="tabla"/>
              <w:spacing w:before="20" w:after="20"/>
            </w:pPr>
            <w:r>
              <w:t>Didáctica y Teoría del Currículum</w:t>
            </w:r>
          </w:p>
        </w:tc>
        <w:tc>
          <w:tcPr>
            <w:tcW w:w="3071" w:type="dxa"/>
            <w:tcBorders>
              <w:top w:val="single" w:sz="4" w:space="0" w:color="auto"/>
              <w:left w:val="single" w:sz="4" w:space="0" w:color="auto"/>
              <w:bottom w:val="single" w:sz="4" w:space="0" w:color="auto"/>
              <w:right w:val="single" w:sz="4" w:space="0" w:color="auto"/>
            </w:tcBorders>
            <w:hideMark/>
          </w:tcPr>
          <w:p w:rsidR="00190C81" w:rsidRDefault="00190C81" w:rsidP="005B5E92">
            <w:pPr>
              <w:pStyle w:val="tabla"/>
              <w:spacing w:before="20" w:after="20"/>
            </w:pPr>
            <w:r>
              <w:t>Pedagogía</w:t>
            </w:r>
          </w:p>
          <w:p w:rsidR="00190C81" w:rsidRDefault="00190C81" w:rsidP="005B5E92">
            <w:pPr>
              <w:pStyle w:val="tabla"/>
              <w:spacing w:before="20" w:after="20"/>
            </w:pPr>
            <w:r>
              <w:t xml:space="preserve">Historia General de </w:t>
            </w:r>
            <w:smartTag w:uri="urn:schemas-microsoft-com:office:smarttags" w:element="PersonName">
              <w:smartTagPr>
                <w:attr w:name="ProductID" w:val="LA EDUCACIÓN"/>
              </w:smartTagPr>
              <w:r>
                <w:t>la Educación</w:t>
              </w:r>
            </w:smartTag>
            <w:r>
              <w:t xml:space="preserve"> y la Pedagogía</w:t>
            </w:r>
          </w:p>
        </w:tc>
        <w:tc>
          <w:tcPr>
            <w:tcW w:w="3069" w:type="dxa"/>
            <w:tcBorders>
              <w:top w:val="single" w:sz="4" w:space="0" w:color="auto"/>
              <w:left w:val="single" w:sz="4" w:space="0" w:color="auto"/>
              <w:bottom w:val="single" w:sz="4" w:space="0" w:color="auto"/>
              <w:right w:val="single" w:sz="4" w:space="0" w:color="auto"/>
            </w:tcBorders>
          </w:tcPr>
          <w:p w:rsidR="00190C81" w:rsidRDefault="00190C81" w:rsidP="005B5E92">
            <w:pPr>
              <w:pStyle w:val="tabla"/>
              <w:spacing w:before="20" w:after="20"/>
            </w:pPr>
          </w:p>
          <w:p w:rsidR="00190C81" w:rsidRDefault="00190C81" w:rsidP="005B5E92">
            <w:pPr>
              <w:pStyle w:val="tabla"/>
              <w:spacing w:before="20" w:after="20"/>
            </w:pPr>
            <w:r>
              <w:t>Psicología Educativa</w:t>
            </w:r>
          </w:p>
        </w:tc>
      </w:tr>
    </w:tbl>
    <w:p w:rsidR="00190C81" w:rsidRDefault="00190C81" w:rsidP="00190C81">
      <w:pPr>
        <w:pStyle w:val="Textoindependiente"/>
        <w:jc w:val="left"/>
        <w:rPr>
          <w:rFonts w:ascii="Arial" w:hAnsi="Arial" w:cs="Arial"/>
          <w:sz w:val="28"/>
          <w:szCs w:val="28"/>
        </w:rPr>
      </w:pPr>
    </w:p>
    <w:p w:rsidR="00F751BD" w:rsidRDefault="00F751BD" w:rsidP="00190C81">
      <w:pPr>
        <w:spacing w:line="360" w:lineRule="atLeast"/>
        <w:rPr>
          <w:b/>
          <w:lang w:val="es-ES_tradnl"/>
        </w:rPr>
      </w:pPr>
    </w:p>
    <w:p w:rsidR="00F751BD" w:rsidRDefault="00F751BD" w:rsidP="00190C81">
      <w:pPr>
        <w:spacing w:line="360" w:lineRule="atLeast"/>
        <w:rPr>
          <w:b/>
          <w:lang w:val="es-ES_tradnl"/>
        </w:rPr>
      </w:pPr>
    </w:p>
    <w:p w:rsidR="00190C81" w:rsidRDefault="00190C81" w:rsidP="00190C81">
      <w:pPr>
        <w:spacing w:line="360" w:lineRule="atLeast"/>
        <w:rPr>
          <w:b/>
          <w:lang w:val="es-ES_tradnl"/>
        </w:rPr>
      </w:pPr>
      <w:r>
        <w:rPr>
          <w:b/>
          <w:lang w:val="es-ES_tradnl"/>
        </w:rPr>
        <w:t>RÉGIMEN DE CORRELATIVIDADES PARA RENDIR</w:t>
      </w:r>
    </w:p>
    <w:p w:rsidR="00190C81" w:rsidRDefault="00190C81" w:rsidP="00190C81">
      <w:pPr>
        <w:rPr>
          <w:b/>
        </w:rPr>
      </w:pPr>
    </w:p>
    <w:p w:rsidR="00190C81" w:rsidRDefault="00190C81" w:rsidP="00190C81">
      <w:pPr>
        <w:rPr>
          <w:b/>
        </w:rPr>
      </w:pPr>
      <w:r>
        <w:rPr>
          <w:b/>
        </w:rPr>
        <w:t>SEGUNDO AÑO</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190C81" w:rsidTr="005B5E92">
        <w:trPr>
          <w:trHeight w:val="323"/>
        </w:trPr>
        <w:tc>
          <w:tcPr>
            <w:tcW w:w="4605" w:type="dxa"/>
            <w:vAlign w:val="center"/>
          </w:tcPr>
          <w:p w:rsidR="00190C81" w:rsidRDefault="00190C81" w:rsidP="005B5E92">
            <w:pPr>
              <w:pStyle w:val="tabla"/>
              <w:spacing w:before="100" w:after="100"/>
              <w:rPr>
                <w:b/>
              </w:rPr>
            </w:pPr>
            <w:r>
              <w:rPr>
                <w:b/>
              </w:rPr>
              <w:t>PARA RENDIR</w:t>
            </w:r>
          </w:p>
        </w:tc>
        <w:tc>
          <w:tcPr>
            <w:tcW w:w="4605" w:type="dxa"/>
            <w:vAlign w:val="center"/>
          </w:tcPr>
          <w:p w:rsidR="00190C81" w:rsidRDefault="00190C81" w:rsidP="005B5E92">
            <w:pPr>
              <w:pStyle w:val="tabla"/>
              <w:spacing w:before="100" w:after="100"/>
              <w:rPr>
                <w:b/>
              </w:rPr>
            </w:pPr>
            <w:r>
              <w:rPr>
                <w:b/>
              </w:rPr>
              <w:t>DEBE TENER APROBADA</w:t>
            </w:r>
          </w:p>
        </w:tc>
      </w:tr>
      <w:tr w:rsidR="00190C81" w:rsidTr="005B5E92">
        <w:tc>
          <w:tcPr>
            <w:tcW w:w="4605" w:type="dxa"/>
          </w:tcPr>
          <w:p w:rsidR="00190C81" w:rsidRDefault="00190C81" w:rsidP="005B5E92">
            <w:pPr>
              <w:pStyle w:val="tabla"/>
              <w:spacing w:before="20" w:after="20"/>
            </w:pPr>
            <w:r>
              <w:t>Didáctica y Teoría del Currículum</w:t>
            </w:r>
          </w:p>
        </w:tc>
        <w:tc>
          <w:tcPr>
            <w:tcW w:w="4605" w:type="dxa"/>
          </w:tcPr>
          <w:p w:rsidR="00190C81" w:rsidRDefault="00190C81" w:rsidP="005B5E92">
            <w:pPr>
              <w:pStyle w:val="tabla"/>
              <w:spacing w:before="20"/>
            </w:pPr>
            <w:r>
              <w:t>Pedagogía</w:t>
            </w:r>
          </w:p>
          <w:p w:rsidR="00190C81" w:rsidRDefault="00190C81" w:rsidP="005B5E92">
            <w:pPr>
              <w:pStyle w:val="tabla"/>
              <w:spacing w:before="20" w:after="20"/>
            </w:pPr>
            <w:r>
              <w:t xml:space="preserve">Historia General de </w:t>
            </w:r>
            <w:smartTag w:uri="urn:schemas-microsoft-com:office:smarttags" w:element="PersonName">
              <w:smartTagPr>
                <w:attr w:name="ProductID" w:val="LA EDUCACIÓN"/>
              </w:smartTagPr>
              <w:r>
                <w:t>la Educación</w:t>
              </w:r>
            </w:smartTag>
            <w:r>
              <w:t xml:space="preserve"> y la Pedagogía</w:t>
            </w:r>
          </w:p>
        </w:tc>
      </w:tr>
    </w:tbl>
    <w:p w:rsidR="00C25980" w:rsidRDefault="00C25980" w:rsidP="00807B0A">
      <w:pPr>
        <w:pStyle w:val="Textoindependiente"/>
        <w:jc w:val="left"/>
        <w:rPr>
          <w:rFonts w:ascii="Arial" w:hAnsi="Arial" w:cs="Arial"/>
          <w:sz w:val="28"/>
          <w:szCs w:val="28"/>
        </w:rPr>
      </w:pPr>
    </w:p>
    <w:p w:rsidR="00D61CCB" w:rsidRDefault="00D61CCB" w:rsidP="00807B0A">
      <w:pPr>
        <w:pStyle w:val="Textoindependiente"/>
        <w:jc w:val="left"/>
        <w:rPr>
          <w:rFonts w:ascii="Arial" w:hAnsi="Arial" w:cs="Arial"/>
          <w:sz w:val="28"/>
          <w:szCs w:val="28"/>
        </w:rPr>
      </w:pPr>
    </w:p>
    <w:p w:rsidR="00D61CCB" w:rsidRPr="00C25980" w:rsidRDefault="00D61CCB" w:rsidP="00807B0A">
      <w:pPr>
        <w:pStyle w:val="Textoindependiente"/>
        <w:jc w:val="left"/>
        <w:rPr>
          <w:rFonts w:ascii="Arial" w:hAnsi="Arial" w:cs="Arial"/>
          <w:sz w:val="28"/>
          <w:szCs w:val="28"/>
        </w:rPr>
      </w:pPr>
    </w:p>
    <w:p w:rsidR="00807B0A" w:rsidRPr="00F10715" w:rsidRDefault="00807B0A" w:rsidP="00807B0A">
      <w:pPr>
        <w:pStyle w:val="Textoindependiente"/>
        <w:jc w:val="left"/>
        <w:rPr>
          <w:rFonts w:ascii="Arial" w:hAnsi="Arial" w:cs="Arial"/>
          <w:sz w:val="28"/>
          <w:szCs w:val="28"/>
          <w:u w:val="single"/>
        </w:rPr>
      </w:pPr>
      <w:r w:rsidRPr="00F10715">
        <w:rPr>
          <w:rFonts w:ascii="Arial" w:hAnsi="Arial" w:cs="Arial"/>
          <w:sz w:val="28"/>
          <w:szCs w:val="28"/>
          <w:u w:val="single"/>
        </w:rPr>
        <w:t>BIBLIOGRAFÍA</w:t>
      </w:r>
    </w:p>
    <w:p w:rsidR="00807B0A" w:rsidRDefault="00807B0A" w:rsidP="00807B0A">
      <w:pPr>
        <w:pStyle w:val="Textoindependiente"/>
        <w:jc w:val="left"/>
        <w:rPr>
          <w:rFonts w:ascii="Arial" w:hAnsi="Arial" w:cs="Arial"/>
          <w:u w:val="single"/>
        </w:rPr>
      </w:pPr>
    </w:p>
    <w:p w:rsidR="00F10715" w:rsidRDefault="00F10715" w:rsidP="00F10715">
      <w:pPr>
        <w:pStyle w:val="Textoindependiente"/>
        <w:jc w:val="left"/>
        <w:rPr>
          <w:rFonts w:ascii="Arial" w:hAnsi="Arial" w:cs="Arial"/>
          <w:sz w:val="28"/>
          <w:szCs w:val="28"/>
        </w:rPr>
      </w:pPr>
      <w:r w:rsidRPr="009B6526">
        <w:rPr>
          <w:rFonts w:ascii="Arial" w:hAnsi="Arial" w:cs="Arial"/>
          <w:sz w:val="28"/>
          <w:szCs w:val="28"/>
        </w:rPr>
        <w:t xml:space="preserve">ANIJOVICH, Rebeca; MORA, Silvia. “Estrategias de enseñanza”  </w:t>
      </w:r>
      <w:proofErr w:type="spellStart"/>
      <w:r w:rsidRPr="009B6526">
        <w:rPr>
          <w:rFonts w:ascii="Arial" w:hAnsi="Arial" w:cs="Arial"/>
          <w:sz w:val="28"/>
          <w:szCs w:val="28"/>
        </w:rPr>
        <w:t>Aique</w:t>
      </w:r>
      <w:proofErr w:type="spellEnd"/>
    </w:p>
    <w:p w:rsidR="00DD7504" w:rsidRDefault="00DD7504" w:rsidP="00F10715">
      <w:pPr>
        <w:pStyle w:val="Textoindependiente"/>
        <w:jc w:val="left"/>
        <w:rPr>
          <w:rFonts w:ascii="Arial" w:hAnsi="Arial" w:cs="Arial"/>
          <w:sz w:val="28"/>
          <w:szCs w:val="28"/>
        </w:rPr>
      </w:pPr>
      <w:r>
        <w:rPr>
          <w:rFonts w:ascii="Arial" w:hAnsi="Arial" w:cs="Arial"/>
          <w:sz w:val="28"/>
          <w:szCs w:val="28"/>
        </w:rPr>
        <w:t>ANTELO, Estanislao “Instrucciones para ser profesor” SANTILLANA 1999</w:t>
      </w:r>
    </w:p>
    <w:p w:rsidR="00DD7504" w:rsidRPr="009B6526" w:rsidRDefault="00DD7504" w:rsidP="00DD7504">
      <w:pPr>
        <w:pStyle w:val="Textoindependiente"/>
        <w:jc w:val="left"/>
        <w:rPr>
          <w:rFonts w:ascii="Arial" w:hAnsi="Arial" w:cs="Arial"/>
          <w:sz w:val="28"/>
          <w:szCs w:val="28"/>
        </w:rPr>
      </w:pPr>
      <w:r w:rsidRPr="009B6526">
        <w:rPr>
          <w:rFonts w:ascii="Arial" w:hAnsi="Arial" w:cs="Arial"/>
          <w:sz w:val="28"/>
          <w:szCs w:val="28"/>
        </w:rPr>
        <w:t xml:space="preserve">BOTTA, Mirta. “Tesis, monografías e informes. Nuevas normas y técnicas de investigación y redacción. Buenos Aires. </w:t>
      </w:r>
      <w:proofErr w:type="spellStart"/>
      <w:r w:rsidRPr="009B6526">
        <w:rPr>
          <w:rFonts w:ascii="Arial" w:hAnsi="Arial" w:cs="Arial"/>
          <w:sz w:val="28"/>
          <w:szCs w:val="28"/>
        </w:rPr>
        <w:t>Biblos</w:t>
      </w:r>
      <w:proofErr w:type="spellEnd"/>
      <w:r w:rsidRPr="009B6526">
        <w:rPr>
          <w:rFonts w:ascii="Arial" w:hAnsi="Arial" w:cs="Arial"/>
          <w:sz w:val="28"/>
          <w:szCs w:val="28"/>
        </w:rPr>
        <w:t xml:space="preserve"> 2002</w:t>
      </w:r>
    </w:p>
    <w:p w:rsidR="00DD7504" w:rsidRDefault="00DD7504" w:rsidP="00F10715">
      <w:pPr>
        <w:pStyle w:val="Textoindependiente"/>
        <w:jc w:val="left"/>
        <w:rPr>
          <w:rFonts w:ascii="Arial" w:hAnsi="Arial" w:cs="Arial"/>
          <w:sz w:val="28"/>
          <w:szCs w:val="28"/>
        </w:rPr>
      </w:pPr>
      <w:r w:rsidRPr="009B6526">
        <w:rPr>
          <w:rFonts w:ascii="Arial" w:hAnsi="Arial" w:cs="Arial"/>
          <w:sz w:val="28"/>
          <w:szCs w:val="28"/>
        </w:rPr>
        <w:t>CAMILLONI y otros.“Corrientes didácticas contemporáneas”  Paidós.</w:t>
      </w:r>
    </w:p>
    <w:p w:rsidR="00DD7504" w:rsidRDefault="00DD7504" w:rsidP="00F10715">
      <w:pPr>
        <w:pStyle w:val="Textoindependiente"/>
        <w:jc w:val="left"/>
        <w:rPr>
          <w:rFonts w:ascii="Arial" w:hAnsi="Arial" w:cs="Arial"/>
          <w:sz w:val="28"/>
          <w:szCs w:val="28"/>
        </w:rPr>
      </w:pPr>
      <w:r>
        <w:rPr>
          <w:rFonts w:ascii="Arial" w:hAnsi="Arial" w:cs="Arial"/>
          <w:sz w:val="28"/>
          <w:szCs w:val="28"/>
        </w:rPr>
        <w:t xml:space="preserve">CAMILLONI, Alicia “El saber didáctico” </w:t>
      </w:r>
      <w:proofErr w:type="spellStart"/>
      <w:r>
        <w:rPr>
          <w:rFonts w:ascii="Arial" w:hAnsi="Arial" w:cs="Arial"/>
          <w:sz w:val="28"/>
          <w:szCs w:val="28"/>
        </w:rPr>
        <w:t>Paidos</w:t>
      </w:r>
      <w:proofErr w:type="spellEnd"/>
      <w:r>
        <w:rPr>
          <w:rFonts w:ascii="Arial" w:hAnsi="Arial" w:cs="Arial"/>
          <w:sz w:val="28"/>
          <w:szCs w:val="28"/>
        </w:rPr>
        <w:t xml:space="preserve"> 22007</w:t>
      </w:r>
    </w:p>
    <w:p w:rsidR="00F10715" w:rsidRPr="009B6526" w:rsidRDefault="00F10715" w:rsidP="00F10715">
      <w:pPr>
        <w:pStyle w:val="Textoindependiente"/>
        <w:jc w:val="left"/>
        <w:rPr>
          <w:rFonts w:ascii="Arial" w:hAnsi="Arial" w:cs="Arial"/>
          <w:sz w:val="28"/>
          <w:szCs w:val="28"/>
        </w:rPr>
      </w:pPr>
      <w:r w:rsidRPr="009B6526">
        <w:rPr>
          <w:rFonts w:ascii="Arial" w:hAnsi="Arial" w:cs="Arial"/>
          <w:sz w:val="28"/>
          <w:szCs w:val="28"/>
        </w:rPr>
        <w:t xml:space="preserve">CARUSO; M. y DUSSEL, I. “De Sarmiento a Los </w:t>
      </w:r>
      <w:proofErr w:type="spellStart"/>
      <w:r w:rsidRPr="009B6526">
        <w:rPr>
          <w:rFonts w:ascii="Arial" w:hAnsi="Arial" w:cs="Arial"/>
          <w:sz w:val="28"/>
          <w:szCs w:val="28"/>
        </w:rPr>
        <w:t>Simpsons</w:t>
      </w:r>
      <w:proofErr w:type="spellEnd"/>
      <w:r w:rsidRPr="009B6526">
        <w:rPr>
          <w:rFonts w:ascii="Arial" w:hAnsi="Arial" w:cs="Arial"/>
          <w:sz w:val="28"/>
          <w:szCs w:val="28"/>
        </w:rPr>
        <w:t xml:space="preserve">”  Editorial </w:t>
      </w:r>
      <w:proofErr w:type="spellStart"/>
      <w:r w:rsidRPr="009B6526">
        <w:rPr>
          <w:rFonts w:ascii="Arial" w:hAnsi="Arial" w:cs="Arial"/>
          <w:sz w:val="28"/>
          <w:szCs w:val="28"/>
        </w:rPr>
        <w:t>Kapelus</w:t>
      </w:r>
      <w:r w:rsidR="00DD7504">
        <w:rPr>
          <w:rFonts w:ascii="Arial" w:hAnsi="Arial" w:cs="Arial"/>
          <w:sz w:val="28"/>
          <w:szCs w:val="28"/>
        </w:rPr>
        <w:t>z</w:t>
      </w:r>
      <w:proofErr w:type="spellEnd"/>
    </w:p>
    <w:p w:rsidR="00322CB8" w:rsidRPr="009B6526" w:rsidRDefault="00322CB8" w:rsidP="00F10715">
      <w:pPr>
        <w:pStyle w:val="Textoindependiente"/>
        <w:jc w:val="left"/>
        <w:rPr>
          <w:rFonts w:ascii="Arial" w:hAnsi="Arial" w:cs="Arial"/>
          <w:sz w:val="28"/>
          <w:szCs w:val="28"/>
        </w:rPr>
      </w:pPr>
      <w:r w:rsidRPr="009B6526">
        <w:rPr>
          <w:rFonts w:ascii="Arial" w:hAnsi="Arial" w:cs="Arial"/>
          <w:sz w:val="28"/>
          <w:szCs w:val="28"/>
        </w:rPr>
        <w:t>FELDMAN, Daniel.  “Didáctica general”</w:t>
      </w:r>
    </w:p>
    <w:p w:rsidR="00F10715" w:rsidRPr="009B6526" w:rsidRDefault="00F10715" w:rsidP="00F10715">
      <w:pPr>
        <w:pStyle w:val="Textoindependiente"/>
        <w:jc w:val="left"/>
        <w:rPr>
          <w:rFonts w:ascii="Arial" w:hAnsi="Arial" w:cs="Arial"/>
          <w:sz w:val="28"/>
          <w:szCs w:val="28"/>
        </w:rPr>
      </w:pPr>
      <w:r w:rsidRPr="009B6526">
        <w:rPr>
          <w:rFonts w:ascii="Arial" w:hAnsi="Arial" w:cs="Arial"/>
          <w:sz w:val="28"/>
          <w:szCs w:val="28"/>
        </w:rPr>
        <w:t>LARROYO, F</w:t>
      </w:r>
      <w:r w:rsidR="009B6526">
        <w:rPr>
          <w:rFonts w:ascii="Arial" w:hAnsi="Arial" w:cs="Arial"/>
          <w:sz w:val="28"/>
          <w:szCs w:val="28"/>
        </w:rPr>
        <w:t>r</w:t>
      </w:r>
      <w:r w:rsidRPr="009B6526">
        <w:rPr>
          <w:rFonts w:ascii="Arial" w:hAnsi="Arial" w:cs="Arial"/>
          <w:sz w:val="28"/>
          <w:szCs w:val="28"/>
        </w:rPr>
        <w:t xml:space="preserve">ancisco. “Historia general de la </w:t>
      </w:r>
      <w:proofErr w:type="spellStart"/>
      <w:r w:rsidRPr="009B6526">
        <w:rPr>
          <w:rFonts w:ascii="Arial" w:hAnsi="Arial" w:cs="Arial"/>
          <w:sz w:val="28"/>
          <w:szCs w:val="28"/>
        </w:rPr>
        <w:t>pedagogía”</w:t>
      </w:r>
      <w:r w:rsidR="00DD7504">
        <w:rPr>
          <w:rFonts w:ascii="Arial" w:hAnsi="Arial" w:cs="Arial"/>
          <w:sz w:val="28"/>
          <w:szCs w:val="28"/>
        </w:rPr>
        <w:t>Por</w:t>
      </w:r>
      <w:r w:rsidR="00322CB8" w:rsidRPr="009B6526">
        <w:rPr>
          <w:rFonts w:ascii="Arial" w:hAnsi="Arial" w:cs="Arial"/>
          <w:sz w:val="28"/>
          <w:szCs w:val="28"/>
        </w:rPr>
        <w:t>ca</w:t>
      </w:r>
      <w:proofErr w:type="spellEnd"/>
      <w:r w:rsidR="00322CB8" w:rsidRPr="009B6526">
        <w:rPr>
          <w:rFonts w:ascii="Arial" w:hAnsi="Arial" w:cs="Arial"/>
          <w:sz w:val="28"/>
          <w:szCs w:val="28"/>
        </w:rPr>
        <w:t xml:space="preserve"> S.A. México </w:t>
      </w:r>
    </w:p>
    <w:p w:rsidR="00322CB8" w:rsidRPr="009B6526" w:rsidRDefault="00322CB8" w:rsidP="00F10715">
      <w:pPr>
        <w:pStyle w:val="Textoindependiente"/>
        <w:jc w:val="left"/>
        <w:rPr>
          <w:rFonts w:ascii="Arial" w:hAnsi="Arial" w:cs="Arial"/>
          <w:sz w:val="28"/>
          <w:szCs w:val="28"/>
        </w:rPr>
      </w:pPr>
      <w:r w:rsidRPr="009B6526">
        <w:rPr>
          <w:rFonts w:ascii="Arial" w:hAnsi="Arial" w:cs="Arial"/>
          <w:sz w:val="28"/>
          <w:szCs w:val="28"/>
        </w:rPr>
        <w:t>MALLART, Juan. “Didáctica general para psicopedagogos”</w:t>
      </w:r>
    </w:p>
    <w:p w:rsidR="00A21137" w:rsidRDefault="00322CB8" w:rsidP="00F10715">
      <w:pPr>
        <w:pStyle w:val="Textoindependiente"/>
        <w:jc w:val="left"/>
        <w:rPr>
          <w:rFonts w:ascii="Arial" w:hAnsi="Arial" w:cs="Arial"/>
          <w:sz w:val="28"/>
          <w:szCs w:val="28"/>
        </w:rPr>
      </w:pPr>
      <w:r w:rsidRPr="009B6526">
        <w:rPr>
          <w:rFonts w:ascii="Arial" w:hAnsi="Arial" w:cs="Arial"/>
          <w:sz w:val="28"/>
          <w:szCs w:val="28"/>
        </w:rPr>
        <w:t>MEDAURA, Olga. “Una didáctica para u</w:t>
      </w:r>
      <w:r w:rsidR="00B8652E" w:rsidRPr="009B6526">
        <w:rPr>
          <w:rFonts w:ascii="Arial" w:hAnsi="Arial" w:cs="Arial"/>
          <w:sz w:val="28"/>
          <w:szCs w:val="28"/>
        </w:rPr>
        <w:t xml:space="preserve">n profesor diferente” </w:t>
      </w:r>
      <w:proofErr w:type="spellStart"/>
      <w:r w:rsidR="00B8652E" w:rsidRPr="009B6526">
        <w:rPr>
          <w:rFonts w:ascii="Arial" w:hAnsi="Arial" w:cs="Arial"/>
          <w:sz w:val="28"/>
          <w:szCs w:val="28"/>
        </w:rPr>
        <w:t>Humanitas</w:t>
      </w:r>
      <w:proofErr w:type="spellEnd"/>
    </w:p>
    <w:p w:rsidR="00DD7504" w:rsidRDefault="00DD7504" w:rsidP="00F10715">
      <w:pPr>
        <w:pStyle w:val="Textoindependiente"/>
        <w:jc w:val="left"/>
        <w:rPr>
          <w:rFonts w:ascii="Arial" w:hAnsi="Arial" w:cs="Arial"/>
          <w:sz w:val="28"/>
          <w:szCs w:val="28"/>
        </w:rPr>
      </w:pPr>
      <w:r>
        <w:rPr>
          <w:rFonts w:ascii="Arial" w:hAnsi="Arial" w:cs="Arial"/>
          <w:sz w:val="28"/>
          <w:szCs w:val="28"/>
        </w:rPr>
        <w:t>NICASTRO, Sandra “Trabajar en la escuela” Homo Sapiens. 2018</w:t>
      </w:r>
    </w:p>
    <w:p w:rsidR="00DD7504" w:rsidRDefault="00DD7504" w:rsidP="00F10715">
      <w:pPr>
        <w:pStyle w:val="Textoindependiente"/>
        <w:jc w:val="left"/>
        <w:rPr>
          <w:rFonts w:ascii="Arial" w:hAnsi="Arial" w:cs="Arial"/>
          <w:sz w:val="28"/>
          <w:szCs w:val="28"/>
        </w:rPr>
      </w:pPr>
      <w:r>
        <w:rPr>
          <w:rFonts w:ascii="Arial" w:hAnsi="Arial" w:cs="Arial"/>
          <w:sz w:val="28"/>
          <w:szCs w:val="28"/>
        </w:rPr>
        <w:t xml:space="preserve">SANTOS GUERRA, Miguel </w:t>
      </w:r>
      <w:proofErr w:type="spellStart"/>
      <w:r>
        <w:rPr>
          <w:rFonts w:ascii="Arial" w:hAnsi="Arial" w:cs="Arial"/>
          <w:sz w:val="28"/>
          <w:szCs w:val="28"/>
        </w:rPr>
        <w:t>Angel</w:t>
      </w:r>
      <w:proofErr w:type="spellEnd"/>
      <w:r>
        <w:rPr>
          <w:rFonts w:ascii="Arial" w:hAnsi="Arial" w:cs="Arial"/>
          <w:sz w:val="28"/>
          <w:szCs w:val="28"/>
        </w:rPr>
        <w:t xml:space="preserve"> “La escuela que aprende” Morata 2001</w:t>
      </w:r>
    </w:p>
    <w:p w:rsidR="00DD7504" w:rsidRDefault="00DD7504" w:rsidP="00F10715">
      <w:pPr>
        <w:pStyle w:val="Textoindependiente"/>
        <w:jc w:val="left"/>
        <w:rPr>
          <w:rFonts w:ascii="Arial" w:hAnsi="Arial" w:cs="Arial"/>
          <w:sz w:val="28"/>
          <w:szCs w:val="28"/>
        </w:rPr>
      </w:pPr>
      <w:r>
        <w:rPr>
          <w:rFonts w:ascii="Arial" w:hAnsi="Arial" w:cs="Arial"/>
          <w:sz w:val="28"/>
          <w:szCs w:val="28"/>
        </w:rPr>
        <w:t>SOUTO, Marta “Pliegues de la formación” Homo Sapiens 2016</w:t>
      </w:r>
    </w:p>
    <w:p w:rsidR="00DD7504" w:rsidRPr="009B6526" w:rsidRDefault="00DD7504" w:rsidP="00F10715">
      <w:pPr>
        <w:pStyle w:val="Textoindependiente"/>
        <w:jc w:val="left"/>
        <w:rPr>
          <w:rFonts w:ascii="Arial" w:hAnsi="Arial" w:cs="Arial"/>
          <w:sz w:val="28"/>
          <w:szCs w:val="28"/>
        </w:rPr>
      </w:pPr>
    </w:p>
    <w:sectPr w:rsidR="00DD7504" w:rsidRPr="009B6526" w:rsidSect="003F6E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6E" w:rsidRDefault="0010006E" w:rsidP="00B54A62">
      <w:r>
        <w:separator/>
      </w:r>
    </w:p>
  </w:endnote>
  <w:endnote w:type="continuationSeparator" w:id="0">
    <w:p w:rsidR="0010006E" w:rsidRDefault="0010006E" w:rsidP="00B5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6E" w:rsidRDefault="0010006E" w:rsidP="00B54A62">
      <w:r>
        <w:separator/>
      </w:r>
    </w:p>
  </w:footnote>
  <w:footnote w:type="continuationSeparator" w:id="0">
    <w:p w:rsidR="0010006E" w:rsidRDefault="0010006E" w:rsidP="00B54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04E6"/>
    <w:multiLevelType w:val="hybridMultilevel"/>
    <w:tmpl w:val="344A6D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EF9162E"/>
    <w:multiLevelType w:val="hybridMultilevel"/>
    <w:tmpl w:val="4BA20B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E66027"/>
    <w:multiLevelType w:val="hybridMultilevel"/>
    <w:tmpl w:val="E64C9E6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64CB18B9"/>
    <w:multiLevelType w:val="hybridMultilevel"/>
    <w:tmpl w:val="30F45B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1124A7"/>
    <w:multiLevelType w:val="hybridMultilevel"/>
    <w:tmpl w:val="C7EADEA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A7522BA"/>
    <w:multiLevelType w:val="hybridMultilevel"/>
    <w:tmpl w:val="E1F07492"/>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7CC742E6"/>
    <w:multiLevelType w:val="hybridMultilevel"/>
    <w:tmpl w:val="683C3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7B0A"/>
    <w:rsid w:val="000B68CC"/>
    <w:rsid w:val="000C5EE8"/>
    <w:rsid w:val="0010006E"/>
    <w:rsid w:val="00190C81"/>
    <w:rsid w:val="002405EC"/>
    <w:rsid w:val="002671DC"/>
    <w:rsid w:val="00322CB8"/>
    <w:rsid w:val="00356C0F"/>
    <w:rsid w:val="00383B0E"/>
    <w:rsid w:val="003935C9"/>
    <w:rsid w:val="003A1229"/>
    <w:rsid w:val="003D2C03"/>
    <w:rsid w:val="003F6EC6"/>
    <w:rsid w:val="004B6E75"/>
    <w:rsid w:val="0050741A"/>
    <w:rsid w:val="00572599"/>
    <w:rsid w:val="005C24C8"/>
    <w:rsid w:val="00647876"/>
    <w:rsid w:val="00807B0A"/>
    <w:rsid w:val="008A4FC9"/>
    <w:rsid w:val="009B6526"/>
    <w:rsid w:val="00A21137"/>
    <w:rsid w:val="00B54A62"/>
    <w:rsid w:val="00B8652E"/>
    <w:rsid w:val="00BB375F"/>
    <w:rsid w:val="00BF446C"/>
    <w:rsid w:val="00C25980"/>
    <w:rsid w:val="00C93B5F"/>
    <w:rsid w:val="00D03DF7"/>
    <w:rsid w:val="00D61CCB"/>
    <w:rsid w:val="00DD7504"/>
    <w:rsid w:val="00E9168C"/>
    <w:rsid w:val="00EB0C78"/>
    <w:rsid w:val="00F10715"/>
    <w:rsid w:val="00F751BD"/>
    <w:rsid w:val="00FF29C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0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190C81"/>
    <w:pPr>
      <w:keepNext/>
      <w:widowControl w:val="0"/>
      <w:autoSpaceDE w:val="0"/>
      <w:autoSpaceDN w:val="0"/>
      <w:adjustRightInd w:val="0"/>
      <w:spacing w:after="360"/>
      <w:outlineLvl w:val="2"/>
    </w:pPr>
    <w:rPr>
      <w:rFonts w:ascii="Arial" w:hAnsi="Arial"/>
      <w:b/>
      <w:cap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7B0A"/>
    <w:pPr>
      <w:jc w:val="center"/>
    </w:pPr>
  </w:style>
  <w:style w:type="character" w:customStyle="1" w:styleId="TextoindependienteCar">
    <w:name w:val="Texto independiente Car"/>
    <w:basedOn w:val="Fuentedeprrafopredeter"/>
    <w:link w:val="Textoindependiente"/>
    <w:rsid w:val="00807B0A"/>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54A62"/>
    <w:pPr>
      <w:tabs>
        <w:tab w:val="center" w:pos="4252"/>
        <w:tab w:val="right" w:pos="8504"/>
      </w:tabs>
    </w:pPr>
  </w:style>
  <w:style w:type="character" w:customStyle="1" w:styleId="EncabezadoCar">
    <w:name w:val="Encabezado Car"/>
    <w:basedOn w:val="Fuentedeprrafopredeter"/>
    <w:link w:val="Encabezado"/>
    <w:uiPriority w:val="99"/>
    <w:rsid w:val="00B54A6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4A62"/>
    <w:pPr>
      <w:tabs>
        <w:tab w:val="center" w:pos="4252"/>
        <w:tab w:val="right" w:pos="8504"/>
      </w:tabs>
    </w:pPr>
  </w:style>
  <w:style w:type="character" w:customStyle="1" w:styleId="PiedepginaCar">
    <w:name w:val="Pie de página Car"/>
    <w:basedOn w:val="Fuentedeprrafopredeter"/>
    <w:link w:val="Piedepgina"/>
    <w:uiPriority w:val="99"/>
    <w:rsid w:val="00B54A6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B6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CC"/>
    <w:rPr>
      <w:rFonts w:ascii="Tahoma" w:eastAsia="Times New Roman" w:hAnsi="Tahoma" w:cs="Tahoma"/>
      <w:sz w:val="16"/>
      <w:szCs w:val="16"/>
      <w:lang w:eastAsia="es-ES"/>
    </w:rPr>
  </w:style>
  <w:style w:type="character" w:customStyle="1" w:styleId="Ttulo3Car">
    <w:name w:val="Título 3 Car"/>
    <w:basedOn w:val="Fuentedeprrafopredeter"/>
    <w:link w:val="Ttulo3"/>
    <w:semiHidden/>
    <w:rsid w:val="00190C81"/>
    <w:rPr>
      <w:rFonts w:ascii="Arial" w:eastAsia="Times New Roman" w:hAnsi="Arial" w:cs="Times New Roman"/>
      <w:b/>
      <w:caps/>
      <w:sz w:val="24"/>
      <w:szCs w:val="20"/>
      <w:lang w:eastAsia="es-ES"/>
    </w:rPr>
  </w:style>
  <w:style w:type="paragraph" w:customStyle="1" w:styleId="tabla">
    <w:name w:val="tabla"/>
    <w:basedOn w:val="Normal"/>
    <w:rsid w:val="00190C81"/>
    <w:pPr>
      <w:snapToGrid w:val="0"/>
    </w:pPr>
    <w:rPr>
      <w:rFonts w:ascii="Arial" w:hAnsi="Arial"/>
      <w:bCs/>
      <w:color w:val="000000"/>
      <w:sz w:val="18"/>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0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7B0A"/>
    <w:pPr>
      <w:jc w:val="center"/>
    </w:pPr>
  </w:style>
  <w:style w:type="character" w:customStyle="1" w:styleId="TextoindependienteCar">
    <w:name w:val="Texto independiente Car"/>
    <w:basedOn w:val="Fuentedeprrafopredeter"/>
    <w:link w:val="Textoindependiente"/>
    <w:rsid w:val="00807B0A"/>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54A62"/>
    <w:pPr>
      <w:tabs>
        <w:tab w:val="center" w:pos="4252"/>
        <w:tab w:val="right" w:pos="8504"/>
      </w:tabs>
    </w:pPr>
  </w:style>
  <w:style w:type="character" w:customStyle="1" w:styleId="EncabezadoCar">
    <w:name w:val="Encabezado Car"/>
    <w:basedOn w:val="Fuentedeprrafopredeter"/>
    <w:link w:val="Encabezado"/>
    <w:uiPriority w:val="99"/>
    <w:rsid w:val="00B54A6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4A62"/>
    <w:pPr>
      <w:tabs>
        <w:tab w:val="center" w:pos="4252"/>
        <w:tab w:val="right" w:pos="8504"/>
      </w:tabs>
    </w:pPr>
  </w:style>
  <w:style w:type="character" w:customStyle="1" w:styleId="PiedepginaCar">
    <w:name w:val="Pie de página Car"/>
    <w:basedOn w:val="Fuentedeprrafopredeter"/>
    <w:link w:val="Piedepgina"/>
    <w:uiPriority w:val="99"/>
    <w:rsid w:val="00B54A6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B68CC"/>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C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4108">
      <w:bodyDiv w:val="1"/>
      <w:marLeft w:val="0"/>
      <w:marRight w:val="0"/>
      <w:marTop w:val="0"/>
      <w:marBottom w:val="0"/>
      <w:divBdr>
        <w:top w:val="none" w:sz="0" w:space="0" w:color="auto"/>
        <w:left w:val="none" w:sz="0" w:space="0" w:color="auto"/>
        <w:bottom w:val="none" w:sz="0" w:space="0" w:color="auto"/>
        <w:right w:val="none" w:sz="0" w:space="0" w:color="auto"/>
      </w:divBdr>
    </w:div>
    <w:div w:id="18987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2019-05-14T18:16:00Z</cp:lastPrinted>
  <dcterms:created xsi:type="dcterms:W3CDTF">2015-05-02T21:56:00Z</dcterms:created>
  <dcterms:modified xsi:type="dcterms:W3CDTF">2020-06-02T21:56:00Z</dcterms:modified>
</cp:coreProperties>
</file>