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E2" w:rsidRDefault="00EC73E2">
      <w:r>
        <w:rPr>
          <w:noProof/>
          <w:lang w:eastAsia="es-AR"/>
        </w:rPr>
        <w:drawing>
          <wp:anchor distT="0" distB="0" distL="114300" distR="114300" simplePos="0" relativeHeight="251661312" behindDoc="0" locked="0" layoutInCell="1" allowOverlap="1" wp14:anchorId="1696F05F" wp14:editId="379030D9">
            <wp:simplePos x="0" y="0"/>
            <wp:positionH relativeFrom="column">
              <wp:posOffset>3967480</wp:posOffset>
            </wp:positionH>
            <wp:positionV relativeFrom="paragraph">
              <wp:posOffset>-344170</wp:posOffset>
            </wp:positionV>
            <wp:extent cx="1840230" cy="1230630"/>
            <wp:effectExtent l="0" t="0" r="7620" b="7620"/>
            <wp:wrapNone/>
            <wp:docPr id="3" name="Imagen 3" descr="http://www.ies7venadotuerto.edu.ar/6_alumno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s7venadotuerto.edu.ar/6_alumnos/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23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D013920" wp14:editId="62F971FD">
                <wp:simplePos x="0" y="0"/>
                <wp:positionH relativeFrom="column">
                  <wp:posOffset>-574297</wp:posOffset>
                </wp:positionH>
                <wp:positionV relativeFrom="paragraph">
                  <wp:posOffset>-452323</wp:posOffset>
                </wp:positionV>
                <wp:extent cx="6498077" cy="9659256"/>
                <wp:effectExtent l="57150" t="38100" r="74295" b="946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077" cy="965925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C73E2" w:rsidRPr="00722CCE" w:rsidRDefault="00EC73E2" w:rsidP="00EC73E2">
                            <w:pPr>
                              <w:jc w:val="center"/>
                              <w:rPr>
                                <w:rFonts w:ascii="Baskerville Old Face" w:hAnsi="Baskerville Old Face"/>
                                <w:sz w:val="44"/>
                                <w:szCs w:val="44"/>
                                <w:u w:val="single"/>
                              </w:rPr>
                            </w:pPr>
                            <w:r w:rsidRPr="00722CCE">
                              <w:rPr>
                                <w:rFonts w:ascii="Baskerville Old Face" w:hAnsi="Baskerville Old Face"/>
                                <w:sz w:val="44"/>
                                <w:szCs w:val="44"/>
                                <w:u w:val="single"/>
                              </w:rPr>
                              <w:t>PLANIFICACIÓN</w:t>
                            </w:r>
                          </w:p>
                          <w:p w:rsidR="00EC73E2" w:rsidRDefault="00EC73E2" w:rsidP="00EC73E2">
                            <w:pPr>
                              <w:jc w:val="center"/>
                              <w:rPr>
                                <w:rFonts w:ascii="Monotype Corsiva" w:hAnsi="Monotype Corsiva"/>
                                <w:sz w:val="44"/>
                                <w:szCs w:val="44"/>
                                <w:u w:val="single"/>
                              </w:rPr>
                            </w:pPr>
                          </w:p>
                          <w:p w:rsidR="00EC73E2" w:rsidRPr="009C2991" w:rsidRDefault="00EC73E2" w:rsidP="00EC73E2">
                            <w:pPr>
                              <w:jc w:val="center"/>
                              <w:rPr>
                                <w:rFonts w:ascii="Monotype Corsiva" w:hAnsi="Monotype Corsiva"/>
                                <w:sz w:val="44"/>
                                <w:szCs w:val="44"/>
                                <w:u w:val="single"/>
                              </w:rPr>
                            </w:pP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u w:val="single"/>
                                <w:lang w:val="it-IT"/>
                              </w:rPr>
                            </w:pPr>
                            <w:r w:rsidRPr="00722CCE">
                              <w:rPr>
                                <w:rFonts w:ascii="Baskerville Old Face" w:hAnsi="Baskerville Old Face" w:cs="Arial"/>
                                <w:b/>
                                <w:bCs/>
                                <w:i/>
                                <w:iCs/>
                                <w:color w:val="000000" w:themeColor="text1"/>
                                <w:sz w:val="36"/>
                                <w:szCs w:val="36"/>
                                <w:u w:val="single"/>
                              </w:rPr>
                              <w:t>CARRERA</w:t>
                            </w:r>
                            <w:r w:rsidRPr="00722CCE">
                              <w:rPr>
                                <w:rFonts w:ascii="Baskerville Old Face" w:hAnsi="Baskerville Old Face" w:cs="Arial"/>
                                <w:b/>
                                <w:bCs/>
                                <w:i/>
                                <w:iCs/>
                                <w:color w:val="000000" w:themeColor="text1"/>
                                <w:sz w:val="36"/>
                                <w:szCs w:val="36"/>
                              </w:rPr>
                              <w:t xml:space="preserve">: </w:t>
                            </w:r>
                            <w:r w:rsidRPr="00722CCE">
                              <w:rPr>
                                <w:rFonts w:ascii="Baskerville Old Face" w:hAnsi="Baskerville Old Face" w:cs="Arial"/>
                                <w:b/>
                                <w:bCs/>
                                <w:i/>
                                <w:iCs/>
                                <w:color w:val="000000" w:themeColor="text1"/>
                                <w:sz w:val="44"/>
                                <w:szCs w:val="44"/>
                              </w:rPr>
                              <w:t>Profesorado en Ciencias de la Educación</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36"/>
                                <w:szCs w:val="36"/>
                                <w:u w:val="single"/>
                                <w:lang w:val="it-IT"/>
                              </w:rPr>
                            </w:pPr>
                            <w:r w:rsidRPr="00722CCE">
                              <w:rPr>
                                <w:rFonts w:ascii="Baskerville Old Face" w:hAnsi="Baskerville Old Face" w:cs="Arial"/>
                                <w:b/>
                                <w:bCs/>
                                <w:iCs/>
                                <w:color w:val="000000" w:themeColor="text1"/>
                                <w:sz w:val="36"/>
                                <w:szCs w:val="36"/>
                                <w:u w:val="single"/>
                                <w:lang w:val="it-IT"/>
                              </w:rPr>
                              <w:t>UNIDAD  CURRICULAR</w:t>
                            </w:r>
                            <w:r>
                              <w:rPr>
                                <w:rFonts w:ascii="Baskerville Old Face" w:hAnsi="Baskerville Old Face" w:cs="Arial"/>
                                <w:b/>
                                <w:bCs/>
                                <w:iCs/>
                                <w:color w:val="000000" w:themeColor="text1"/>
                                <w:sz w:val="44"/>
                                <w:szCs w:val="44"/>
                                <w:lang w:val="it-IT"/>
                              </w:rPr>
                              <w:t xml:space="preserve"> :Problenática  Antropológica y Social</w:t>
                            </w:r>
                          </w:p>
                          <w:p w:rsidR="00EC73E2" w:rsidRPr="00722CCE" w:rsidRDefault="00EC73E2" w:rsidP="00EC73E2">
                            <w:pPr>
                              <w:keepNext/>
                              <w:spacing w:before="240" w:after="60" w:line="24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36"/>
                                <w:szCs w:val="36"/>
                                <w:u w:val="single"/>
                                <w:lang w:val="it-IT"/>
                              </w:rPr>
                              <w:t>RÉGIMEN DE CURSADO</w:t>
                            </w:r>
                            <w:r w:rsidRPr="00722CCE">
                              <w:rPr>
                                <w:rFonts w:ascii="Baskerville Old Face" w:hAnsi="Baskerville Old Face" w:cs="Arial"/>
                                <w:b/>
                                <w:bCs/>
                                <w:iCs/>
                                <w:color w:val="000000" w:themeColor="text1"/>
                                <w:sz w:val="36"/>
                                <w:szCs w:val="36"/>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Libre</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Regular-presencial</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Semipresencial</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CARGA HORARIA:</w:t>
                            </w:r>
                            <w:r w:rsidRPr="00722CCE">
                              <w:rPr>
                                <w:rFonts w:ascii="Baskerville Old Face" w:hAnsi="Baskerville Old Face" w:cs="Arial"/>
                                <w:b/>
                                <w:bCs/>
                                <w:iCs/>
                                <w:color w:val="000000" w:themeColor="text1"/>
                                <w:sz w:val="44"/>
                                <w:szCs w:val="44"/>
                                <w:lang w:val="it-IT"/>
                              </w:rPr>
                              <w:t xml:space="preserve">    4hs.cátedras</w:t>
                            </w:r>
                          </w:p>
                          <w:p w:rsidR="00EC73E2"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Curso</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Primer</w:t>
                            </w:r>
                            <w:r w:rsidRPr="00722CCE">
                              <w:rPr>
                                <w:rFonts w:ascii="Baskerville Old Face" w:hAnsi="Baskerville Old Face" w:cs="Arial"/>
                                <w:b/>
                                <w:bCs/>
                                <w:iCs/>
                                <w:color w:val="000000" w:themeColor="text1"/>
                                <w:sz w:val="44"/>
                                <w:szCs w:val="44"/>
                                <w:lang w:val="it-IT"/>
                              </w:rPr>
                              <w:t xml:space="preserve"> año</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p>
                          <w:p w:rsidR="00EC73E2"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Docente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 xml:space="preserve"> Alancay,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Nancy</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p>
                          <w:p w:rsidR="00EC73E2" w:rsidRPr="00722CCE" w:rsidRDefault="00EC73E2" w:rsidP="00EC73E2">
                            <w:pPr>
                              <w:keepNext/>
                              <w:spacing w:before="240" w:after="60" w:line="480" w:lineRule="auto"/>
                              <w:jc w:val="center"/>
                              <w:outlineLvl w:val="1"/>
                              <w:rPr>
                                <w:rFonts w:ascii="Baskerville Old Face" w:hAnsi="Baskerville Old Face" w:cs="Arial"/>
                                <w:b/>
                                <w:bCs/>
                                <w:iCs/>
                                <w:color w:val="000000" w:themeColor="text1"/>
                                <w:sz w:val="44"/>
                                <w:szCs w:val="44"/>
                                <w:u w:val="single"/>
                                <w:lang w:val="it-IT"/>
                              </w:rPr>
                            </w:pPr>
                            <w:r w:rsidRPr="00722CCE">
                              <w:rPr>
                                <w:rFonts w:ascii="Baskerville Old Face" w:hAnsi="Baskerville Old Face" w:cs="Arial"/>
                                <w:b/>
                                <w:bCs/>
                                <w:iCs/>
                                <w:color w:val="000000" w:themeColor="text1"/>
                                <w:sz w:val="44"/>
                                <w:szCs w:val="44"/>
                                <w:lang w:val="it-IT"/>
                              </w:rPr>
                              <w:t>2020</w:t>
                            </w:r>
                          </w:p>
                          <w:p w:rsidR="00EC73E2" w:rsidRDefault="00EC7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5.2pt;margin-top:-35.6pt;width:511.65pt;height:7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AGSwIAAMkEAAAOAAAAZHJzL2Uyb0RvYy54bWysVNuO0zAQfUfiHyy/06Sl7W6jpqulCwhp&#10;uYiFD5jaThOt4wm226R8PWMnzVaA9gHxYtmZOWfO3LK+6WrNjsq6Ck3Op5OUM2UEysrsc/7927tX&#10;15w5D0aCRqNyflKO32xevli3TaZmWKKWyjIiMS5rm5yX3jdZkjhRqhrcBBtlyFigrcHT0+4TaaEl&#10;9lonszRdJi1a2VgUyjn6etcb+SbyF4US/nNROOWZzjlp8/G08dyFM9msIdtbaMpKDDLgH1TUUBkK&#10;OlLdgQd2sNUfVHUlLDos/ERgnWBRVELFHCibafpbNg8lNCrmQsVxzVgm9/9oxafjF8sqmfPX6RVn&#10;Bmpq0vYA0iKTinnVeWSzUKa2cRl5PzTk77s32FG7Y8quuUfx6JjBbQlmr26txbZUIEnmNCCTC2jP&#10;4wLJrv2IkqLBwWMk6gpbhxpSVRixU7tOY4tIBxP0cTlfXadXpFSQbbVcrGaLZYwB2RneWOffK6xZ&#10;uOTc0gxEejjeOx/kQHZ2CdG0CWfQ+9bIOA4eKt3fyTWYYwJB86Den7TqoV9VQcV7KkUYW7XVlh2B&#10;Bg6EUMYvBn3akHeAFZXWI3DW1/A54OAfoCqO9AgeGvAceETEyGj8CK4rg/Zv0eVj3zZS2vufK9Dn&#10;Hbrpu103zMQO5Ym6abHfLfoX0KVE+5OzlvYq5+7HAaziTH8wNBGr6XweFjE+5ourGT3spWV3aQEj&#10;iCrnnrP+uvVxeUMyBm9pcooq9jSI6pUMYmlfYquH3Q4LefmOXk9/oM0vAAAA//8DAFBLAwQUAAYA&#10;CAAAACEAujFXguEAAAAMAQAADwAAAGRycy9kb3ducmV2LnhtbEyPwU6EMBCG7ya+QzMm3nZbkKhF&#10;ymZjXE+6ibgHj106AkpbQsuCPr3jSW8zmS//fH+xWWzPTjiGzjsFyVoAQ1d707lGweF1t7oFFqJ2&#10;RvfeoYIvDLApz88KnRs/uxc8VbFhFOJCrhW0MQ4556Fu0eqw9gM6ur370epI69hwM+qZwm3PUyGu&#10;udWdow+tHvC+xfqzmqyCqtkfxPeTeE52+LZ8ZNP24THMSl1eLNs7YBGX+AfDrz6pQ0lORz85E1iv&#10;YCVFRigNN0kKjAh5lUpgR0KzTErgZcH/lyh/AAAA//8DAFBLAQItABQABgAIAAAAIQC2gziS/gAA&#10;AOEBAAATAAAAAAAAAAAAAAAAAAAAAABbQ29udGVudF9UeXBlc10ueG1sUEsBAi0AFAAGAAgAAAAh&#10;ADj9If/WAAAAlAEAAAsAAAAAAAAAAAAAAAAALwEAAF9yZWxzLy5yZWxzUEsBAi0AFAAGAAgAAAAh&#10;AK+h0AZLAgAAyQQAAA4AAAAAAAAAAAAAAAAALgIAAGRycy9lMm9Eb2MueG1sUEsBAi0AFAAGAAgA&#10;AAAhALoxV4LhAAAADAEAAA8AAAAAAAAAAAAAAAAAp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EC73E2" w:rsidRPr="00722CCE" w:rsidRDefault="00EC73E2" w:rsidP="00EC73E2">
                      <w:pPr>
                        <w:jc w:val="center"/>
                        <w:rPr>
                          <w:rFonts w:ascii="Baskerville Old Face" w:hAnsi="Baskerville Old Face"/>
                          <w:sz w:val="44"/>
                          <w:szCs w:val="44"/>
                          <w:u w:val="single"/>
                        </w:rPr>
                      </w:pPr>
                      <w:r w:rsidRPr="00722CCE">
                        <w:rPr>
                          <w:rFonts w:ascii="Baskerville Old Face" w:hAnsi="Baskerville Old Face"/>
                          <w:sz w:val="44"/>
                          <w:szCs w:val="44"/>
                          <w:u w:val="single"/>
                        </w:rPr>
                        <w:t>PLANIFICACIÓN</w:t>
                      </w:r>
                    </w:p>
                    <w:p w:rsidR="00EC73E2" w:rsidRDefault="00EC73E2" w:rsidP="00EC73E2">
                      <w:pPr>
                        <w:jc w:val="center"/>
                        <w:rPr>
                          <w:rFonts w:ascii="Monotype Corsiva" w:hAnsi="Monotype Corsiva"/>
                          <w:sz w:val="44"/>
                          <w:szCs w:val="44"/>
                          <w:u w:val="single"/>
                        </w:rPr>
                      </w:pPr>
                    </w:p>
                    <w:p w:rsidR="00EC73E2" w:rsidRPr="009C2991" w:rsidRDefault="00EC73E2" w:rsidP="00EC73E2">
                      <w:pPr>
                        <w:jc w:val="center"/>
                        <w:rPr>
                          <w:rFonts w:ascii="Monotype Corsiva" w:hAnsi="Monotype Corsiva"/>
                          <w:sz w:val="44"/>
                          <w:szCs w:val="44"/>
                          <w:u w:val="single"/>
                        </w:rPr>
                      </w:pP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u w:val="single"/>
                          <w:lang w:val="it-IT"/>
                        </w:rPr>
                      </w:pPr>
                      <w:r w:rsidRPr="00722CCE">
                        <w:rPr>
                          <w:rFonts w:ascii="Baskerville Old Face" w:hAnsi="Baskerville Old Face" w:cs="Arial"/>
                          <w:b/>
                          <w:bCs/>
                          <w:i/>
                          <w:iCs/>
                          <w:color w:val="000000" w:themeColor="text1"/>
                          <w:sz w:val="36"/>
                          <w:szCs w:val="36"/>
                          <w:u w:val="single"/>
                        </w:rPr>
                        <w:t>CARRERA</w:t>
                      </w:r>
                      <w:r w:rsidRPr="00722CCE">
                        <w:rPr>
                          <w:rFonts w:ascii="Baskerville Old Face" w:hAnsi="Baskerville Old Face" w:cs="Arial"/>
                          <w:b/>
                          <w:bCs/>
                          <w:i/>
                          <w:iCs/>
                          <w:color w:val="000000" w:themeColor="text1"/>
                          <w:sz w:val="36"/>
                          <w:szCs w:val="36"/>
                        </w:rPr>
                        <w:t xml:space="preserve">: </w:t>
                      </w:r>
                      <w:r w:rsidRPr="00722CCE">
                        <w:rPr>
                          <w:rFonts w:ascii="Baskerville Old Face" w:hAnsi="Baskerville Old Face" w:cs="Arial"/>
                          <w:b/>
                          <w:bCs/>
                          <w:i/>
                          <w:iCs/>
                          <w:color w:val="000000" w:themeColor="text1"/>
                          <w:sz w:val="44"/>
                          <w:szCs w:val="44"/>
                        </w:rPr>
                        <w:t>Profesorado en Ciencias de la Educación</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36"/>
                          <w:szCs w:val="36"/>
                          <w:u w:val="single"/>
                          <w:lang w:val="it-IT"/>
                        </w:rPr>
                      </w:pPr>
                      <w:r w:rsidRPr="00722CCE">
                        <w:rPr>
                          <w:rFonts w:ascii="Baskerville Old Face" w:hAnsi="Baskerville Old Face" w:cs="Arial"/>
                          <w:b/>
                          <w:bCs/>
                          <w:iCs/>
                          <w:color w:val="000000" w:themeColor="text1"/>
                          <w:sz w:val="36"/>
                          <w:szCs w:val="36"/>
                          <w:u w:val="single"/>
                          <w:lang w:val="it-IT"/>
                        </w:rPr>
                        <w:t>UNIDAD  CURRICULAR</w:t>
                      </w:r>
                      <w:r>
                        <w:rPr>
                          <w:rFonts w:ascii="Baskerville Old Face" w:hAnsi="Baskerville Old Face" w:cs="Arial"/>
                          <w:b/>
                          <w:bCs/>
                          <w:iCs/>
                          <w:color w:val="000000" w:themeColor="text1"/>
                          <w:sz w:val="44"/>
                          <w:szCs w:val="44"/>
                          <w:lang w:val="it-IT"/>
                        </w:rPr>
                        <w:t xml:space="preserve"> :Problenática  Antropológica y Social</w:t>
                      </w:r>
                    </w:p>
                    <w:p w:rsidR="00EC73E2" w:rsidRPr="00722CCE" w:rsidRDefault="00EC73E2" w:rsidP="00EC73E2">
                      <w:pPr>
                        <w:keepNext/>
                        <w:spacing w:before="240" w:after="60" w:line="24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36"/>
                          <w:szCs w:val="36"/>
                          <w:u w:val="single"/>
                          <w:lang w:val="it-IT"/>
                        </w:rPr>
                        <w:t>RÉGIMEN DE CURSADO</w:t>
                      </w:r>
                      <w:r w:rsidRPr="00722CCE">
                        <w:rPr>
                          <w:rFonts w:ascii="Baskerville Old Face" w:hAnsi="Baskerville Old Face" w:cs="Arial"/>
                          <w:b/>
                          <w:bCs/>
                          <w:iCs/>
                          <w:color w:val="000000" w:themeColor="text1"/>
                          <w:sz w:val="36"/>
                          <w:szCs w:val="36"/>
                          <w:lang w:val="it-IT"/>
                        </w:rPr>
                        <w:t xml:space="preserv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Libre</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Regular-presencial</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lang w:val="it-IT"/>
                        </w:rPr>
                        <w:t xml:space="preserve">                    Semipresencial</w:t>
                      </w:r>
                    </w:p>
                    <w:p w:rsidR="00EC73E2" w:rsidRPr="00722CCE" w:rsidRDefault="00EC73E2" w:rsidP="00EC73E2">
                      <w:pPr>
                        <w:keepNext/>
                        <w:spacing w:before="240" w:after="60" w:line="240" w:lineRule="auto"/>
                        <w:jc w:val="center"/>
                        <w:outlineLvl w:val="1"/>
                        <w:rPr>
                          <w:rFonts w:ascii="Baskerville Old Face" w:hAnsi="Baskerville Old Face" w:cs="Arial"/>
                          <w:b/>
                          <w:bCs/>
                          <w:iCs/>
                          <w:color w:val="000000" w:themeColor="text1"/>
                          <w:sz w:val="44"/>
                          <w:szCs w:val="44"/>
                          <w:lang w:val="it-IT"/>
                        </w:rPr>
                      </w:pP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CARGA HORARIA:</w:t>
                      </w:r>
                      <w:r w:rsidRPr="00722CCE">
                        <w:rPr>
                          <w:rFonts w:ascii="Baskerville Old Face" w:hAnsi="Baskerville Old Face" w:cs="Arial"/>
                          <w:b/>
                          <w:bCs/>
                          <w:iCs/>
                          <w:color w:val="000000" w:themeColor="text1"/>
                          <w:sz w:val="44"/>
                          <w:szCs w:val="44"/>
                          <w:lang w:val="it-IT"/>
                        </w:rPr>
                        <w:t xml:space="preserve">    4hs.cátedras</w:t>
                      </w:r>
                    </w:p>
                    <w:p w:rsidR="00EC73E2"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Curso</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Primer</w:t>
                      </w:r>
                      <w:r w:rsidRPr="00722CCE">
                        <w:rPr>
                          <w:rFonts w:ascii="Baskerville Old Face" w:hAnsi="Baskerville Old Face" w:cs="Arial"/>
                          <w:b/>
                          <w:bCs/>
                          <w:iCs/>
                          <w:color w:val="000000" w:themeColor="text1"/>
                          <w:sz w:val="44"/>
                          <w:szCs w:val="44"/>
                          <w:lang w:val="it-IT"/>
                        </w:rPr>
                        <w:t xml:space="preserve"> año</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p>
                    <w:p w:rsidR="00EC73E2"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r w:rsidRPr="00722CCE">
                        <w:rPr>
                          <w:rFonts w:ascii="Baskerville Old Face" w:hAnsi="Baskerville Old Face" w:cs="Arial"/>
                          <w:b/>
                          <w:bCs/>
                          <w:iCs/>
                          <w:color w:val="000000" w:themeColor="text1"/>
                          <w:sz w:val="44"/>
                          <w:szCs w:val="44"/>
                          <w:u w:val="single"/>
                          <w:lang w:val="it-IT"/>
                        </w:rPr>
                        <w:t>Docente :</w:t>
                      </w:r>
                      <w:r w:rsidRPr="00722CCE">
                        <w:rPr>
                          <w:rFonts w:ascii="Baskerville Old Face" w:hAnsi="Baskerville Old Face" w:cs="Arial"/>
                          <w:b/>
                          <w:bCs/>
                          <w:iCs/>
                          <w:color w:val="000000" w:themeColor="text1"/>
                          <w:sz w:val="44"/>
                          <w:szCs w:val="44"/>
                          <w:lang w:val="it-IT"/>
                        </w:rPr>
                        <w:t xml:space="preserve">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 xml:space="preserve"> Alancay, </w:t>
                      </w:r>
                      <w:r>
                        <w:rPr>
                          <w:rFonts w:ascii="Baskerville Old Face" w:hAnsi="Baskerville Old Face" w:cs="Arial"/>
                          <w:b/>
                          <w:bCs/>
                          <w:iCs/>
                          <w:color w:val="000000" w:themeColor="text1"/>
                          <w:sz w:val="44"/>
                          <w:szCs w:val="44"/>
                          <w:lang w:val="it-IT"/>
                        </w:rPr>
                        <w:t xml:space="preserve"> </w:t>
                      </w:r>
                      <w:r w:rsidRPr="00722CCE">
                        <w:rPr>
                          <w:rFonts w:ascii="Baskerville Old Face" w:hAnsi="Baskerville Old Face" w:cs="Arial"/>
                          <w:b/>
                          <w:bCs/>
                          <w:iCs/>
                          <w:color w:val="000000" w:themeColor="text1"/>
                          <w:sz w:val="44"/>
                          <w:szCs w:val="44"/>
                          <w:lang w:val="it-IT"/>
                        </w:rPr>
                        <w:t>Nancy</w:t>
                      </w:r>
                    </w:p>
                    <w:p w:rsidR="00EC73E2" w:rsidRPr="00722CCE" w:rsidRDefault="00EC73E2" w:rsidP="00EC73E2">
                      <w:pPr>
                        <w:keepNext/>
                        <w:spacing w:before="240" w:after="60" w:line="480" w:lineRule="auto"/>
                        <w:outlineLvl w:val="1"/>
                        <w:rPr>
                          <w:rFonts w:ascii="Baskerville Old Face" w:hAnsi="Baskerville Old Face" w:cs="Arial"/>
                          <w:b/>
                          <w:bCs/>
                          <w:iCs/>
                          <w:color w:val="000000" w:themeColor="text1"/>
                          <w:sz w:val="44"/>
                          <w:szCs w:val="44"/>
                          <w:lang w:val="it-IT"/>
                        </w:rPr>
                      </w:pPr>
                    </w:p>
                    <w:p w:rsidR="00EC73E2" w:rsidRPr="00722CCE" w:rsidRDefault="00EC73E2" w:rsidP="00EC73E2">
                      <w:pPr>
                        <w:keepNext/>
                        <w:spacing w:before="240" w:after="60" w:line="480" w:lineRule="auto"/>
                        <w:jc w:val="center"/>
                        <w:outlineLvl w:val="1"/>
                        <w:rPr>
                          <w:rFonts w:ascii="Baskerville Old Face" w:hAnsi="Baskerville Old Face" w:cs="Arial"/>
                          <w:b/>
                          <w:bCs/>
                          <w:iCs/>
                          <w:color w:val="000000" w:themeColor="text1"/>
                          <w:sz w:val="44"/>
                          <w:szCs w:val="44"/>
                          <w:u w:val="single"/>
                          <w:lang w:val="it-IT"/>
                        </w:rPr>
                      </w:pPr>
                      <w:r w:rsidRPr="00722CCE">
                        <w:rPr>
                          <w:rFonts w:ascii="Baskerville Old Face" w:hAnsi="Baskerville Old Face" w:cs="Arial"/>
                          <w:b/>
                          <w:bCs/>
                          <w:iCs/>
                          <w:color w:val="000000" w:themeColor="text1"/>
                          <w:sz w:val="44"/>
                          <w:szCs w:val="44"/>
                          <w:lang w:val="it-IT"/>
                        </w:rPr>
                        <w:t>2020</w:t>
                      </w:r>
                    </w:p>
                    <w:p w:rsidR="00EC73E2" w:rsidRDefault="00EC73E2"/>
                  </w:txbxContent>
                </v:textbox>
              </v:shape>
            </w:pict>
          </mc:Fallback>
        </mc:AlternateContent>
      </w:r>
    </w:p>
    <w:p w:rsidR="00EC73E2" w:rsidRDefault="00EC73E2"/>
    <w:p w:rsidR="00EC73E2" w:rsidRDefault="00EC73E2"/>
    <w:p w:rsidR="006D4D36" w:rsidRDefault="006D4D36"/>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p w:rsidR="00EC73E2" w:rsidRDefault="00EC73E2" w:rsidP="00EC73E2">
      <w:pPr>
        <w:ind w:left="567" w:right="567"/>
        <w:jc w:val="both"/>
        <w:rPr>
          <w:rFonts w:ascii="Arial" w:hAnsi="Arial" w:cs="Arial"/>
          <w:sz w:val="24"/>
          <w:szCs w:val="24"/>
          <w:lang w:val="es-ES"/>
        </w:rPr>
      </w:pPr>
    </w:p>
    <w:p w:rsidR="00EC73E2" w:rsidRPr="00F97F7D" w:rsidRDefault="00EC73E2" w:rsidP="00EC73E2">
      <w:pPr>
        <w:ind w:left="567" w:right="567"/>
        <w:jc w:val="both"/>
        <w:rPr>
          <w:rFonts w:ascii="Times New Roman" w:hAnsi="Times New Roman" w:cs="Times New Roman"/>
          <w:b/>
          <w:sz w:val="24"/>
          <w:szCs w:val="24"/>
          <w:u w:val="single"/>
          <w:lang w:val="es-ES"/>
        </w:rPr>
      </w:pPr>
      <w:r w:rsidRPr="00F97F7D">
        <w:rPr>
          <w:rFonts w:ascii="Times New Roman" w:hAnsi="Times New Roman" w:cs="Times New Roman"/>
          <w:b/>
          <w:sz w:val="24"/>
          <w:szCs w:val="24"/>
          <w:u w:val="single"/>
          <w:lang w:val="es-ES"/>
        </w:rPr>
        <w:t>FUNDAMENTACIÓN</w:t>
      </w:r>
    </w:p>
    <w:p w:rsidR="00EC73E2" w:rsidRPr="00F97F7D" w:rsidRDefault="00EC73E2" w:rsidP="00EC73E2">
      <w:pPr>
        <w:ind w:left="567" w:right="567"/>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 xml:space="preserve">“…Permítanme terminar con un comentario muy utópico y también muy personal. Siempre me han interesado las civilizaciones neolíticas. Cuando las civilizaciones neolíticas evolucionaron y se convirtieron en civilizaciones históricas, tuvo lugar no solo la aparición del gran arte, sino también la división del trabajo y un aumento de la violencia y la desigualdad. Esto queda de manifiesto en la naturaleza de las tumbas. En tiempos neolíticos, había las mismas tumbas para todo el mundo. Comparen esta uniformidad con las pirámides de los faraones o las cámaras mortuorias de los emperadores de China de tiempos históricos. </w:t>
      </w:r>
    </w:p>
    <w:p w:rsidR="00EC73E2" w:rsidRPr="00F97F7D" w:rsidRDefault="00EC73E2" w:rsidP="00EC73E2">
      <w:pPr>
        <w:ind w:left="567" w:right="567"/>
        <w:jc w:val="both"/>
        <w:rPr>
          <w:rFonts w:ascii="Times New Roman" w:hAnsi="Times New Roman" w:cs="Times New Roman"/>
          <w:sz w:val="24"/>
          <w:szCs w:val="24"/>
          <w:lang w:val="es-ES"/>
        </w:rPr>
      </w:pPr>
    </w:p>
    <w:p w:rsidR="00EC73E2" w:rsidRPr="00F97F7D" w:rsidRDefault="00EC73E2" w:rsidP="00EC73E2">
      <w:pPr>
        <w:ind w:left="567" w:right="567"/>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En cierto sentido, la civilización siempre ha estado marcada por un doble aspecto: crear valores que son beneficiosos pero que parecen haber sido posibilitados únicamente por el establecimiento de un sistema de violencia sistemática. Este problema no se ha solucionado todavía. Espero, y no dependerá únicamente de la ciencia, que gracias a la ciencia y gracias al perfeccionamiento de las comunicaciones podamos construir un mundo que muestre menos desigualdad, menos violencia inherente y que, al mismo tiempo, conserve las ventajas de la civilización”.</w:t>
      </w:r>
    </w:p>
    <w:p w:rsidR="00EC73E2" w:rsidRPr="00F97F7D" w:rsidRDefault="00EC73E2" w:rsidP="00EC73E2">
      <w:pPr>
        <w:ind w:left="567" w:right="567"/>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 xml:space="preserve">«La última frontera» </w:t>
      </w:r>
    </w:p>
    <w:p w:rsidR="00EC73E2" w:rsidRPr="00F97F7D" w:rsidRDefault="00EC73E2" w:rsidP="00EC73E2">
      <w:pPr>
        <w:ind w:left="567" w:right="567"/>
        <w:jc w:val="both"/>
        <w:rPr>
          <w:rFonts w:ascii="Times New Roman" w:hAnsi="Times New Roman" w:cs="Times New Roman"/>
          <w:sz w:val="24"/>
          <w:szCs w:val="24"/>
          <w:lang w:val="es-ES"/>
        </w:rPr>
      </w:pPr>
      <w:proofErr w:type="spellStart"/>
      <w:r w:rsidRPr="00F97F7D">
        <w:rPr>
          <w:rFonts w:ascii="Times New Roman" w:hAnsi="Times New Roman" w:cs="Times New Roman"/>
          <w:sz w:val="24"/>
          <w:szCs w:val="24"/>
          <w:lang w:val="es-ES"/>
        </w:rPr>
        <w:t>Ilya</w:t>
      </w:r>
      <w:proofErr w:type="spellEnd"/>
      <w:r w:rsidRPr="00F97F7D">
        <w:rPr>
          <w:rFonts w:ascii="Times New Roman" w:hAnsi="Times New Roman" w:cs="Times New Roman"/>
          <w:sz w:val="24"/>
          <w:szCs w:val="24"/>
          <w:lang w:val="es-ES"/>
        </w:rPr>
        <w:t xml:space="preserve"> </w:t>
      </w:r>
      <w:proofErr w:type="spellStart"/>
      <w:r w:rsidRPr="00F97F7D">
        <w:rPr>
          <w:rFonts w:ascii="Times New Roman" w:hAnsi="Times New Roman" w:cs="Times New Roman"/>
          <w:sz w:val="24"/>
          <w:szCs w:val="24"/>
          <w:lang w:val="es-ES"/>
        </w:rPr>
        <w:t>Prigogine</w:t>
      </w:r>
      <w:proofErr w:type="spellEnd"/>
    </w:p>
    <w:p w:rsidR="00EC73E2" w:rsidRPr="00F97F7D" w:rsidRDefault="00EC73E2" w:rsidP="00EC73E2">
      <w:pPr>
        <w:ind w:left="567" w:right="567"/>
        <w:jc w:val="both"/>
        <w:rPr>
          <w:rFonts w:ascii="Times New Roman" w:hAnsi="Times New Roman" w:cs="Times New Roman"/>
          <w:sz w:val="24"/>
          <w:szCs w:val="24"/>
        </w:rPr>
      </w:pPr>
      <w:r w:rsidRPr="00F97F7D">
        <w:rPr>
          <w:rFonts w:ascii="Times New Roman" w:hAnsi="Times New Roman" w:cs="Times New Roman"/>
          <w:sz w:val="24"/>
          <w:szCs w:val="24"/>
        </w:rPr>
        <w:t>Este espacio curricular propone que el futuro docente profundice en algunas problemáticas de gran relevancia en el mundo contemporáneo y con fuertes vinculaciones con la educación en general y con el ámbito escolar en particular, en tanto que conforman el contexto cultural y época   en el que ha de ejercer su rol.</w:t>
      </w:r>
    </w:p>
    <w:p w:rsidR="00EC73E2" w:rsidRPr="00F97F7D" w:rsidRDefault="00EC73E2" w:rsidP="00EC73E2">
      <w:pPr>
        <w:ind w:left="567" w:right="567"/>
        <w:jc w:val="both"/>
        <w:rPr>
          <w:rFonts w:ascii="Times New Roman" w:hAnsi="Times New Roman" w:cs="Times New Roman"/>
          <w:sz w:val="24"/>
          <w:szCs w:val="24"/>
        </w:rPr>
      </w:pPr>
    </w:p>
    <w:p w:rsidR="00EC73E2" w:rsidRPr="00F97F7D" w:rsidRDefault="00EC73E2" w:rsidP="00EC73E2">
      <w:pPr>
        <w:ind w:left="567" w:right="567"/>
        <w:jc w:val="both"/>
        <w:rPr>
          <w:rFonts w:ascii="Times New Roman" w:hAnsi="Times New Roman" w:cs="Times New Roman"/>
          <w:sz w:val="24"/>
          <w:szCs w:val="24"/>
          <w:lang w:val="es-ES"/>
        </w:rPr>
      </w:pPr>
    </w:p>
    <w:p w:rsidR="00EC73E2" w:rsidRPr="00F97F7D" w:rsidRDefault="00EC73E2" w:rsidP="00EC73E2">
      <w:pPr>
        <w:ind w:left="567" w:right="567"/>
        <w:jc w:val="both"/>
        <w:rPr>
          <w:rFonts w:ascii="Times New Roman" w:hAnsi="Times New Roman" w:cs="Times New Roman"/>
          <w:sz w:val="24"/>
          <w:szCs w:val="24"/>
          <w:lang w:val="es-ES"/>
        </w:rPr>
      </w:pPr>
    </w:p>
    <w:p w:rsidR="00EC73E2" w:rsidRPr="00F97F7D" w:rsidRDefault="00EC73E2" w:rsidP="00EC73E2">
      <w:pPr>
        <w:ind w:left="567" w:right="567"/>
        <w:jc w:val="both"/>
        <w:rPr>
          <w:rFonts w:ascii="Times New Roman" w:hAnsi="Times New Roman" w:cs="Times New Roman"/>
          <w:sz w:val="24"/>
          <w:szCs w:val="24"/>
          <w:lang w:val="es-ES"/>
        </w:rPr>
      </w:pPr>
    </w:p>
    <w:p w:rsidR="00F27795" w:rsidRDefault="00F27795" w:rsidP="00EC73E2">
      <w:pPr>
        <w:ind w:left="567" w:right="567"/>
        <w:jc w:val="both"/>
        <w:rPr>
          <w:rFonts w:ascii="Times New Roman" w:hAnsi="Times New Roman" w:cs="Times New Roman"/>
          <w:sz w:val="24"/>
          <w:szCs w:val="24"/>
          <w:lang w:val="es-ES"/>
        </w:rPr>
      </w:pPr>
    </w:p>
    <w:p w:rsidR="00F97F7D" w:rsidRPr="00F97F7D" w:rsidRDefault="00F97F7D" w:rsidP="00EC73E2">
      <w:pPr>
        <w:ind w:left="567" w:right="567"/>
        <w:jc w:val="both"/>
        <w:rPr>
          <w:rFonts w:ascii="Times New Roman" w:hAnsi="Times New Roman" w:cs="Times New Roman"/>
          <w:sz w:val="24"/>
          <w:szCs w:val="24"/>
          <w:lang w:val="es-ES"/>
        </w:rPr>
      </w:pPr>
    </w:p>
    <w:p w:rsidR="00EC73E2" w:rsidRPr="00F97F7D" w:rsidRDefault="00EC73E2" w:rsidP="00EC73E2">
      <w:pPr>
        <w:ind w:left="567" w:right="567"/>
        <w:jc w:val="both"/>
        <w:rPr>
          <w:rFonts w:ascii="Times New Roman" w:hAnsi="Times New Roman" w:cs="Times New Roman"/>
          <w:sz w:val="24"/>
          <w:szCs w:val="24"/>
          <w:lang w:val="es-ES"/>
        </w:rPr>
      </w:pPr>
    </w:p>
    <w:p w:rsidR="00EC73E2" w:rsidRPr="00F97F7D" w:rsidRDefault="00EC73E2" w:rsidP="00EC73E2">
      <w:pPr>
        <w:ind w:left="567" w:right="567"/>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lastRenderedPageBreak/>
        <w:t>PROP</w:t>
      </w:r>
      <w:r w:rsidR="00F27795" w:rsidRPr="00F97F7D">
        <w:rPr>
          <w:rFonts w:ascii="Times New Roman" w:hAnsi="Times New Roman" w:cs="Times New Roman"/>
          <w:b/>
          <w:sz w:val="28"/>
          <w:szCs w:val="28"/>
          <w:u w:val="single"/>
          <w:lang w:val="es-ES"/>
        </w:rPr>
        <w:t>Ó</w:t>
      </w:r>
      <w:r w:rsidRPr="00F97F7D">
        <w:rPr>
          <w:rFonts w:ascii="Times New Roman" w:hAnsi="Times New Roman" w:cs="Times New Roman"/>
          <w:b/>
          <w:sz w:val="28"/>
          <w:szCs w:val="28"/>
          <w:u w:val="single"/>
          <w:lang w:val="es-ES"/>
        </w:rPr>
        <w:t>SITOS</w:t>
      </w:r>
    </w:p>
    <w:p w:rsidR="00EC73E2" w:rsidRPr="00F97F7D" w:rsidRDefault="00EC73E2" w:rsidP="00EC73E2">
      <w:pPr>
        <w:ind w:left="567" w:right="567"/>
        <w:jc w:val="both"/>
        <w:rPr>
          <w:rFonts w:ascii="Times New Roman" w:hAnsi="Times New Roman" w:cs="Times New Roman"/>
          <w:b/>
          <w:sz w:val="24"/>
          <w:szCs w:val="24"/>
          <w:u w:val="single"/>
          <w:lang w:val="es-ES"/>
        </w:rPr>
      </w:pPr>
    </w:p>
    <w:p w:rsidR="00EC73E2" w:rsidRPr="00F97F7D" w:rsidRDefault="00EC73E2" w:rsidP="00EC73E2">
      <w:pPr>
        <w:numPr>
          <w:ilvl w:val="0"/>
          <w:numId w:val="1"/>
        </w:numPr>
        <w:spacing w:after="0" w:line="240" w:lineRule="auto"/>
        <w:ind w:right="567"/>
        <w:jc w:val="both"/>
        <w:rPr>
          <w:rFonts w:ascii="Times New Roman" w:hAnsi="Times New Roman" w:cs="Times New Roman"/>
          <w:sz w:val="24"/>
          <w:szCs w:val="24"/>
          <w:lang w:val="es-ES"/>
        </w:rPr>
      </w:pPr>
      <w:r w:rsidRPr="00F97F7D">
        <w:rPr>
          <w:rFonts w:ascii="Times New Roman" w:hAnsi="Times New Roman" w:cs="Times New Roman"/>
          <w:b/>
          <w:sz w:val="24"/>
          <w:szCs w:val="24"/>
          <w:lang w:val="es-ES"/>
        </w:rPr>
        <w:t>Generar</w:t>
      </w:r>
      <w:r w:rsidRPr="00F97F7D">
        <w:rPr>
          <w:rFonts w:ascii="Times New Roman" w:hAnsi="Times New Roman" w:cs="Times New Roman"/>
          <w:sz w:val="24"/>
          <w:szCs w:val="24"/>
          <w:lang w:val="es-ES"/>
        </w:rPr>
        <w:t xml:space="preserve"> un ambiente que posibilite la búsqueda de respuestas a partir de concebir la enseñanza como indagación. </w:t>
      </w:r>
    </w:p>
    <w:p w:rsidR="00EC73E2" w:rsidRPr="00F97F7D" w:rsidRDefault="00EC73E2" w:rsidP="00EC73E2">
      <w:pPr>
        <w:numPr>
          <w:ilvl w:val="0"/>
          <w:numId w:val="1"/>
        </w:numPr>
        <w:spacing w:after="0" w:line="240" w:lineRule="auto"/>
        <w:ind w:right="567"/>
        <w:jc w:val="both"/>
        <w:rPr>
          <w:rFonts w:ascii="Times New Roman" w:hAnsi="Times New Roman" w:cs="Times New Roman"/>
          <w:sz w:val="24"/>
          <w:szCs w:val="24"/>
          <w:lang w:val="es-ES"/>
        </w:rPr>
      </w:pPr>
      <w:r w:rsidRPr="00F97F7D">
        <w:rPr>
          <w:rFonts w:ascii="Times New Roman" w:hAnsi="Times New Roman" w:cs="Times New Roman"/>
          <w:b/>
          <w:sz w:val="24"/>
          <w:szCs w:val="24"/>
          <w:lang w:val="es-ES"/>
        </w:rPr>
        <w:t xml:space="preserve">Favorecer </w:t>
      </w:r>
      <w:r w:rsidRPr="00F97F7D">
        <w:rPr>
          <w:rFonts w:ascii="Times New Roman" w:hAnsi="Times New Roman" w:cs="Times New Roman"/>
          <w:sz w:val="24"/>
          <w:szCs w:val="24"/>
          <w:lang w:val="es-ES"/>
        </w:rPr>
        <w:t>el desarrollo de habilidades argumentativas, de indagación sistemática, de comprensión y evaluación de las aportaciones teóricas.</w:t>
      </w:r>
    </w:p>
    <w:p w:rsidR="00EC73E2" w:rsidRPr="00F97F7D" w:rsidRDefault="00EC73E2" w:rsidP="00EC73E2">
      <w:pPr>
        <w:numPr>
          <w:ilvl w:val="0"/>
          <w:numId w:val="1"/>
        </w:numPr>
        <w:spacing w:after="0" w:line="240" w:lineRule="auto"/>
        <w:ind w:right="567"/>
        <w:jc w:val="both"/>
        <w:rPr>
          <w:rFonts w:ascii="Times New Roman" w:hAnsi="Times New Roman" w:cs="Times New Roman"/>
          <w:sz w:val="24"/>
          <w:szCs w:val="24"/>
          <w:lang w:val="es-ES"/>
        </w:rPr>
      </w:pPr>
      <w:r w:rsidRPr="00F97F7D">
        <w:rPr>
          <w:rFonts w:ascii="Times New Roman" w:hAnsi="Times New Roman" w:cs="Times New Roman"/>
          <w:b/>
          <w:sz w:val="24"/>
          <w:szCs w:val="24"/>
          <w:lang w:val="es-ES"/>
        </w:rPr>
        <w:t xml:space="preserve">Permitir </w:t>
      </w:r>
      <w:r w:rsidRPr="00F97F7D">
        <w:rPr>
          <w:rFonts w:ascii="Times New Roman" w:hAnsi="Times New Roman" w:cs="Times New Roman"/>
          <w:sz w:val="24"/>
          <w:szCs w:val="24"/>
          <w:lang w:val="es-ES"/>
        </w:rPr>
        <w:t xml:space="preserve">que los alumnos comprendan los conceptos teóricos más importantes en función de una indagación orientada por un problema o interrogante concreto. </w:t>
      </w:r>
    </w:p>
    <w:p w:rsidR="00F97F7D" w:rsidRPr="00F97F7D" w:rsidRDefault="00F97F7D" w:rsidP="00EC73E2">
      <w:pPr>
        <w:numPr>
          <w:ilvl w:val="0"/>
          <w:numId w:val="1"/>
        </w:numPr>
        <w:spacing w:after="0" w:line="240" w:lineRule="auto"/>
        <w:ind w:right="567"/>
        <w:jc w:val="both"/>
        <w:rPr>
          <w:rFonts w:ascii="Times New Roman" w:hAnsi="Times New Roman" w:cs="Times New Roman"/>
          <w:sz w:val="24"/>
          <w:szCs w:val="24"/>
          <w:lang w:val="es-ES"/>
        </w:rPr>
      </w:pPr>
      <w:r w:rsidRPr="00F97F7D">
        <w:rPr>
          <w:rFonts w:ascii="Times New Roman" w:hAnsi="Times New Roman" w:cs="Times New Roman"/>
          <w:b/>
          <w:sz w:val="24"/>
          <w:szCs w:val="24"/>
          <w:lang w:val="es-ES"/>
        </w:rPr>
        <w:t xml:space="preserve">Establecer </w:t>
      </w:r>
      <w:r w:rsidRPr="00F97F7D">
        <w:rPr>
          <w:rFonts w:ascii="Times New Roman" w:hAnsi="Times New Roman" w:cs="Times New Roman"/>
          <w:sz w:val="24"/>
          <w:szCs w:val="24"/>
          <w:lang w:val="es-ES"/>
        </w:rPr>
        <w:t>vínculos que permitan significar y resignificar una nueva aula en épocas de pandemia</w:t>
      </w:r>
    </w:p>
    <w:p w:rsidR="00EC73E2" w:rsidRPr="00F97F7D" w:rsidRDefault="00EC73E2" w:rsidP="00F97F7D">
      <w:pPr>
        <w:ind w:right="567"/>
        <w:jc w:val="both"/>
        <w:rPr>
          <w:rFonts w:ascii="Times New Roman" w:hAnsi="Times New Roman" w:cs="Times New Roman"/>
          <w:sz w:val="24"/>
          <w:szCs w:val="24"/>
          <w:lang w:val="es-ES"/>
        </w:rPr>
      </w:pPr>
    </w:p>
    <w:p w:rsidR="00EC73E2" w:rsidRPr="00F97F7D" w:rsidRDefault="00EC73E2" w:rsidP="00EC73E2">
      <w:pPr>
        <w:ind w:right="567"/>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t>Objetivos</w:t>
      </w:r>
    </w:p>
    <w:p w:rsidR="00EC73E2" w:rsidRPr="00F97F7D" w:rsidRDefault="00EC73E2" w:rsidP="00EC73E2">
      <w:pPr>
        <w:jc w:val="both"/>
        <w:rPr>
          <w:rFonts w:ascii="Times New Roman" w:hAnsi="Times New Roman" w:cs="Times New Roman"/>
          <w:sz w:val="24"/>
          <w:szCs w:val="24"/>
          <w:lang w:val="es-ES_tradnl" w:eastAsia="es-AR"/>
        </w:rPr>
      </w:pPr>
      <w:r w:rsidRPr="00F97F7D">
        <w:rPr>
          <w:rFonts w:ascii="Times New Roman" w:hAnsi="Times New Roman" w:cs="Times New Roman"/>
          <w:sz w:val="24"/>
          <w:szCs w:val="24"/>
          <w:lang w:val="es-ES_tradnl" w:eastAsia="es-AR"/>
        </w:rPr>
        <w:t xml:space="preserve">Proporcionar los elementos teóricos fundamentales para abordar los procesos que hicieron posible que el hombre se constituyera en tal. Presentar los principales rasgos de las diversas formas de organización social que ha dado la historia de la humanidad, poniendo el acento en nuestra forma actual. En relación a esto último presentar la especificidad de la globalización en cuanto fenómeno cualitativamente nuevo, en relación con los fenómenos de la dependencia y las relaciones internacionales. Se buscará analizar cuál es la necesidad del trabajo docente a partir de la especificidad propia del modo actual de organizar la vida social. </w:t>
      </w:r>
    </w:p>
    <w:p w:rsidR="00EC73E2" w:rsidRPr="00F97F7D" w:rsidRDefault="00EC73E2" w:rsidP="00EC73E2">
      <w:pPr>
        <w:jc w:val="both"/>
        <w:rPr>
          <w:rFonts w:ascii="Times New Roman" w:hAnsi="Times New Roman" w:cs="Times New Roman"/>
          <w:sz w:val="24"/>
          <w:szCs w:val="24"/>
          <w:lang w:val="es-ES_tradnl"/>
        </w:rPr>
      </w:pPr>
    </w:p>
    <w:p w:rsidR="00EC73E2" w:rsidRPr="00F97F7D" w:rsidRDefault="00EC73E2" w:rsidP="00EC73E2">
      <w:pPr>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t>Contenidos</w:t>
      </w:r>
    </w:p>
    <w:p w:rsidR="00EC73E2" w:rsidRPr="00F97F7D" w:rsidRDefault="00EC73E2" w:rsidP="00EC73E2">
      <w:pPr>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t>Unidad I</w:t>
      </w:r>
    </w:p>
    <w:p w:rsidR="00EC73E2" w:rsidRPr="00F97F7D" w:rsidRDefault="00EC73E2" w:rsidP="00EC73E2">
      <w:pPr>
        <w:jc w:val="both"/>
        <w:rPr>
          <w:rFonts w:ascii="Times New Roman" w:hAnsi="Times New Roman" w:cs="Times New Roman"/>
          <w:sz w:val="24"/>
          <w:szCs w:val="24"/>
          <w:lang w:val="es-ES"/>
        </w:rPr>
      </w:pPr>
    </w:p>
    <w:p w:rsidR="00EC73E2" w:rsidRPr="00F97F7D" w:rsidRDefault="00EC73E2" w:rsidP="00EC73E2">
      <w:pPr>
        <w:jc w:val="both"/>
        <w:rPr>
          <w:rFonts w:ascii="Times New Roman" w:hAnsi="Times New Roman" w:cs="Times New Roman"/>
          <w:b/>
          <w:sz w:val="24"/>
          <w:szCs w:val="24"/>
          <w:lang w:val="es-ES"/>
        </w:rPr>
      </w:pPr>
      <w:r w:rsidRPr="00F97F7D">
        <w:rPr>
          <w:rFonts w:ascii="Times New Roman" w:hAnsi="Times New Roman" w:cs="Times New Roman"/>
          <w:b/>
          <w:sz w:val="24"/>
          <w:szCs w:val="24"/>
          <w:lang w:val="es-ES"/>
        </w:rPr>
        <w:t>¿Qué creó al hombre?</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Los primeros homínidos y los orígenes del Homo Sapiens. El materialismo cultural de Marvin Harris.</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La posición erguida. El trabajo: fabricación de herramientas. Mano, lenguaje y cerebro.</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Equipo de vida. Equipo material: corporal y extra corporal. Herencia cultural: educación por imitación y por precepto. Equipo espiritual: Imagen, idea, razonamiento e ideología. Función de la ideología. Culturas y cultura.</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 xml:space="preserve">Prejuicio de la primacía cerebral: Engels, Freud y </w:t>
      </w:r>
      <w:proofErr w:type="spellStart"/>
      <w:r w:rsidRPr="00F97F7D">
        <w:rPr>
          <w:rFonts w:ascii="Times New Roman" w:hAnsi="Times New Roman" w:cs="Times New Roman"/>
          <w:sz w:val="24"/>
          <w:szCs w:val="24"/>
          <w:lang w:val="es-ES"/>
        </w:rPr>
        <w:t>Gould</w:t>
      </w:r>
      <w:proofErr w:type="spellEnd"/>
      <w:r w:rsidRPr="00F97F7D">
        <w:rPr>
          <w:rFonts w:ascii="Times New Roman" w:hAnsi="Times New Roman" w:cs="Times New Roman"/>
          <w:sz w:val="24"/>
          <w:szCs w:val="24"/>
          <w:lang w:val="es-ES"/>
        </w:rPr>
        <w:t>. Ciencia occidental: concepción idealista.</w:t>
      </w:r>
    </w:p>
    <w:p w:rsidR="00EC73E2" w:rsidRPr="00F97F7D" w:rsidRDefault="00EC73E2" w:rsidP="00EC73E2">
      <w:pPr>
        <w:jc w:val="both"/>
        <w:rPr>
          <w:rFonts w:ascii="Times New Roman" w:hAnsi="Times New Roman" w:cs="Times New Roman"/>
          <w:sz w:val="24"/>
          <w:szCs w:val="24"/>
          <w:lang w:val="es-ES"/>
        </w:rPr>
      </w:pPr>
    </w:p>
    <w:p w:rsidR="00EC73E2" w:rsidRPr="00F97F7D" w:rsidRDefault="00EC73E2" w:rsidP="00EC73E2">
      <w:pPr>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lastRenderedPageBreak/>
        <w:t>Unidad II</w:t>
      </w:r>
    </w:p>
    <w:p w:rsidR="00EC73E2" w:rsidRPr="00F97F7D" w:rsidRDefault="00EC73E2" w:rsidP="00EC73E2">
      <w:pPr>
        <w:jc w:val="both"/>
        <w:rPr>
          <w:rFonts w:ascii="Times New Roman" w:hAnsi="Times New Roman" w:cs="Times New Roman"/>
          <w:b/>
          <w:sz w:val="24"/>
          <w:szCs w:val="24"/>
          <w:lang w:val="es-ES"/>
        </w:rPr>
      </w:pPr>
      <w:r w:rsidRPr="00F97F7D">
        <w:rPr>
          <w:rFonts w:ascii="Times New Roman" w:hAnsi="Times New Roman" w:cs="Times New Roman"/>
          <w:b/>
          <w:sz w:val="24"/>
          <w:szCs w:val="24"/>
          <w:lang w:val="es-ES"/>
        </w:rPr>
        <w:t>¿Cómo se organiza la vida social?</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El carácter fetichista de la mercancía. El misterio de la forma mercancía.</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Trabajos privados ejercidos en forma independiente. Relaciones propias de cosas entre las personas y relaciones sociales de cosas.</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Formas de producción: Robinsón, Edad media, industria patriarcal, asociación de hombre libres.</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Trabajo humano indiferenciado y su forma de religión.</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Economía política: valor y magnitud de valor. ¿Por qué ese contenido adquiere dicha forma?</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¿Por qué los trabajos aparecen bajo la forma objetiva de “valor de las mercancías”?</w:t>
      </w:r>
    </w:p>
    <w:p w:rsidR="00EC73E2" w:rsidRPr="00F97F7D" w:rsidRDefault="00EC73E2" w:rsidP="00EC73E2">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Derecho de muerte y poder sobre la vida. Las mallas del poder</w:t>
      </w:r>
    </w:p>
    <w:p w:rsidR="00EC73E2" w:rsidRPr="00F97F7D" w:rsidRDefault="00EC73E2" w:rsidP="00EC73E2">
      <w:pPr>
        <w:jc w:val="both"/>
        <w:rPr>
          <w:rFonts w:ascii="Times New Roman" w:hAnsi="Times New Roman" w:cs="Times New Roman"/>
          <w:sz w:val="28"/>
          <w:szCs w:val="28"/>
          <w:u w:val="single"/>
          <w:lang w:val="es-ES"/>
        </w:rPr>
      </w:pPr>
      <w:r w:rsidRPr="00F97F7D">
        <w:rPr>
          <w:rFonts w:ascii="Times New Roman" w:hAnsi="Times New Roman" w:cs="Times New Roman"/>
          <w:b/>
          <w:sz w:val="28"/>
          <w:szCs w:val="28"/>
          <w:u w:val="single"/>
          <w:lang w:val="es-ES"/>
        </w:rPr>
        <w:t>Unidad III</w:t>
      </w:r>
    </w:p>
    <w:p w:rsidR="00EC73E2" w:rsidRPr="00F97F7D" w:rsidRDefault="00EC73E2" w:rsidP="00EC73E2">
      <w:pPr>
        <w:jc w:val="both"/>
        <w:rPr>
          <w:rFonts w:ascii="Times New Roman" w:hAnsi="Times New Roman" w:cs="Times New Roman"/>
          <w:b/>
          <w:sz w:val="24"/>
          <w:szCs w:val="24"/>
          <w:lang w:val="es-ES"/>
        </w:rPr>
      </w:pPr>
      <w:r w:rsidRPr="00F97F7D">
        <w:rPr>
          <w:rFonts w:ascii="Times New Roman" w:hAnsi="Times New Roman" w:cs="Times New Roman"/>
          <w:b/>
          <w:sz w:val="24"/>
          <w:szCs w:val="24"/>
          <w:lang w:val="es-ES"/>
        </w:rPr>
        <w:t>Siglo XX y Mundialización del capital</w:t>
      </w:r>
    </w:p>
    <w:p w:rsidR="00EC73E2" w:rsidRPr="00F97F7D" w:rsidRDefault="00EC73E2" w:rsidP="00EC73E2">
      <w:pPr>
        <w:jc w:val="both"/>
        <w:rPr>
          <w:rStyle w:val="Textoennegrita"/>
          <w:rFonts w:ascii="Times New Roman" w:hAnsi="Times New Roman" w:cs="Times New Roman"/>
          <w:sz w:val="24"/>
          <w:szCs w:val="24"/>
        </w:rPr>
      </w:pPr>
      <w:r w:rsidRPr="00F97F7D">
        <w:rPr>
          <w:rStyle w:val="Textoennegrita"/>
          <w:rFonts w:ascii="Times New Roman" w:hAnsi="Times New Roman" w:cs="Times New Roman"/>
          <w:b w:val="0"/>
          <w:sz w:val="24"/>
          <w:szCs w:val="24"/>
          <w:lang w:val="es-ES"/>
        </w:rPr>
        <w:t xml:space="preserve">La noción estándar de la globalización. Datos y el elogio de la globalización. Las críticas anti globalización. Una visión alternativa. Capitalismos del tercer mundo y ex regímenes </w:t>
      </w:r>
      <w:proofErr w:type="spellStart"/>
      <w:r w:rsidRPr="00F97F7D">
        <w:rPr>
          <w:rStyle w:val="Textoennegrita"/>
          <w:rFonts w:ascii="Times New Roman" w:hAnsi="Times New Roman" w:cs="Times New Roman"/>
          <w:b w:val="0"/>
          <w:sz w:val="24"/>
          <w:szCs w:val="24"/>
          <w:lang w:val="es-ES"/>
        </w:rPr>
        <w:t>stalinistas</w:t>
      </w:r>
      <w:proofErr w:type="spellEnd"/>
      <w:r w:rsidRPr="00F97F7D">
        <w:rPr>
          <w:rStyle w:val="Textoennegrita"/>
          <w:rFonts w:ascii="Times New Roman" w:hAnsi="Times New Roman" w:cs="Times New Roman"/>
          <w:b w:val="0"/>
          <w:sz w:val="24"/>
          <w:szCs w:val="24"/>
          <w:lang w:val="es-ES"/>
        </w:rPr>
        <w:t xml:space="preserve">. El capital como totalidad mundial. </w:t>
      </w:r>
    </w:p>
    <w:p w:rsidR="00EC73E2" w:rsidRPr="00F97F7D" w:rsidRDefault="00EC73E2" w:rsidP="00EC73E2">
      <w:pPr>
        <w:jc w:val="both"/>
        <w:rPr>
          <w:rStyle w:val="Textoennegrita"/>
          <w:rFonts w:ascii="Times New Roman" w:hAnsi="Times New Roman" w:cs="Times New Roman"/>
          <w:b w:val="0"/>
          <w:sz w:val="24"/>
          <w:szCs w:val="24"/>
          <w:lang w:val="es-ES"/>
        </w:rPr>
      </w:pPr>
      <w:r w:rsidRPr="00F97F7D">
        <w:rPr>
          <w:rStyle w:val="Textoennegrita"/>
          <w:rFonts w:ascii="Times New Roman" w:hAnsi="Times New Roman" w:cs="Times New Roman"/>
          <w:b w:val="0"/>
          <w:sz w:val="24"/>
          <w:szCs w:val="24"/>
          <w:lang w:val="es-ES"/>
        </w:rPr>
        <w:t>La explotación mundializada del trabajo. Globalización y progresividad de las contradicciones. La discusión con los apologistas de la globalización.</w:t>
      </w:r>
    </w:p>
    <w:p w:rsidR="00EC73E2" w:rsidRPr="00F97F7D" w:rsidRDefault="00EC73E2" w:rsidP="00EC73E2">
      <w:pPr>
        <w:jc w:val="both"/>
        <w:rPr>
          <w:rStyle w:val="Textoennegrita"/>
          <w:rFonts w:ascii="Times New Roman" w:hAnsi="Times New Roman" w:cs="Times New Roman"/>
          <w:b w:val="0"/>
          <w:bCs w:val="0"/>
          <w:sz w:val="24"/>
          <w:szCs w:val="24"/>
          <w:lang w:val="es-ES"/>
        </w:rPr>
      </w:pPr>
      <w:r w:rsidRPr="00F97F7D">
        <w:rPr>
          <w:rStyle w:val="Textoennegrita"/>
          <w:rFonts w:ascii="Times New Roman" w:hAnsi="Times New Roman" w:cs="Times New Roman"/>
          <w:b w:val="0"/>
          <w:sz w:val="24"/>
          <w:szCs w:val="24"/>
          <w:lang w:val="es-ES"/>
        </w:rPr>
        <w:t xml:space="preserve">Ciclos </w:t>
      </w:r>
      <w:proofErr w:type="spellStart"/>
      <w:r w:rsidRPr="00F97F7D">
        <w:rPr>
          <w:rStyle w:val="Textoennegrita"/>
          <w:rFonts w:ascii="Times New Roman" w:hAnsi="Times New Roman" w:cs="Times New Roman"/>
          <w:b w:val="0"/>
          <w:sz w:val="24"/>
          <w:szCs w:val="24"/>
          <w:lang w:val="es-ES"/>
        </w:rPr>
        <w:t>Kondratiev</w:t>
      </w:r>
      <w:proofErr w:type="spellEnd"/>
      <w:r w:rsidRPr="00F97F7D">
        <w:rPr>
          <w:rStyle w:val="Textoennegrita"/>
          <w:rFonts w:ascii="Times New Roman" w:hAnsi="Times New Roman" w:cs="Times New Roman"/>
          <w:b w:val="0"/>
          <w:sz w:val="24"/>
          <w:szCs w:val="24"/>
          <w:lang w:val="es-ES"/>
        </w:rPr>
        <w:t>, giro político y mundialización del capital. Método dialéctico, lógica del capital y globalización.</w:t>
      </w:r>
    </w:p>
    <w:p w:rsidR="00EC73E2" w:rsidRPr="00F97F7D" w:rsidRDefault="00EC73E2" w:rsidP="00EC73E2">
      <w:pPr>
        <w:pStyle w:val="NormalWeb"/>
        <w:jc w:val="both"/>
        <w:rPr>
          <w:rStyle w:val="Textoennegrita"/>
          <w:b w:val="0"/>
          <w:lang w:val="es-ES"/>
        </w:rPr>
      </w:pPr>
      <w:r w:rsidRPr="00F97F7D">
        <w:rPr>
          <w:rStyle w:val="Textoennegrita"/>
          <w:b w:val="0"/>
          <w:lang w:val="es-ES"/>
        </w:rPr>
        <w:t>Los cambios en la forma de la guerra a partir de los 90. La guerra fría. Las nuevas relaciones de fuerzas y los cambios en la guerra. La privatización de los ejércitos. El auge de ideologías no occidentales. El involucramientos de la sociedad civil. Los parámetros de las guerras de nuestro tiempo. El nuevo ciclo y el futuro de la guerra.</w:t>
      </w:r>
    </w:p>
    <w:p w:rsidR="00EC73E2" w:rsidRPr="00F97F7D" w:rsidRDefault="00EC73E2" w:rsidP="00EC73E2">
      <w:pPr>
        <w:jc w:val="both"/>
        <w:rPr>
          <w:rStyle w:val="Textoennegrita"/>
          <w:rFonts w:ascii="Times New Roman" w:hAnsi="Times New Roman" w:cs="Times New Roman"/>
          <w:sz w:val="28"/>
          <w:szCs w:val="28"/>
          <w:u w:val="single"/>
          <w:lang w:val="es-ES"/>
        </w:rPr>
      </w:pPr>
    </w:p>
    <w:p w:rsidR="00EC73E2" w:rsidRPr="00F97F7D" w:rsidRDefault="00EC73E2" w:rsidP="00EC73E2">
      <w:pPr>
        <w:jc w:val="both"/>
        <w:rPr>
          <w:rStyle w:val="Textoennegrita"/>
          <w:rFonts w:ascii="Times New Roman" w:hAnsi="Times New Roman" w:cs="Times New Roman"/>
          <w:sz w:val="28"/>
          <w:szCs w:val="28"/>
          <w:u w:val="single"/>
          <w:lang w:val="es-ES"/>
        </w:rPr>
      </w:pPr>
      <w:r w:rsidRPr="00F97F7D">
        <w:rPr>
          <w:rStyle w:val="Textoennegrita"/>
          <w:rFonts w:ascii="Times New Roman" w:hAnsi="Times New Roman" w:cs="Times New Roman"/>
          <w:sz w:val="28"/>
          <w:szCs w:val="28"/>
          <w:u w:val="single"/>
          <w:lang w:val="es-ES"/>
        </w:rPr>
        <w:t>Unidad IV</w:t>
      </w:r>
    </w:p>
    <w:p w:rsidR="00EC73E2" w:rsidRPr="00F97F7D" w:rsidRDefault="00EC73E2" w:rsidP="00EC73E2">
      <w:pPr>
        <w:jc w:val="both"/>
        <w:rPr>
          <w:rStyle w:val="Textoennegrita"/>
          <w:rFonts w:ascii="Times New Roman" w:hAnsi="Times New Roman" w:cs="Times New Roman"/>
          <w:sz w:val="24"/>
          <w:szCs w:val="24"/>
          <w:lang w:val="es-ES"/>
        </w:rPr>
      </w:pPr>
      <w:r w:rsidRPr="00F97F7D">
        <w:rPr>
          <w:rStyle w:val="Textoennegrita"/>
          <w:rFonts w:ascii="Times New Roman" w:hAnsi="Times New Roman" w:cs="Times New Roman"/>
          <w:sz w:val="24"/>
          <w:szCs w:val="24"/>
          <w:lang w:val="es-ES"/>
        </w:rPr>
        <w:t>¿Cuál es la demanda actual en materia educativa?</w:t>
      </w:r>
    </w:p>
    <w:p w:rsidR="00EC73E2" w:rsidRPr="00F97F7D" w:rsidRDefault="00EC73E2" w:rsidP="00EC73E2">
      <w:pPr>
        <w:jc w:val="both"/>
        <w:rPr>
          <w:rStyle w:val="Textoennegrita"/>
          <w:rFonts w:ascii="Times New Roman" w:hAnsi="Times New Roman" w:cs="Times New Roman"/>
          <w:b w:val="0"/>
          <w:sz w:val="24"/>
          <w:szCs w:val="24"/>
          <w:lang w:val="es-ES"/>
        </w:rPr>
      </w:pPr>
      <w:r w:rsidRPr="00F97F7D">
        <w:rPr>
          <w:rStyle w:val="Textoennegrita"/>
          <w:rFonts w:ascii="Times New Roman" w:hAnsi="Times New Roman" w:cs="Times New Roman"/>
          <w:b w:val="0"/>
          <w:sz w:val="24"/>
          <w:szCs w:val="24"/>
          <w:lang w:val="es-ES"/>
        </w:rPr>
        <w:t>La historia del capital como historia de la descalificación. Las transformaciones recientes del sistema educativo como producto de las necesidades sociales.  Las nuevas funciones del sistema educativo.</w:t>
      </w:r>
    </w:p>
    <w:p w:rsidR="00EC73E2" w:rsidRPr="00F97F7D" w:rsidRDefault="00EC73E2" w:rsidP="00EC73E2">
      <w:pPr>
        <w:jc w:val="both"/>
        <w:rPr>
          <w:rStyle w:val="Textoennegrita"/>
          <w:rFonts w:ascii="Times New Roman" w:hAnsi="Times New Roman" w:cs="Times New Roman"/>
          <w:bCs w:val="0"/>
          <w:sz w:val="24"/>
          <w:szCs w:val="24"/>
          <w:lang w:val="es-ES"/>
        </w:rPr>
      </w:pPr>
      <w:r w:rsidRPr="00F97F7D">
        <w:rPr>
          <w:rStyle w:val="Textoennegrita"/>
          <w:rFonts w:ascii="Times New Roman" w:hAnsi="Times New Roman" w:cs="Times New Roman"/>
          <w:b w:val="0"/>
          <w:sz w:val="24"/>
          <w:szCs w:val="24"/>
          <w:lang w:val="es-ES"/>
        </w:rPr>
        <w:lastRenderedPageBreak/>
        <w:t>Los docentes en el siglo XXI. Intelectuales asalariados. Descalificación laboral o proletarización ideológica. ¿A qué clase social pertenecen los docentes en la Argentina? Proletarización y pauperización. Las condiciones de vida. Las condiciones de trabajo. El proceso de trabajo. Las percepciones sobre la propia posición social. La cooperación simple y la subordinación formal del proceso de trabajo en la enseñanza. La tendencia  a la proletarización de los docentes.</w:t>
      </w:r>
    </w:p>
    <w:p w:rsidR="00EC73E2" w:rsidRPr="00F97F7D" w:rsidRDefault="00EC73E2" w:rsidP="00EC73E2">
      <w:pPr>
        <w:jc w:val="both"/>
        <w:rPr>
          <w:rFonts w:ascii="Times New Roman" w:hAnsi="Times New Roman" w:cs="Times New Roman"/>
          <w:b/>
          <w:bCs/>
          <w:iCs/>
          <w:sz w:val="28"/>
          <w:szCs w:val="28"/>
          <w:lang w:val="es-ES_tradnl"/>
        </w:rPr>
      </w:pPr>
    </w:p>
    <w:p w:rsidR="00EC73E2" w:rsidRPr="00F97F7D" w:rsidRDefault="00EC73E2" w:rsidP="00EC73E2">
      <w:pPr>
        <w:jc w:val="both"/>
        <w:rPr>
          <w:rFonts w:ascii="Times New Roman" w:hAnsi="Times New Roman" w:cs="Times New Roman"/>
          <w:b/>
          <w:bCs/>
          <w:iCs/>
          <w:sz w:val="28"/>
          <w:szCs w:val="28"/>
          <w:u w:val="single"/>
          <w:lang w:val="es-ES_tradnl"/>
        </w:rPr>
      </w:pPr>
      <w:r w:rsidRPr="00F97F7D">
        <w:rPr>
          <w:rFonts w:ascii="Times New Roman" w:hAnsi="Times New Roman" w:cs="Times New Roman"/>
          <w:b/>
          <w:bCs/>
          <w:iCs/>
          <w:sz w:val="28"/>
          <w:szCs w:val="28"/>
          <w:u w:val="single"/>
          <w:lang w:val="es-ES_tradnl"/>
        </w:rPr>
        <w:t>Evaluación</w:t>
      </w:r>
    </w:p>
    <w:p w:rsidR="00233F66" w:rsidRPr="00F97F7D" w:rsidRDefault="00F97F7D" w:rsidP="00F97F7D">
      <w:pPr>
        <w:spacing w:before="240" w:after="240" w:line="360" w:lineRule="auto"/>
        <w:jc w:val="center"/>
        <w:rPr>
          <w:rFonts w:ascii="Times New Roman" w:eastAsia="Arial" w:hAnsi="Times New Roman" w:cs="Times New Roman"/>
          <w:b/>
          <w:sz w:val="24"/>
          <w:szCs w:val="24"/>
          <w:u w:val="single"/>
          <w:lang w:val="es" w:eastAsia="es-AR"/>
        </w:rPr>
      </w:pPr>
      <w:r w:rsidRPr="00F97F7D">
        <w:rPr>
          <w:rFonts w:ascii="Times New Roman" w:eastAsia="Arial" w:hAnsi="Times New Roman" w:cs="Times New Roman"/>
          <w:b/>
          <w:sz w:val="24"/>
          <w:szCs w:val="24"/>
          <w:u w:val="single"/>
          <w:lang w:val="es" w:eastAsia="es-AR"/>
        </w:rPr>
        <w:t xml:space="preserve">Condiciones de acreditación durante la cursada virtual </w:t>
      </w:r>
    </w:p>
    <w:p w:rsidR="00233F66" w:rsidRPr="00F97F7D" w:rsidRDefault="00233F66" w:rsidP="00233F66">
      <w:pPr>
        <w:spacing w:before="240" w:after="240" w:line="360" w:lineRule="auto"/>
        <w:jc w:val="both"/>
        <w:rPr>
          <w:rFonts w:ascii="Times New Roman" w:hAnsi="Times New Roman" w:cs="Times New Roman"/>
          <w:b/>
          <w:sz w:val="24"/>
          <w:szCs w:val="24"/>
        </w:rPr>
      </w:pPr>
      <w:r w:rsidRPr="00F97F7D">
        <w:rPr>
          <w:rFonts w:ascii="Times New Roman" w:hAnsi="Times New Roman" w:cs="Times New Roman"/>
          <w:b/>
          <w:sz w:val="24"/>
          <w:szCs w:val="24"/>
        </w:rPr>
        <w:t>Unidades Curriculares con Formato Materia:</w:t>
      </w:r>
    </w:p>
    <w:p w:rsidR="00233F66" w:rsidRPr="00F97F7D" w:rsidRDefault="00233F66" w:rsidP="00233F66">
      <w:pPr>
        <w:spacing w:before="240" w:after="240" w:line="360" w:lineRule="auto"/>
        <w:jc w:val="both"/>
        <w:rPr>
          <w:rFonts w:ascii="Times New Roman" w:hAnsi="Times New Roman" w:cs="Times New Roman"/>
          <w:sz w:val="24"/>
          <w:szCs w:val="24"/>
        </w:rPr>
      </w:pPr>
      <w:r w:rsidRPr="00F97F7D">
        <w:rPr>
          <w:rFonts w:ascii="Times New Roman" w:hAnsi="Times New Roman" w:cs="Times New Roman"/>
          <w:sz w:val="24"/>
          <w:szCs w:val="24"/>
        </w:rPr>
        <w:t>Según lo pautado en el Dto. 4199/15. Reglamento Académico Marco. De acuerdo a lo establecido por la normativa vigente (Dto. 4199/15, art. 27) los/as estudiantes podrán optar por las siguientes condiciones:</w:t>
      </w:r>
    </w:p>
    <w:p w:rsidR="00233F66" w:rsidRPr="00F97F7D" w:rsidRDefault="00233F66" w:rsidP="00233F66">
      <w:pPr>
        <w:spacing w:before="240" w:after="240" w:line="360" w:lineRule="auto"/>
        <w:jc w:val="both"/>
        <w:rPr>
          <w:rFonts w:ascii="Times New Roman" w:hAnsi="Times New Roman" w:cs="Times New Roman"/>
          <w:sz w:val="24"/>
          <w:szCs w:val="24"/>
        </w:rPr>
      </w:pPr>
      <w:r w:rsidRPr="00F97F7D">
        <w:rPr>
          <w:rFonts w:ascii="Times New Roman" w:hAnsi="Times New Roman" w:cs="Times New Roman"/>
          <w:b/>
          <w:sz w:val="24"/>
          <w:szCs w:val="24"/>
        </w:rPr>
        <w:t xml:space="preserve"> Libre: </w:t>
      </w:r>
      <w:r w:rsidRPr="00F97F7D">
        <w:rPr>
          <w:rFonts w:ascii="Times New Roman" w:hAnsi="Times New Roman" w:cs="Times New Roman"/>
          <w:sz w:val="24"/>
          <w:szCs w:val="24"/>
        </w:rPr>
        <w:t>no es necesario que entregue los trabajos durante el período virtual ni presencial (cada docente expresará en su planificación posibles consultas)</w:t>
      </w:r>
    </w:p>
    <w:p w:rsidR="00233F66" w:rsidRPr="00F97F7D" w:rsidRDefault="00233F66" w:rsidP="00233F66">
      <w:pPr>
        <w:spacing w:before="240" w:after="240" w:line="360" w:lineRule="auto"/>
        <w:jc w:val="both"/>
        <w:rPr>
          <w:rFonts w:ascii="Times New Roman" w:hAnsi="Times New Roman" w:cs="Times New Roman"/>
          <w:sz w:val="24"/>
          <w:szCs w:val="24"/>
        </w:rPr>
      </w:pPr>
      <w:r w:rsidRPr="00F97F7D">
        <w:rPr>
          <w:rFonts w:ascii="Times New Roman" w:hAnsi="Times New Roman" w:cs="Times New Roman"/>
          <w:b/>
          <w:sz w:val="24"/>
          <w:szCs w:val="24"/>
        </w:rPr>
        <w:t>Regular presencial:</w:t>
      </w:r>
      <w:r w:rsidRPr="00F97F7D">
        <w:rPr>
          <w:rFonts w:ascii="Times New Roman" w:hAnsi="Times New Roman" w:cs="Times New Roman"/>
          <w:sz w:val="24"/>
          <w:szCs w:val="24"/>
        </w:rPr>
        <w:t xml:space="preserve"> tendrá que entregar el 100% de instancias evaluativas (obligatorias) acreditables aprobadas con calificación 6 (seis) o más, en el período virtual y presencial. En caso de que los estudiantes obtengan calificaciones que promedien 8 (ocho) podrán acceder al coloquio que habilite la promoción directa. </w:t>
      </w:r>
    </w:p>
    <w:p w:rsidR="00233F66" w:rsidRPr="00F97F7D" w:rsidRDefault="00233F66" w:rsidP="00233F66">
      <w:pPr>
        <w:spacing w:before="240" w:after="240" w:line="360" w:lineRule="auto"/>
        <w:jc w:val="both"/>
        <w:rPr>
          <w:rFonts w:ascii="Times New Roman" w:hAnsi="Times New Roman" w:cs="Times New Roman"/>
          <w:sz w:val="24"/>
          <w:szCs w:val="24"/>
        </w:rPr>
      </w:pPr>
      <w:proofErr w:type="spellStart"/>
      <w:r w:rsidRPr="00F97F7D">
        <w:rPr>
          <w:rFonts w:ascii="Times New Roman" w:hAnsi="Times New Roman" w:cs="Times New Roman"/>
          <w:b/>
          <w:sz w:val="24"/>
          <w:szCs w:val="24"/>
        </w:rPr>
        <w:t>semi</w:t>
      </w:r>
      <w:proofErr w:type="spellEnd"/>
      <w:r w:rsidRPr="00F97F7D">
        <w:rPr>
          <w:rFonts w:ascii="Times New Roman" w:hAnsi="Times New Roman" w:cs="Times New Roman"/>
          <w:b/>
          <w:sz w:val="24"/>
          <w:szCs w:val="24"/>
        </w:rPr>
        <w:t>-presencial</w:t>
      </w:r>
      <w:r w:rsidRPr="00F97F7D">
        <w:rPr>
          <w:rFonts w:ascii="Times New Roman" w:hAnsi="Times New Roman" w:cs="Times New Roman"/>
          <w:sz w:val="24"/>
          <w:szCs w:val="24"/>
        </w:rPr>
        <w:t xml:space="preserve">: tendrá que entregar el 80% de instancias evaluativas acreditables aprobadas con calificación 6 (seis) o más, en el período virtual y presencial. </w:t>
      </w:r>
    </w:p>
    <w:p w:rsidR="00233F66" w:rsidRPr="00F97F7D" w:rsidRDefault="00233F66" w:rsidP="00233F66">
      <w:pPr>
        <w:spacing w:before="240" w:after="240" w:line="360" w:lineRule="auto"/>
        <w:ind w:left="720"/>
        <w:jc w:val="both"/>
        <w:rPr>
          <w:rFonts w:ascii="Times New Roman" w:hAnsi="Times New Roman" w:cs="Times New Roman"/>
          <w:sz w:val="24"/>
          <w:szCs w:val="24"/>
        </w:rPr>
      </w:pPr>
      <w:r w:rsidRPr="00F97F7D">
        <w:rPr>
          <w:rFonts w:ascii="Times New Roman" w:hAnsi="Times New Roman" w:cs="Times New Roman"/>
          <w:sz w:val="24"/>
          <w:szCs w:val="24"/>
          <w:u w:val="single"/>
        </w:rPr>
        <w:t xml:space="preserve">Respecto de la condición de cursado regular: </w:t>
      </w:r>
      <w:r w:rsidRPr="00F97F7D">
        <w:rPr>
          <w:rFonts w:ascii="Times New Roman" w:hAnsi="Times New Roman" w:cs="Times New Roman"/>
          <w:sz w:val="24"/>
          <w:szCs w:val="24"/>
        </w:rPr>
        <w:t xml:space="preserve">Cada cátedra según su modalidad de trabajo habilitará instancias de participación acreditables resignificando así las condiciones de asistencia para este período virtual, sujeto a las exigencias de cada condición de cursado. </w:t>
      </w:r>
    </w:p>
    <w:p w:rsidR="00233F66" w:rsidRPr="00233F66" w:rsidRDefault="00233F66" w:rsidP="00233F66">
      <w:pPr>
        <w:spacing w:after="0" w:line="240" w:lineRule="auto"/>
        <w:jc w:val="both"/>
        <w:rPr>
          <w:rFonts w:ascii="Times New Roman" w:eastAsia="Times New Roman" w:hAnsi="Times New Roman" w:cs="Times New Roman"/>
          <w:b/>
          <w:sz w:val="24"/>
          <w:szCs w:val="24"/>
          <w:u w:val="single"/>
          <w:lang w:val="es-ES" w:eastAsia="es-ES"/>
        </w:rPr>
      </w:pPr>
      <w:r w:rsidRPr="00233F66">
        <w:rPr>
          <w:rFonts w:ascii="Times New Roman" w:eastAsia="Times New Roman" w:hAnsi="Times New Roman" w:cs="Times New Roman"/>
          <w:b/>
          <w:sz w:val="24"/>
          <w:szCs w:val="24"/>
          <w:u w:val="single"/>
          <w:lang w:val="es-ES" w:eastAsia="es-ES"/>
        </w:rPr>
        <w:t>Criterios de evaluación:</w:t>
      </w:r>
    </w:p>
    <w:p w:rsidR="00233F66" w:rsidRPr="00233F66" w:rsidRDefault="00233F66" w:rsidP="00233F66">
      <w:pPr>
        <w:ind w:firstLine="142"/>
        <w:jc w:val="both"/>
        <w:rPr>
          <w:rFonts w:ascii="Times New Roman" w:hAnsi="Times New Roman" w:cs="Times New Roman"/>
          <w:sz w:val="24"/>
          <w:szCs w:val="24"/>
          <w:lang w:val="es-ES_tradnl"/>
        </w:rPr>
      </w:pPr>
    </w:p>
    <w:p w:rsidR="00233F66" w:rsidRPr="00233F66" w:rsidRDefault="00233F66" w:rsidP="00233F66">
      <w:pPr>
        <w:numPr>
          <w:ilvl w:val="0"/>
          <w:numId w:val="2"/>
        </w:numPr>
        <w:spacing w:after="0" w:line="240" w:lineRule="auto"/>
        <w:jc w:val="both"/>
        <w:rPr>
          <w:rFonts w:ascii="Times New Roman" w:hAnsi="Times New Roman" w:cs="Times New Roman"/>
          <w:sz w:val="24"/>
          <w:szCs w:val="24"/>
          <w:lang w:val="es-ES_tradnl"/>
        </w:rPr>
      </w:pPr>
      <w:r w:rsidRPr="00F97F7D">
        <w:rPr>
          <w:rFonts w:ascii="Times New Roman" w:hAnsi="Times New Roman" w:cs="Times New Roman"/>
          <w:sz w:val="24"/>
          <w:szCs w:val="24"/>
          <w:lang w:val="es-ES_tradnl"/>
        </w:rPr>
        <w:t xml:space="preserve"> Capacidad de comunicación: claridad y precisión conceptual, ortografía y redacción. </w:t>
      </w:r>
    </w:p>
    <w:p w:rsidR="00233F66" w:rsidRPr="00233F66" w:rsidRDefault="00233F66" w:rsidP="00233F66">
      <w:pPr>
        <w:numPr>
          <w:ilvl w:val="0"/>
          <w:numId w:val="2"/>
        </w:numPr>
        <w:spacing w:after="0" w:line="240" w:lineRule="auto"/>
        <w:jc w:val="both"/>
        <w:rPr>
          <w:rFonts w:ascii="Times New Roman" w:hAnsi="Times New Roman" w:cs="Times New Roman"/>
          <w:sz w:val="24"/>
          <w:szCs w:val="24"/>
          <w:lang w:val="es-ES_tradnl"/>
        </w:rPr>
      </w:pPr>
      <w:r w:rsidRPr="00233F66">
        <w:rPr>
          <w:rFonts w:ascii="Times New Roman" w:hAnsi="Times New Roman" w:cs="Times New Roman"/>
          <w:sz w:val="24"/>
          <w:szCs w:val="24"/>
          <w:lang w:val="es-ES_tradnl"/>
        </w:rPr>
        <w:t>Interiorización y aplicación del vocabulario específico a situaciones de enseñanza-aprendizaje.</w:t>
      </w:r>
    </w:p>
    <w:p w:rsidR="00233F66" w:rsidRPr="00233F66" w:rsidRDefault="00233F66" w:rsidP="00233F66">
      <w:pPr>
        <w:numPr>
          <w:ilvl w:val="0"/>
          <w:numId w:val="2"/>
        </w:numPr>
        <w:spacing w:after="0" w:line="240" w:lineRule="auto"/>
        <w:jc w:val="both"/>
        <w:rPr>
          <w:rFonts w:ascii="Times New Roman" w:hAnsi="Times New Roman" w:cs="Times New Roman"/>
          <w:sz w:val="24"/>
          <w:szCs w:val="24"/>
          <w:lang w:val="es-ES_tradnl"/>
        </w:rPr>
      </w:pPr>
      <w:r w:rsidRPr="00233F66">
        <w:rPr>
          <w:rFonts w:ascii="Times New Roman" w:hAnsi="Times New Roman" w:cs="Times New Roman"/>
          <w:sz w:val="24"/>
          <w:szCs w:val="24"/>
          <w:lang w:val="es-ES_tradnl"/>
        </w:rPr>
        <w:lastRenderedPageBreak/>
        <w:t>Comprensión teórica y elaboración de ideas coherentes.</w:t>
      </w:r>
    </w:p>
    <w:p w:rsidR="00233F66" w:rsidRPr="00233F66" w:rsidRDefault="00233F66" w:rsidP="00233F66">
      <w:pPr>
        <w:numPr>
          <w:ilvl w:val="0"/>
          <w:numId w:val="2"/>
        </w:numPr>
        <w:spacing w:after="0" w:line="240" w:lineRule="auto"/>
        <w:jc w:val="both"/>
        <w:rPr>
          <w:rFonts w:ascii="Times New Roman" w:hAnsi="Times New Roman" w:cs="Times New Roman"/>
          <w:sz w:val="24"/>
          <w:szCs w:val="24"/>
          <w:lang w:val="es-ES_tradnl"/>
        </w:rPr>
      </w:pPr>
      <w:r w:rsidRPr="00F97F7D">
        <w:rPr>
          <w:rFonts w:ascii="Times New Roman" w:hAnsi="Times New Roman" w:cs="Times New Roman"/>
          <w:sz w:val="24"/>
          <w:szCs w:val="24"/>
          <w:lang w:val="es-ES_tradnl"/>
        </w:rPr>
        <w:t>Actitud crítica ante las fuentes y la bibliografía. Manejo de bibliografía.</w:t>
      </w:r>
    </w:p>
    <w:p w:rsidR="00233F66" w:rsidRPr="00233F66" w:rsidRDefault="00233F66" w:rsidP="00233F66">
      <w:pPr>
        <w:numPr>
          <w:ilvl w:val="0"/>
          <w:numId w:val="2"/>
        </w:numPr>
        <w:spacing w:after="0" w:line="240" w:lineRule="auto"/>
        <w:jc w:val="both"/>
        <w:rPr>
          <w:rFonts w:ascii="Times New Roman" w:hAnsi="Times New Roman" w:cs="Times New Roman"/>
          <w:b/>
          <w:sz w:val="24"/>
          <w:szCs w:val="24"/>
          <w:u w:val="single"/>
          <w:lang w:val="es-ES_tradnl"/>
        </w:rPr>
      </w:pPr>
      <w:r w:rsidRPr="00233F66">
        <w:rPr>
          <w:rFonts w:ascii="Times New Roman" w:hAnsi="Times New Roman" w:cs="Times New Roman"/>
          <w:sz w:val="24"/>
          <w:szCs w:val="24"/>
          <w:lang w:val="es-ES_tradnl"/>
        </w:rPr>
        <w:t>Presentación de los trabajos en tiempo y forma, se acreditará como asistencia a clases.</w:t>
      </w:r>
    </w:p>
    <w:p w:rsidR="00233F66" w:rsidRPr="00233F66" w:rsidRDefault="00233F66" w:rsidP="00233F66">
      <w:pPr>
        <w:numPr>
          <w:ilvl w:val="0"/>
          <w:numId w:val="2"/>
        </w:numPr>
        <w:spacing w:after="0" w:line="240" w:lineRule="auto"/>
        <w:jc w:val="both"/>
        <w:rPr>
          <w:rFonts w:ascii="Times New Roman" w:hAnsi="Times New Roman" w:cs="Times New Roman"/>
          <w:b/>
          <w:sz w:val="24"/>
          <w:szCs w:val="24"/>
          <w:u w:val="single"/>
          <w:lang w:val="es-ES_tradnl"/>
        </w:rPr>
      </w:pPr>
      <w:r w:rsidRPr="00233F66">
        <w:rPr>
          <w:rFonts w:ascii="Times New Roman" w:hAnsi="Times New Roman" w:cs="Times New Roman"/>
          <w:sz w:val="24"/>
          <w:szCs w:val="24"/>
          <w:lang w:val="es-ES_tradnl"/>
        </w:rPr>
        <w:t>Participación en el foro del aula virtual.</w:t>
      </w:r>
    </w:p>
    <w:p w:rsidR="00233F66" w:rsidRPr="00233F66" w:rsidRDefault="00233F66" w:rsidP="00233F66">
      <w:pPr>
        <w:numPr>
          <w:ilvl w:val="0"/>
          <w:numId w:val="2"/>
        </w:numPr>
        <w:spacing w:after="0" w:line="240" w:lineRule="auto"/>
        <w:jc w:val="both"/>
        <w:rPr>
          <w:rFonts w:ascii="Times New Roman" w:hAnsi="Times New Roman" w:cs="Times New Roman"/>
          <w:b/>
          <w:sz w:val="24"/>
          <w:szCs w:val="24"/>
          <w:u w:val="single"/>
          <w:lang w:val="es-ES_tradnl"/>
        </w:rPr>
      </w:pPr>
      <w:r w:rsidRPr="00233F66">
        <w:rPr>
          <w:rFonts w:ascii="Times New Roman" w:hAnsi="Times New Roman" w:cs="Times New Roman"/>
          <w:sz w:val="24"/>
          <w:szCs w:val="24"/>
          <w:lang w:val="es-ES_tradnl"/>
        </w:rPr>
        <w:t xml:space="preserve">Presentación de trabajos por zoom, </w:t>
      </w:r>
      <w:proofErr w:type="spellStart"/>
      <w:r w:rsidRPr="00233F66">
        <w:rPr>
          <w:rFonts w:ascii="Times New Roman" w:hAnsi="Times New Roman" w:cs="Times New Roman"/>
          <w:sz w:val="24"/>
          <w:szCs w:val="24"/>
          <w:lang w:val="es-ES_tradnl"/>
        </w:rPr>
        <w:t>meet</w:t>
      </w:r>
      <w:proofErr w:type="spellEnd"/>
      <w:r w:rsidRPr="00233F66">
        <w:rPr>
          <w:rFonts w:ascii="Times New Roman" w:hAnsi="Times New Roman" w:cs="Times New Roman"/>
          <w:sz w:val="24"/>
          <w:szCs w:val="24"/>
          <w:lang w:val="es-ES_tradnl"/>
        </w:rPr>
        <w:t xml:space="preserve">,  </w:t>
      </w:r>
      <w:proofErr w:type="spellStart"/>
      <w:r w:rsidRPr="00233F66">
        <w:rPr>
          <w:rFonts w:ascii="Times New Roman" w:hAnsi="Times New Roman" w:cs="Times New Roman"/>
          <w:sz w:val="24"/>
          <w:szCs w:val="24"/>
          <w:lang w:val="es-ES_tradnl"/>
        </w:rPr>
        <w:t>meet</w:t>
      </w:r>
      <w:proofErr w:type="spellEnd"/>
      <w:r w:rsidRPr="00233F66">
        <w:rPr>
          <w:rFonts w:ascii="Times New Roman" w:hAnsi="Times New Roman" w:cs="Times New Roman"/>
          <w:sz w:val="24"/>
          <w:szCs w:val="24"/>
          <w:lang w:val="es-ES_tradnl"/>
        </w:rPr>
        <w:t xml:space="preserve">, </w:t>
      </w:r>
      <w:proofErr w:type="spellStart"/>
      <w:r w:rsidRPr="00233F66">
        <w:rPr>
          <w:rFonts w:ascii="Times New Roman" w:hAnsi="Times New Roman" w:cs="Times New Roman"/>
          <w:sz w:val="24"/>
          <w:szCs w:val="24"/>
          <w:lang w:val="es-ES_tradnl"/>
        </w:rPr>
        <w:t>skipe</w:t>
      </w:r>
      <w:proofErr w:type="spellEnd"/>
      <w:r w:rsidRPr="00233F66">
        <w:rPr>
          <w:rFonts w:ascii="Times New Roman" w:hAnsi="Times New Roman" w:cs="Times New Roman"/>
          <w:sz w:val="24"/>
          <w:szCs w:val="24"/>
          <w:lang w:val="es-ES_tradnl"/>
        </w:rPr>
        <w:t xml:space="preserve"> etc.</w:t>
      </w:r>
    </w:p>
    <w:p w:rsidR="00233F66" w:rsidRPr="00F97F7D" w:rsidRDefault="00233F66" w:rsidP="00EC73E2">
      <w:pPr>
        <w:jc w:val="both"/>
        <w:rPr>
          <w:rFonts w:ascii="Times New Roman" w:hAnsi="Times New Roman" w:cs="Times New Roman"/>
          <w:b/>
          <w:bCs/>
          <w:iCs/>
          <w:sz w:val="24"/>
          <w:szCs w:val="24"/>
          <w:u w:val="single"/>
          <w:lang w:val="es-ES_tradnl"/>
        </w:rPr>
      </w:pPr>
    </w:p>
    <w:p w:rsidR="00F27795" w:rsidRPr="00F97F7D" w:rsidRDefault="00F27795" w:rsidP="00F27795">
      <w:pPr>
        <w:jc w:val="both"/>
        <w:rPr>
          <w:rFonts w:ascii="Times New Roman" w:hAnsi="Times New Roman" w:cs="Times New Roman"/>
          <w:b/>
          <w:sz w:val="24"/>
          <w:szCs w:val="24"/>
          <w:lang w:val="es-ES"/>
        </w:rPr>
      </w:pPr>
    </w:p>
    <w:p w:rsidR="00F27795" w:rsidRPr="00F97F7D" w:rsidRDefault="00F27795" w:rsidP="00F27795">
      <w:pPr>
        <w:jc w:val="both"/>
        <w:rPr>
          <w:rFonts w:ascii="Times New Roman" w:hAnsi="Times New Roman" w:cs="Times New Roman"/>
          <w:b/>
          <w:sz w:val="28"/>
          <w:szCs w:val="28"/>
          <w:u w:val="single"/>
          <w:lang w:val="es-ES"/>
        </w:rPr>
      </w:pPr>
      <w:r w:rsidRPr="00F97F7D">
        <w:rPr>
          <w:rFonts w:ascii="Times New Roman" w:hAnsi="Times New Roman" w:cs="Times New Roman"/>
          <w:b/>
          <w:sz w:val="28"/>
          <w:szCs w:val="28"/>
          <w:u w:val="single"/>
          <w:lang w:val="es-ES"/>
        </w:rPr>
        <w:t>Bibliografía</w:t>
      </w:r>
    </w:p>
    <w:p w:rsidR="00F27795" w:rsidRPr="00F97F7D" w:rsidRDefault="00F27795" w:rsidP="00F27795">
      <w:pPr>
        <w:jc w:val="both"/>
        <w:rPr>
          <w:rFonts w:ascii="Times New Roman" w:hAnsi="Times New Roman" w:cs="Times New Roman"/>
          <w:sz w:val="24"/>
          <w:szCs w:val="24"/>
          <w:lang w:val="es-ES"/>
        </w:rPr>
      </w:pPr>
      <w:proofErr w:type="spellStart"/>
      <w:r w:rsidRPr="00F97F7D">
        <w:rPr>
          <w:rFonts w:ascii="Times New Roman" w:hAnsi="Times New Roman" w:cs="Times New Roman"/>
          <w:sz w:val="24"/>
          <w:szCs w:val="24"/>
          <w:lang w:val="es-ES"/>
        </w:rPr>
        <w:t>Astarita</w:t>
      </w:r>
      <w:proofErr w:type="spellEnd"/>
      <w:r w:rsidRPr="00F97F7D">
        <w:rPr>
          <w:rFonts w:ascii="Times New Roman" w:hAnsi="Times New Roman" w:cs="Times New Roman"/>
          <w:sz w:val="24"/>
          <w:szCs w:val="24"/>
          <w:lang w:val="es-ES"/>
        </w:rPr>
        <w:t xml:space="preserve"> Rolando (2006) </w:t>
      </w:r>
      <w:r w:rsidRPr="00F97F7D">
        <w:rPr>
          <w:rFonts w:ascii="Times New Roman" w:hAnsi="Times New Roman" w:cs="Times New Roman"/>
          <w:i/>
          <w:sz w:val="24"/>
          <w:szCs w:val="24"/>
          <w:lang w:val="es-ES"/>
        </w:rPr>
        <w:t>Valor, mercado mundial y globalización</w:t>
      </w:r>
      <w:r w:rsidRPr="00F97F7D">
        <w:rPr>
          <w:rFonts w:ascii="Times New Roman" w:hAnsi="Times New Roman" w:cs="Times New Roman"/>
          <w:sz w:val="24"/>
          <w:szCs w:val="24"/>
          <w:lang w:val="es-ES"/>
        </w:rPr>
        <w:t xml:space="preserve">. Cap. 8, 9 y 10. Ediciones </w:t>
      </w:r>
      <w:proofErr w:type="spellStart"/>
      <w:r w:rsidRPr="00F97F7D">
        <w:rPr>
          <w:rFonts w:ascii="Times New Roman" w:hAnsi="Times New Roman" w:cs="Times New Roman"/>
          <w:sz w:val="24"/>
          <w:szCs w:val="24"/>
          <w:lang w:val="es-ES"/>
        </w:rPr>
        <w:t>Kaicron</w:t>
      </w:r>
      <w:proofErr w:type="spellEnd"/>
      <w:r w:rsidRPr="00F97F7D">
        <w:rPr>
          <w:rFonts w:ascii="Times New Roman" w:hAnsi="Times New Roman" w:cs="Times New Roman"/>
          <w:sz w:val="24"/>
          <w:szCs w:val="24"/>
          <w:lang w:val="es-ES"/>
        </w:rPr>
        <w:t>. Bs. As.</w:t>
      </w:r>
    </w:p>
    <w:p w:rsidR="00F27795" w:rsidRPr="00F97F7D" w:rsidRDefault="00F27795" w:rsidP="00F27795">
      <w:pPr>
        <w:jc w:val="both"/>
        <w:rPr>
          <w:rFonts w:ascii="Times New Roman" w:hAnsi="Times New Roman" w:cs="Times New Roman"/>
          <w:bCs/>
          <w:sz w:val="24"/>
          <w:szCs w:val="24"/>
        </w:rPr>
      </w:pPr>
      <w:proofErr w:type="spellStart"/>
      <w:r w:rsidRPr="00F97F7D">
        <w:rPr>
          <w:rStyle w:val="Textoennegrita"/>
          <w:rFonts w:ascii="Times New Roman" w:hAnsi="Times New Roman" w:cs="Times New Roman"/>
          <w:b w:val="0"/>
          <w:sz w:val="24"/>
          <w:szCs w:val="24"/>
          <w:lang w:val="es-ES"/>
        </w:rPr>
        <w:t>Bonavena</w:t>
      </w:r>
      <w:proofErr w:type="spellEnd"/>
      <w:r w:rsidRPr="00F97F7D">
        <w:rPr>
          <w:rStyle w:val="Textoennegrita"/>
          <w:rFonts w:ascii="Times New Roman" w:hAnsi="Times New Roman" w:cs="Times New Roman"/>
          <w:b w:val="0"/>
          <w:sz w:val="24"/>
          <w:szCs w:val="24"/>
          <w:lang w:val="es-ES"/>
        </w:rPr>
        <w:t xml:space="preserve"> Pablo y Nievas </w:t>
      </w:r>
      <w:proofErr w:type="spellStart"/>
      <w:r w:rsidRPr="00F97F7D">
        <w:rPr>
          <w:rStyle w:val="Textoennegrita"/>
          <w:rFonts w:ascii="Times New Roman" w:hAnsi="Times New Roman" w:cs="Times New Roman"/>
          <w:b w:val="0"/>
          <w:sz w:val="24"/>
          <w:szCs w:val="24"/>
          <w:lang w:val="es-ES"/>
        </w:rPr>
        <w:t>Flabián</w:t>
      </w:r>
      <w:proofErr w:type="spellEnd"/>
      <w:r w:rsidRPr="00F97F7D">
        <w:rPr>
          <w:rStyle w:val="Textoennegrita"/>
          <w:rFonts w:ascii="Times New Roman" w:hAnsi="Times New Roman" w:cs="Times New Roman"/>
          <w:b w:val="0"/>
          <w:sz w:val="24"/>
          <w:szCs w:val="24"/>
          <w:lang w:val="es-ES"/>
        </w:rPr>
        <w:t xml:space="preserve"> (2007) </w:t>
      </w:r>
      <w:r w:rsidRPr="00F97F7D">
        <w:rPr>
          <w:rStyle w:val="Textoennegrita"/>
          <w:rFonts w:ascii="Times New Roman" w:hAnsi="Times New Roman" w:cs="Times New Roman"/>
          <w:b w:val="0"/>
          <w:i/>
          <w:sz w:val="24"/>
          <w:szCs w:val="24"/>
          <w:lang w:val="es-ES"/>
        </w:rPr>
        <w:t xml:space="preserve">Los cambios en la forma de la guerra a partir de los 90. </w:t>
      </w:r>
      <w:r w:rsidRPr="00F97F7D">
        <w:rPr>
          <w:rStyle w:val="Textoennegrita"/>
          <w:rFonts w:ascii="Times New Roman" w:hAnsi="Times New Roman" w:cs="Times New Roman"/>
          <w:b w:val="0"/>
          <w:sz w:val="24"/>
          <w:szCs w:val="24"/>
          <w:lang w:val="es-ES"/>
        </w:rPr>
        <w:t>En: Los 90: Fin de ciclo. Final Abierto. Bs. As.</w:t>
      </w:r>
    </w:p>
    <w:p w:rsidR="00F27795" w:rsidRPr="00F97F7D" w:rsidRDefault="00F27795" w:rsidP="00F27795">
      <w:pPr>
        <w:jc w:val="both"/>
        <w:rPr>
          <w:rFonts w:ascii="Times New Roman" w:hAnsi="Times New Roman" w:cs="Times New Roman"/>
          <w:sz w:val="24"/>
          <w:szCs w:val="24"/>
          <w:lang w:val="es-ES"/>
        </w:rPr>
      </w:pPr>
      <w:proofErr w:type="spellStart"/>
      <w:r w:rsidRPr="00F97F7D">
        <w:rPr>
          <w:rFonts w:ascii="Times New Roman" w:hAnsi="Times New Roman" w:cs="Times New Roman"/>
          <w:sz w:val="24"/>
          <w:szCs w:val="24"/>
          <w:lang w:val="es-ES"/>
        </w:rPr>
        <w:t>Childe</w:t>
      </w:r>
      <w:proofErr w:type="spellEnd"/>
      <w:r w:rsidRPr="00F97F7D">
        <w:rPr>
          <w:rFonts w:ascii="Times New Roman" w:hAnsi="Times New Roman" w:cs="Times New Roman"/>
          <w:sz w:val="24"/>
          <w:szCs w:val="24"/>
          <w:lang w:val="es-ES"/>
        </w:rPr>
        <w:t xml:space="preserve"> Gordon (1973) </w:t>
      </w:r>
      <w:r w:rsidRPr="00F97F7D">
        <w:rPr>
          <w:rFonts w:ascii="Times New Roman" w:hAnsi="Times New Roman" w:cs="Times New Roman"/>
          <w:i/>
          <w:sz w:val="24"/>
          <w:szCs w:val="24"/>
          <w:lang w:val="es-ES"/>
        </w:rPr>
        <w:t>Qué sucedió en la historia.</w:t>
      </w:r>
      <w:r w:rsidRPr="00F97F7D">
        <w:rPr>
          <w:rFonts w:ascii="Times New Roman" w:hAnsi="Times New Roman" w:cs="Times New Roman"/>
          <w:sz w:val="24"/>
          <w:szCs w:val="24"/>
          <w:lang w:val="es-ES"/>
        </w:rPr>
        <w:t xml:space="preserve"> Cap. I. La pléyade. Bs. As.</w:t>
      </w:r>
    </w:p>
    <w:p w:rsidR="00F27795" w:rsidRPr="00F97F7D" w:rsidRDefault="00F27795" w:rsidP="00F27795">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 xml:space="preserve">Engels Federico (1961) </w:t>
      </w:r>
      <w:r w:rsidRPr="00F97F7D">
        <w:rPr>
          <w:rFonts w:ascii="Times New Roman" w:hAnsi="Times New Roman" w:cs="Times New Roman"/>
          <w:i/>
          <w:sz w:val="24"/>
          <w:szCs w:val="24"/>
          <w:lang w:val="es-ES"/>
        </w:rPr>
        <w:t xml:space="preserve">El papel del trabajo en la transformación del mono en hombre </w:t>
      </w:r>
      <w:r w:rsidRPr="00F97F7D">
        <w:rPr>
          <w:rFonts w:ascii="Times New Roman" w:hAnsi="Times New Roman" w:cs="Times New Roman"/>
          <w:sz w:val="24"/>
          <w:szCs w:val="24"/>
          <w:lang w:val="es-ES"/>
        </w:rPr>
        <w:t>En: La dialéctica de la naturaleza. Grijalbo. México.</w:t>
      </w:r>
    </w:p>
    <w:p w:rsidR="00F27795" w:rsidRPr="00F97F7D" w:rsidRDefault="00F27795" w:rsidP="00F27795">
      <w:pPr>
        <w:jc w:val="both"/>
        <w:rPr>
          <w:rFonts w:ascii="Times New Roman" w:hAnsi="Times New Roman" w:cs="Times New Roman"/>
          <w:sz w:val="24"/>
          <w:szCs w:val="24"/>
          <w:lang w:val="es-ES"/>
        </w:rPr>
      </w:pPr>
      <w:proofErr w:type="spellStart"/>
      <w:r w:rsidRPr="00F97F7D">
        <w:rPr>
          <w:rFonts w:ascii="Times New Roman" w:hAnsi="Times New Roman" w:cs="Times New Roman"/>
          <w:sz w:val="24"/>
          <w:szCs w:val="24"/>
          <w:lang w:val="es-ES"/>
        </w:rPr>
        <w:t>Gould</w:t>
      </w:r>
      <w:proofErr w:type="spellEnd"/>
      <w:r w:rsidRPr="00F97F7D">
        <w:rPr>
          <w:rFonts w:ascii="Times New Roman" w:hAnsi="Times New Roman" w:cs="Times New Roman"/>
          <w:sz w:val="24"/>
          <w:szCs w:val="24"/>
          <w:lang w:val="es-ES"/>
        </w:rPr>
        <w:t xml:space="preserve"> Stephen (1983) </w:t>
      </w:r>
      <w:r w:rsidRPr="00F97F7D">
        <w:rPr>
          <w:rFonts w:ascii="Times New Roman" w:hAnsi="Times New Roman" w:cs="Times New Roman"/>
          <w:i/>
          <w:sz w:val="24"/>
          <w:szCs w:val="24"/>
          <w:lang w:val="es-ES"/>
        </w:rPr>
        <w:t>Desde Darwin. Reflexión sobre historia natural</w:t>
      </w:r>
      <w:r w:rsidRPr="00F97F7D">
        <w:rPr>
          <w:rFonts w:ascii="Times New Roman" w:hAnsi="Times New Roman" w:cs="Times New Roman"/>
          <w:sz w:val="24"/>
          <w:szCs w:val="24"/>
          <w:lang w:val="es-ES"/>
        </w:rPr>
        <w:t xml:space="preserve">. Cap. VII. Editorial Crítica. Madrid. </w:t>
      </w:r>
    </w:p>
    <w:p w:rsidR="00F27795" w:rsidRPr="00F97F7D" w:rsidRDefault="00F27795" w:rsidP="00F27795">
      <w:pPr>
        <w:jc w:val="both"/>
        <w:rPr>
          <w:rFonts w:ascii="Times New Roman" w:hAnsi="Times New Roman" w:cs="Times New Roman"/>
          <w:sz w:val="24"/>
          <w:szCs w:val="24"/>
          <w:lang w:val="es-ES"/>
        </w:rPr>
      </w:pPr>
      <w:r w:rsidRPr="00F97F7D">
        <w:rPr>
          <w:rFonts w:ascii="Times New Roman" w:hAnsi="Times New Roman" w:cs="Times New Roman"/>
          <w:sz w:val="24"/>
          <w:szCs w:val="24"/>
          <w:lang w:val="es-ES"/>
        </w:rPr>
        <w:t xml:space="preserve">Marvin Harris (1984) </w:t>
      </w:r>
      <w:r w:rsidRPr="00F97F7D">
        <w:rPr>
          <w:rFonts w:ascii="Times New Roman" w:hAnsi="Times New Roman" w:cs="Times New Roman"/>
          <w:i/>
          <w:sz w:val="24"/>
          <w:szCs w:val="24"/>
          <w:lang w:val="es-ES"/>
        </w:rPr>
        <w:t>Introducción a la antropología general</w:t>
      </w:r>
      <w:r w:rsidRPr="00F97F7D">
        <w:rPr>
          <w:rFonts w:ascii="Times New Roman" w:hAnsi="Times New Roman" w:cs="Times New Roman"/>
          <w:sz w:val="24"/>
          <w:szCs w:val="24"/>
          <w:lang w:val="es-ES"/>
        </w:rPr>
        <w:t>. Alianza Editorial</w:t>
      </w:r>
      <w:r w:rsidRPr="00F97F7D">
        <w:rPr>
          <w:rFonts w:ascii="Times New Roman" w:hAnsi="Times New Roman" w:cs="Times New Roman"/>
          <w:i/>
          <w:sz w:val="24"/>
          <w:szCs w:val="24"/>
          <w:lang w:val="es-ES"/>
        </w:rPr>
        <w:t xml:space="preserve">. </w:t>
      </w:r>
      <w:r w:rsidRPr="00F97F7D">
        <w:rPr>
          <w:rFonts w:ascii="Times New Roman" w:hAnsi="Times New Roman" w:cs="Times New Roman"/>
          <w:sz w:val="24"/>
          <w:szCs w:val="24"/>
          <w:lang w:val="es-ES"/>
        </w:rPr>
        <w:t>Madrid.</w:t>
      </w:r>
    </w:p>
    <w:p w:rsidR="00F27795" w:rsidRPr="00F97F7D" w:rsidRDefault="00F27795" w:rsidP="00F27795">
      <w:pPr>
        <w:jc w:val="both"/>
        <w:rPr>
          <w:rFonts w:ascii="Times New Roman" w:hAnsi="Times New Roman" w:cs="Times New Roman"/>
          <w:sz w:val="24"/>
          <w:szCs w:val="24"/>
          <w:lang w:val="en-US"/>
        </w:rPr>
      </w:pPr>
      <w:r w:rsidRPr="00F97F7D">
        <w:rPr>
          <w:rFonts w:ascii="Times New Roman" w:hAnsi="Times New Roman" w:cs="Times New Roman"/>
          <w:sz w:val="24"/>
          <w:szCs w:val="24"/>
          <w:lang w:val="es-ES"/>
        </w:rPr>
        <w:t xml:space="preserve">Marx Karl (2006) </w:t>
      </w:r>
      <w:r w:rsidRPr="00F97F7D">
        <w:rPr>
          <w:rFonts w:ascii="Times New Roman" w:hAnsi="Times New Roman" w:cs="Times New Roman"/>
          <w:i/>
          <w:sz w:val="24"/>
          <w:szCs w:val="24"/>
          <w:lang w:val="es-ES"/>
        </w:rPr>
        <w:t>El capital</w:t>
      </w:r>
      <w:r w:rsidRPr="00F97F7D">
        <w:rPr>
          <w:rFonts w:ascii="Times New Roman" w:hAnsi="Times New Roman" w:cs="Times New Roman"/>
          <w:sz w:val="24"/>
          <w:szCs w:val="24"/>
          <w:lang w:val="es-ES"/>
        </w:rPr>
        <w:t xml:space="preserve">. </w:t>
      </w:r>
      <w:r w:rsidRPr="00F97F7D">
        <w:rPr>
          <w:rFonts w:ascii="Times New Roman" w:hAnsi="Times New Roman" w:cs="Times New Roman"/>
          <w:i/>
          <w:sz w:val="24"/>
          <w:szCs w:val="24"/>
          <w:lang w:val="es-ES"/>
        </w:rPr>
        <w:t>Critica de la Economía Política</w:t>
      </w:r>
      <w:r w:rsidRPr="00F97F7D">
        <w:rPr>
          <w:rFonts w:ascii="Times New Roman" w:hAnsi="Times New Roman" w:cs="Times New Roman"/>
          <w:sz w:val="24"/>
          <w:szCs w:val="24"/>
          <w:lang w:val="es-ES"/>
        </w:rPr>
        <w:t xml:space="preserve">. </w:t>
      </w:r>
      <w:r w:rsidRPr="00F97F7D">
        <w:rPr>
          <w:rFonts w:ascii="Times New Roman" w:hAnsi="Times New Roman" w:cs="Times New Roman"/>
          <w:sz w:val="24"/>
          <w:szCs w:val="24"/>
          <w:lang w:val="en-US"/>
        </w:rPr>
        <w:t xml:space="preserve">Cap. I. </w:t>
      </w:r>
      <w:proofErr w:type="spellStart"/>
      <w:r w:rsidRPr="00F97F7D">
        <w:rPr>
          <w:rFonts w:ascii="Times New Roman" w:hAnsi="Times New Roman" w:cs="Times New Roman"/>
          <w:sz w:val="24"/>
          <w:szCs w:val="24"/>
          <w:lang w:val="en-US"/>
        </w:rPr>
        <w:t>Siglo</w:t>
      </w:r>
      <w:proofErr w:type="spellEnd"/>
      <w:r w:rsidRPr="00F97F7D">
        <w:rPr>
          <w:rFonts w:ascii="Times New Roman" w:hAnsi="Times New Roman" w:cs="Times New Roman"/>
          <w:sz w:val="24"/>
          <w:szCs w:val="24"/>
          <w:lang w:val="en-US"/>
        </w:rPr>
        <w:t xml:space="preserve"> XXI. </w:t>
      </w:r>
      <w:proofErr w:type="spellStart"/>
      <w:r w:rsidRPr="00F97F7D">
        <w:rPr>
          <w:rFonts w:ascii="Times New Roman" w:hAnsi="Times New Roman" w:cs="Times New Roman"/>
          <w:sz w:val="24"/>
          <w:szCs w:val="24"/>
          <w:lang w:val="en-US"/>
        </w:rPr>
        <w:t>Bs</w:t>
      </w:r>
      <w:proofErr w:type="spellEnd"/>
      <w:r w:rsidRPr="00F97F7D">
        <w:rPr>
          <w:rFonts w:ascii="Times New Roman" w:hAnsi="Times New Roman" w:cs="Times New Roman"/>
          <w:sz w:val="24"/>
          <w:szCs w:val="24"/>
          <w:lang w:val="en-US"/>
        </w:rPr>
        <w:t>. As.</w:t>
      </w:r>
    </w:p>
    <w:p w:rsidR="00F27795" w:rsidRPr="00F97F7D" w:rsidRDefault="00F27795" w:rsidP="00F27795">
      <w:pPr>
        <w:jc w:val="both"/>
        <w:rPr>
          <w:rFonts w:ascii="Times New Roman" w:hAnsi="Times New Roman" w:cs="Times New Roman"/>
          <w:sz w:val="24"/>
          <w:szCs w:val="24"/>
        </w:rPr>
      </w:pPr>
      <w:r w:rsidRPr="00F97F7D">
        <w:rPr>
          <w:rFonts w:ascii="Times New Roman" w:hAnsi="Times New Roman" w:cs="Times New Roman"/>
          <w:sz w:val="24"/>
          <w:szCs w:val="24"/>
          <w:lang w:val="es-ES"/>
        </w:rPr>
        <w:t xml:space="preserve">Foucault Michel (1998) </w:t>
      </w:r>
      <w:r w:rsidRPr="00F97F7D">
        <w:rPr>
          <w:rFonts w:ascii="Times New Roman" w:hAnsi="Times New Roman" w:cs="Times New Roman"/>
          <w:i/>
          <w:iCs/>
          <w:sz w:val="24"/>
          <w:szCs w:val="24"/>
        </w:rPr>
        <w:t>Historia de la sexualidad I. La voluntad de saber</w:t>
      </w:r>
      <w:r w:rsidRPr="00F97F7D">
        <w:rPr>
          <w:rFonts w:ascii="Times New Roman" w:hAnsi="Times New Roman" w:cs="Times New Roman"/>
          <w:sz w:val="24"/>
          <w:szCs w:val="24"/>
        </w:rPr>
        <w:t>. Siglo XXI. México.</w:t>
      </w:r>
    </w:p>
    <w:p w:rsidR="00233F66" w:rsidRPr="00F97F7D" w:rsidRDefault="00F27795" w:rsidP="00233F66">
      <w:pPr>
        <w:jc w:val="both"/>
        <w:rPr>
          <w:rFonts w:ascii="Times New Roman" w:hAnsi="Times New Roman" w:cs="Times New Roman"/>
          <w:sz w:val="24"/>
          <w:szCs w:val="24"/>
        </w:rPr>
      </w:pPr>
      <w:r w:rsidRPr="00F97F7D">
        <w:rPr>
          <w:rFonts w:ascii="Times New Roman" w:hAnsi="Times New Roman" w:cs="Times New Roman"/>
          <w:sz w:val="24"/>
          <w:szCs w:val="24"/>
        </w:rPr>
        <w:t xml:space="preserve">Foucault Michel (1999) </w:t>
      </w:r>
      <w:r w:rsidRPr="00F97F7D">
        <w:rPr>
          <w:rFonts w:ascii="Times New Roman" w:hAnsi="Times New Roman" w:cs="Times New Roman"/>
          <w:i/>
          <w:sz w:val="24"/>
          <w:szCs w:val="24"/>
        </w:rPr>
        <w:t>Las mallas del poder</w:t>
      </w:r>
      <w:r w:rsidRPr="00F97F7D">
        <w:rPr>
          <w:rFonts w:ascii="Times New Roman" w:hAnsi="Times New Roman" w:cs="Times New Roman"/>
          <w:sz w:val="24"/>
          <w:szCs w:val="24"/>
        </w:rPr>
        <w:t>. En: Estética, ética y hermenéutica. Bs. As.</w:t>
      </w:r>
    </w:p>
    <w:p w:rsidR="00233F66" w:rsidRPr="00F97F7D" w:rsidRDefault="00233F66" w:rsidP="00233F66">
      <w:pPr>
        <w:jc w:val="both"/>
        <w:rPr>
          <w:rStyle w:val="Textoennegrita"/>
          <w:rFonts w:ascii="Times New Roman" w:hAnsi="Times New Roman" w:cs="Times New Roman"/>
          <w:bCs w:val="0"/>
          <w:sz w:val="24"/>
          <w:szCs w:val="24"/>
        </w:rPr>
      </w:pPr>
      <w:proofErr w:type="spellStart"/>
      <w:r w:rsidRPr="00F97F7D">
        <w:rPr>
          <w:rStyle w:val="Textoennegrita"/>
          <w:rFonts w:ascii="Times New Roman" w:hAnsi="Times New Roman" w:cs="Times New Roman"/>
          <w:b w:val="0"/>
          <w:sz w:val="24"/>
          <w:szCs w:val="24"/>
          <w:lang w:val="es-ES"/>
        </w:rPr>
        <w:t>Kabat</w:t>
      </w:r>
      <w:proofErr w:type="spellEnd"/>
      <w:r w:rsidRPr="00F97F7D">
        <w:rPr>
          <w:rStyle w:val="Textoennegrita"/>
          <w:rFonts w:ascii="Times New Roman" w:hAnsi="Times New Roman" w:cs="Times New Roman"/>
          <w:b w:val="0"/>
          <w:sz w:val="24"/>
          <w:szCs w:val="24"/>
          <w:lang w:val="es-ES"/>
        </w:rPr>
        <w:t xml:space="preserve"> Marina (2007) </w:t>
      </w:r>
      <w:r w:rsidRPr="00F97F7D">
        <w:rPr>
          <w:rStyle w:val="Textoennegrita"/>
          <w:rFonts w:ascii="Times New Roman" w:hAnsi="Times New Roman" w:cs="Times New Roman"/>
          <w:b w:val="0"/>
          <w:i/>
          <w:sz w:val="24"/>
          <w:szCs w:val="24"/>
          <w:lang w:val="es-ES"/>
        </w:rPr>
        <w:t>Secundario completo</w:t>
      </w:r>
      <w:r w:rsidRPr="00F97F7D">
        <w:rPr>
          <w:rStyle w:val="Textoennegrita"/>
          <w:rFonts w:ascii="Times New Roman" w:hAnsi="Times New Roman" w:cs="Times New Roman"/>
          <w:b w:val="0"/>
          <w:sz w:val="24"/>
          <w:szCs w:val="24"/>
          <w:lang w:val="es-ES"/>
        </w:rPr>
        <w:t xml:space="preserve"> En: Eduardo </w:t>
      </w:r>
      <w:proofErr w:type="spellStart"/>
      <w:r w:rsidRPr="00F97F7D">
        <w:rPr>
          <w:rStyle w:val="Textoennegrita"/>
          <w:rFonts w:ascii="Times New Roman" w:hAnsi="Times New Roman" w:cs="Times New Roman"/>
          <w:b w:val="0"/>
          <w:sz w:val="24"/>
          <w:szCs w:val="24"/>
          <w:lang w:val="es-ES"/>
        </w:rPr>
        <w:t>Sartelli</w:t>
      </w:r>
      <w:proofErr w:type="spellEnd"/>
      <w:r w:rsidRPr="00F97F7D">
        <w:rPr>
          <w:rStyle w:val="Textoennegrita"/>
          <w:rFonts w:ascii="Times New Roman" w:hAnsi="Times New Roman" w:cs="Times New Roman"/>
          <w:b w:val="0"/>
          <w:sz w:val="24"/>
          <w:szCs w:val="24"/>
          <w:lang w:val="es-ES"/>
        </w:rPr>
        <w:t xml:space="preserve"> (Comp.) Contra la cultura del trabajo. </w:t>
      </w:r>
      <w:proofErr w:type="spellStart"/>
      <w:r w:rsidRPr="00F97F7D">
        <w:rPr>
          <w:rStyle w:val="Textoennegrita"/>
          <w:rFonts w:ascii="Times New Roman" w:hAnsi="Times New Roman" w:cs="Times New Roman"/>
          <w:b w:val="0"/>
          <w:sz w:val="24"/>
          <w:szCs w:val="24"/>
          <w:lang w:val="es-ES"/>
        </w:rPr>
        <w:t>RyR</w:t>
      </w:r>
      <w:proofErr w:type="spellEnd"/>
      <w:r w:rsidRPr="00F97F7D">
        <w:rPr>
          <w:rStyle w:val="Textoennegrita"/>
          <w:rFonts w:ascii="Times New Roman" w:hAnsi="Times New Roman" w:cs="Times New Roman"/>
          <w:b w:val="0"/>
          <w:sz w:val="24"/>
          <w:szCs w:val="24"/>
          <w:lang w:val="es-ES"/>
        </w:rPr>
        <w:t>. Bs. As.</w:t>
      </w:r>
    </w:p>
    <w:p w:rsidR="00233F66" w:rsidRPr="00F97F7D" w:rsidRDefault="00233F66" w:rsidP="00233F66">
      <w:pPr>
        <w:jc w:val="both"/>
        <w:rPr>
          <w:rFonts w:ascii="Times New Roman" w:hAnsi="Times New Roman" w:cs="Times New Roman"/>
          <w:sz w:val="24"/>
          <w:szCs w:val="24"/>
          <w:lang w:eastAsia="es-AR"/>
        </w:rPr>
      </w:pPr>
      <w:r w:rsidRPr="00F97F7D">
        <w:rPr>
          <w:rFonts w:ascii="Times New Roman" w:hAnsi="Times New Roman" w:cs="Times New Roman"/>
          <w:sz w:val="24"/>
          <w:szCs w:val="24"/>
          <w:lang w:val="es-ES" w:eastAsia="es-AR"/>
        </w:rPr>
        <w:t xml:space="preserve">Donaire Ricardo (2012) </w:t>
      </w:r>
      <w:r w:rsidRPr="00F97F7D">
        <w:rPr>
          <w:rFonts w:ascii="Times New Roman" w:hAnsi="Times New Roman" w:cs="Times New Roman"/>
          <w:i/>
          <w:sz w:val="24"/>
          <w:szCs w:val="24"/>
          <w:lang w:val="es-ES" w:eastAsia="es-AR"/>
        </w:rPr>
        <w:t xml:space="preserve">Los docentes en el siglo XXI. ¿Empobrecidos o proletarizados? </w:t>
      </w:r>
      <w:r w:rsidRPr="00F97F7D">
        <w:rPr>
          <w:rFonts w:ascii="Times New Roman" w:hAnsi="Times New Roman" w:cs="Times New Roman"/>
          <w:sz w:val="24"/>
          <w:szCs w:val="24"/>
          <w:lang w:val="es-ES" w:eastAsia="es-AR"/>
        </w:rPr>
        <w:t>Siglo XXI. Bs. As.</w:t>
      </w:r>
    </w:p>
    <w:p w:rsidR="00233F66" w:rsidRPr="00F97F7D" w:rsidRDefault="00233F66" w:rsidP="00233F66">
      <w:pPr>
        <w:jc w:val="both"/>
        <w:rPr>
          <w:rFonts w:ascii="Times New Roman" w:hAnsi="Times New Roman" w:cs="Times New Roman"/>
          <w:b/>
          <w:bCs/>
          <w:iCs/>
          <w:sz w:val="24"/>
          <w:szCs w:val="24"/>
          <w:lang w:val="es-ES_tradnl"/>
        </w:rPr>
      </w:pPr>
    </w:p>
    <w:p w:rsidR="00233F66" w:rsidRPr="00F97F7D" w:rsidRDefault="00233F66" w:rsidP="00F27795">
      <w:pPr>
        <w:jc w:val="both"/>
        <w:rPr>
          <w:rFonts w:ascii="Times New Roman" w:hAnsi="Times New Roman" w:cs="Times New Roman"/>
          <w:sz w:val="24"/>
          <w:szCs w:val="24"/>
        </w:rPr>
      </w:pPr>
    </w:p>
    <w:p w:rsidR="00EC73E2" w:rsidRDefault="00EC73E2">
      <w:pPr>
        <w:rPr>
          <w:rFonts w:ascii="Times New Roman" w:hAnsi="Times New Roman" w:cs="Times New Roman"/>
          <w:sz w:val="24"/>
          <w:szCs w:val="24"/>
        </w:rPr>
      </w:pPr>
    </w:p>
    <w:p w:rsidR="00B52813" w:rsidRDefault="00B52813">
      <w:pPr>
        <w:rPr>
          <w:rFonts w:ascii="Times New Roman" w:hAnsi="Times New Roman" w:cs="Times New Roman"/>
          <w:sz w:val="24"/>
          <w:szCs w:val="24"/>
        </w:rPr>
      </w:pPr>
      <w:r w:rsidRPr="00B52813">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FE32636" wp14:editId="483DDC87">
                <wp:simplePos x="0" y="0"/>
                <wp:positionH relativeFrom="column">
                  <wp:posOffset>-515674</wp:posOffset>
                </wp:positionH>
                <wp:positionV relativeFrom="paragraph">
                  <wp:posOffset>-528225</wp:posOffset>
                </wp:positionV>
                <wp:extent cx="6397625" cy="2606675"/>
                <wp:effectExtent l="57150" t="38100" r="79375" b="984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26066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52813" w:rsidRPr="00E32407" w:rsidRDefault="00B52813" w:rsidP="00B52813">
                            <w:pPr>
                              <w:spacing w:after="0"/>
                              <w:jc w:val="center"/>
                              <w:rPr>
                                <w:rFonts w:ascii="Arial" w:eastAsia="Times New Roman" w:hAnsi="Arial" w:cs="Arial"/>
                                <w:b/>
                                <w:bCs/>
                                <w:sz w:val="28"/>
                                <w:szCs w:val="28"/>
                                <w:u w:val="single"/>
                                <w:lang w:val="es-ES" w:eastAsia="es-ES"/>
                              </w:rPr>
                            </w:pPr>
                            <w:r w:rsidRPr="00E32407">
                              <w:rPr>
                                <w:rFonts w:ascii="Arial" w:eastAsia="Times New Roman" w:hAnsi="Arial" w:cs="Arial"/>
                                <w:b/>
                                <w:bCs/>
                                <w:sz w:val="28"/>
                                <w:szCs w:val="28"/>
                                <w:u w:val="single"/>
                                <w:lang w:val="es-ES" w:eastAsia="es-ES"/>
                              </w:rPr>
                              <w:t>PROGRAMA DE EXAMEN</w:t>
                            </w:r>
                          </w:p>
                          <w:p w:rsidR="00B52813" w:rsidRPr="00E32407" w:rsidRDefault="00B52813" w:rsidP="00B52813">
                            <w:pPr>
                              <w:keepNext/>
                              <w:keepLines/>
                              <w:spacing w:before="200" w:after="0" w:line="48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color w:val="000000"/>
                                <w:sz w:val="24"/>
                                <w:szCs w:val="24"/>
                                <w:u w:val="single"/>
                                <w:lang w:val="es-ES" w:eastAsia="es-ES"/>
                              </w:rPr>
                              <w:t>CARRERA:</w:t>
                            </w:r>
                            <w:r w:rsidRPr="00E32407">
                              <w:rPr>
                                <w:rFonts w:ascii="Arial" w:eastAsiaTheme="majorEastAsia" w:hAnsi="Arial" w:cs="Arial"/>
                                <w:b/>
                                <w:bCs/>
                                <w:color w:val="000000"/>
                                <w:sz w:val="24"/>
                                <w:szCs w:val="24"/>
                                <w:lang w:eastAsia="es-ES"/>
                              </w:rPr>
                              <w:t xml:space="preserve"> Profesorado en Ciencias de la Educación</w:t>
                            </w:r>
                          </w:p>
                          <w:p w:rsidR="00B52813" w:rsidRPr="00E32407" w:rsidRDefault="00B52813" w:rsidP="00B52813">
                            <w:pPr>
                              <w:keepNext/>
                              <w:keepLines/>
                              <w:spacing w:before="200" w:after="0" w:line="48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sz w:val="24"/>
                                <w:szCs w:val="24"/>
                                <w:u w:val="single"/>
                                <w:lang w:val="es-ES" w:eastAsia="es-ES"/>
                              </w:rPr>
                              <w:t>UNIDAD CURRICULAR</w:t>
                            </w:r>
                            <w:r w:rsidRPr="00E32407">
                              <w:rPr>
                                <w:rFonts w:ascii="Arial" w:eastAsiaTheme="majorEastAsia" w:hAnsi="Arial" w:cs="Arial"/>
                                <w:b/>
                                <w:bCs/>
                                <w:sz w:val="24"/>
                                <w:szCs w:val="24"/>
                                <w:lang w:val="es-ES" w:eastAsia="es-ES"/>
                              </w:rPr>
                              <w:t>:</w:t>
                            </w:r>
                            <w:r w:rsidRPr="00E32407">
                              <w:rPr>
                                <w:rFonts w:ascii="Arial" w:eastAsiaTheme="majorEastAsia" w:hAnsi="Arial" w:cs="Arial"/>
                                <w:b/>
                                <w:bCs/>
                                <w:sz w:val="24"/>
                                <w:szCs w:val="24"/>
                                <w:u w:val="single"/>
                                <w:lang w:val="es-ES" w:eastAsia="es-ES"/>
                              </w:rPr>
                              <w:t xml:space="preserve"> </w:t>
                            </w:r>
                            <w:r w:rsidRPr="00E32407">
                              <w:rPr>
                                <w:rFonts w:ascii="Arial" w:eastAsiaTheme="majorEastAsia" w:hAnsi="Arial" w:cs="Arial"/>
                                <w:b/>
                                <w:bCs/>
                                <w:color w:val="000000"/>
                                <w:sz w:val="24"/>
                                <w:szCs w:val="24"/>
                                <w:lang w:val="es-ES" w:eastAsia="es-ES"/>
                              </w:rPr>
                              <w:t>Problemática Antropológica y social</w:t>
                            </w:r>
                          </w:p>
                          <w:p w:rsidR="00B52813" w:rsidRPr="00E32407"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lang w:eastAsia="es-ES"/>
                              </w:rPr>
                              <w:t xml:space="preserve"> </w:t>
                            </w:r>
                            <w:r w:rsidRPr="00E32407">
                              <w:rPr>
                                <w:rFonts w:ascii="Arial" w:eastAsia="Times New Roman" w:hAnsi="Arial" w:cs="Arial"/>
                                <w:b/>
                                <w:color w:val="000000"/>
                                <w:sz w:val="24"/>
                                <w:szCs w:val="24"/>
                                <w:u w:val="single"/>
                                <w:lang w:eastAsia="es-ES"/>
                              </w:rPr>
                              <w:t>CURSO:</w:t>
                            </w:r>
                            <w:r w:rsidRPr="00E32407">
                              <w:rPr>
                                <w:rFonts w:ascii="Arial" w:eastAsia="Times New Roman" w:hAnsi="Arial" w:cs="Arial"/>
                                <w:b/>
                                <w:color w:val="000000"/>
                                <w:sz w:val="24"/>
                                <w:szCs w:val="24"/>
                                <w:lang w:eastAsia="es-ES"/>
                              </w:rPr>
                              <w:t xml:space="preserve">    Primer Año </w:t>
                            </w:r>
                          </w:p>
                          <w:p w:rsidR="00B52813" w:rsidRPr="00E32407" w:rsidRDefault="00B52813" w:rsidP="00B52813">
                            <w:pPr>
                              <w:spacing w:after="0" w:line="480" w:lineRule="auto"/>
                              <w:jc w:val="both"/>
                              <w:rPr>
                                <w:rFonts w:ascii="Arial" w:eastAsia="Times New Roman" w:hAnsi="Arial" w:cs="Arial"/>
                                <w:b/>
                                <w:color w:val="000000"/>
                                <w:sz w:val="24"/>
                                <w:szCs w:val="24"/>
                                <w:lang w:eastAsia="es-ES"/>
                              </w:rPr>
                            </w:pPr>
                            <w:proofErr w:type="gramStart"/>
                            <w:r w:rsidRPr="00E32407">
                              <w:rPr>
                                <w:rFonts w:ascii="Arial" w:eastAsia="Times New Roman" w:hAnsi="Arial" w:cs="Arial"/>
                                <w:b/>
                                <w:color w:val="000000"/>
                                <w:sz w:val="24"/>
                                <w:szCs w:val="24"/>
                                <w:u w:val="single"/>
                                <w:lang w:eastAsia="es-ES"/>
                              </w:rPr>
                              <w:t>PROFESOR</w:t>
                            </w:r>
                            <w:r w:rsidRPr="00E32407">
                              <w:rPr>
                                <w:rFonts w:ascii="Arial" w:eastAsia="Times New Roman" w:hAnsi="Arial" w:cs="Arial"/>
                                <w:b/>
                                <w:color w:val="000000"/>
                                <w:sz w:val="24"/>
                                <w:szCs w:val="24"/>
                                <w:lang w:eastAsia="es-ES"/>
                              </w:rPr>
                              <w:t xml:space="preserve"> :</w:t>
                            </w:r>
                            <w:proofErr w:type="gramEnd"/>
                            <w:r w:rsidRPr="00E32407">
                              <w:rPr>
                                <w:rFonts w:ascii="Arial" w:eastAsia="Times New Roman" w:hAnsi="Arial" w:cs="Arial"/>
                                <w:b/>
                                <w:color w:val="000000"/>
                                <w:sz w:val="24"/>
                                <w:szCs w:val="24"/>
                                <w:lang w:eastAsia="es-ES"/>
                              </w:rPr>
                              <w:t xml:space="preserve"> Delgado, Javier</w:t>
                            </w:r>
                          </w:p>
                          <w:p w:rsidR="00B52813" w:rsidRPr="0095351A"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val="es-ES" w:eastAsia="es-ES"/>
                              </w:rPr>
                              <w:t>PROFESOR REEMPLAZANTE:</w:t>
                            </w:r>
                            <w:r w:rsidRPr="00E32407">
                              <w:rPr>
                                <w:rFonts w:ascii="Arial" w:eastAsia="Times New Roman" w:hAnsi="Arial" w:cs="Arial"/>
                                <w:b/>
                                <w:color w:val="000000"/>
                                <w:sz w:val="24"/>
                                <w:szCs w:val="24"/>
                                <w:lang w:val="es-ES" w:eastAsia="es-ES"/>
                              </w:rPr>
                              <w:t xml:space="preserve"> Alancay, Nancy</w:t>
                            </w:r>
                          </w:p>
                          <w:p w:rsidR="00B52813" w:rsidRPr="00006E53"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eastAsia="es-ES"/>
                              </w:rPr>
                              <w:t>AÑO LECTIVO</w:t>
                            </w:r>
                            <w:r>
                              <w:rPr>
                                <w:rFonts w:ascii="Arial" w:eastAsia="Times New Roman" w:hAnsi="Arial" w:cs="Arial"/>
                                <w:b/>
                                <w:color w:val="000000"/>
                                <w:sz w:val="24"/>
                                <w:szCs w:val="24"/>
                                <w:lang w:eastAsia="es-ES"/>
                              </w:rPr>
                              <w:t>: 2020</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Default="00B5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6pt;margin-top:-41.6pt;width:503.75pt;height:2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fSSgIAAM4EAAAOAAAAZHJzL2Uyb0RvYy54bWysVNuO0zAQfUfiHyy/07Sh7bJR09XSBYS0&#10;XMTCB0xtp4nW8QTbbdL9esZOmlaA9gHxYtmZOWfO3LK66WrNDsq6Ck3OZ5MpZ8oIlJXZ5fzH9/ev&#10;3nDmPBgJGo3K+VE5frN++WLVNplKsUQtlWVEYlzWNjkvvW+yJHGiVDW4CTbKkLFAW4Onp90l0kJL&#10;7LVO0ul0mbRoZWNRKOfo611v5OvIXxRK+C9F4ZRnOuekzcfTxnMbzmS9gmxnoSkrMciAf1BRQ2Uo&#10;6Eh1Bx7Y3lZ/UNWVsOiw8BOBdYJFUQkVc6BsZtPfsnkooVExFyqOa8Yyuf9HKz4fvlpWyZzPOTNQ&#10;U4s2e5AWmVTMq84jS0OR2sZl5PvQkLfv3mJHzY4Ju+YexaNjBjclmJ26tRbbUoEkkbOATC6gPY8L&#10;JNv2E0qKBnuPkagrbB0qSDVhxE7NOo4NIh1M0Mfl6+urZbrgTJAtXU6Xy6tFjAHZCd5Y5z8orFm4&#10;5NzSBER6ONw7H+RAdnIJ0bQJZ9D7zsg4DB4q3d/JNZhjAkHzoN4fteqh31RBpTuXIgyt2mjLDkDj&#10;BkIo40/6tCHvACsqrUdg2tfwOeDgH6AqDvQIHhrwHHhExMho/AiuK4P2b9HlY982Utr7nyrQ5x26&#10;6bttF2cmeoYvW5RHaqrFfsHoh0CXEu0TZy0tV87dzz1YxZn+aGgwrmfzedjG+JgvrlJ62EvL9tIC&#10;RhBVzj1n/XXj4waHnAze0gAVVWztWcmgmZYmdnxY8LCVl+/odf4NrX8BAAD//wMAUEsDBBQABgAI&#10;AAAAIQAduRFE4AAAAAsBAAAPAAAAZHJzL2Rvd25yZXYueG1sTI9NT8MwDIbvSPyHyEjctvQDjVGa&#10;ThNinGASZQeOWWPaQuNUTboWfj3eCW6v5UevH+eb2XbihINvHSmIlxEIpMqZlmoFh7fdYg3CB01G&#10;d45QwTd62BSXF7nOjJvoFU9lqAWXkM+0giaEPpPSVw1a7ZeuR+LdhxusDjwOtTSDnrjcdjKJopW0&#10;uiW+0OgeHxqsvsrRKijr/SH6eY5e4h2+z5834/bxyU9KXV/N23sQAefwB8NZn9WhYKejG8l40SlY&#10;rOOE0XNIOTBxl6xSEEcFaXKbgixy+f+H4hcAAP//AwBQSwECLQAUAAYACAAAACEAtoM4kv4AAADh&#10;AQAAEwAAAAAAAAAAAAAAAAAAAAAAW0NvbnRlbnRfVHlwZXNdLnhtbFBLAQItABQABgAIAAAAIQA4&#10;/SH/1gAAAJQBAAALAAAAAAAAAAAAAAAAAC8BAABfcmVscy8ucmVsc1BLAQItABQABgAIAAAAIQCT&#10;QsfSSgIAAM4EAAAOAAAAAAAAAAAAAAAAAC4CAABkcnMvZTJvRG9jLnhtbFBLAQItABQABgAIAAAA&#10;IQAduRFE4AAAAAsBAAAPAAAAAAAAAAAAAAAAAKQ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B52813" w:rsidRPr="00E32407" w:rsidRDefault="00B52813" w:rsidP="00B52813">
                      <w:pPr>
                        <w:spacing w:after="0"/>
                        <w:jc w:val="center"/>
                        <w:rPr>
                          <w:rFonts w:ascii="Arial" w:eastAsia="Times New Roman" w:hAnsi="Arial" w:cs="Arial"/>
                          <w:b/>
                          <w:bCs/>
                          <w:sz w:val="28"/>
                          <w:szCs w:val="28"/>
                          <w:u w:val="single"/>
                          <w:lang w:val="es-ES" w:eastAsia="es-ES"/>
                        </w:rPr>
                      </w:pPr>
                      <w:r w:rsidRPr="00E32407">
                        <w:rPr>
                          <w:rFonts w:ascii="Arial" w:eastAsia="Times New Roman" w:hAnsi="Arial" w:cs="Arial"/>
                          <w:b/>
                          <w:bCs/>
                          <w:sz w:val="28"/>
                          <w:szCs w:val="28"/>
                          <w:u w:val="single"/>
                          <w:lang w:val="es-ES" w:eastAsia="es-ES"/>
                        </w:rPr>
                        <w:t>PROGRAMA DE EXAMEN</w:t>
                      </w:r>
                    </w:p>
                    <w:p w:rsidR="00B52813" w:rsidRPr="00E32407" w:rsidRDefault="00B52813" w:rsidP="00B52813">
                      <w:pPr>
                        <w:keepNext/>
                        <w:keepLines/>
                        <w:spacing w:before="200" w:after="0" w:line="48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color w:val="000000"/>
                          <w:sz w:val="24"/>
                          <w:szCs w:val="24"/>
                          <w:u w:val="single"/>
                          <w:lang w:val="es-ES" w:eastAsia="es-ES"/>
                        </w:rPr>
                        <w:t>CARRERA:</w:t>
                      </w:r>
                      <w:r w:rsidRPr="00E32407">
                        <w:rPr>
                          <w:rFonts w:ascii="Arial" w:eastAsiaTheme="majorEastAsia" w:hAnsi="Arial" w:cs="Arial"/>
                          <w:b/>
                          <w:bCs/>
                          <w:color w:val="000000"/>
                          <w:sz w:val="24"/>
                          <w:szCs w:val="24"/>
                          <w:lang w:eastAsia="es-ES"/>
                        </w:rPr>
                        <w:t xml:space="preserve"> Profesorado en Ciencias de la Educación</w:t>
                      </w:r>
                    </w:p>
                    <w:p w:rsidR="00B52813" w:rsidRPr="00E32407" w:rsidRDefault="00B52813" w:rsidP="00B52813">
                      <w:pPr>
                        <w:keepNext/>
                        <w:keepLines/>
                        <w:spacing w:before="200" w:after="0" w:line="480" w:lineRule="auto"/>
                        <w:outlineLvl w:val="1"/>
                        <w:rPr>
                          <w:rFonts w:ascii="Arial" w:eastAsiaTheme="majorEastAsia" w:hAnsi="Arial" w:cs="Arial"/>
                          <w:b/>
                          <w:bCs/>
                          <w:i/>
                          <w:color w:val="000000"/>
                          <w:sz w:val="24"/>
                          <w:szCs w:val="24"/>
                          <w:u w:val="single"/>
                          <w:lang w:val="es-ES" w:eastAsia="es-ES"/>
                        </w:rPr>
                      </w:pPr>
                      <w:r w:rsidRPr="00E32407">
                        <w:rPr>
                          <w:rFonts w:ascii="Arial" w:eastAsiaTheme="majorEastAsia" w:hAnsi="Arial" w:cs="Arial"/>
                          <w:b/>
                          <w:bCs/>
                          <w:sz w:val="24"/>
                          <w:szCs w:val="24"/>
                          <w:u w:val="single"/>
                          <w:lang w:val="es-ES" w:eastAsia="es-ES"/>
                        </w:rPr>
                        <w:t>UNIDAD CURRICULAR</w:t>
                      </w:r>
                      <w:r w:rsidRPr="00E32407">
                        <w:rPr>
                          <w:rFonts w:ascii="Arial" w:eastAsiaTheme="majorEastAsia" w:hAnsi="Arial" w:cs="Arial"/>
                          <w:b/>
                          <w:bCs/>
                          <w:sz w:val="24"/>
                          <w:szCs w:val="24"/>
                          <w:lang w:val="es-ES" w:eastAsia="es-ES"/>
                        </w:rPr>
                        <w:t>:</w:t>
                      </w:r>
                      <w:r w:rsidRPr="00E32407">
                        <w:rPr>
                          <w:rFonts w:ascii="Arial" w:eastAsiaTheme="majorEastAsia" w:hAnsi="Arial" w:cs="Arial"/>
                          <w:b/>
                          <w:bCs/>
                          <w:sz w:val="24"/>
                          <w:szCs w:val="24"/>
                          <w:u w:val="single"/>
                          <w:lang w:val="es-ES" w:eastAsia="es-ES"/>
                        </w:rPr>
                        <w:t xml:space="preserve"> </w:t>
                      </w:r>
                      <w:r w:rsidRPr="00E32407">
                        <w:rPr>
                          <w:rFonts w:ascii="Arial" w:eastAsiaTheme="majorEastAsia" w:hAnsi="Arial" w:cs="Arial"/>
                          <w:b/>
                          <w:bCs/>
                          <w:color w:val="000000"/>
                          <w:sz w:val="24"/>
                          <w:szCs w:val="24"/>
                          <w:lang w:val="es-ES" w:eastAsia="es-ES"/>
                        </w:rPr>
                        <w:t>Problemática Antropológica y social</w:t>
                      </w:r>
                    </w:p>
                    <w:p w:rsidR="00B52813" w:rsidRPr="00E32407"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lang w:eastAsia="es-ES"/>
                        </w:rPr>
                        <w:t xml:space="preserve"> </w:t>
                      </w:r>
                      <w:r w:rsidRPr="00E32407">
                        <w:rPr>
                          <w:rFonts w:ascii="Arial" w:eastAsia="Times New Roman" w:hAnsi="Arial" w:cs="Arial"/>
                          <w:b/>
                          <w:color w:val="000000"/>
                          <w:sz w:val="24"/>
                          <w:szCs w:val="24"/>
                          <w:u w:val="single"/>
                          <w:lang w:eastAsia="es-ES"/>
                        </w:rPr>
                        <w:t>CURSO:</w:t>
                      </w:r>
                      <w:r w:rsidRPr="00E32407">
                        <w:rPr>
                          <w:rFonts w:ascii="Arial" w:eastAsia="Times New Roman" w:hAnsi="Arial" w:cs="Arial"/>
                          <w:b/>
                          <w:color w:val="000000"/>
                          <w:sz w:val="24"/>
                          <w:szCs w:val="24"/>
                          <w:lang w:eastAsia="es-ES"/>
                        </w:rPr>
                        <w:t xml:space="preserve">    Primer Año </w:t>
                      </w:r>
                    </w:p>
                    <w:p w:rsidR="00B52813" w:rsidRPr="00E32407" w:rsidRDefault="00B52813" w:rsidP="00B52813">
                      <w:pPr>
                        <w:spacing w:after="0" w:line="480" w:lineRule="auto"/>
                        <w:jc w:val="both"/>
                        <w:rPr>
                          <w:rFonts w:ascii="Arial" w:eastAsia="Times New Roman" w:hAnsi="Arial" w:cs="Arial"/>
                          <w:b/>
                          <w:color w:val="000000"/>
                          <w:sz w:val="24"/>
                          <w:szCs w:val="24"/>
                          <w:lang w:eastAsia="es-ES"/>
                        </w:rPr>
                      </w:pPr>
                      <w:proofErr w:type="gramStart"/>
                      <w:r w:rsidRPr="00E32407">
                        <w:rPr>
                          <w:rFonts w:ascii="Arial" w:eastAsia="Times New Roman" w:hAnsi="Arial" w:cs="Arial"/>
                          <w:b/>
                          <w:color w:val="000000"/>
                          <w:sz w:val="24"/>
                          <w:szCs w:val="24"/>
                          <w:u w:val="single"/>
                          <w:lang w:eastAsia="es-ES"/>
                        </w:rPr>
                        <w:t>PROFESOR</w:t>
                      </w:r>
                      <w:r w:rsidRPr="00E32407">
                        <w:rPr>
                          <w:rFonts w:ascii="Arial" w:eastAsia="Times New Roman" w:hAnsi="Arial" w:cs="Arial"/>
                          <w:b/>
                          <w:color w:val="000000"/>
                          <w:sz w:val="24"/>
                          <w:szCs w:val="24"/>
                          <w:lang w:eastAsia="es-ES"/>
                        </w:rPr>
                        <w:t xml:space="preserve"> :</w:t>
                      </w:r>
                      <w:proofErr w:type="gramEnd"/>
                      <w:r w:rsidRPr="00E32407">
                        <w:rPr>
                          <w:rFonts w:ascii="Arial" w:eastAsia="Times New Roman" w:hAnsi="Arial" w:cs="Arial"/>
                          <w:b/>
                          <w:color w:val="000000"/>
                          <w:sz w:val="24"/>
                          <w:szCs w:val="24"/>
                          <w:lang w:eastAsia="es-ES"/>
                        </w:rPr>
                        <w:t xml:space="preserve"> Delgado, Javier</w:t>
                      </w:r>
                    </w:p>
                    <w:p w:rsidR="00B52813" w:rsidRPr="0095351A"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val="es-ES" w:eastAsia="es-ES"/>
                        </w:rPr>
                        <w:t>PROFESOR REEMPLAZANTE:</w:t>
                      </w:r>
                      <w:r w:rsidRPr="00E32407">
                        <w:rPr>
                          <w:rFonts w:ascii="Arial" w:eastAsia="Times New Roman" w:hAnsi="Arial" w:cs="Arial"/>
                          <w:b/>
                          <w:color w:val="000000"/>
                          <w:sz w:val="24"/>
                          <w:szCs w:val="24"/>
                          <w:lang w:val="es-ES" w:eastAsia="es-ES"/>
                        </w:rPr>
                        <w:t xml:space="preserve"> Alancay, Nancy</w:t>
                      </w:r>
                    </w:p>
                    <w:p w:rsidR="00B52813" w:rsidRPr="00006E53" w:rsidRDefault="00B52813" w:rsidP="00B52813">
                      <w:pPr>
                        <w:spacing w:after="0" w:line="480" w:lineRule="auto"/>
                        <w:jc w:val="both"/>
                        <w:rPr>
                          <w:rFonts w:ascii="Arial" w:eastAsia="Times New Roman" w:hAnsi="Arial" w:cs="Arial"/>
                          <w:b/>
                          <w:color w:val="000000"/>
                          <w:sz w:val="24"/>
                          <w:szCs w:val="24"/>
                          <w:lang w:eastAsia="es-ES"/>
                        </w:rPr>
                      </w:pPr>
                      <w:r w:rsidRPr="00E32407">
                        <w:rPr>
                          <w:rFonts w:ascii="Arial" w:eastAsia="Times New Roman" w:hAnsi="Arial" w:cs="Arial"/>
                          <w:b/>
                          <w:color w:val="000000"/>
                          <w:sz w:val="24"/>
                          <w:szCs w:val="24"/>
                          <w:u w:val="single"/>
                          <w:lang w:eastAsia="es-ES"/>
                        </w:rPr>
                        <w:t>AÑO LECTIVO</w:t>
                      </w:r>
                      <w:r>
                        <w:rPr>
                          <w:rFonts w:ascii="Arial" w:eastAsia="Times New Roman" w:hAnsi="Arial" w:cs="Arial"/>
                          <w:b/>
                          <w:color w:val="000000"/>
                          <w:sz w:val="24"/>
                          <w:szCs w:val="24"/>
                          <w:lang w:eastAsia="es-ES"/>
                        </w:rPr>
                        <w:t>: 2020</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Default="00B52813"/>
                  </w:txbxContent>
                </v:textbox>
              </v:shape>
            </w:pict>
          </mc:Fallback>
        </mc:AlternateContent>
      </w:r>
    </w:p>
    <w:p w:rsidR="00B52813" w:rsidRDefault="00B52813">
      <w:pPr>
        <w:rPr>
          <w:rFonts w:ascii="Times New Roman" w:hAnsi="Times New Roman" w:cs="Times New Roman"/>
          <w:sz w:val="24"/>
          <w:szCs w:val="24"/>
        </w:rPr>
      </w:pPr>
    </w:p>
    <w:p w:rsidR="00B52813" w:rsidRDefault="00B52813">
      <w:pPr>
        <w:rPr>
          <w:rFonts w:ascii="Times New Roman" w:hAnsi="Times New Roman" w:cs="Times New Roman"/>
          <w:sz w:val="24"/>
          <w:szCs w:val="24"/>
        </w:rPr>
      </w:pPr>
    </w:p>
    <w:p w:rsidR="00B52813" w:rsidRDefault="00B52813">
      <w:pPr>
        <w:rPr>
          <w:rFonts w:ascii="Times New Roman" w:hAnsi="Times New Roman" w:cs="Times New Roman"/>
          <w:sz w:val="24"/>
          <w:szCs w:val="24"/>
        </w:rPr>
      </w:pPr>
    </w:p>
    <w:p w:rsidR="00B52813" w:rsidRDefault="00B52813">
      <w:pPr>
        <w:rPr>
          <w:rFonts w:ascii="Times New Roman" w:hAnsi="Times New Roman" w:cs="Times New Roman"/>
          <w:sz w:val="24"/>
          <w:szCs w:val="24"/>
        </w:rPr>
      </w:pPr>
    </w:p>
    <w:p w:rsidR="00B52813" w:rsidRDefault="00B52813">
      <w:pPr>
        <w:rPr>
          <w:rFonts w:ascii="Times New Roman" w:hAnsi="Times New Roman" w:cs="Times New Roman"/>
          <w:sz w:val="24"/>
          <w:szCs w:val="24"/>
        </w:rPr>
      </w:pPr>
    </w:p>
    <w:p w:rsidR="00B52813" w:rsidRDefault="00B52813">
      <w:pPr>
        <w:rPr>
          <w:rFonts w:ascii="Times New Roman" w:hAnsi="Times New Roman" w:cs="Times New Roman"/>
          <w:sz w:val="24"/>
          <w:szCs w:val="24"/>
        </w:rPr>
      </w:pPr>
    </w:p>
    <w:p w:rsidR="00B52813" w:rsidRPr="00B52813" w:rsidRDefault="00B52813">
      <w:pPr>
        <w:rPr>
          <w:rFonts w:ascii="Times New Roman" w:hAnsi="Times New Roman" w:cs="Times New Roman"/>
          <w:b/>
          <w:sz w:val="28"/>
          <w:szCs w:val="28"/>
          <w:u w:val="single"/>
        </w:rPr>
      </w:pPr>
      <w:r w:rsidRPr="00B52813">
        <w:rPr>
          <w:rFonts w:ascii="Times New Roman" w:hAnsi="Times New Roman" w:cs="Times New Roman"/>
          <w:b/>
          <w:sz w:val="28"/>
          <w:szCs w:val="28"/>
          <w:u w:val="single"/>
        </w:rPr>
        <w:t>CONTENIDOS</w:t>
      </w: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Unidad I</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¿Qué creó al hombre?</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Los primeros homínidos y los orígenes del Homo Sapiens. El materialismo cultural de Marvin Harris.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La posición erguida. El trabajo: fabricación de herramientas. Mano, lenguaje y cerebro.</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Equipo de vida. Equipo material: corporal y extra corporal. Herencia cultural: educación por imitación y por precepto. Equipo espiritual: Imagen, idea, razonamiento e ideología. Función de la ideología. Culturas y cultura.</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Prejuicio de la primacía cerebral: Engels, Freud y </w:t>
      </w:r>
      <w:proofErr w:type="spellStart"/>
      <w:r w:rsidRPr="00E32407">
        <w:rPr>
          <w:rFonts w:ascii="Arial" w:eastAsia="Times New Roman" w:hAnsi="Arial" w:cs="Arial"/>
          <w:sz w:val="24"/>
          <w:szCs w:val="24"/>
          <w:lang w:val="es-ES" w:eastAsia="es-ES"/>
        </w:rPr>
        <w:t>Gould</w:t>
      </w:r>
      <w:proofErr w:type="spellEnd"/>
      <w:r w:rsidRPr="00E32407">
        <w:rPr>
          <w:rFonts w:ascii="Arial" w:eastAsia="Times New Roman" w:hAnsi="Arial" w:cs="Arial"/>
          <w:sz w:val="24"/>
          <w:szCs w:val="24"/>
          <w:lang w:val="es-ES" w:eastAsia="es-ES"/>
        </w:rPr>
        <w:t>. Ciencia occidental: concepción idealista.</w:t>
      </w:r>
    </w:p>
    <w:p w:rsidR="00B52813" w:rsidRPr="00E32407" w:rsidRDefault="00B52813" w:rsidP="00B52813">
      <w:pPr>
        <w:spacing w:after="0" w:line="240" w:lineRule="auto"/>
        <w:jc w:val="both"/>
        <w:rPr>
          <w:rFonts w:ascii="Arial" w:eastAsia="Times New Roman" w:hAnsi="Arial" w:cs="Arial"/>
          <w:b/>
          <w:sz w:val="24"/>
          <w:szCs w:val="24"/>
          <w:lang w:val="es-ES" w:eastAsia="es-ES"/>
        </w:rPr>
      </w:pP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Bibliografía</w:t>
      </w:r>
    </w:p>
    <w:p w:rsidR="00B52813" w:rsidRPr="00E32407" w:rsidRDefault="00B52813" w:rsidP="00B52813">
      <w:pPr>
        <w:spacing w:after="0" w:line="240" w:lineRule="auto"/>
        <w:jc w:val="both"/>
        <w:rPr>
          <w:rFonts w:ascii="Arial" w:eastAsia="Times New Roman" w:hAnsi="Arial" w:cs="Arial"/>
          <w:sz w:val="24"/>
          <w:szCs w:val="24"/>
          <w:lang w:val="es-ES" w:eastAsia="es-ES"/>
        </w:rPr>
      </w:pPr>
      <w:proofErr w:type="spellStart"/>
      <w:r w:rsidRPr="00E32407">
        <w:rPr>
          <w:rFonts w:ascii="Arial" w:eastAsia="Times New Roman" w:hAnsi="Arial" w:cs="Arial"/>
          <w:sz w:val="24"/>
          <w:szCs w:val="24"/>
          <w:lang w:val="es-ES" w:eastAsia="es-ES"/>
        </w:rPr>
        <w:t>Childe</w:t>
      </w:r>
      <w:proofErr w:type="spellEnd"/>
      <w:r w:rsidRPr="00E32407">
        <w:rPr>
          <w:rFonts w:ascii="Arial" w:eastAsia="Times New Roman" w:hAnsi="Arial" w:cs="Arial"/>
          <w:sz w:val="24"/>
          <w:szCs w:val="24"/>
          <w:lang w:val="es-ES" w:eastAsia="es-ES"/>
        </w:rPr>
        <w:t xml:space="preserve"> Gordon (1973) </w:t>
      </w:r>
      <w:r w:rsidRPr="00E32407">
        <w:rPr>
          <w:rFonts w:ascii="Arial" w:eastAsia="Times New Roman" w:hAnsi="Arial" w:cs="Arial"/>
          <w:i/>
          <w:sz w:val="24"/>
          <w:szCs w:val="24"/>
          <w:lang w:val="es-ES" w:eastAsia="es-ES"/>
        </w:rPr>
        <w:t>Qué sucedió en la historia.</w:t>
      </w:r>
      <w:r w:rsidRPr="00E32407">
        <w:rPr>
          <w:rFonts w:ascii="Arial" w:eastAsia="Times New Roman" w:hAnsi="Arial" w:cs="Arial"/>
          <w:sz w:val="24"/>
          <w:szCs w:val="24"/>
          <w:lang w:val="es-ES" w:eastAsia="es-ES"/>
        </w:rPr>
        <w:t xml:space="preserve"> Cap. I. La pléyade. Bs. As.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Engels Federico (1961) </w:t>
      </w:r>
      <w:r w:rsidRPr="00E32407">
        <w:rPr>
          <w:rFonts w:ascii="Arial" w:eastAsia="Times New Roman" w:hAnsi="Arial" w:cs="Arial"/>
          <w:i/>
          <w:sz w:val="24"/>
          <w:szCs w:val="24"/>
          <w:lang w:val="es-ES" w:eastAsia="es-ES"/>
        </w:rPr>
        <w:t xml:space="preserve">El papel del trabajo en la transformación del mono en hombre </w:t>
      </w:r>
      <w:r w:rsidRPr="00E32407">
        <w:rPr>
          <w:rFonts w:ascii="Arial" w:eastAsia="Times New Roman" w:hAnsi="Arial" w:cs="Arial"/>
          <w:sz w:val="24"/>
          <w:szCs w:val="24"/>
          <w:lang w:val="es-ES" w:eastAsia="es-ES"/>
        </w:rPr>
        <w:t>En: La dialéctica de la naturaleza. Grijalbo. México.</w:t>
      </w:r>
    </w:p>
    <w:p w:rsidR="00B52813" w:rsidRPr="00E32407" w:rsidRDefault="00B52813" w:rsidP="00B52813">
      <w:pPr>
        <w:spacing w:after="0" w:line="240" w:lineRule="auto"/>
        <w:jc w:val="both"/>
        <w:rPr>
          <w:rFonts w:ascii="Arial" w:eastAsia="Times New Roman" w:hAnsi="Arial" w:cs="Arial"/>
          <w:sz w:val="24"/>
          <w:szCs w:val="24"/>
          <w:lang w:val="es-ES" w:eastAsia="es-ES"/>
        </w:rPr>
      </w:pPr>
      <w:proofErr w:type="spellStart"/>
      <w:r w:rsidRPr="00E32407">
        <w:rPr>
          <w:rFonts w:ascii="Arial" w:eastAsia="Times New Roman" w:hAnsi="Arial" w:cs="Arial"/>
          <w:sz w:val="24"/>
          <w:szCs w:val="24"/>
          <w:lang w:val="es-ES" w:eastAsia="es-ES"/>
        </w:rPr>
        <w:t>Gould</w:t>
      </w:r>
      <w:proofErr w:type="spellEnd"/>
      <w:r w:rsidRPr="00E32407">
        <w:rPr>
          <w:rFonts w:ascii="Arial" w:eastAsia="Times New Roman" w:hAnsi="Arial" w:cs="Arial"/>
          <w:sz w:val="24"/>
          <w:szCs w:val="24"/>
          <w:lang w:val="es-ES" w:eastAsia="es-ES"/>
        </w:rPr>
        <w:t xml:space="preserve"> Stephen (1983) </w:t>
      </w:r>
      <w:r w:rsidRPr="00E32407">
        <w:rPr>
          <w:rFonts w:ascii="Arial" w:eastAsia="Times New Roman" w:hAnsi="Arial" w:cs="Arial"/>
          <w:i/>
          <w:sz w:val="24"/>
          <w:szCs w:val="24"/>
          <w:lang w:val="es-ES" w:eastAsia="es-ES"/>
        </w:rPr>
        <w:t>Desde Darwin. Reflexión sobre historia natural</w:t>
      </w:r>
      <w:r w:rsidRPr="00E32407">
        <w:rPr>
          <w:rFonts w:ascii="Arial" w:eastAsia="Times New Roman" w:hAnsi="Arial" w:cs="Arial"/>
          <w:sz w:val="24"/>
          <w:szCs w:val="24"/>
          <w:lang w:val="es-ES" w:eastAsia="es-ES"/>
        </w:rPr>
        <w:t xml:space="preserve">. Cap. VII. Editorial Crítica. Madrid. </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Marvin Harris (1984) </w:t>
      </w:r>
      <w:r w:rsidRPr="00E32407">
        <w:rPr>
          <w:rFonts w:ascii="Arial" w:eastAsia="Times New Roman" w:hAnsi="Arial" w:cs="Arial"/>
          <w:i/>
          <w:sz w:val="24"/>
          <w:szCs w:val="24"/>
          <w:lang w:val="es-ES" w:eastAsia="es-ES"/>
        </w:rPr>
        <w:t>Introducción a la antropología general</w:t>
      </w:r>
      <w:r w:rsidRPr="00E32407">
        <w:rPr>
          <w:rFonts w:ascii="Arial" w:eastAsia="Times New Roman" w:hAnsi="Arial" w:cs="Arial"/>
          <w:sz w:val="24"/>
          <w:szCs w:val="24"/>
          <w:lang w:val="es-ES" w:eastAsia="es-ES"/>
        </w:rPr>
        <w:t>. Alianza Editorial</w:t>
      </w:r>
      <w:r w:rsidRPr="00E32407">
        <w:rPr>
          <w:rFonts w:ascii="Arial" w:eastAsia="Times New Roman" w:hAnsi="Arial" w:cs="Arial"/>
          <w:i/>
          <w:sz w:val="24"/>
          <w:szCs w:val="24"/>
          <w:lang w:val="es-ES" w:eastAsia="es-ES"/>
        </w:rPr>
        <w:t xml:space="preserve">. </w:t>
      </w:r>
      <w:r w:rsidRPr="00E32407">
        <w:rPr>
          <w:rFonts w:ascii="Arial" w:eastAsia="Times New Roman" w:hAnsi="Arial" w:cs="Arial"/>
          <w:sz w:val="24"/>
          <w:szCs w:val="24"/>
          <w:lang w:val="es-ES" w:eastAsia="es-ES"/>
        </w:rPr>
        <w:t>Madrid.</w:t>
      </w:r>
    </w:p>
    <w:p w:rsidR="00B52813" w:rsidRPr="00E32407" w:rsidRDefault="00B52813" w:rsidP="00B52813">
      <w:pPr>
        <w:spacing w:after="0" w:line="240" w:lineRule="auto"/>
        <w:ind w:left="360"/>
        <w:contextualSpacing/>
        <w:jc w:val="both"/>
        <w:rPr>
          <w:rFonts w:ascii="Times New Roman" w:eastAsia="Times New Roman" w:hAnsi="Times New Roman" w:cs="Times New Roman"/>
          <w:b/>
          <w:sz w:val="24"/>
          <w:szCs w:val="24"/>
          <w:u w:val="single"/>
          <w:lang w:val="es-ES_tradnl" w:eastAsia="es-ES"/>
        </w:rPr>
      </w:pP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Unidad II</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¿Cómo se organiza la vida social?</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El carácter fetichista de la mercancía. El misterio de la forma mercancía.</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Trabajos privados ejercidos en forma independiente. Relaciones propias de cosas entre las personas y relaciones sociales de cosas.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Formas de producción: Robinsón, Edad media, industria patriarcal, asociación de hombre libres.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Trabajo humano indiferenciado y su forma de religión.</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Economía política: valor y magnitud de valor. ¿Por qué ese contenido adquiere dicha forma?</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¿Por qué los trabajos aparecen bajo la forma objetiva de “valor de las mercancías”?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lastRenderedPageBreak/>
        <w:t>Derecho de muerte y poder sobre la vida. Las mallas del poder</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Pr="00E32407" w:rsidRDefault="00B52813" w:rsidP="00B52813">
      <w:pPr>
        <w:spacing w:after="0" w:line="240" w:lineRule="auto"/>
        <w:jc w:val="both"/>
        <w:rPr>
          <w:rFonts w:ascii="Arial" w:eastAsia="Times New Roman" w:hAnsi="Arial" w:cs="Arial"/>
          <w:b/>
          <w:sz w:val="24"/>
          <w:szCs w:val="24"/>
          <w:lang w:val="es-ES" w:eastAsia="es-ES"/>
        </w:rPr>
      </w:pPr>
      <w:r w:rsidRPr="00E32407">
        <w:rPr>
          <w:rFonts w:ascii="Arial" w:eastAsia="Times New Roman" w:hAnsi="Arial" w:cs="Arial"/>
          <w:b/>
          <w:sz w:val="24"/>
          <w:szCs w:val="24"/>
          <w:lang w:val="es-ES" w:eastAsia="es-ES"/>
        </w:rPr>
        <w:t>Bibliografía</w:t>
      </w:r>
    </w:p>
    <w:p w:rsidR="00B52813" w:rsidRPr="00E32407" w:rsidRDefault="00B52813" w:rsidP="00B52813">
      <w:pPr>
        <w:spacing w:after="0" w:line="240" w:lineRule="auto"/>
        <w:jc w:val="both"/>
        <w:rPr>
          <w:rFonts w:ascii="Arial" w:eastAsia="Times New Roman" w:hAnsi="Arial" w:cs="Arial"/>
          <w:sz w:val="24"/>
          <w:szCs w:val="24"/>
          <w:lang w:val="en-US" w:eastAsia="es-ES"/>
        </w:rPr>
      </w:pPr>
      <w:r w:rsidRPr="00E32407">
        <w:rPr>
          <w:rFonts w:ascii="Arial" w:eastAsia="Times New Roman" w:hAnsi="Arial" w:cs="Arial"/>
          <w:sz w:val="24"/>
          <w:szCs w:val="24"/>
          <w:lang w:val="es-ES" w:eastAsia="es-ES"/>
        </w:rPr>
        <w:t xml:space="preserve">Marx Karl (2006) </w:t>
      </w:r>
      <w:r w:rsidRPr="00E32407">
        <w:rPr>
          <w:rFonts w:ascii="Arial" w:eastAsia="Times New Roman" w:hAnsi="Arial" w:cs="Arial"/>
          <w:i/>
          <w:sz w:val="24"/>
          <w:szCs w:val="24"/>
          <w:lang w:val="es-ES" w:eastAsia="es-ES"/>
        </w:rPr>
        <w:t>El capital</w:t>
      </w:r>
      <w:r w:rsidRPr="00E32407">
        <w:rPr>
          <w:rFonts w:ascii="Arial" w:eastAsia="Times New Roman" w:hAnsi="Arial" w:cs="Arial"/>
          <w:sz w:val="24"/>
          <w:szCs w:val="24"/>
          <w:lang w:val="es-ES" w:eastAsia="es-ES"/>
        </w:rPr>
        <w:t xml:space="preserve">. </w:t>
      </w:r>
      <w:r w:rsidRPr="00E32407">
        <w:rPr>
          <w:rFonts w:ascii="Arial" w:eastAsia="Times New Roman" w:hAnsi="Arial" w:cs="Arial"/>
          <w:i/>
          <w:sz w:val="24"/>
          <w:szCs w:val="24"/>
          <w:lang w:val="es-ES" w:eastAsia="es-ES"/>
        </w:rPr>
        <w:t>Critica de la Economía Política</w:t>
      </w:r>
      <w:r w:rsidRPr="00E32407">
        <w:rPr>
          <w:rFonts w:ascii="Arial" w:eastAsia="Times New Roman" w:hAnsi="Arial" w:cs="Arial"/>
          <w:sz w:val="24"/>
          <w:szCs w:val="24"/>
          <w:lang w:val="es-ES" w:eastAsia="es-ES"/>
        </w:rPr>
        <w:t xml:space="preserve">. </w:t>
      </w:r>
      <w:r w:rsidRPr="00E32407">
        <w:rPr>
          <w:rFonts w:ascii="Arial" w:eastAsia="Times New Roman" w:hAnsi="Arial" w:cs="Arial"/>
          <w:sz w:val="24"/>
          <w:szCs w:val="24"/>
          <w:lang w:val="en-US" w:eastAsia="es-ES"/>
        </w:rPr>
        <w:t xml:space="preserve">Cap. I. </w:t>
      </w:r>
      <w:proofErr w:type="spellStart"/>
      <w:r w:rsidRPr="00E32407">
        <w:rPr>
          <w:rFonts w:ascii="Arial" w:eastAsia="Times New Roman" w:hAnsi="Arial" w:cs="Arial"/>
          <w:sz w:val="24"/>
          <w:szCs w:val="24"/>
          <w:lang w:val="en-US" w:eastAsia="es-ES"/>
        </w:rPr>
        <w:t>Siglo</w:t>
      </w:r>
      <w:proofErr w:type="spellEnd"/>
      <w:r w:rsidRPr="00E32407">
        <w:rPr>
          <w:rFonts w:ascii="Arial" w:eastAsia="Times New Roman" w:hAnsi="Arial" w:cs="Arial"/>
          <w:sz w:val="24"/>
          <w:szCs w:val="24"/>
          <w:lang w:val="en-US" w:eastAsia="es-ES"/>
        </w:rPr>
        <w:t xml:space="preserve"> XXI. </w:t>
      </w:r>
      <w:proofErr w:type="spellStart"/>
      <w:r w:rsidRPr="00E32407">
        <w:rPr>
          <w:rFonts w:ascii="Arial" w:eastAsia="Times New Roman" w:hAnsi="Arial" w:cs="Arial"/>
          <w:sz w:val="24"/>
          <w:szCs w:val="24"/>
          <w:lang w:val="en-US" w:eastAsia="es-ES"/>
        </w:rPr>
        <w:t>Bs</w:t>
      </w:r>
      <w:proofErr w:type="spellEnd"/>
      <w:r w:rsidRPr="00E32407">
        <w:rPr>
          <w:rFonts w:ascii="Arial" w:eastAsia="Times New Roman" w:hAnsi="Arial" w:cs="Arial"/>
          <w:sz w:val="24"/>
          <w:szCs w:val="24"/>
          <w:lang w:val="en-US" w:eastAsia="es-ES"/>
        </w:rPr>
        <w:t>. As.</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Foucault Michel (1998) </w:t>
      </w:r>
      <w:r w:rsidRPr="00E32407">
        <w:rPr>
          <w:rFonts w:ascii="Arial" w:eastAsia="Times New Roman" w:hAnsi="Arial" w:cs="Arial"/>
          <w:i/>
          <w:iCs/>
          <w:sz w:val="24"/>
          <w:szCs w:val="24"/>
          <w:lang w:val="es-ES" w:eastAsia="es-ES"/>
        </w:rPr>
        <w:t>Historia de la sexualidad I. La voluntad de saber</w:t>
      </w:r>
      <w:r w:rsidRPr="00E32407">
        <w:rPr>
          <w:rFonts w:ascii="Arial" w:eastAsia="Times New Roman" w:hAnsi="Arial" w:cs="Arial"/>
          <w:sz w:val="24"/>
          <w:szCs w:val="24"/>
          <w:lang w:val="es-ES" w:eastAsia="es-ES"/>
        </w:rPr>
        <w:t>. Siglo XXI. México.</w:t>
      </w:r>
    </w:p>
    <w:p w:rsidR="00B52813" w:rsidRPr="00E32407" w:rsidRDefault="00B52813" w:rsidP="00B52813">
      <w:pPr>
        <w:spacing w:after="0" w:line="240" w:lineRule="auto"/>
        <w:jc w:val="both"/>
        <w:rPr>
          <w:rFonts w:ascii="Arial" w:eastAsia="Times New Roman" w:hAnsi="Arial" w:cs="Arial"/>
          <w:sz w:val="24"/>
          <w:szCs w:val="24"/>
          <w:lang w:val="es-ES" w:eastAsia="es-ES"/>
        </w:rPr>
      </w:pPr>
      <w:r w:rsidRPr="00E32407">
        <w:rPr>
          <w:rFonts w:ascii="Arial" w:eastAsia="Times New Roman" w:hAnsi="Arial" w:cs="Arial"/>
          <w:sz w:val="24"/>
          <w:szCs w:val="24"/>
          <w:lang w:val="es-ES" w:eastAsia="es-ES"/>
        </w:rPr>
        <w:t xml:space="preserve">Foucault Michel (1999) </w:t>
      </w:r>
      <w:r w:rsidRPr="00E32407">
        <w:rPr>
          <w:rFonts w:ascii="Arial" w:eastAsia="Times New Roman" w:hAnsi="Arial" w:cs="Arial"/>
          <w:i/>
          <w:sz w:val="24"/>
          <w:szCs w:val="24"/>
          <w:lang w:val="es-ES" w:eastAsia="es-ES"/>
        </w:rPr>
        <w:t>Las mallas del poder</w:t>
      </w:r>
      <w:r w:rsidRPr="00E32407">
        <w:rPr>
          <w:rFonts w:ascii="Arial" w:eastAsia="Times New Roman" w:hAnsi="Arial" w:cs="Arial"/>
          <w:sz w:val="24"/>
          <w:szCs w:val="24"/>
          <w:lang w:val="es-ES" w:eastAsia="es-ES"/>
        </w:rPr>
        <w:t>. En: Estética, ética y hermenéutica. Bs. As.</w:t>
      </w:r>
    </w:p>
    <w:p w:rsidR="00B52813" w:rsidRPr="00E32407" w:rsidRDefault="00B52813" w:rsidP="00B52813">
      <w:pPr>
        <w:spacing w:after="0" w:line="240" w:lineRule="auto"/>
        <w:jc w:val="both"/>
        <w:rPr>
          <w:rFonts w:ascii="Arial" w:eastAsia="Times New Roman" w:hAnsi="Arial" w:cs="Arial"/>
          <w:sz w:val="24"/>
          <w:szCs w:val="24"/>
          <w:lang w:val="es-ES" w:eastAsia="es-ES"/>
        </w:rPr>
      </w:pPr>
    </w:p>
    <w:p w:rsidR="00B52813" w:rsidRPr="0095351A" w:rsidRDefault="00B52813" w:rsidP="00B52813">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sz w:val="24"/>
          <w:szCs w:val="24"/>
          <w:lang w:val="es-ES" w:eastAsia="es-ES"/>
        </w:rPr>
        <w:t>Unidad III</w:t>
      </w:r>
    </w:p>
    <w:p w:rsidR="00B52813" w:rsidRPr="0095351A" w:rsidRDefault="00B52813" w:rsidP="00B52813">
      <w:pPr>
        <w:spacing w:after="0" w:line="240" w:lineRule="auto"/>
        <w:jc w:val="both"/>
        <w:rPr>
          <w:rFonts w:ascii="Arial" w:eastAsia="Times New Roman" w:hAnsi="Arial" w:cs="Arial"/>
          <w:sz w:val="24"/>
          <w:szCs w:val="24"/>
          <w:lang w:val="es-ES" w:eastAsia="es-ES"/>
        </w:rPr>
      </w:pPr>
    </w:p>
    <w:p w:rsidR="00B52813" w:rsidRPr="0095351A" w:rsidRDefault="00B52813" w:rsidP="00B52813">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sz w:val="24"/>
          <w:szCs w:val="24"/>
          <w:lang w:val="es-ES" w:eastAsia="es-ES"/>
        </w:rPr>
        <w:t>Siglo XX y Mundialización del capital</w:t>
      </w:r>
    </w:p>
    <w:p w:rsidR="00B52813" w:rsidRPr="0095351A" w:rsidRDefault="00B52813" w:rsidP="00B52813">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 xml:space="preserve">La noción estándar de la globalización. Datos y el elogio de la </w:t>
      </w:r>
      <w:r w:rsidRPr="0095351A">
        <w:rPr>
          <w:rFonts w:ascii="Arial" w:eastAsia="Times New Roman" w:hAnsi="Arial" w:cs="Arial"/>
          <w:bCs/>
          <w:color w:val="000000"/>
          <w:sz w:val="24"/>
          <w:szCs w:val="24"/>
          <w:lang w:val="es-ES" w:eastAsia="es-ES"/>
        </w:rPr>
        <w:t>globalización</w:t>
      </w:r>
      <w:r w:rsidRPr="0095351A">
        <w:rPr>
          <w:rFonts w:ascii="Arial" w:eastAsia="Times New Roman" w:hAnsi="Arial" w:cs="Arial"/>
          <w:bCs/>
          <w:sz w:val="24"/>
          <w:szCs w:val="24"/>
          <w:lang w:val="es-ES" w:eastAsia="es-ES"/>
        </w:rPr>
        <w:t xml:space="preserve">. Las críticas anti globalización. Una visión alternativa. Capitalismos del tercer mundo y ex regímenes </w:t>
      </w:r>
      <w:proofErr w:type="spellStart"/>
      <w:r w:rsidRPr="0095351A">
        <w:rPr>
          <w:rFonts w:ascii="Arial" w:eastAsia="Times New Roman" w:hAnsi="Arial" w:cs="Arial"/>
          <w:bCs/>
          <w:sz w:val="24"/>
          <w:szCs w:val="24"/>
          <w:lang w:val="es-ES" w:eastAsia="es-ES"/>
        </w:rPr>
        <w:t>stalinistas</w:t>
      </w:r>
      <w:proofErr w:type="spellEnd"/>
      <w:r w:rsidRPr="0095351A">
        <w:rPr>
          <w:rFonts w:ascii="Arial" w:eastAsia="Times New Roman" w:hAnsi="Arial" w:cs="Arial"/>
          <w:bCs/>
          <w:sz w:val="24"/>
          <w:szCs w:val="24"/>
          <w:lang w:val="es-ES" w:eastAsia="es-ES"/>
        </w:rPr>
        <w:t xml:space="preserve">. El capital como totalidad mundial. </w:t>
      </w:r>
    </w:p>
    <w:p w:rsidR="00B52813" w:rsidRPr="0095351A" w:rsidRDefault="00B52813" w:rsidP="00B52813">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La explotación mundializada del trabajo. Globalización y progresividad de las contradicciones. La discusión con los apologistas de la globalización.</w:t>
      </w:r>
    </w:p>
    <w:p w:rsidR="00B52813" w:rsidRPr="00006E53" w:rsidRDefault="00B52813" w:rsidP="00B52813">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bCs/>
          <w:sz w:val="24"/>
          <w:szCs w:val="24"/>
          <w:lang w:val="es-ES" w:eastAsia="es-ES"/>
        </w:rPr>
        <w:t xml:space="preserve">Ciclos </w:t>
      </w:r>
      <w:proofErr w:type="spellStart"/>
      <w:r w:rsidRPr="0095351A">
        <w:rPr>
          <w:rFonts w:ascii="Arial" w:eastAsia="Times New Roman" w:hAnsi="Arial" w:cs="Arial"/>
          <w:bCs/>
          <w:sz w:val="24"/>
          <w:szCs w:val="24"/>
          <w:lang w:val="es-ES" w:eastAsia="es-ES"/>
        </w:rPr>
        <w:t>Kondratiev</w:t>
      </w:r>
      <w:proofErr w:type="spellEnd"/>
      <w:r w:rsidRPr="0095351A">
        <w:rPr>
          <w:rFonts w:ascii="Arial" w:eastAsia="Times New Roman" w:hAnsi="Arial" w:cs="Arial"/>
          <w:bCs/>
          <w:sz w:val="24"/>
          <w:szCs w:val="24"/>
          <w:lang w:val="es-ES" w:eastAsia="es-ES"/>
        </w:rPr>
        <w:t xml:space="preserve">, giro político y mundialización del capital. Método dialéctico, lógica del capital y </w:t>
      </w:r>
      <w:proofErr w:type="spellStart"/>
      <w:r w:rsidRPr="0095351A">
        <w:rPr>
          <w:rFonts w:ascii="Arial" w:eastAsia="Times New Roman" w:hAnsi="Arial" w:cs="Arial"/>
          <w:bCs/>
          <w:sz w:val="24"/>
          <w:szCs w:val="24"/>
          <w:lang w:val="es-ES" w:eastAsia="es-ES"/>
        </w:rPr>
        <w:t>globalización.</w:t>
      </w:r>
      <w:r w:rsidRPr="0095351A">
        <w:rPr>
          <w:rFonts w:ascii="Arial" w:eastAsia="Times New Roman" w:hAnsi="Arial" w:cs="Arial"/>
          <w:bCs/>
          <w:sz w:val="24"/>
          <w:szCs w:val="24"/>
          <w:lang w:val="es-ES" w:eastAsia="es-AR"/>
        </w:rPr>
        <w:t>Los</w:t>
      </w:r>
      <w:proofErr w:type="spellEnd"/>
      <w:r w:rsidRPr="0095351A">
        <w:rPr>
          <w:rFonts w:ascii="Arial" w:eastAsia="Times New Roman" w:hAnsi="Arial" w:cs="Arial"/>
          <w:bCs/>
          <w:sz w:val="24"/>
          <w:szCs w:val="24"/>
          <w:lang w:val="es-ES" w:eastAsia="es-AR"/>
        </w:rPr>
        <w:t xml:space="preserve"> cambios en la forma de la guerra a partir de los 90. La guerra fría. Las nuevas relaciones de fuerzas y los cambios en la guerra. La privatización de los ejércitos. El auge de ideologías no occidentales. El involucramientos de la sociedad civil. Los parámetros de las guerras de nuestro tiempo. El nuevo ciclo y el futuro de la guerra.</w:t>
      </w:r>
    </w:p>
    <w:p w:rsidR="00B52813" w:rsidRPr="0095351A" w:rsidRDefault="00B52813" w:rsidP="00B52813">
      <w:pPr>
        <w:spacing w:after="0" w:line="240" w:lineRule="auto"/>
        <w:jc w:val="both"/>
        <w:rPr>
          <w:rFonts w:ascii="Arial" w:eastAsia="Times New Roman" w:hAnsi="Arial" w:cs="Arial"/>
          <w:b/>
          <w:sz w:val="24"/>
          <w:szCs w:val="24"/>
          <w:lang w:val="es-ES" w:eastAsia="es-ES"/>
        </w:rPr>
      </w:pPr>
      <w:r w:rsidRPr="0095351A">
        <w:rPr>
          <w:rFonts w:ascii="Arial" w:eastAsia="Times New Roman" w:hAnsi="Arial" w:cs="Arial"/>
          <w:b/>
          <w:sz w:val="24"/>
          <w:szCs w:val="24"/>
          <w:lang w:val="es-ES" w:eastAsia="es-ES"/>
        </w:rPr>
        <w:t>Bibliografía</w:t>
      </w:r>
    </w:p>
    <w:p w:rsidR="00B52813" w:rsidRPr="0095351A" w:rsidRDefault="00B52813" w:rsidP="00B52813">
      <w:pPr>
        <w:spacing w:after="0" w:line="240" w:lineRule="auto"/>
        <w:jc w:val="both"/>
        <w:rPr>
          <w:rFonts w:ascii="Arial" w:eastAsia="Times New Roman" w:hAnsi="Arial" w:cs="Arial"/>
          <w:sz w:val="24"/>
          <w:szCs w:val="24"/>
          <w:lang w:val="es-ES" w:eastAsia="es-ES"/>
        </w:rPr>
      </w:pPr>
    </w:p>
    <w:p w:rsidR="00B52813" w:rsidRPr="0095351A" w:rsidRDefault="00B52813" w:rsidP="00B52813">
      <w:pPr>
        <w:spacing w:after="0" w:line="240" w:lineRule="auto"/>
        <w:jc w:val="both"/>
        <w:rPr>
          <w:rFonts w:ascii="Arial" w:eastAsia="Times New Roman" w:hAnsi="Arial" w:cs="Arial"/>
          <w:sz w:val="24"/>
          <w:szCs w:val="24"/>
          <w:lang w:val="es-ES" w:eastAsia="es-ES"/>
        </w:rPr>
      </w:pPr>
      <w:proofErr w:type="spellStart"/>
      <w:r w:rsidRPr="0095351A">
        <w:rPr>
          <w:rFonts w:ascii="Arial" w:eastAsia="Times New Roman" w:hAnsi="Arial" w:cs="Arial"/>
          <w:sz w:val="24"/>
          <w:szCs w:val="24"/>
          <w:lang w:val="es-ES" w:eastAsia="es-ES"/>
        </w:rPr>
        <w:t>Astarita</w:t>
      </w:r>
      <w:proofErr w:type="spellEnd"/>
      <w:r w:rsidRPr="0095351A">
        <w:rPr>
          <w:rFonts w:ascii="Arial" w:eastAsia="Times New Roman" w:hAnsi="Arial" w:cs="Arial"/>
          <w:sz w:val="24"/>
          <w:szCs w:val="24"/>
          <w:lang w:val="es-ES" w:eastAsia="es-ES"/>
        </w:rPr>
        <w:t xml:space="preserve"> Rolando (2006) </w:t>
      </w:r>
      <w:r w:rsidRPr="0095351A">
        <w:rPr>
          <w:rFonts w:ascii="Arial" w:eastAsia="Times New Roman" w:hAnsi="Arial" w:cs="Arial"/>
          <w:i/>
          <w:sz w:val="24"/>
          <w:szCs w:val="24"/>
          <w:lang w:val="es-ES" w:eastAsia="es-ES"/>
        </w:rPr>
        <w:t>Valor, mercado mundial y globalización</w:t>
      </w:r>
      <w:r w:rsidRPr="0095351A">
        <w:rPr>
          <w:rFonts w:ascii="Arial" w:eastAsia="Times New Roman" w:hAnsi="Arial" w:cs="Arial"/>
          <w:sz w:val="24"/>
          <w:szCs w:val="24"/>
          <w:lang w:val="es-ES" w:eastAsia="es-ES"/>
        </w:rPr>
        <w:t xml:space="preserve">. Cap. 8, 9 y 10. Ediciones </w:t>
      </w:r>
      <w:proofErr w:type="spellStart"/>
      <w:r w:rsidRPr="0095351A">
        <w:rPr>
          <w:rFonts w:ascii="Arial" w:eastAsia="Times New Roman" w:hAnsi="Arial" w:cs="Arial"/>
          <w:sz w:val="24"/>
          <w:szCs w:val="24"/>
          <w:lang w:val="es-ES" w:eastAsia="es-ES"/>
        </w:rPr>
        <w:t>Kaicron</w:t>
      </w:r>
      <w:proofErr w:type="spellEnd"/>
      <w:r w:rsidRPr="0095351A">
        <w:rPr>
          <w:rFonts w:ascii="Arial" w:eastAsia="Times New Roman" w:hAnsi="Arial" w:cs="Arial"/>
          <w:sz w:val="24"/>
          <w:szCs w:val="24"/>
          <w:lang w:val="es-ES" w:eastAsia="es-ES"/>
        </w:rPr>
        <w:t>. Bs. As.</w:t>
      </w:r>
    </w:p>
    <w:p w:rsidR="00B52813" w:rsidRPr="0095351A" w:rsidRDefault="00B52813" w:rsidP="00B52813">
      <w:pPr>
        <w:spacing w:after="0" w:line="240" w:lineRule="auto"/>
        <w:jc w:val="both"/>
        <w:rPr>
          <w:rFonts w:ascii="Arial" w:eastAsia="Times New Roman" w:hAnsi="Arial" w:cs="Arial"/>
          <w:bCs/>
          <w:sz w:val="24"/>
          <w:szCs w:val="24"/>
          <w:lang w:val="es-ES" w:eastAsia="es-ES"/>
        </w:rPr>
      </w:pPr>
      <w:proofErr w:type="spellStart"/>
      <w:r w:rsidRPr="0095351A">
        <w:rPr>
          <w:rFonts w:ascii="Arial" w:eastAsia="Times New Roman" w:hAnsi="Arial" w:cs="Arial"/>
          <w:bCs/>
          <w:sz w:val="24"/>
          <w:szCs w:val="24"/>
          <w:lang w:val="es-ES" w:eastAsia="es-ES"/>
        </w:rPr>
        <w:t>Bonavena</w:t>
      </w:r>
      <w:proofErr w:type="spellEnd"/>
      <w:r w:rsidRPr="0095351A">
        <w:rPr>
          <w:rFonts w:ascii="Arial" w:eastAsia="Times New Roman" w:hAnsi="Arial" w:cs="Arial"/>
          <w:bCs/>
          <w:sz w:val="24"/>
          <w:szCs w:val="24"/>
          <w:lang w:val="es-ES" w:eastAsia="es-ES"/>
        </w:rPr>
        <w:t xml:space="preserve"> Pablo y Nievas </w:t>
      </w:r>
      <w:proofErr w:type="spellStart"/>
      <w:r w:rsidRPr="0095351A">
        <w:rPr>
          <w:rFonts w:ascii="Arial" w:eastAsia="Times New Roman" w:hAnsi="Arial" w:cs="Arial"/>
          <w:bCs/>
          <w:sz w:val="24"/>
          <w:szCs w:val="24"/>
          <w:lang w:val="es-ES" w:eastAsia="es-ES"/>
        </w:rPr>
        <w:t>Flabián</w:t>
      </w:r>
      <w:proofErr w:type="spellEnd"/>
      <w:r w:rsidRPr="0095351A">
        <w:rPr>
          <w:rFonts w:ascii="Arial" w:eastAsia="Times New Roman" w:hAnsi="Arial" w:cs="Arial"/>
          <w:bCs/>
          <w:sz w:val="24"/>
          <w:szCs w:val="24"/>
          <w:lang w:val="es-ES" w:eastAsia="es-ES"/>
        </w:rPr>
        <w:t xml:space="preserve"> (2007) </w:t>
      </w:r>
      <w:r w:rsidRPr="0095351A">
        <w:rPr>
          <w:rFonts w:ascii="Arial" w:eastAsia="Times New Roman" w:hAnsi="Arial" w:cs="Arial"/>
          <w:bCs/>
          <w:i/>
          <w:sz w:val="24"/>
          <w:szCs w:val="24"/>
          <w:lang w:val="es-ES" w:eastAsia="es-ES"/>
        </w:rPr>
        <w:t>Los cambios en la forma de la</w:t>
      </w:r>
      <w:r w:rsidRPr="00E32407">
        <w:rPr>
          <w:rFonts w:ascii="Arial" w:eastAsia="Times New Roman" w:hAnsi="Arial" w:cs="Arial"/>
          <w:b/>
          <w:bCs/>
          <w:i/>
          <w:sz w:val="24"/>
          <w:szCs w:val="24"/>
          <w:lang w:val="es-ES" w:eastAsia="es-ES"/>
        </w:rPr>
        <w:t xml:space="preserve"> </w:t>
      </w:r>
      <w:r w:rsidRPr="0095351A">
        <w:rPr>
          <w:rFonts w:ascii="Arial" w:eastAsia="Times New Roman" w:hAnsi="Arial" w:cs="Arial"/>
          <w:bCs/>
          <w:i/>
          <w:sz w:val="24"/>
          <w:szCs w:val="24"/>
          <w:lang w:val="es-ES" w:eastAsia="es-ES"/>
        </w:rPr>
        <w:t xml:space="preserve">guerra a partir de los 90. </w:t>
      </w:r>
      <w:r w:rsidRPr="0095351A">
        <w:rPr>
          <w:rFonts w:ascii="Arial" w:eastAsia="Times New Roman" w:hAnsi="Arial" w:cs="Arial"/>
          <w:bCs/>
          <w:sz w:val="24"/>
          <w:szCs w:val="24"/>
          <w:lang w:val="es-ES" w:eastAsia="es-ES"/>
        </w:rPr>
        <w:t>En: Los 90: Fin de ciclo. Final Abierto. Bs. As.</w:t>
      </w:r>
    </w:p>
    <w:p w:rsidR="00B52813" w:rsidRPr="0095351A" w:rsidRDefault="00B52813" w:rsidP="00B52813">
      <w:pPr>
        <w:spacing w:after="0" w:line="240" w:lineRule="auto"/>
        <w:jc w:val="both"/>
        <w:rPr>
          <w:rFonts w:ascii="Arial" w:eastAsia="Times New Roman" w:hAnsi="Arial" w:cs="Arial"/>
          <w:bCs/>
          <w:sz w:val="24"/>
          <w:szCs w:val="24"/>
          <w:lang w:val="es-ES" w:eastAsia="es-ES"/>
        </w:rPr>
      </w:pPr>
    </w:p>
    <w:p w:rsidR="00B52813" w:rsidRPr="0095351A" w:rsidRDefault="00B52813" w:rsidP="00B52813">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Unidad IV</w:t>
      </w:r>
    </w:p>
    <w:p w:rsidR="00B52813" w:rsidRPr="0095351A" w:rsidRDefault="00B52813" w:rsidP="00B52813">
      <w:pPr>
        <w:spacing w:after="0" w:line="240" w:lineRule="auto"/>
        <w:jc w:val="both"/>
        <w:rPr>
          <w:rFonts w:ascii="Arial" w:eastAsia="Times New Roman" w:hAnsi="Arial" w:cs="Arial"/>
          <w:bCs/>
          <w:sz w:val="24"/>
          <w:szCs w:val="24"/>
          <w:lang w:val="es-ES" w:eastAsia="es-ES"/>
        </w:rPr>
      </w:pPr>
    </w:p>
    <w:p w:rsidR="00B52813" w:rsidRPr="0095351A" w:rsidRDefault="00B52813" w:rsidP="00B52813">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¿Cuál es la demanda actual en materia educativa?</w:t>
      </w:r>
    </w:p>
    <w:p w:rsidR="00B52813" w:rsidRPr="0095351A" w:rsidRDefault="00B52813" w:rsidP="00B52813">
      <w:pPr>
        <w:spacing w:after="0" w:line="240" w:lineRule="auto"/>
        <w:jc w:val="both"/>
        <w:rPr>
          <w:rFonts w:ascii="Arial" w:eastAsia="Times New Roman" w:hAnsi="Arial" w:cs="Arial"/>
          <w:bCs/>
          <w:sz w:val="24"/>
          <w:szCs w:val="24"/>
          <w:lang w:val="es-ES" w:eastAsia="es-ES"/>
        </w:rPr>
      </w:pPr>
      <w:r w:rsidRPr="0095351A">
        <w:rPr>
          <w:rFonts w:ascii="Arial" w:eastAsia="Times New Roman" w:hAnsi="Arial" w:cs="Arial"/>
          <w:bCs/>
          <w:sz w:val="24"/>
          <w:szCs w:val="24"/>
          <w:lang w:val="es-ES" w:eastAsia="es-ES"/>
        </w:rPr>
        <w:t>La historia del capital como historia de la descalificación. Las transformaciones recientes del sistema educativo como producto de las necesidades sociales.  Las nuevas funciones del sistema educativo.</w:t>
      </w:r>
    </w:p>
    <w:p w:rsidR="00B52813" w:rsidRPr="0095351A" w:rsidRDefault="00B52813" w:rsidP="00B52813">
      <w:pPr>
        <w:spacing w:after="0" w:line="240" w:lineRule="auto"/>
        <w:jc w:val="both"/>
        <w:rPr>
          <w:rFonts w:ascii="Arial" w:eastAsia="Times New Roman" w:hAnsi="Arial" w:cs="Arial"/>
          <w:sz w:val="24"/>
          <w:szCs w:val="24"/>
          <w:lang w:val="es-ES" w:eastAsia="es-ES"/>
        </w:rPr>
      </w:pPr>
      <w:r w:rsidRPr="0095351A">
        <w:rPr>
          <w:rFonts w:ascii="Arial" w:eastAsia="Times New Roman" w:hAnsi="Arial" w:cs="Arial"/>
          <w:bCs/>
          <w:sz w:val="24"/>
          <w:szCs w:val="24"/>
          <w:lang w:val="es-ES" w:eastAsia="es-ES"/>
        </w:rPr>
        <w:t>Los docentes en el siglo XXI. Intelectuales asalariados. Descalificación laboral o proletarización ideológica. ¿A qué clase social pertenecen los docentes en la Argentina? Proletarización y pauperización. Las condiciones de vida. Las condiciones de trabajo. El proceso de trabajo. Las percepciones sobre la propia posición social. La cooperación simple y la subordinación formal del proceso de trabajo en la enseñanza. La tendencia  a la proletarización de los docentes.</w:t>
      </w:r>
    </w:p>
    <w:p w:rsidR="00B52813" w:rsidRPr="00006E53" w:rsidRDefault="00B52813" w:rsidP="00B52813">
      <w:pPr>
        <w:spacing w:after="0" w:line="240" w:lineRule="auto"/>
        <w:jc w:val="both"/>
        <w:rPr>
          <w:rFonts w:ascii="Arial" w:eastAsia="Times New Roman" w:hAnsi="Arial" w:cs="Arial"/>
          <w:b/>
          <w:sz w:val="24"/>
          <w:szCs w:val="24"/>
          <w:lang w:val="es-ES" w:eastAsia="es-ES"/>
        </w:rPr>
      </w:pPr>
      <w:r w:rsidRPr="00006E53">
        <w:rPr>
          <w:rFonts w:ascii="Arial" w:eastAsia="Times New Roman" w:hAnsi="Arial" w:cs="Arial"/>
          <w:b/>
          <w:sz w:val="24"/>
          <w:szCs w:val="24"/>
          <w:lang w:val="es-ES" w:eastAsia="es-ES"/>
        </w:rPr>
        <w:t>Bibliografía</w:t>
      </w:r>
    </w:p>
    <w:p w:rsidR="00B52813" w:rsidRPr="0095351A" w:rsidRDefault="00B52813" w:rsidP="00B52813">
      <w:pPr>
        <w:spacing w:after="0" w:line="240" w:lineRule="auto"/>
        <w:jc w:val="both"/>
        <w:rPr>
          <w:rFonts w:ascii="Arial" w:eastAsia="Times New Roman" w:hAnsi="Arial" w:cs="Arial"/>
          <w:sz w:val="24"/>
          <w:szCs w:val="24"/>
          <w:lang w:val="es-ES" w:eastAsia="es-ES"/>
        </w:rPr>
      </w:pPr>
      <w:proofErr w:type="spellStart"/>
      <w:r w:rsidRPr="0095351A">
        <w:rPr>
          <w:rFonts w:ascii="Arial" w:eastAsia="Times New Roman" w:hAnsi="Arial" w:cs="Arial"/>
          <w:bCs/>
          <w:sz w:val="24"/>
          <w:szCs w:val="24"/>
          <w:lang w:val="es-ES" w:eastAsia="es-ES"/>
        </w:rPr>
        <w:t>Kabat</w:t>
      </w:r>
      <w:proofErr w:type="spellEnd"/>
      <w:r w:rsidRPr="0095351A">
        <w:rPr>
          <w:rFonts w:ascii="Arial" w:eastAsia="Times New Roman" w:hAnsi="Arial" w:cs="Arial"/>
          <w:bCs/>
          <w:sz w:val="24"/>
          <w:szCs w:val="24"/>
          <w:lang w:val="es-ES" w:eastAsia="es-ES"/>
        </w:rPr>
        <w:t xml:space="preserve"> Marina (2007) </w:t>
      </w:r>
      <w:r w:rsidRPr="0095351A">
        <w:rPr>
          <w:rFonts w:ascii="Arial" w:eastAsia="Times New Roman" w:hAnsi="Arial" w:cs="Arial"/>
          <w:bCs/>
          <w:i/>
          <w:sz w:val="24"/>
          <w:szCs w:val="24"/>
          <w:lang w:val="es-ES" w:eastAsia="es-ES"/>
        </w:rPr>
        <w:t>Secundario completo</w:t>
      </w:r>
      <w:r w:rsidRPr="0095351A">
        <w:rPr>
          <w:rFonts w:ascii="Arial" w:eastAsia="Times New Roman" w:hAnsi="Arial" w:cs="Arial"/>
          <w:bCs/>
          <w:sz w:val="24"/>
          <w:szCs w:val="24"/>
          <w:lang w:val="es-ES" w:eastAsia="es-ES"/>
        </w:rPr>
        <w:t xml:space="preserve"> En: Eduardo </w:t>
      </w:r>
      <w:proofErr w:type="spellStart"/>
      <w:r w:rsidRPr="0095351A">
        <w:rPr>
          <w:rFonts w:ascii="Arial" w:eastAsia="Times New Roman" w:hAnsi="Arial" w:cs="Arial"/>
          <w:bCs/>
          <w:sz w:val="24"/>
          <w:szCs w:val="24"/>
          <w:lang w:val="es-ES" w:eastAsia="es-ES"/>
        </w:rPr>
        <w:t>Sartelli</w:t>
      </w:r>
      <w:proofErr w:type="spellEnd"/>
      <w:r w:rsidRPr="0095351A">
        <w:rPr>
          <w:rFonts w:ascii="Arial" w:eastAsia="Times New Roman" w:hAnsi="Arial" w:cs="Arial"/>
          <w:bCs/>
          <w:sz w:val="24"/>
          <w:szCs w:val="24"/>
          <w:lang w:val="es-ES" w:eastAsia="es-ES"/>
        </w:rPr>
        <w:t xml:space="preserve"> (Comp.) Contra la cultura del trabajo. </w:t>
      </w:r>
      <w:proofErr w:type="spellStart"/>
      <w:r w:rsidRPr="0095351A">
        <w:rPr>
          <w:rFonts w:ascii="Arial" w:eastAsia="Times New Roman" w:hAnsi="Arial" w:cs="Arial"/>
          <w:bCs/>
          <w:sz w:val="24"/>
          <w:szCs w:val="24"/>
          <w:lang w:val="es-ES" w:eastAsia="es-ES"/>
        </w:rPr>
        <w:t>RyR</w:t>
      </w:r>
      <w:proofErr w:type="spellEnd"/>
      <w:r w:rsidRPr="0095351A">
        <w:rPr>
          <w:rFonts w:ascii="Arial" w:eastAsia="Times New Roman" w:hAnsi="Arial" w:cs="Arial"/>
          <w:bCs/>
          <w:sz w:val="24"/>
          <w:szCs w:val="24"/>
          <w:lang w:val="es-ES" w:eastAsia="es-ES"/>
        </w:rPr>
        <w:t>. Bs. As.</w:t>
      </w:r>
    </w:p>
    <w:p w:rsidR="00B52813" w:rsidRPr="00E32407" w:rsidRDefault="00B52813" w:rsidP="00B52813">
      <w:pPr>
        <w:spacing w:after="0" w:line="240" w:lineRule="auto"/>
        <w:jc w:val="both"/>
        <w:rPr>
          <w:rFonts w:ascii="Arial" w:eastAsia="Times New Roman" w:hAnsi="Arial" w:cs="Arial"/>
          <w:sz w:val="24"/>
          <w:szCs w:val="24"/>
          <w:lang w:val="es-ES" w:eastAsia="es-AR"/>
        </w:rPr>
      </w:pPr>
      <w:r w:rsidRPr="00E32407">
        <w:rPr>
          <w:rFonts w:ascii="Arial" w:eastAsia="Times New Roman" w:hAnsi="Arial" w:cs="Arial"/>
          <w:sz w:val="24"/>
          <w:szCs w:val="24"/>
          <w:lang w:val="es-ES" w:eastAsia="es-AR"/>
        </w:rPr>
        <w:t xml:space="preserve">Donaire Ricardo (2012) </w:t>
      </w:r>
      <w:r w:rsidRPr="00E32407">
        <w:rPr>
          <w:rFonts w:ascii="Arial" w:eastAsia="Times New Roman" w:hAnsi="Arial" w:cs="Arial"/>
          <w:i/>
          <w:sz w:val="24"/>
          <w:szCs w:val="24"/>
          <w:lang w:val="es-ES" w:eastAsia="es-AR"/>
        </w:rPr>
        <w:t xml:space="preserve">Los docentes en el siglo XXI. ¿Empobrecidos o proletarizados? </w:t>
      </w:r>
      <w:r w:rsidRPr="00E32407">
        <w:rPr>
          <w:rFonts w:ascii="Arial" w:eastAsia="Times New Roman" w:hAnsi="Arial" w:cs="Arial"/>
          <w:sz w:val="24"/>
          <w:szCs w:val="24"/>
          <w:lang w:val="es-ES" w:eastAsia="es-AR"/>
        </w:rPr>
        <w:t>Siglo XXI. Bs. As.</w:t>
      </w:r>
    </w:p>
    <w:p w:rsidR="00B52813" w:rsidRPr="00F97F7D" w:rsidRDefault="00B52813">
      <w:pPr>
        <w:rPr>
          <w:rFonts w:ascii="Times New Roman" w:hAnsi="Times New Roman" w:cs="Times New Roman"/>
          <w:sz w:val="24"/>
          <w:szCs w:val="24"/>
        </w:rPr>
      </w:pPr>
      <w:bookmarkStart w:id="0" w:name="_GoBack"/>
      <w:bookmarkEnd w:id="0"/>
    </w:p>
    <w:sectPr w:rsidR="00B52813" w:rsidRPr="00F97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0E23"/>
    <w:multiLevelType w:val="hybridMultilevel"/>
    <w:tmpl w:val="0E7E5758"/>
    <w:lvl w:ilvl="0" w:tplc="65F2921C">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2C83528"/>
    <w:multiLevelType w:val="hybridMultilevel"/>
    <w:tmpl w:val="F710BC56"/>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E2"/>
    <w:rsid w:val="00233F66"/>
    <w:rsid w:val="006D4D36"/>
    <w:rsid w:val="00B52813"/>
    <w:rsid w:val="00EC73E2"/>
    <w:rsid w:val="00F27795"/>
    <w:rsid w:val="00F97F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3E2"/>
    <w:rPr>
      <w:rFonts w:ascii="Tahoma" w:hAnsi="Tahoma" w:cs="Tahoma"/>
      <w:sz w:val="16"/>
      <w:szCs w:val="16"/>
    </w:rPr>
  </w:style>
  <w:style w:type="paragraph" w:styleId="NormalWeb">
    <w:name w:val="Normal (Web)"/>
    <w:basedOn w:val="Normal"/>
    <w:uiPriority w:val="99"/>
    <w:semiHidden/>
    <w:unhideWhenUsed/>
    <w:rsid w:val="00EC73E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73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3E2"/>
    <w:rPr>
      <w:rFonts w:ascii="Tahoma" w:hAnsi="Tahoma" w:cs="Tahoma"/>
      <w:sz w:val="16"/>
      <w:szCs w:val="16"/>
    </w:rPr>
  </w:style>
  <w:style w:type="paragraph" w:styleId="NormalWeb">
    <w:name w:val="Normal (Web)"/>
    <w:basedOn w:val="Normal"/>
    <w:uiPriority w:val="99"/>
    <w:semiHidden/>
    <w:unhideWhenUsed/>
    <w:rsid w:val="00EC73E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7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1925</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2020-05-19T19:42:00Z</dcterms:created>
  <dcterms:modified xsi:type="dcterms:W3CDTF">2020-05-19T21:19:00Z</dcterms:modified>
</cp:coreProperties>
</file>