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18" w:rsidRDefault="00210B18">
      <w:r>
        <w:t xml:space="preserve">                             </w:t>
      </w:r>
      <w:r>
        <w:rPr>
          <w:noProof/>
          <w:lang w:eastAsia="es-AR"/>
        </w:rPr>
        <w:drawing>
          <wp:inline distT="0" distB="0" distL="0" distR="0" wp14:anchorId="71F09BAC">
            <wp:extent cx="3682365" cy="2725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2365" cy="2725420"/>
                    </a:xfrm>
                    <a:prstGeom prst="rect">
                      <a:avLst/>
                    </a:prstGeom>
                    <a:noFill/>
                  </pic:spPr>
                </pic:pic>
              </a:graphicData>
            </a:graphic>
          </wp:inline>
        </w:drawing>
      </w:r>
    </w:p>
    <w:p w:rsidR="00210B18" w:rsidRPr="005657E5" w:rsidRDefault="005657E5" w:rsidP="005657E5">
      <w:pPr>
        <w:jc w:val="right"/>
        <w:rPr>
          <w:rFonts w:ascii="Times New Roman" w:hAnsi="Times New Roman" w:cs="Times New Roman"/>
          <w:i/>
        </w:rPr>
      </w:pPr>
      <w:r>
        <w:tab/>
      </w:r>
      <w:r w:rsidRPr="005657E5">
        <w:rPr>
          <w:rFonts w:ascii="Times New Roman" w:hAnsi="Times New Roman" w:cs="Times New Roman"/>
          <w:i/>
        </w:rPr>
        <w:t>INSTITUTO DE EDUCACIÓN SUPERIOR N° 7</w:t>
      </w:r>
    </w:p>
    <w:p w:rsidR="00210B18" w:rsidRDefault="00210B18" w:rsidP="00210B18"/>
    <w:p w:rsidR="00210B18" w:rsidRDefault="00210B18" w:rsidP="00210B18"/>
    <w:p w:rsidR="00210B18" w:rsidRPr="00210B18" w:rsidRDefault="00210B18" w:rsidP="00210B18">
      <w:pPr>
        <w:rPr>
          <w:rFonts w:ascii="Times New Roman" w:hAnsi="Times New Roman" w:cs="Times New Roman"/>
          <w:sz w:val="32"/>
          <w:szCs w:val="32"/>
        </w:rPr>
      </w:pPr>
      <w:r w:rsidRPr="00210B18">
        <w:rPr>
          <w:rFonts w:ascii="Times New Roman" w:hAnsi="Times New Roman" w:cs="Times New Roman"/>
          <w:sz w:val="32"/>
          <w:szCs w:val="32"/>
        </w:rPr>
        <w:t xml:space="preserve">CARRERA: Profesorado </w:t>
      </w:r>
      <w:r>
        <w:rPr>
          <w:rFonts w:ascii="Times New Roman" w:hAnsi="Times New Roman" w:cs="Times New Roman"/>
          <w:sz w:val="32"/>
          <w:szCs w:val="32"/>
        </w:rPr>
        <w:t xml:space="preserve">de “Educación Superior en </w:t>
      </w:r>
      <w:r w:rsidRPr="00210B18">
        <w:rPr>
          <w:rFonts w:ascii="Times New Roman" w:hAnsi="Times New Roman" w:cs="Times New Roman"/>
          <w:sz w:val="32"/>
          <w:szCs w:val="32"/>
        </w:rPr>
        <w:t>Ciencias de la Educación”</w:t>
      </w:r>
      <w:r w:rsidR="005657E5">
        <w:rPr>
          <w:rFonts w:ascii="Times New Roman" w:hAnsi="Times New Roman" w:cs="Times New Roman"/>
          <w:sz w:val="32"/>
          <w:szCs w:val="32"/>
        </w:rPr>
        <w:t>.</w:t>
      </w:r>
    </w:p>
    <w:p w:rsidR="00210B18" w:rsidRPr="00210B18" w:rsidRDefault="00210B18" w:rsidP="00210B18">
      <w:pPr>
        <w:rPr>
          <w:rFonts w:ascii="Times New Roman" w:hAnsi="Times New Roman" w:cs="Times New Roman"/>
          <w:sz w:val="32"/>
          <w:szCs w:val="32"/>
        </w:rPr>
      </w:pPr>
      <w:r w:rsidRPr="00210B18">
        <w:rPr>
          <w:rFonts w:ascii="Times New Roman" w:hAnsi="Times New Roman" w:cs="Times New Roman"/>
          <w:sz w:val="32"/>
          <w:szCs w:val="32"/>
        </w:rPr>
        <w:t xml:space="preserve">PLAN DE ESTUDIO: </w:t>
      </w:r>
      <w:r>
        <w:rPr>
          <w:rFonts w:ascii="Times New Roman" w:hAnsi="Times New Roman" w:cs="Times New Roman"/>
          <w:sz w:val="32"/>
          <w:szCs w:val="32"/>
        </w:rPr>
        <w:t>Decr</w:t>
      </w:r>
      <w:r w:rsidR="00AE0416">
        <w:rPr>
          <w:rFonts w:ascii="Times New Roman" w:hAnsi="Times New Roman" w:cs="Times New Roman"/>
          <w:sz w:val="32"/>
          <w:szCs w:val="32"/>
        </w:rPr>
        <w:t>eto N° 260/03  Resolución N° 200</w:t>
      </w:r>
      <w:bookmarkStart w:id="0" w:name="_GoBack"/>
      <w:bookmarkEnd w:id="0"/>
      <w:r>
        <w:rPr>
          <w:rFonts w:ascii="Times New Roman" w:hAnsi="Times New Roman" w:cs="Times New Roman"/>
          <w:sz w:val="32"/>
          <w:szCs w:val="32"/>
        </w:rPr>
        <w:t>5/</w:t>
      </w:r>
      <w:r w:rsidR="000E2BCC">
        <w:rPr>
          <w:rFonts w:ascii="Times New Roman" w:hAnsi="Times New Roman" w:cs="Times New Roman"/>
          <w:sz w:val="32"/>
          <w:szCs w:val="32"/>
        </w:rPr>
        <w:t xml:space="preserve">2010 del Ministerio de </w:t>
      </w:r>
      <w:proofErr w:type="spellStart"/>
      <w:r w:rsidR="000E2BCC">
        <w:rPr>
          <w:rFonts w:ascii="Times New Roman" w:hAnsi="Times New Roman" w:cs="Times New Roman"/>
          <w:sz w:val="32"/>
          <w:szCs w:val="32"/>
        </w:rPr>
        <w:t>Educ</w:t>
      </w:r>
      <w:proofErr w:type="spellEnd"/>
      <w:r w:rsidR="000E2BCC">
        <w:rPr>
          <w:rFonts w:ascii="Times New Roman" w:hAnsi="Times New Roman" w:cs="Times New Roman"/>
          <w:sz w:val="32"/>
          <w:szCs w:val="32"/>
        </w:rPr>
        <w:t>.</w:t>
      </w:r>
      <w:r>
        <w:rPr>
          <w:rFonts w:ascii="Times New Roman" w:hAnsi="Times New Roman" w:cs="Times New Roman"/>
          <w:sz w:val="32"/>
          <w:szCs w:val="32"/>
        </w:rPr>
        <w:t xml:space="preserve"> </w:t>
      </w:r>
      <w:proofErr w:type="gramStart"/>
      <w:r>
        <w:rPr>
          <w:rFonts w:ascii="Times New Roman" w:hAnsi="Times New Roman" w:cs="Times New Roman"/>
          <w:sz w:val="32"/>
          <w:szCs w:val="32"/>
        </w:rPr>
        <w:t>de</w:t>
      </w:r>
      <w:proofErr w:type="gramEnd"/>
      <w:r>
        <w:rPr>
          <w:rFonts w:ascii="Times New Roman" w:hAnsi="Times New Roman" w:cs="Times New Roman"/>
          <w:sz w:val="32"/>
          <w:szCs w:val="32"/>
        </w:rPr>
        <w:t xml:space="preserve"> la provinc</w:t>
      </w:r>
      <w:r w:rsidR="000E2BCC">
        <w:rPr>
          <w:rFonts w:ascii="Times New Roman" w:hAnsi="Times New Roman" w:cs="Times New Roman"/>
          <w:sz w:val="32"/>
          <w:szCs w:val="32"/>
        </w:rPr>
        <w:t>ia</w:t>
      </w:r>
      <w:r>
        <w:rPr>
          <w:rFonts w:ascii="Times New Roman" w:hAnsi="Times New Roman" w:cs="Times New Roman"/>
          <w:sz w:val="32"/>
          <w:szCs w:val="32"/>
        </w:rPr>
        <w:t xml:space="preserve"> de Santa Fe</w:t>
      </w:r>
    </w:p>
    <w:p w:rsidR="00210B18" w:rsidRPr="00210B18" w:rsidRDefault="00210B18" w:rsidP="00210B18">
      <w:pPr>
        <w:rPr>
          <w:rFonts w:ascii="Times New Roman" w:hAnsi="Times New Roman" w:cs="Times New Roman"/>
          <w:sz w:val="32"/>
          <w:szCs w:val="32"/>
        </w:rPr>
      </w:pPr>
      <w:r w:rsidRPr="00210B18">
        <w:rPr>
          <w:rFonts w:ascii="Times New Roman" w:hAnsi="Times New Roman" w:cs="Times New Roman"/>
          <w:sz w:val="32"/>
          <w:szCs w:val="32"/>
        </w:rPr>
        <w:t>UNIDAD CURRICULAR: Didáctica del Nivel Inicial.</w:t>
      </w:r>
    </w:p>
    <w:p w:rsidR="00210B18" w:rsidRPr="00210B18" w:rsidRDefault="00210B18" w:rsidP="00210B18">
      <w:pPr>
        <w:rPr>
          <w:rFonts w:ascii="Times New Roman" w:hAnsi="Times New Roman" w:cs="Times New Roman"/>
          <w:sz w:val="32"/>
          <w:szCs w:val="32"/>
        </w:rPr>
      </w:pPr>
      <w:r w:rsidRPr="00210B18">
        <w:rPr>
          <w:rFonts w:ascii="Times New Roman" w:hAnsi="Times New Roman" w:cs="Times New Roman"/>
          <w:sz w:val="32"/>
          <w:szCs w:val="32"/>
        </w:rPr>
        <w:t>RÉGIMEN DE CURSADO: Cuatrimestral - 4 horas cátedras semanales.</w:t>
      </w:r>
    </w:p>
    <w:p w:rsidR="00210B18" w:rsidRPr="00210B18" w:rsidRDefault="00210B18" w:rsidP="00210B18">
      <w:pPr>
        <w:rPr>
          <w:rFonts w:ascii="Times New Roman" w:hAnsi="Times New Roman" w:cs="Times New Roman"/>
          <w:sz w:val="32"/>
          <w:szCs w:val="32"/>
        </w:rPr>
      </w:pPr>
      <w:r w:rsidRPr="00210B18">
        <w:rPr>
          <w:rFonts w:ascii="Times New Roman" w:hAnsi="Times New Roman" w:cs="Times New Roman"/>
          <w:sz w:val="32"/>
          <w:szCs w:val="32"/>
        </w:rPr>
        <w:t>FORMATO CURRICULAR: Materia</w:t>
      </w:r>
    </w:p>
    <w:p w:rsidR="00210B18" w:rsidRPr="00210B18" w:rsidRDefault="00DF5284" w:rsidP="00210B18">
      <w:pPr>
        <w:rPr>
          <w:rFonts w:ascii="Times New Roman" w:hAnsi="Times New Roman" w:cs="Times New Roman"/>
          <w:sz w:val="32"/>
          <w:szCs w:val="32"/>
        </w:rPr>
      </w:pPr>
      <w:r>
        <w:rPr>
          <w:rFonts w:ascii="Times New Roman" w:hAnsi="Times New Roman" w:cs="Times New Roman"/>
          <w:sz w:val="32"/>
          <w:szCs w:val="32"/>
        </w:rPr>
        <w:t>PROFESORA INTERINA</w:t>
      </w:r>
      <w:r w:rsidR="00210B18" w:rsidRPr="00210B18">
        <w:rPr>
          <w:rFonts w:ascii="Times New Roman" w:hAnsi="Times New Roman" w:cs="Times New Roman"/>
          <w:sz w:val="32"/>
          <w:szCs w:val="32"/>
        </w:rPr>
        <w:t>: Sandra N. Paredes</w:t>
      </w:r>
    </w:p>
    <w:p w:rsidR="00210B18" w:rsidRPr="00210B18" w:rsidRDefault="000E2BCC" w:rsidP="00210B18">
      <w:pPr>
        <w:rPr>
          <w:rFonts w:ascii="Times New Roman" w:hAnsi="Times New Roman" w:cs="Times New Roman"/>
          <w:sz w:val="32"/>
          <w:szCs w:val="32"/>
        </w:rPr>
      </w:pPr>
      <w:r>
        <w:rPr>
          <w:rFonts w:ascii="Times New Roman" w:hAnsi="Times New Roman" w:cs="Times New Roman"/>
          <w:sz w:val="32"/>
          <w:szCs w:val="32"/>
        </w:rPr>
        <w:t>AÑO LECTIVO: 2021</w:t>
      </w:r>
    </w:p>
    <w:p w:rsidR="00057376" w:rsidRDefault="00AE0416" w:rsidP="00210B18"/>
    <w:p w:rsidR="00210B18" w:rsidRDefault="00210B18" w:rsidP="00210B18"/>
    <w:p w:rsidR="00DF5284" w:rsidRDefault="00DF5284" w:rsidP="00210B18"/>
    <w:p w:rsidR="00DF5284" w:rsidRDefault="00DF5284" w:rsidP="00210B18"/>
    <w:p w:rsidR="00210B18" w:rsidRDefault="00210B18" w:rsidP="00210B18"/>
    <w:p w:rsidR="00210B18" w:rsidRPr="00304517" w:rsidRDefault="00210B18" w:rsidP="00210B18">
      <w:pPr>
        <w:tabs>
          <w:tab w:val="left" w:pos="2650"/>
        </w:tabs>
        <w:jc w:val="both"/>
        <w:rPr>
          <w:rFonts w:ascii="Times New Roman" w:hAnsi="Times New Roman" w:cs="Times New Roman"/>
          <w:b/>
          <w:sz w:val="24"/>
          <w:szCs w:val="24"/>
        </w:rPr>
      </w:pPr>
      <w:r w:rsidRPr="00304517">
        <w:rPr>
          <w:rFonts w:ascii="Times New Roman" w:hAnsi="Times New Roman" w:cs="Times New Roman"/>
          <w:b/>
          <w:sz w:val="24"/>
          <w:szCs w:val="24"/>
        </w:rPr>
        <w:lastRenderedPageBreak/>
        <w:t>MARCO REFERENCIAL</w:t>
      </w:r>
    </w:p>
    <w:p w:rsidR="00210B18" w:rsidRPr="00304517" w:rsidRDefault="00210B18" w:rsidP="00210B18">
      <w:pPr>
        <w:autoSpaceDE w:val="0"/>
        <w:autoSpaceDN w:val="0"/>
        <w:adjustRightInd w:val="0"/>
        <w:spacing w:after="0"/>
        <w:jc w:val="both"/>
        <w:rPr>
          <w:rFonts w:ascii="Times New Roman" w:hAnsi="Times New Roman" w:cs="Times New Roman"/>
          <w:i/>
          <w:iCs/>
          <w:sz w:val="24"/>
          <w:szCs w:val="24"/>
        </w:rPr>
      </w:pPr>
      <w:r w:rsidRPr="00304517">
        <w:rPr>
          <w:rFonts w:ascii="Times New Roman" w:hAnsi="Times New Roman" w:cs="Times New Roman"/>
          <w:sz w:val="24"/>
          <w:szCs w:val="24"/>
        </w:rPr>
        <w:t xml:space="preserve">   </w:t>
      </w:r>
    </w:p>
    <w:p w:rsidR="00210B18" w:rsidRPr="00304517" w:rsidRDefault="00210B18" w:rsidP="00210B18">
      <w:pPr>
        <w:tabs>
          <w:tab w:val="left" w:pos="2650"/>
        </w:tabs>
        <w:spacing w:after="0"/>
        <w:ind w:firstLine="567"/>
        <w:jc w:val="both"/>
        <w:rPr>
          <w:rFonts w:ascii="Times New Roman" w:hAnsi="Times New Roman" w:cs="Times New Roman"/>
          <w:iCs/>
          <w:sz w:val="24"/>
          <w:szCs w:val="24"/>
        </w:rPr>
      </w:pPr>
      <w:r w:rsidRPr="00304517">
        <w:rPr>
          <w:rFonts w:ascii="Times New Roman" w:hAnsi="Times New Roman" w:cs="Times New Roman"/>
          <w:iCs/>
          <w:sz w:val="24"/>
          <w:szCs w:val="24"/>
        </w:rPr>
        <w:t>Esta cátedra contribuye a la formación específica del Profesorado en Ciencias de la Educación. Se ocupa de la enseñanza y de la formación docente en la educación inicial con el objeto de promover la construcción de conocimientos actualizados para desarrollar la labor como profesionales en Ciencias de la Educación con compromiso social y capacidad científica.</w:t>
      </w:r>
    </w:p>
    <w:p w:rsidR="00210B18" w:rsidRPr="00304517" w:rsidRDefault="00210B18" w:rsidP="00210B18">
      <w:pPr>
        <w:tabs>
          <w:tab w:val="left" w:pos="2650"/>
        </w:tabs>
        <w:spacing w:after="0"/>
        <w:ind w:firstLine="567"/>
        <w:jc w:val="both"/>
        <w:rPr>
          <w:rFonts w:ascii="Times New Roman" w:hAnsi="Times New Roman" w:cs="Times New Roman"/>
          <w:sz w:val="24"/>
          <w:szCs w:val="24"/>
        </w:rPr>
      </w:pPr>
      <w:r w:rsidRPr="00304517">
        <w:rPr>
          <w:rFonts w:ascii="Times New Roman" w:hAnsi="Times New Roman" w:cs="Times New Roman"/>
          <w:iCs/>
          <w:sz w:val="24"/>
          <w:szCs w:val="24"/>
        </w:rPr>
        <w:t>Apunta a la fundamentación teórica- práctica para intervenir en la elaboración y evaluación de modelos y propuestas curriculares; la planificación, conducción y evaluación de procesos de enseñanza y de aprendizaje; el asesoramiento pedagógico en instituciones educativas y la participación en proyectos de investigación educativa.</w:t>
      </w:r>
    </w:p>
    <w:p w:rsidR="00210B18" w:rsidRPr="00304517" w:rsidRDefault="00210B18" w:rsidP="00210B18">
      <w:pPr>
        <w:spacing w:after="0"/>
        <w:ind w:firstLine="567"/>
        <w:jc w:val="both"/>
        <w:rPr>
          <w:rFonts w:ascii="Times New Roman" w:hAnsi="Times New Roman" w:cs="Times New Roman"/>
          <w:sz w:val="24"/>
          <w:szCs w:val="24"/>
          <w:lang w:val="es-MX"/>
        </w:rPr>
      </w:pPr>
      <w:r w:rsidRPr="00304517">
        <w:rPr>
          <w:rFonts w:ascii="Times New Roman" w:hAnsi="Times New Roman" w:cs="Times New Roman"/>
          <w:sz w:val="24"/>
          <w:szCs w:val="24"/>
          <w:lang w:val="es-MX"/>
        </w:rPr>
        <w:t>La tríada alumno / docente / conocimiento, se tratarán con relación a las contextualizaciones correspondientes desde el currículo del nivel y sus relaciones con la práctica educativa en el aula, atendiendo a los múltiples atravesamientos que la condicionan.</w:t>
      </w:r>
    </w:p>
    <w:p w:rsidR="00210B18" w:rsidRPr="00304517" w:rsidRDefault="00210B18" w:rsidP="00210B18">
      <w:pPr>
        <w:spacing w:after="0"/>
        <w:ind w:firstLine="567"/>
        <w:jc w:val="both"/>
        <w:rPr>
          <w:rFonts w:ascii="Times New Roman" w:hAnsi="Times New Roman" w:cs="Times New Roman"/>
          <w:b/>
          <w:sz w:val="24"/>
          <w:szCs w:val="24"/>
          <w:u w:val="single"/>
          <w:lang w:val="es-ES_tradnl"/>
        </w:rPr>
      </w:pPr>
      <w:r w:rsidRPr="00304517">
        <w:rPr>
          <w:rFonts w:ascii="Times New Roman" w:hAnsi="Times New Roman" w:cs="Times New Roman"/>
          <w:sz w:val="24"/>
          <w:szCs w:val="24"/>
        </w:rPr>
        <w:t>Así, nos proponemos desde esta asignatura un espacio que permita la reflexión y la vinculación teoría – práctica, donde cada una supone a la otra dialécticamente, contribuyendo a lograr un mejor conocimiento de la realidad educativa compleja y cambiante así como una intervención didáctica acorde.  Para lo cual  es necesario ofrecer, por un lado, referentes teóricos sólidos, amplios, que enriquezcan los análisis comprensivos de las situaciones. Por otra parte, se debe ofrecer un repertorio de líneas de acción, formas de enseñar diversas que permitan al futuro docente tomar decisiones bien informadas, en tanto cuenta con marcos de referencia amplios para ejercer con fundamentos su capacidad deliberativa y poner en juego su sabiduría práctica para elaborar propuestas de enseñanza para contextos, situaciones y niños particulares.</w:t>
      </w:r>
    </w:p>
    <w:p w:rsidR="00210B18" w:rsidRDefault="00210B18" w:rsidP="00210B18">
      <w:pPr>
        <w:autoSpaceDE w:val="0"/>
        <w:autoSpaceDN w:val="0"/>
        <w:adjustRightInd w:val="0"/>
        <w:spacing w:after="0"/>
        <w:ind w:firstLine="567"/>
        <w:jc w:val="both"/>
        <w:rPr>
          <w:rFonts w:ascii="Times New Roman" w:hAnsi="Times New Roman" w:cs="Times New Roman"/>
          <w:b/>
          <w:bCs/>
          <w:sz w:val="24"/>
          <w:szCs w:val="24"/>
        </w:rPr>
      </w:pPr>
    </w:p>
    <w:p w:rsidR="00210B18" w:rsidRPr="00304517" w:rsidRDefault="00210B18" w:rsidP="00210B18">
      <w:pPr>
        <w:autoSpaceDE w:val="0"/>
        <w:autoSpaceDN w:val="0"/>
        <w:adjustRightInd w:val="0"/>
        <w:spacing w:after="0"/>
        <w:ind w:firstLine="567"/>
        <w:jc w:val="both"/>
        <w:rPr>
          <w:rFonts w:ascii="Times New Roman" w:hAnsi="Times New Roman" w:cs="Times New Roman"/>
          <w:b/>
          <w:bCs/>
          <w:sz w:val="24"/>
          <w:szCs w:val="24"/>
        </w:rPr>
      </w:pPr>
    </w:p>
    <w:p w:rsidR="00210B18" w:rsidRPr="00304517" w:rsidRDefault="00210B18" w:rsidP="00210B18">
      <w:pPr>
        <w:autoSpaceDE w:val="0"/>
        <w:autoSpaceDN w:val="0"/>
        <w:adjustRightInd w:val="0"/>
        <w:spacing w:after="0"/>
        <w:jc w:val="both"/>
        <w:rPr>
          <w:rFonts w:ascii="Times New Roman" w:hAnsi="Times New Roman" w:cs="Times New Roman"/>
          <w:b/>
          <w:bCs/>
          <w:sz w:val="24"/>
          <w:szCs w:val="24"/>
        </w:rPr>
      </w:pPr>
      <w:r w:rsidRPr="00304517">
        <w:rPr>
          <w:rFonts w:ascii="Times New Roman" w:hAnsi="Times New Roman" w:cs="Times New Roman"/>
          <w:b/>
          <w:bCs/>
          <w:sz w:val="24"/>
          <w:szCs w:val="24"/>
        </w:rPr>
        <w:t>PROPÓSITOS</w:t>
      </w:r>
    </w:p>
    <w:p w:rsidR="00210B18" w:rsidRPr="00304517" w:rsidRDefault="00210B18" w:rsidP="00210B18">
      <w:pPr>
        <w:autoSpaceDE w:val="0"/>
        <w:autoSpaceDN w:val="0"/>
        <w:adjustRightInd w:val="0"/>
        <w:spacing w:after="0"/>
        <w:jc w:val="both"/>
        <w:rPr>
          <w:rFonts w:ascii="Times New Roman" w:hAnsi="Times New Roman" w:cs="Times New Roman"/>
          <w:b/>
          <w:bCs/>
          <w:sz w:val="24"/>
          <w:szCs w:val="24"/>
        </w:rPr>
      </w:pPr>
    </w:p>
    <w:p w:rsidR="00210B18" w:rsidRPr="00304517" w:rsidRDefault="00210B18" w:rsidP="00210B18">
      <w:pPr>
        <w:pStyle w:val="Prrafodelista"/>
        <w:numPr>
          <w:ilvl w:val="0"/>
          <w:numId w:val="1"/>
        </w:numPr>
        <w:ind w:right="-801"/>
        <w:jc w:val="both"/>
        <w:rPr>
          <w:rFonts w:ascii="Times New Roman" w:hAnsi="Times New Roman" w:cs="Times New Roman"/>
          <w:sz w:val="24"/>
          <w:szCs w:val="24"/>
          <w:u w:val="single"/>
        </w:rPr>
      </w:pPr>
      <w:r w:rsidRPr="00304517">
        <w:rPr>
          <w:rFonts w:ascii="Times New Roman" w:hAnsi="Times New Roman" w:cs="Times New Roman"/>
          <w:sz w:val="24"/>
          <w:szCs w:val="24"/>
        </w:rPr>
        <w:t xml:space="preserve">Brindar </w:t>
      </w:r>
      <w:r w:rsidRPr="00304517">
        <w:rPr>
          <w:rFonts w:ascii="Times New Roman" w:hAnsi="Times New Roman" w:cs="Times New Roman"/>
          <w:iCs/>
          <w:sz w:val="24"/>
          <w:szCs w:val="24"/>
        </w:rPr>
        <w:t>los recursos necesarios para conocer</w:t>
      </w:r>
      <w:r w:rsidRPr="00304517">
        <w:rPr>
          <w:rFonts w:ascii="Times New Roman" w:hAnsi="Times New Roman" w:cs="Times New Roman"/>
          <w:i/>
          <w:iCs/>
          <w:sz w:val="24"/>
          <w:szCs w:val="24"/>
        </w:rPr>
        <w:t xml:space="preserve">  </w:t>
      </w:r>
      <w:r w:rsidRPr="00304517">
        <w:rPr>
          <w:rFonts w:ascii="Times New Roman" w:hAnsi="Times New Roman" w:cs="Times New Roman"/>
          <w:sz w:val="24"/>
          <w:szCs w:val="24"/>
        </w:rPr>
        <w:t>las características particulares que asume la enseñanza para los niños de 45 días a cinco años que concurren a instituciones que imparten educación desde la perspectiva de una Educación Integral.</w:t>
      </w:r>
    </w:p>
    <w:p w:rsidR="00210B18" w:rsidRPr="00304517" w:rsidRDefault="00210B18" w:rsidP="00210B18">
      <w:pPr>
        <w:pStyle w:val="Prrafodelista"/>
        <w:numPr>
          <w:ilvl w:val="0"/>
          <w:numId w:val="1"/>
        </w:numPr>
        <w:ind w:right="-801"/>
        <w:jc w:val="both"/>
        <w:rPr>
          <w:rFonts w:ascii="Times New Roman" w:hAnsi="Times New Roman" w:cs="Times New Roman"/>
          <w:sz w:val="24"/>
          <w:szCs w:val="24"/>
          <w:u w:val="single"/>
        </w:rPr>
      </w:pPr>
      <w:r w:rsidRPr="00304517">
        <w:rPr>
          <w:rFonts w:ascii="Times New Roman" w:hAnsi="Times New Roman" w:cs="Times New Roman"/>
          <w:sz w:val="24"/>
          <w:szCs w:val="24"/>
        </w:rPr>
        <w:t>Posibilitar el análisis de  diversas propuestas de enseñanza teniendo en cuenta como referentes los Pilares de la Didáctica de la Educación Inicial.</w:t>
      </w:r>
    </w:p>
    <w:p w:rsidR="00210B18" w:rsidRPr="00304517" w:rsidRDefault="00210B18" w:rsidP="00210B18">
      <w:pPr>
        <w:pStyle w:val="Prrafodelista"/>
        <w:numPr>
          <w:ilvl w:val="0"/>
          <w:numId w:val="1"/>
        </w:numPr>
        <w:ind w:right="-801"/>
        <w:jc w:val="both"/>
        <w:rPr>
          <w:rFonts w:ascii="Times New Roman" w:hAnsi="Times New Roman" w:cs="Times New Roman"/>
          <w:sz w:val="24"/>
          <w:szCs w:val="24"/>
          <w:u w:val="single"/>
        </w:rPr>
      </w:pPr>
      <w:r w:rsidRPr="00304517">
        <w:rPr>
          <w:rFonts w:ascii="Times New Roman" w:hAnsi="Times New Roman" w:cs="Times New Roman"/>
          <w:sz w:val="24"/>
          <w:szCs w:val="24"/>
        </w:rPr>
        <w:t xml:space="preserve">Facilitar el análisis y debate  acerca de la potencialidad explicativa, práctica y </w:t>
      </w:r>
      <w:proofErr w:type="spellStart"/>
      <w:r w:rsidRPr="00304517">
        <w:rPr>
          <w:rFonts w:ascii="Times New Roman" w:hAnsi="Times New Roman" w:cs="Times New Roman"/>
          <w:sz w:val="24"/>
          <w:szCs w:val="24"/>
        </w:rPr>
        <w:t>problematizadora</w:t>
      </w:r>
      <w:proofErr w:type="spellEnd"/>
      <w:r w:rsidRPr="00304517">
        <w:rPr>
          <w:rFonts w:ascii="Times New Roman" w:hAnsi="Times New Roman" w:cs="Times New Roman"/>
          <w:sz w:val="24"/>
          <w:szCs w:val="24"/>
        </w:rPr>
        <w:t xml:space="preserve"> que pueden ofrecer los diferentes materiales bibliográficos seleccionados alrededor de los núcleos conceptuales.</w:t>
      </w:r>
    </w:p>
    <w:p w:rsidR="00210B18" w:rsidRPr="00DB0888" w:rsidRDefault="00210B18" w:rsidP="00210B18">
      <w:pPr>
        <w:pStyle w:val="Prrafodelista"/>
        <w:numPr>
          <w:ilvl w:val="0"/>
          <w:numId w:val="1"/>
        </w:numPr>
        <w:ind w:right="-801"/>
        <w:jc w:val="both"/>
        <w:rPr>
          <w:rFonts w:ascii="Times New Roman" w:hAnsi="Times New Roman" w:cs="Times New Roman"/>
          <w:sz w:val="24"/>
          <w:szCs w:val="24"/>
          <w:u w:val="single"/>
        </w:rPr>
      </w:pPr>
      <w:r w:rsidRPr="00304517">
        <w:rPr>
          <w:rFonts w:ascii="Times New Roman" w:hAnsi="Times New Roman" w:cs="Times New Roman"/>
          <w:sz w:val="24"/>
          <w:szCs w:val="24"/>
        </w:rPr>
        <w:t>Promover la generación de  propuestas de acción de intervención en la realidad educativa desde los posibles roles específicos de su formación.</w:t>
      </w:r>
    </w:p>
    <w:p w:rsidR="0035296B" w:rsidRPr="0035296B" w:rsidRDefault="00210B18" w:rsidP="0035296B">
      <w:pPr>
        <w:pStyle w:val="Prrafodelista"/>
        <w:numPr>
          <w:ilvl w:val="0"/>
          <w:numId w:val="1"/>
        </w:numPr>
        <w:ind w:right="-801"/>
        <w:jc w:val="both"/>
        <w:rPr>
          <w:rFonts w:ascii="Times New Roman" w:hAnsi="Times New Roman" w:cs="Times New Roman"/>
          <w:sz w:val="24"/>
          <w:szCs w:val="24"/>
          <w:u w:val="single"/>
        </w:rPr>
      </w:pPr>
      <w:r w:rsidRPr="00304517">
        <w:rPr>
          <w:rFonts w:ascii="Times New Roman" w:hAnsi="Times New Roman" w:cs="Times New Roman"/>
          <w:sz w:val="24"/>
          <w:szCs w:val="24"/>
        </w:rPr>
        <w:t>Propiciar el trabajo cooperativo para la construcción de perspectivas que permitan comprender y transformar la enseñanza al mismo tiempo que construyen conocimientos profesionales.</w:t>
      </w:r>
    </w:p>
    <w:p w:rsidR="0035296B" w:rsidRPr="0035296B" w:rsidRDefault="0035296B" w:rsidP="0035296B">
      <w:pPr>
        <w:pStyle w:val="Prrafodelista"/>
        <w:ind w:right="-801"/>
        <w:jc w:val="both"/>
        <w:rPr>
          <w:rFonts w:ascii="Times New Roman" w:hAnsi="Times New Roman" w:cs="Times New Roman"/>
          <w:sz w:val="24"/>
          <w:szCs w:val="24"/>
          <w:u w:val="single"/>
        </w:rPr>
      </w:pPr>
    </w:p>
    <w:p w:rsidR="00210B18" w:rsidRPr="0035296B" w:rsidRDefault="00210B18" w:rsidP="0035296B">
      <w:pPr>
        <w:ind w:right="-801"/>
        <w:jc w:val="both"/>
        <w:rPr>
          <w:rFonts w:ascii="Times New Roman" w:hAnsi="Times New Roman" w:cs="Times New Roman"/>
          <w:sz w:val="24"/>
          <w:szCs w:val="24"/>
          <w:u w:val="single"/>
        </w:rPr>
      </w:pPr>
      <w:r w:rsidRPr="0035296B">
        <w:rPr>
          <w:rFonts w:ascii="Times New Roman" w:hAnsi="Times New Roman" w:cs="Times New Roman"/>
          <w:b/>
          <w:bCs/>
          <w:sz w:val="24"/>
          <w:szCs w:val="24"/>
        </w:rPr>
        <w:lastRenderedPageBreak/>
        <w:t>CONTENIDOS</w:t>
      </w:r>
    </w:p>
    <w:p w:rsidR="00210B18" w:rsidRPr="00304517" w:rsidRDefault="00210B18" w:rsidP="00210B18">
      <w:pPr>
        <w:autoSpaceDE w:val="0"/>
        <w:autoSpaceDN w:val="0"/>
        <w:adjustRightInd w:val="0"/>
        <w:spacing w:after="0"/>
        <w:jc w:val="both"/>
        <w:rPr>
          <w:rFonts w:ascii="Times New Roman" w:hAnsi="Times New Roman" w:cs="Times New Roman"/>
          <w:b/>
          <w:bCs/>
          <w:sz w:val="24"/>
          <w:szCs w:val="24"/>
        </w:rPr>
      </w:pPr>
    </w:p>
    <w:p w:rsidR="00210B18" w:rsidRDefault="00210B18" w:rsidP="00210B18">
      <w:pPr>
        <w:autoSpaceDE w:val="0"/>
        <w:autoSpaceDN w:val="0"/>
        <w:adjustRightInd w:val="0"/>
        <w:spacing w:after="0"/>
        <w:jc w:val="both"/>
        <w:rPr>
          <w:rFonts w:ascii="Times New Roman" w:hAnsi="Times New Roman" w:cs="Times New Roman"/>
          <w:b/>
          <w:bCs/>
          <w:sz w:val="24"/>
          <w:szCs w:val="24"/>
        </w:rPr>
      </w:pPr>
      <w:r w:rsidRPr="00304517">
        <w:rPr>
          <w:rFonts w:ascii="Times New Roman" w:hAnsi="Times New Roman" w:cs="Times New Roman"/>
          <w:b/>
          <w:bCs/>
          <w:sz w:val="24"/>
          <w:szCs w:val="24"/>
        </w:rPr>
        <w:t>UNIDAD I:</w:t>
      </w:r>
    </w:p>
    <w:p w:rsidR="00210B18" w:rsidRPr="00304517" w:rsidRDefault="00210B18" w:rsidP="00210B18">
      <w:pPr>
        <w:autoSpaceDE w:val="0"/>
        <w:autoSpaceDN w:val="0"/>
        <w:adjustRightInd w:val="0"/>
        <w:spacing w:after="0"/>
        <w:jc w:val="both"/>
        <w:rPr>
          <w:rFonts w:ascii="Times New Roman" w:hAnsi="Times New Roman" w:cs="Times New Roman"/>
          <w:b/>
          <w:bCs/>
          <w:i/>
          <w:iCs/>
          <w:sz w:val="24"/>
          <w:szCs w:val="24"/>
        </w:rPr>
      </w:pPr>
      <w:r w:rsidRPr="00304517">
        <w:rPr>
          <w:rFonts w:ascii="Times New Roman" w:hAnsi="Times New Roman" w:cs="Times New Roman"/>
          <w:b/>
          <w:bCs/>
          <w:sz w:val="24"/>
          <w:szCs w:val="24"/>
        </w:rPr>
        <w:t xml:space="preserve"> </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Ley de Educación: el Nivel Inicial en el sistema educativo. Definición. Ciclos.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Funciones atribuidas. </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Orígenes y procesos de configuración de la Educación Inicial como nivel del</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S.E.A.</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De las Guarderías y Jardines de Infantes a la constitución como Nivel Inicial. Funciones asistencial y pedagógica</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La situación del nivel de Educación Inicial en la provincia.</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Concepciones acerca de la infancia y la construcción de la propuesta de educación inicial.</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Los principios básicos de la educación infantil en la propuesta de </w:t>
      </w:r>
      <w:proofErr w:type="spellStart"/>
      <w:r w:rsidRPr="00304517">
        <w:rPr>
          <w:rFonts w:ascii="Times New Roman" w:hAnsi="Times New Roman" w:cs="Times New Roman"/>
          <w:sz w:val="24"/>
          <w:szCs w:val="24"/>
        </w:rPr>
        <w:t>Froebel</w:t>
      </w:r>
      <w:proofErr w:type="spellEnd"/>
      <w:r w:rsidRPr="00304517">
        <w:rPr>
          <w:rFonts w:ascii="Times New Roman" w:hAnsi="Times New Roman" w:cs="Times New Roman"/>
          <w:sz w:val="24"/>
          <w:szCs w:val="24"/>
        </w:rPr>
        <w:t>. El kindergarten, institución educativa. El juego como manifestación espontánea de la infancia.</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El movimiento de renovación pedagógica. El niño c</w:t>
      </w:r>
      <w:r>
        <w:rPr>
          <w:rFonts w:ascii="Times New Roman" w:hAnsi="Times New Roman" w:cs="Times New Roman"/>
          <w:sz w:val="24"/>
          <w:szCs w:val="24"/>
        </w:rPr>
        <w:t xml:space="preserve">omo eje. Principios: actividad, </w:t>
      </w:r>
      <w:r w:rsidRPr="00304517">
        <w:rPr>
          <w:rFonts w:ascii="Times New Roman" w:hAnsi="Times New Roman" w:cs="Times New Roman"/>
          <w:sz w:val="24"/>
          <w:szCs w:val="24"/>
        </w:rPr>
        <w:t>libertad, individualidad, socialización, autonomía, juego. Los aportes de Montessori,</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proofErr w:type="spellStart"/>
      <w:r w:rsidRPr="00304517">
        <w:rPr>
          <w:rFonts w:ascii="Times New Roman" w:hAnsi="Times New Roman" w:cs="Times New Roman"/>
          <w:sz w:val="24"/>
          <w:szCs w:val="24"/>
        </w:rPr>
        <w:t>Agazzi</w:t>
      </w:r>
      <w:proofErr w:type="spellEnd"/>
      <w:r w:rsidRPr="00304517">
        <w:rPr>
          <w:rFonts w:ascii="Times New Roman" w:hAnsi="Times New Roman" w:cs="Times New Roman"/>
          <w:sz w:val="24"/>
          <w:szCs w:val="24"/>
        </w:rPr>
        <w:t xml:space="preserve"> y Decroly en la construcción de una pedagogía para la primera infancia</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w:t>
      </w:r>
    </w:p>
    <w:p w:rsidR="00210B18" w:rsidRDefault="00210B18" w:rsidP="00210B18">
      <w:pPr>
        <w:autoSpaceDE w:val="0"/>
        <w:autoSpaceDN w:val="0"/>
        <w:adjustRightInd w:val="0"/>
        <w:spacing w:after="0"/>
        <w:jc w:val="both"/>
        <w:rPr>
          <w:rFonts w:ascii="Times New Roman" w:hAnsi="Times New Roman" w:cs="Times New Roman"/>
          <w:sz w:val="24"/>
          <w:szCs w:val="24"/>
          <w:lang w:val="es-MX"/>
        </w:rPr>
      </w:pPr>
    </w:p>
    <w:p w:rsidR="00210B18" w:rsidRPr="00304517" w:rsidRDefault="00210B18" w:rsidP="00210B18">
      <w:pPr>
        <w:autoSpaceDE w:val="0"/>
        <w:autoSpaceDN w:val="0"/>
        <w:adjustRightInd w:val="0"/>
        <w:spacing w:after="0"/>
        <w:jc w:val="both"/>
        <w:rPr>
          <w:rFonts w:ascii="Times New Roman" w:hAnsi="Times New Roman" w:cs="Times New Roman"/>
          <w:sz w:val="24"/>
          <w:szCs w:val="24"/>
          <w:lang w:val="es-MX"/>
        </w:rPr>
      </w:pPr>
    </w:p>
    <w:p w:rsidR="00210B18" w:rsidRPr="00304517" w:rsidRDefault="00210B18" w:rsidP="00210B18">
      <w:pPr>
        <w:jc w:val="both"/>
        <w:rPr>
          <w:rFonts w:ascii="Times New Roman" w:hAnsi="Times New Roman" w:cs="Times New Roman"/>
          <w:b/>
          <w:sz w:val="24"/>
          <w:szCs w:val="24"/>
          <w:lang w:val="es-MX"/>
        </w:rPr>
      </w:pPr>
      <w:r w:rsidRPr="00304517">
        <w:rPr>
          <w:rFonts w:ascii="Times New Roman" w:hAnsi="Times New Roman" w:cs="Times New Roman"/>
          <w:b/>
          <w:sz w:val="24"/>
          <w:szCs w:val="24"/>
          <w:lang w:val="es-MX"/>
        </w:rPr>
        <w:t>UNIDAD II</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El currículum en el Nivel Inicial. Análisis de propuestas: CBC y Diseños curriculares jurisdiccionales. Los NAP.</w:t>
      </w:r>
      <w:r w:rsidRPr="00304517">
        <w:rPr>
          <w:rFonts w:ascii="Times New Roman" w:hAnsi="Times New Roman" w:cs="Times New Roman"/>
          <w:sz w:val="24"/>
          <w:szCs w:val="24"/>
          <w:lang w:val="es-MX"/>
        </w:rPr>
        <w:t xml:space="preserve">  Análisis de Documentos.</w:t>
      </w:r>
    </w:p>
    <w:p w:rsidR="00210B18" w:rsidRDefault="00210B18" w:rsidP="00210B18">
      <w:pPr>
        <w:jc w:val="both"/>
        <w:rPr>
          <w:rFonts w:ascii="Times New Roman" w:hAnsi="Times New Roman" w:cs="Times New Roman"/>
          <w:sz w:val="24"/>
          <w:szCs w:val="24"/>
          <w:lang w:val="es-MX"/>
        </w:rPr>
      </w:pPr>
      <w:r w:rsidRPr="00304517">
        <w:rPr>
          <w:rFonts w:ascii="Times New Roman" w:hAnsi="Times New Roman" w:cs="Times New Roman"/>
          <w:sz w:val="24"/>
          <w:szCs w:val="24"/>
        </w:rPr>
        <w:t>El espacio como entorno de aprendizaje. El</w:t>
      </w:r>
      <w:r w:rsidRPr="00304517">
        <w:rPr>
          <w:rFonts w:ascii="Times New Roman" w:hAnsi="Times New Roman" w:cs="Times New Roman"/>
          <w:sz w:val="24"/>
          <w:szCs w:val="24"/>
          <w:lang w:val="es-MX"/>
        </w:rPr>
        <w:t xml:space="preserve"> </w:t>
      </w:r>
      <w:r w:rsidRPr="00304517">
        <w:rPr>
          <w:rFonts w:ascii="Times New Roman" w:hAnsi="Times New Roman" w:cs="Times New Roman"/>
          <w:sz w:val="24"/>
          <w:szCs w:val="24"/>
        </w:rPr>
        <w:t>ambiente físico en el Nivel Inicial. El tiempo como organizador de la tarea en Jardín</w:t>
      </w:r>
      <w:r w:rsidRPr="00304517">
        <w:rPr>
          <w:rFonts w:ascii="Times New Roman" w:hAnsi="Times New Roman" w:cs="Times New Roman"/>
          <w:sz w:val="24"/>
          <w:szCs w:val="24"/>
          <w:lang w:val="es-MX"/>
        </w:rPr>
        <w:t xml:space="preserve"> </w:t>
      </w:r>
      <w:r w:rsidRPr="00304517">
        <w:rPr>
          <w:rFonts w:ascii="Times New Roman" w:hAnsi="Times New Roman" w:cs="Times New Roman"/>
          <w:sz w:val="24"/>
          <w:szCs w:val="24"/>
        </w:rPr>
        <w:t>maternal y de infantes.</w:t>
      </w:r>
    </w:p>
    <w:p w:rsidR="00210B18" w:rsidRPr="00304517" w:rsidRDefault="00210B18" w:rsidP="00210B18">
      <w:pPr>
        <w:jc w:val="both"/>
        <w:rPr>
          <w:rFonts w:ascii="Times New Roman" w:hAnsi="Times New Roman" w:cs="Times New Roman"/>
          <w:sz w:val="24"/>
          <w:szCs w:val="24"/>
          <w:lang w:val="es-MX"/>
        </w:rPr>
      </w:pPr>
      <w:r w:rsidRPr="00C36601">
        <w:rPr>
          <w:rFonts w:ascii="Times New Roman" w:hAnsi="Times New Roman" w:cs="Times New Roman"/>
          <w:iCs/>
          <w:sz w:val="24"/>
          <w:szCs w:val="24"/>
        </w:rPr>
        <w:t>L</w:t>
      </w:r>
      <w:r w:rsidRPr="00C36601">
        <w:rPr>
          <w:rFonts w:ascii="Times New Roman" w:hAnsi="Times New Roman" w:cs="Times New Roman"/>
          <w:sz w:val="24"/>
          <w:szCs w:val="24"/>
        </w:rPr>
        <w:t>os</w:t>
      </w:r>
      <w:r w:rsidRPr="00304517">
        <w:rPr>
          <w:rFonts w:ascii="Times New Roman" w:hAnsi="Times New Roman" w:cs="Times New Roman"/>
          <w:sz w:val="24"/>
          <w:szCs w:val="24"/>
        </w:rPr>
        <w:t xml:space="preserve"> contenidos. Las propuestas desde las áreas disciplinarias y expresivas. Criterios de selección. La organización de los contenidos en base al criterio de articulación – </w:t>
      </w:r>
      <w:r>
        <w:rPr>
          <w:rFonts w:ascii="Times New Roman" w:hAnsi="Times New Roman" w:cs="Times New Roman"/>
          <w:sz w:val="24"/>
          <w:szCs w:val="24"/>
        </w:rPr>
        <w:t>integración: Unidad didáctica, S</w:t>
      </w:r>
      <w:r w:rsidRPr="00304517">
        <w:rPr>
          <w:rFonts w:ascii="Times New Roman" w:hAnsi="Times New Roman" w:cs="Times New Roman"/>
          <w:sz w:val="24"/>
          <w:szCs w:val="24"/>
        </w:rPr>
        <w:t>ecuencia y</w:t>
      </w:r>
      <w:r>
        <w:rPr>
          <w:rFonts w:ascii="Times New Roman" w:hAnsi="Times New Roman" w:cs="Times New Roman"/>
          <w:sz w:val="24"/>
          <w:szCs w:val="24"/>
        </w:rPr>
        <w:t xml:space="preserve"> P</w:t>
      </w:r>
      <w:r w:rsidRPr="00304517">
        <w:rPr>
          <w:rFonts w:ascii="Times New Roman" w:hAnsi="Times New Roman" w:cs="Times New Roman"/>
          <w:sz w:val="24"/>
          <w:szCs w:val="24"/>
        </w:rPr>
        <w:t>royecto.</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p>
    <w:p w:rsidR="00210B18" w:rsidRPr="00304517" w:rsidRDefault="00210B18" w:rsidP="00210B18">
      <w:pPr>
        <w:autoSpaceDE w:val="0"/>
        <w:autoSpaceDN w:val="0"/>
        <w:adjustRightInd w:val="0"/>
        <w:spacing w:after="0"/>
        <w:jc w:val="both"/>
        <w:rPr>
          <w:rFonts w:ascii="Times New Roman" w:hAnsi="Times New Roman" w:cs="Times New Roman"/>
          <w:b/>
          <w:sz w:val="24"/>
          <w:szCs w:val="24"/>
        </w:rPr>
      </w:pPr>
      <w:r w:rsidRPr="00304517">
        <w:rPr>
          <w:rFonts w:ascii="Times New Roman" w:hAnsi="Times New Roman" w:cs="Times New Roman"/>
          <w:b/>
          <w:sz w:val="24"/>
          <w:szCs w:val="24"/>
        </w:rPr>
        <w:t>UNIDAD III</w:t>
      </w:r>
    </w:p>
    <w:p w:rsidR="00210B18" w:rsidRPr="00304517" w:rsidRDefault="00210B18" w:rsidP="00210B18">
      <w:pPr>
        <w:autoSpaceDE w:val="0"/>
        <w:autoSpaceDN w:val="0"/>
        <w:adjustRightInd w:val="0"/>
        <w:spacing w:after="0"/>
        <w:jc w:val="both"/>
        <w:rPr>
          <w:rFonts w:ascii="Times New Roman" w:hAnsi="Times New Roman" w:cs="Times New Roman"/>
          <w:b/>
          <w:sz w:val="24"/>
          <w:szCs w:val="24"/>
        </w:rPr>
      </w:pP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La construcción metodológica para el nivel inicial. Actividades: conjuntas, en compañía o autónomas. El juego ¿herramienta metodológica? Una versión didáctica del juego: juego-trabajo, orientado a los sectores de actividad o al desarrollo de unidades didácticas y proyectos. </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El Taller. Las actividades vinculadas a los modos científicos de producción del conocimiento: experimentación, observación, registro de la información, elaboración de gráficos, entrevistas, etc.</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Salidas didácticas.</w:t>
      </w:r>
    </w:p>
    <w:p w:rsidR="00210B18" w:rsidRPr="00304517" w:rsidRDefault="00210B18" w:rsidP="00210B18">
      <w:pPr>
        <w:tabs>
          <w:tab w:val="left" w:pos="2650"/>
        </w:tabs>
        <w:jc w:val="both"/>
        <w:rPr>
          <w:rFonts w:ascii="Times New Roman" w:hAnsi="Times New Roman" w:cs="Times New Roman"/>
          <w:sz w:val="24"/>
          <w:szCs w:val="24"/>
        </w:rPr>
      </w:pPr>
    </w:p>
    <w:p w:rsidR="00210B18" w:rsidRPr="00304517" w:rsidRDefault="00210B18" w:rsidP="00210B18">
      <w:pPr>
        <w:tabs>
          <w:tab w:val="left" w:pos="2650"/>
        </w:tabs>
        <w:jc w:val="both"/>
        <w:rPr>
          <w:rFonts w:ascii="Times New Roman" w:hAnsi="Times New Roman" w:cs="Times New Roman"/>
          <w:b/>
          <w:sz w:val="24"/>
          <w:szCs w:val="24"/>
        </w:rPr>
      </w:pPr>
      <w:r w:rsidRPr="00304517">
        <w:rPr>
          <w:rFonts w:ascii="Times New Roman" w:hAnsi="Times New Roman" w:cs="Times New Roman"/>
          <w:b/>
          <w:sz w:val="24"/>
          <w:szCs w:val="24"/>
        </w:rPr>
        <w:t>UNIDAD IV</w:t>
      </w:r>
    </w:p>
    <w:p w:rsidR="00210B18" w:rsidRPr="00304517" w:rsidRDefault="00210B18" w:rsidP="00210B18">
      <w:pPr>
        <w:jc w:val="both"/>
        <w:rPr>
          <w:rFonts w:ascii="Times New Roman" w:hAnsi="Times New Roman" w:cs="Times New Roman"/>
          <w:sz w:val="24"/>
          <w:szCs w:val="24"/>
          <w:lang w:val="es-MX"/>
        </w:rPr>
      </w:pPr>
      <w:r w:rsidRPr="00304517">
        <w:rPr>
          <w:rFonts w:ascii="Times New Roman" w:hAnsi="Times New Roman" w:cs="Times New Roman"/>
          <w:sz w:val="24"/>
          <w:szCs w:val="24"/>
          <w:lang w:val="es-MX"/>
        </w:rPr>
        <w:t>La evaluación como práctica de la enseñanza. Los sujetos de la evaluación –los alumnos, el grupo, el profesor. Los objetos de la evaluación: el proceso de aprendizaje y el proceso de enseñanza. Tipos de evaluación y los instrumentos propios del nivel. Los informes según los destinatarios.</w:t>
      </w:r>
    </w:p>
    <w:p w:rsidR="00210B18" w:rsidRPr="00304517" w:rsidRDefault="00210B18" w:rsidP="00210B18">
      <w:pPr>
        <w:tabs>
          <w:tab w:val="left" w:pos="2650"/>
        </w:tabs>
        <w:jc w:val="both"/>
        <w:rPr>
          <w:rFonts w:ascii="Times New Roman" w:hAnsi="Times New Roman" w:cs="Times New Roman"/>
          <w:sz w:val="24"/>
          <w:szCs w:val="24"/>
        </w:rPr>
      </w:pPr>
    </w:p>
    <w:p w:rsidR="00210B18" w:rsidRPr="00304517" w:rsidRDefault="00210B18" w:rsidP="00210B18">
      <w:pPr>
        <w:autoSpaceDE w:val="0"/>
        <w:autoSpaceDN w:val="0"/>
        <w:adjustRightInd w:val="0"/>
        <w:spacing w:after="0"/>
        <w:jc w:val="both"/>
        <w:rPr>
          <w:rFonts w:ascii="Times New Roman" w:hAnsi="Times New Roman" w:cs="Times New Roman"/>
          <w:b/>
          <w:bCs/>
          <w:sz w:val="24"/>
          <w:szCs w:val="24"/>
        </w:rPr>
      </w:pPr>
      <w:r w:rsidRPr="00304517">
        <w:rPr>
          <w:rFonts w:ascii="Times New Roman" w:hAnsi="Times New Roman" w:cs="Times New Roman"/>
          <w:b/>
          <w:bCs/>
          <w:sz w:val="24"/>
          <w:szCs w:val="24"/>
        </w:rPr>
        <w:t>MARCO METODOLÓGICO</w:t>
      </w:r>
    </w:p>
    <w:p w:rsidR="00210B18" w:rsidRPr="00304517" w:rsidRDefault="00210B18" w:rsidP="00210B18">
      <w:pPr>
        <w:autoSpaceDE w:val="0"/>
        <w:autoSpaceDN w:val="0"/>
        <w:adjustRightInd w:val="0"/>
        <w:spacing w:after="0"/>
        <w:jc w:val="both"/>
        <w:rPr>
          <w:rFonts w:ascii="Times New Roman" w:hAnsi="Times New Roman" w:cs="Times New Roman"/>
          <w:b/>
          <w:bCs/>
          <w:sz w:val="24"/>
          <w:szCs w:val="24"/>
        </w:rPr>
      </w:pPr>
    </w:p>
    <w:p w:rsidR="00210B18" w:rsidRDefault="00210B18" w:rsidP="00210B18">
      <w:pPr>
        <w:autoSpaceDE w:val="0"/>
        <w:autoSpaceDN w:val="0"/>
        <w:adjustRightInd w:val="0"/>
        <w:spacing w:after="0"/>
        <w:ind w:firstLine="567"/>
        <w:jc w:val="both"/>
        <w:rPr>
          <w:rFonts w:ascii="Times New Roman" w:hAnsi="Times New Roman" w:cs="Times New Roman"/>
          <w:sz w:val="24"/>
          <w:szCs w:val="24"/>
        </w:rPr>
      </w:pPr>
      <w:r w:rsidRPr="00304517">
        <w:rPr>
          <w:rFonts w:ascii="Times New Roman" w:hAnsi="Times New Roman" w:cs="Times New Roman"/>
          <w:sz w:val="24"/>
          <w:szCs w:val="24"/>
        </w:rPr>
        <w:t>La metodología de enseñanza y de aprendizaje se apoya tanto en la reflexión y análisis crítico de los sustentos teóricos como en entradas al terreno que bajo la forma de trabajos de campo (observación e informes) permitan el relevamiento de distintos aspectos de la realidad educativa en el Nivel Inicial.</w:t>
      </w:r>
      <w:r w:rsidR="00DF5284">
        <w:rPr>
          <w:rFonts w:ascii="Times New Roman" w:hAnsi="Times New Roman" w:cs="Times New Roman"/>
          <w:sz w:val="24"/>
          <w:szCs w:val="24"/>
        </w:rPr>
        <w:t xml:space="preserve"> Este año debido a</w:t>
      </w:r>
      <w:r w:rsidR="00F35C71">
        <w:rPr>
          <w:rFonts w:ascii="Times New Roman" w:hAnsi="Times New Roman" w:cs="Times New Roman"/>
          <w:sz w:val="24"/>
          <w:szCs w:val="24"/>
        </w:rPr>
        <w:t>l contexto de pan</w:t>
      </w:r>
      <w:r w:rsidR="00DF5284">
        <w:rPr>
          <w:rFonts w:ascii="Times New Roman" w:hAnsi="Times New Roman" w:cs="Times New Roman"/>
          <w:sz w:val="24"/>
          <w:szCs w:val="24"/>
        </w:rPr>
        <w:t>demia</w:t>
      </w:r>
      <w:r w:rsidR="00F35C71">
        <w:rPr>
          <w:rFonts w:ascii="Times New Roman" w:hAnsi="Times New Roman" w:cs="Times New Roman"/>
          <w:sz w:val="24"/>
          <w:szCs w:val="24"/>
        </w:rPr>
        <w:t xml:space="preserve"> y a los decretos  ministeriales que priorizan el ingreso a las escuelas asociadas, a los Talleres de Práctica de 4 o 5 año, </w:t>
      </w:r>
      <w:r w:rsidR="00DF5284">
        <w:rPr>
          <w:rFonts w:ascii="Times New Roman" w:hAnsi="Times New Roman" w:cs="Times New Roman"/>
          <w:sz w:val="24"/>
          <w:szCs w:val="24"/>
        </w:rPr>
        <w:t xml:space="preserve"> no se realizarán las observaciones en las distintas instituciones.</w:t>
      </w:r>
    </w:p>
    <w:p w:rsidR="00C0651C" w:rsidRPr="00304517" w:rsidRDefault="00C0651C" w:rsidP="00210B18">
      <w:pPr>
        <w:autoSpaceDE w:val="0"/>
        <w:autoSpaceDN w:val="0"/>
        <w:adjustRightInd w:val="0"/>
        <w:spacing w:after="0"/>
        <w:ind w:firstLine="567"/>
        <w:jc w:val="both"/>
        <w:rPr>
          <w:rFonts w:ascii="Times New Roman" w:hAnsi="Times New Roman" w:cs="Times New Roman"/>
          <w:sz w:val="24"/>
          <w:szCs w:val="24"/>
        </w:rPr>
      </w:pPr>
      <w:r w:rsidRPr="00C0651C">
        <w:rPr>
          <w:rFonts w:ascii="Times New Roman" w:hAnsi="Times New Roman" w:cs="Times New Roman"/>
          <w:sz w:val="24"/>
          <w:szCs w:val="24"/>
        </w:rPr>
        <w:t xml:space="preserve">  Los intercambios constructivos se desarrollarán en un aula virtual, utilizando distintas herramientas de comunicación asincrónica (foros, documentos colaborativos, </w:t>
      </w:r>
      <w:r>
        <w:rPr>
          <w:rFonts w:ascii="Times New Roman" w:hAnsi="Times New Roman" w:cs="Times New Roman"/>
          <w:sz w:val="24"/>
          <w:szCs w:val="24"/>
        </w:rPr>
        <w:t xml:space="preserve">grupos de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r w:rsidRPr="00C0651C">
        <w:rPr>
          <w:rFonts w:ascii="Times New Roman" w:hAnsi="Times New Roman" w:cs="Times New Roman"/>
          <w:sz w:val="24"/>
          <w:szCs w:val="24"/>
        </w:rPr>
        <w:t>etc.) centradas en tareas de análisis, debate e intercambios de información, de propuestas de enseñanza a partir de  materiales propuestos por la cátedra (videos y textos). También se propondrán instancias semanales para encuentros e intercambios sincrónicos, centrados en las producciones realizadas por las alumnas</w:t>
      </w:r>
      <w:r>
        <w:rPr>
          <w:rFonts w:ascii="Times New Roman" w:hAnsi="Times New Roman" w:cs="Times New Roman"/>
          <w:sz w:val="24"/>
          <w:szCs w:val="24"/>
        </w:rPr>
        <w:t xml:space="preserve"> y los alumnos</w:t>
      </w:r>
      <w:r w:rsidRPr="00C0651C">
        <w:rPr>
          <w:rFonts w:ascii="Times New Roman" w:hAnsi="Times New Roman" w:cs="Times New Roman"/>
          <w:sz w:val="24"/>
          <w:szCs w:val="24"/>
        </w:rPr>
        <w:t>, durante el desarrollo</w:t>
      </w:r>
      <w:r>
        <w:rPr>
          <w:rFonts w:ascii="Times New Roman" w:hAnsi="Times New Roman" w:cs="Times New Roman"/>
          <w:sz w:val="24"/>
          <w:szCs w:val="24"/>
        </w:rPr>
        <w:t xml:space="preserve"> de la materia.</w:t>
      </w:r>
    </w:p>
    <w:p w:rsidR="00210B18" w:rsidRDefault="00210B18" w:rsidP="00210B18">
      <w:pPr>
        <w:autoSpaceDE w:val="0"/>
        <w:autoSpaceDN w:val="0"/>
        <w:adjustRightInd w:val="0"/>
        <w:spacing w:after="0"/>
        <w:ind w:firstLine="567"/>
        <w:jc w:val="both"/>
        <w:rPr>
          <w:rFonts w:ascii="Times New Roman" w:hAnsi="Times New Roman" w:cs="Times New Roman"/>
          <w:sz w:val="24"/>
          <w:szCs w:val="24"/>
        </w:rPr>
      </w:pPr>
      <w:r w:rsidRPr="00304517">
        <w:rPr>
          <w:rFonts w:ascii="Times New Roman" w:hAnsi="Times New Roman" w:cs="Times New Roman"/>
          <w:sz w:val="24"/>
          <w:szCs w:val="24"/>
        </w:rPr>
        <w:t xml:space="preserve">Entre el conjunto de actividades es posible mencionar algunas como: participación en clases teórico-prácticas, constitución de grupos de trabajo, análisis de documentos y de bibliografía, investigación de problemáticas propuestas </w:t>
      </w:r>
      <w:r w:rsidR="00C0651C">
        <w:rPr>
          <w:rFonts w:ascii="Times New Roman" w:hAnsi="Times New Roman" w:cs="Times New Roman"/>
          <w:sz w:val="24"/>
          <w:szCs w:val="24"/>
        </w:rPr>
        <w:t>por la cátedra,</w:t>
      </w:r>
      <w:r w:rsidRPr="00304517">
        <w:rPr>
          <w:rFonts w:ascii="Times New Roman" w:hAnsi="Times New Roman" w:cs="Times New Roman"/>
          <w:sz w:val="24"/>
          <w:szCs w:val="24"/>
        </w:rPr>
        <w:t xml:space="preserve"> búsqueda de información en redes virtuales, </w:t>
      </w:r>
      <w:r w:rsidR="00C0651C">
        <w:rPr>
          <w:rFonts w:ascii="Times New Roman" w:hAnsi="Times New Roman" w:cs="Times New Roman"/>
          <w:sz w:val="24"/>
          <w:szCs w:val="24"/>
        </w:rPr>
        <w:t xml:space="preserve">lectura y análisis de propuestas de enseñanza en distintos formatos, </w:t>
      </w:r>
      <w:r w:rsidRPr="00304517">
        <w:rPr>
          <w:rFonts w:ascii="Times New Roman" w:hAnsi="Times New Roman" w:cs="Times New Roman"/>
          <w:sz w:val="24"/>
          <w:szCs w:val="24"/>
        </w:rPr>
        <w:t>etc.</w:t>
      </w:r>
    </w:p>
    <w:p w:rsidR="00210B18" w:rsidRDefault="00C0651C" w:rsidP="00210B18">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Se implementarán dos propuesta</w:t>
      </w:r>
      <w:r w:rsidR="00210B18">
        <w:rPr>
          <w:rFonts w:ascii="Times New Roman" w:hAnsi="Times New Roman" w:cs="Times New Roman"/>
          <w:sz w:val="24"/>
          <w:szCs w:val="24"/>
        </w:rPr>
        <w:t xml:space="preserve"> de trabajo referido a la utilización de la escritura como herramienta de aprendizaje y de pensamiento. Como sostiene </w:t>
      </w:r>
      <w:proofErr w:type="spellStart"/>
      <w:r w:rsidR="00210B18">
        <w:rPr>
          <w:rFonts w:ascii="Times New Roman" w:hAnsi="Times New Roman" w:cs="Times New Roman"/>
          <w:sz w:val="24"/>
          <w:szCs w:val="24"/>
        </w:rPr>
        <w:t>Carlino</w:t>
      </w:r>
      <w:proofErr w:type="spellEnd"/>
      <w:r w:rsidR="00210B18">
        <w:rPr>
          <w:rFonts w:ascii="Times New Roman" w:hAnsi="Times New Roman" w:cs="Times New Roman"/>
          <w:sz w:val="24"/>
          <w:szCs w:val="24"/>
        </w:rPr>
        <w:t>, las competencias de escritura no deberían darse por sentadas y exigirse sin ser enseñadas, sino que deberían formar parte del currículum de toda asignatura.</w:t>
      </w:r>
    </w:p>
    <w:p w:rsidR="00210B18" w:rsidRDefault="00210B18" w:rsidP="00210B18">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En este espacio se emplearán  dos dispositivos que posibilitarán la escritura de textos académicos: “Disparadores textuales” y “Fragmentos bibliográficos”.</w:t>
      </w:r>
    </w:p>
    <w:p w:rsidR="002C0348" w:rsidRDefault="002C0348" w:rsidP="00210B18">
      <w:pPr>
        <w:jc w:val="both"/>
        <w:rPr>
          <w:rFonts w:ascii="Times New Roman" w:hAnsi="Times New Roman" w:cs="Times New Roman"/>
          <w:b/>
          <w:sz w:val="24"/>
          <w:szCs w:val="24"/>
        </w:rPr>
      </w:pPr>
    </w:p>
    <w:p w:rsidR="00210B18" w:rsidRPr="00304517" w:rsidRDefault="00210B18" w:rsidP="00210B18">
      <w:pPr>
        <w:jc w:val="both"/>
        <w:rPr>
          <w:rFonts w:ascii="Times New Roman" w:hAnsi="Times New Roman" w:cs="Times New Roman"/>
          <w:b/>
          <w:sz w:val="24"/>
          <w:szCs w:val="24"/>
        </w:rPr>
      </w:pPr>
      <w:r w:rsidRPr="00304517">
        <w:rPr>
          <w:rFonts w:ascii="Times New Roman" w:hAnsi="Times New Roman" w:cs="Times New Roman"/>
          <w:b/>
          <w:sz w:val="24"/>
          <w:szCs w:val="24"/>
        </w:rPr>
        <w:t>RECURSOS</w:t>
      </w:r>
    </w:p>
    <w:p w:rsidR="00210B18" w:rsidRPr="00304517" w:rsidRDefault="00210B18" w:rsidP="00C330A0">
      <w:pPr>
        <w:ind w:firstLine="567"/>
        <w:jc w:val="both"/>
        <w:rPr>
          <w:rFonts w:ascii="Times New Roman" w:hAnsi="Times New Roman" w:cs="Times New Roman"/>
          <w:sz w:val="24"/>
          <w:szCs w:val="24"/>
        </w:rPr>
      </w:pPr>
      <w:r w:rsidRPr="00304517">
        <w:rPr>
          <w:rFonts w:ascii="Times New Roman" w:hAnsi="Times New Roman" w:cs="Times New Roman"/>
          <w:sz w:val="24"/>
          <w:szCs w:val="24"/>
        </w:rPr>
        <w:t>Bibliografía obligatoria y recomendada. Artículos y notas de revistas, diarios, documentos, entre otros. Habituales del aula. Videos y/o</w:t>
      </w:r>
      <w:r w:rsidR="00C0651C">
        <w:rPr>
          <w:rFonts w:ascii="Times New Roman" w:hAnsi="Times New Roman" w:cs="Times New Roman"/>
          <w:sz w:val="24"/>
          <w:szCs w:val="24"/>
        </w:rPr>
        <w:t xml:space="preserve"> grabaciones – </w:t>
      </w:r>
      <w:r w:rsidRPr="00304517">
        <w:rPr>
          <w:rFonts w:ascii="Times New Roman" w:hAnsi="Times New Roman" w:cs="Times New Roman"/>
          <w:sz w:val="24"/>
          <w:szCs w:val="24"/>
        </w:rPr>
        <w:t>Computadora – Internet</w:t>
      </w:r>
      <w:r w:rsidR="00C330A0">
        <w:rPr>
          <w:rFonts w:ascii="Times New Roman" w:hAnsi="Times New Roman" w:cs="Times New Roman"/>
          <w:sz w:val="24"/>
          <w:szCs w:val="24"/>
        </w:rPr>
        <w:t>.</w:t>
      </w:r>
    </w:p>
    <w:p w:rsidR="00210B18" w:rsidRPr="00304517" w:rsidRDefault="00210B18" w:rsidP="00210B18">
      <w:pPr>
        <w:pStyle w:val="NormalWeb"/>
        <w:spacing w:line="276" w:lineRule="auto"/>
        <w:jc w:val="both"/>
        <w:rPr>
          <w:b/>
          <w:color w:val="000000"/>
        </w:rPr>
      </w:pPr>
      <w:r w:rsidRPr="00304517">
        <w:rPr>
          <w:b/>
          <w:color w:val="000000"/>
        </w:rPr>
        <w:lastRenderedPageBreak/>
        <w:t>EVALUACIÓN</w:t>
      </w:r>
    </w:p>
    <w:p w:rsidR="00210B18" w:rsidRPr="00304517" w:rsidRDefault="00210B18" w:rsidP="00210B18">
      <w:pPr>
        <w:autoSpaceDE w:val="0"/>
        <w:autoSpaceDN w:val="0"/>
        <w:adjustRightInd w:val="0"/>
        <w:spacing w:after="0"/>
        <w:ind w:firstLine="567"/>
        <w:jc w:val="both"/>
        <w:rPr>
          <w:rFonts w:ascii="Times New Roman" w:hAnsi="Times New Roman" w:cs="Times New Roman"/>
          <w:sz w:val="24"/>
          <w:szCs w:val="24"/>
        </w:rPr>
      </w:pPr>
      <w:r w:rsidRPr="00304517">
        <w:rPr>
          <w:rFonts w:ascii="Times New Roman" w:hAnsi="Times New Roman" w:cs="Times New Roman"/>
          <w:sz w:val="24"/>
          <w:szCs w:val="24"/>
        </w:rPr>
        <w:t>Para poder cursar la materia Didáctica del nivel Inicial, deberán cumplir con las correlatividades establecidas a continuación:</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47"/>
        <w:gridCol w:w="4374"/>
      </w:tblGrid>
      <w:tr w:rsidR="00210B18" w:rsidRPr="00304517" w:rsidTr="000A6294">
        <w:trPr>
          <w:trHeight w:val="432"/>
        </w:trPr>
        <w:tc>
          <w:tcPr>
            <w:tcW w:w="4347" w:type="dxa"/>
          </w:tcPr>
          <w:p w:rsidR="00210B18" w:rsidRPr="00304517" w:rsidRDefault="00210B18" w:rsidP="000A6294">
            <w:pPr>
              <w:pStyle w:val="NormalWeb"/>
              <w:spacing w:line="276" w:lineRule="auto"/>
              <w:jc w:val="both"/>
              <w:rPr>
                <w:color w:val="000000"/>
              </w:rPr>
            </w:pPr>
            <w:r w:rsidRPr="00304517">
              <w:rPr>
                <w:color w:val="000000"/>
              </w:rPr>
              <w:t>DEBE TENER APROBADA</w:t>
            </w:r>
          </w:p>
        </w:tc>
        <w:tc>
          <w:tcPr>
            <w:tcW w:w="4374" w:type="dxa"/>
          </w:tcPr>
          <w:p w:rsidR="00210B18" w:rsidRPr="00304517" w:rsidRDefault="00210B18" w:rsidP="000A6294">
            <w:pPr>
              <w:pStyle w:val="NormalWeb"/>
              <w:spacing w:line="276" w:lineRule="auto"/>
              <w:jc w:val="both"/>
              <w:rPr>
                <w:color w:val="000000"/>
              </w:rPr>
            </w:pPr>
            <w:r w:rsidRPr="00304517">
              <w:rPr>
                <w:color w:val="000000"/>
              </w:rPr>
              <w:t>REGULARIZADA</w:t>
            </w:r>
          </w:p>
        </w:tc>
      </w:tr>
      <w:tr w:rsidR="00210B18" w:rsidRPr="00304517" w:rsidTr="000A6294">
        <w:tc>
          <w:tcPr>
            <w:tcW w:w="4347" w:type="dxa"/>
          </w:tcPr>
          <w:p w:rsidR="00210B18" w:rsidRPr="00304517" w:rsidRDefault="0035296B" w:rsidP="000A6294">
            <w:pPr>
              <w:pStyle w:val="tabla"/>
              <w:spacing w:before="20" w:after="20" w:line="276" w:lineRule="auto"/>
              <w:jc w:val="both"/>
              <w:rPr>
                <w:rFonts w:ascii="Times New Roman" w:hAnsi="Times New Roman"/>
                <w:sz w:val="24"/>
                <w:szCs w:val="24"/>
              </w:rPr>
            </w:pPr>
            <w:r w:rsidRPr="0035296B">
              <w:rPr>
                <w:rFonts w:ascii="Times New Roman" w:hAnsi="Times New Roman"/>
                <w:sz w:val="24"/>
                <w:szCs w:val="24"/>
              </w:rPr>
              <w:t>Didáctica y Teoría del Currículum</w:t>
            </w:r>
          </w:p>
          <w:p w:rsidR="00210B18" w:rsidRPr="00304517" w:rsidRDefault="00210B18" w:rsidP="000A6294">
            <w:pPr>
              <w:pStyle w:val="tabla"/>
              <w:spacing w:line="276" w:lineRule="auto"/>
              <w:jc w:val="both"/>
              <w:rPr>
                <w:rFonts w:ascii="Times New Roman" w:hAnsi="Times New Roman"/>
                <w:sz w:val="24"/>
                <w:szCs w:val="24"/>
              </w:rPr>
            </w:pPr>
          </w:p>
        </w:tc>
        <w:tc>
          <w:tcPr>
            <w:tcW w:w="4374" w:type="dxa"/>
          </w:tcPr>
          <w:p w:rsidR="00210B18" w:rsidRPr="00304517" w:rsidRDefault="00210B18" w:rsidP="000A6294">
            <w:pPr>
              <w:pStyle w:val="tabla"/>
              <w:spacing w:before="20" w:after="20" w:line="276" w:lineRule="auto"/>
              <w:jc w:val="both"/>
              <w:rPr>
                <w:rFonts w:ascii="Times New Roman" w:hAnsi="Times New Roman"/>
                <w:sz w:val="24"/>
                <w:szCs w:val="24"/>
              </w:rPr>
            </w:pPr>
          </w:p>
          <w:p w:rsidR="00210B18" w:rsidRPr="00304517" w:rsidRDefault="00210B18" w:rsidP="000A6294">
            <w:pPr>
              <w:pStyle w:val="NormalWeb"/>
              <w:spacing w:before="0" w:beforeAutospacing="0" w:after="0" w:afterAutospacing="0" w:line="276" w:lineRule="auto"/>
              <w:jc w:val="both"/>
              <w:rPr>
                <w:color w:val="000000"/>
              </w:rPr>
            </w:pPr>
          </w:p>
        </w:tc>
      </w:tr>
    </w:tbl>
    <w:p w:rsidR="00210B18" w:rsidRPr="00304517" w:rsidRDefault="00210B18" w:rsidP="00210B18">
      <w:pPr>
        <w:autoSpaceDE w:val="0"/>
        <w:autoSpaceDN w:val="0"/>
        <w:adjustRightInd w:val="0"/>
        <w:jc w:val="both"/>
        <w:rPr>
          <w:rFonts w:ascii="Times New Roman" w:hAnsi="Times New Roman" w:cs="Times New Roman"/>
          <w:b/>
          <w:bCs/>
          <w:color w:val="000000"/>
          <w:sz w:val="24"/>
          <w:szCs w:val="24"/>
        </w:rPr>
      </w:pPr>
    </w:p>
    <w:p w:rsidR="00210B18" w:rsidRPr="00304517" w:rsidRDefault="00210B18" w:rsidP="00210B18">
      <w:pPr>
        <w:autoSpaceDE w:val="0"/>
        <w:autoSpaceDN w:val="0"/>
        <w:adjustRightInd w:val="0"/>
        <w:jc w:val="both"/>
        <w:rPr>
          <w:rFonts w:ascii="Times New Roman" w:hAnsi="Times New Roman" w:cs="Times New Roman"/>
          <w:b/>
          <w:bCs/>
          <w:color w:val="000000"/>
          <w:sz w:val="24"/>
          <w:szCs w:val="24"/>
        </w:rPr>
      </w:pPr>
      <w:r w:rsidRPr="00304517">
        <w:rPr>
          <w:rFonts w:ascii="Times New Roman" w:hAnsi="Times New Roman" w:cs="Times New Roman"/>
          <w:b/>
          <w:bCs/>
          <w:color w:val="000000"/>
          <w:sz w:val="24"/>
          <w:szCs w:val="24"/>
        </w:rPr>
        <w:t>RÉGIMEN DE ASISTENCIA Y PROMOCIÓN</w:t>
      </w:r>
    </w:p>
    <w:p w:rsidR="00210B18" w:rsidRPr="00304517" w:rsidRDefault="00210B18" w:rsidP="00210B18">
      <w:pPr>
        <w:autoSpaceDE w:val="0"/>
        <w:autoSpaceDN w:val="0"/>
        <w:adjustRightInd w:val="0"/>
        <w:spacing w:after="0"/>
        <w:jc w:val="both"/>
        <w:rPr>
          <w:rFonts w:ascii="Times New Roman" w:hAnsi="Times New Roman" w:cs="Times New Roman"/>
          <w:b/>
          <w:color w:val="000000"/>
          <w:sz w:val="24"/>
          <w:szCs w:val="24"/>
        </w:rPr>
      </w:pPr>
      <w:r w:rsidRPr="00304517">
        <w:rPr>
          <w:rFonts w:ascii="Times New Roman" w:hAnsi="Times New Roman" w:cs="Times New Roman"/>
          <w:b/>
          <w:color w:val="000000"/>
          <w:sz w:val="24"/>
          <w:szCs w:val="24"/>
        </w:rPr>
        <w:t>Regular con cursado presencial:</w:t>
      </w:r>
    </w:p>
    <w:p w:rsidR="00F23F41" w:rsidRPr="00F23F41" w:rsidRDefault="00210B18" w:rsidP="00F23F41">
      <w:pPr>
        <w:autoSpaceDE w:val="0"/>
        <w:autoSpaceDN w:val="0"/>
        <w:adjustRightInd w:val="0"/>
        <w:spacing w:after="0"/>
        <w:rPr>
          <w:color w:val="000000"/>
        </w:rPr>
      </w:pPr>
      <w:r w:rsidRPr="00304517">
        <w:rPr>
          <w:rFonts w:ascii="Times New Roman" w:hAnsi="Times New Roman" w:cs="Times New Roman"/>
          <w:color w:val="000000"/>
          <w:sz w:val="24"/>
          <w:szCs w:val="24"/>
        </w:rPr>
        <w:t xml:space="preserve">- </w:t>
      </w:r>
      <w:r w:rsidR="00F23F41" w:rsidRPr="00F23F41">
        <w:rPr>
          <w:color w:val="000000"/>
        </w:rPr>
        <w:t>Según lo pautado en el Dto. 4199/15. Reglamento Académico Marco. De acuerdo a lo establecido por la normativa vigente (Dto. 4199/15, art. 27) los/as estudiantes podrán optar por las siguientes condiciones:</w:t>
      </w:r>
    </w:p>
    <w:p w:rsidR="00F23F41" w:rsidRDefault="00F23F41" w:rsidP="00F23F41">
      <w:pPr>
        <w:autoSpaceDE w:val="0"/>
        <w:autoSpaceDN w:val="0"/>
        <w:adjustRightInd w:val="0"/>
        <w:spacing w:after="0"/>
        <w:jc w:val="both"/>
        <w:rPr>
          <w:rFonts w:ascii="Times New Roman" w:hAnsi="Times New Roman" w:cs="Times New Roman"/>
          <w:color w:val="000000"/>
          <w:sz w:val="24"/>
          <w:szCs w:val="24"/>
        </w:rPr>
      </w:pPr>
      <w:r w:rsidRPr="00F23F41">
        <w:rPr>
          <w:rFonts w:ascii="Times New Roman" w:hAnsi="Times New Roman" w:cs="Times New Roman"/>
          <w:b/>
          <w:bCs/>
          <w:color w:val="000000"/>
          <w:sz w:val="24"/>
          <w:szCs w:val="24"/>
        </w:rPr>
        <w:t> Regular presencial:</w:t>
      </w:r>
      <w:r w:rsidRPr="00F23F41">
        <w:rPr>
          <w:rFonts w:ascii="Times New Roman" w:hAnsi="Times New Roman" w:cs="Times New Roman"/>
          <w:color w:val="000000"/>
          <w:sz w:val="24"/>
          <w:szCs w:val="24"/>
        </w:rPr>
        <w:t xml:space="preserve"> tendrá que entregar el 100% de instancias evaluativas (obligatorias) acreditables aprobadas con calificación 6 (seis) o más, en el período virtual y presencial.</w:t>
      </w:r>
    </w:p>
    <w:p w:rsidR="00210B18"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Aprobación de trabajos práctic</w:t>
      </w:r>
      <w:r>
        <w:rPr>
          <w:rFonts w:ascii="Times New Roman" w:hAnsi="Times New Roman" w:cs="Times New Roman"/>
          <w:sz w:val="24"/>
          <w:szCs w:val="24"/>
        </w:rPr>
        <w:t>os entregados en tiempo y forma:</w:t>
      </w:r>
    </w:p>
    <w:p w:rsidR="0035296B" w:rsidRPr="0035296B" w:rsidRDefault="00C330A0" w:rsidP="0035296B">
      <w:pPr>
        <w:pStyle w:val="Prrafodelista"/>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Elaboración de una cronología </w:t>
      </w:r>
      <w:r w:rsidR="002C0348">
        <w:rPr>
          <w:rFonts w:ascii="Times New Roman" w:hAnsi="Times New Roman" w:cs="Times New Roman"/>
          <w:sz w:val="24"/>
          <w:szCs w:val="24"/>
        </w:rPr>
        <w:t>acerca del orige</w:t>
      </w:r>
      <w:r w:rsidR="0035296B">
        <w:rPr>
          <w:rFonts w:ascii="Times New Roman" w:hAnsi="Times New Roman" w:cs="Times New Roman"/>
          <w:sz w:val="24"/>
          <w:szCs w:val="24"/>
        </w:rPr>
        <w:t>n y expansión del Nivel Inicial e incluye la constitución del mismo en nuestra provincia.</w:t>
      </w:r>
    </w:p>
    <w:p w:rsidR="002C0348" w:rsidRPr="002C0348" w:rsidRDefault="002C0348" w:rsidP="002C0348">
      <w:pPr>
        <w:pStyle w:val="Prrafodelista"/>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Escritura de biografías destacando el aporte realizado al nivel: </w:t>
      </w:r>
      <w:r w:rsidRPr="002C0348">
        <w:rPr>
          <w:rFonts w:ascii="Times New Roman" w:hAnsi="Times New Roman" w:cs="Times New Roman"/>
          <w:sz w:val="24"/>
          <w:szCs w:val="24"/>
        </w:rPr>
        <w:t>Montessori,</w:t>
      </w:r>
    </w:p>
    <w:p w:rsidR="002C0348" w:rsidRDefault="002C0348" w:rsidP="002C0348">
      <w:pPr>
        <w:pStyle w:val="Prrafodelista"/>
        <w:autoSpaceDE w:val="0"/>
        <w:autoSpaceDN w:val="0"/>
        <w:adjustRightInd w:val="0"/>
        <w:spacing w:after="0"/>
        <w:ind w:left="840"/>
        <w:jc w:val="both"/>
        <w:rPr>
          <w:rFonts w:ascii="Times New Roman" w:hAnsi="Times New Roman" w:cs="Times New Roman"/>
          <w:sz w:val="24"/>
          <w:szCs w:val="24"/>
        </w:rPr>
      </w:pPr>
      <w:proofErr w:type="spellStart"/>
      <w:r>
        <w:rPr>
          <w:rFonts w:ascii="Times New Roman" w:hAnsi="Times New Roman" w:cs="Times New Roman"/>
          <w:sz w:val="24"/>
          <w:szCs w:val="24"/>
        </w:rPr>
        <w:t>Agazzi</w:t>
      </w:r>
      <w:proofErr w:type="spellEnd"/>
      <w:r>
        <w:rPr>
          <w:rFonts w:ascii="Times New Roman" w:hAnsi="Times New Roman" w:cs="Times New Roman"/>
          <w:sz w:val="24"/>
          <w:szCs w:val="24"/>
        </w:rPr>
        <w:t xml:space="preserve">; </w:t>
      </w:r>
      <w:r w:rsidRPr="002C0348">
        <w:rPr>
          <w:rFonts w:ascii="Times New Roman" w:hAnsi="Times New Roman" w:cs="Times New Roman"/>
          <w:sz w:val="24"/>
          <w:szCs w:val="24"/>
        </w:rPr>
        <w:t>Decroly</w:t>
      </w:r>
      <w:r>
        <w:rPr>
          <w:rFonts w:ascii="Times New Roman" w:hAnsi="Times New Roman" w:cs="Times New Roman"/>
          <w:sz w:val="24"/>
          <w:szCs w:val="24"/>
        </w:rPr>
        <w:t xml:space="preserve">; </w:t>
      </w:r>
      <w:r w:rsidRPr="002C0348">
        <w:rPr>
          <w:rFonts w:ascii="Times New Roman" w:hAnsi="Times New Roman" w:cs="Times New Roman"/>
          <w:sz w:val="24"/>
          <w:szCs w:val="24"/>
        </w:rPr>
        <w:t xml:space="preserve"> Juana Manso, Sara </w:t>
      </w:r>
      <w:proofErr w:type="spellStart"/>
      <w:r w:rsidRPr="002C0348">
        <w:rPr>
          <w:rFonts w:ascii="Times New Roman" w:hAnsi="Times New Roman" w:cs="Times New Roman"/>
          <w:sz w:val="24"/>
          <w:szCs w:val="24"/>
        </w:rPr>
        <w:t>Eccleston</w:t>
      </w:r>
      <w:proofErr w:type="spellEnd"/>
      <w:r w:rsidRPr="002C0348">
        <w:rPr>
          <w:rFonts w:ascii="Times New Roman" w:hAnsi="Times New Roman" w:cs="Times New Roman"/>
          <w:sz w:val="24"/>
          <w:szCs w:val="24"/>
        </w:rPr>
        <w:t>,</w:t>
      </w:r>
      <w:r>
        <w:rPr>
          <w:rFonts w:ascii="Times New Roman" w:hAnsi="Times New Roman" w:cs="Times New Roman"/>
          <w:sz w:val="24"/>
          <w:szCs w:val="24"/>
        </w:rPr>
        <w:t xml:space="preserve">  </w:t>
      </w:r>
      <w:r w:rsidRPr="002C0348">
        <w:rPr>
          <w:rFonts w:ascii="Times New Roman" w:hAnsi="Times New Roman" w:cs="Times New Roman"/>
          <w:sz w:val="24"/>
          <w:szCs w:val="24"/>
        </w:rPr>
        <w:t>Rosario Vera Peñaloza</w:t>
      </w:r>
      <w:r>
        <w:rPr>
          <w:rFonts w:ascii="Times New Roman" w:hAnsi="Times New Roman" w:cs="Times New Roman"/>
          <w:sz w:val="24"/>
          <w:szCs w:val="24"/>
        </w:rPr>
        <w:t xml:space="preserve">, </w:t>
      </w:r>
      <w:r w:rsidRPr="002C0348">
        <w:rPr>
          <w:rFonts w:ascii="Times New Roman" w:hAnsi="Times New Roman" w:cs="Times New Roman"/>
          <w:sz w:val="24"/>
          <w:szCs w:val="24"/>
        </w:rPr>
        <w:t xml:space="preserve"> Hebe San Martín de </w:t>
      </w:r>
      <w:proofErr w:type="spellStart"/>
      <w:r w:rsidRPr="002C0348">
        <w:rPr>
          <w:rFonts w:ascii="Times New Roman" w:hAnsi="Times New Roman" w:cs="Times New Roman"/>
          <w:sz w:val="24"/>
          <w:szCs w:val="24"/>
        </w:rPr>
        <w:t>Duprat</w:t>
      </w:r>
      <w:proofErr w:type="spellEnd"/>
      <w:r w:rsidRPr="002C0348">
        <w:rPr>
          <w:rFonts w:ascii="Times New Roman" w:hAnsi="Times New Roman" w:cs="Times New Roman"/>
          <w:sz w:val="24"/>
          <w:szCs w:val="24"/>
        </w:rPr>
        <w:t>.</w:t>
      </w:r>
    </w:p>
    <w:p w:rsidR="00E80062" w:rsidRDefault="00C0651C" w:rsidP="00E80062">
      <w:pPr>
        <w:pStyle w:val="Prrafodelista"/>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Planificación de una unidad</w:t>
      </w:r>
      <w:r w:rsidR="00F23F41">
        <w:rPr>
          <w:rFonts w:ascii="Times New Roman" w:hAnsi="Times New Roman" w:cs="Times New Roman"/>
          <w:sz w:val="24"/>
          <w:szCs w:val="24"/>
        </w:rPr>
        <w:t>.</w:t>
      </w:r>
    </w:p>
    <w:p w:rsidR="00F23F41" w:rsidRPr="00F23F41" w:rsidRDefault="00F23F41" w:rsidP="00F23F41">
      <w:pPr>
        <w:autoSpaceDE w:val="0"/>
        <w:autoSpaceDN w:val="0"/>
        <w:adjustRightInd w:val="0"/>
        <w:spacing w:after="0"/>
        <w:ind w:left="480"/>
        <w:jc w:val="both"/>
        <w:rPr>
          <w:rFonts w:ascii="Times New Roman" w:hAnsi="Times New Roman" w:cs="Times New Roman"/>
          <w:sz w:val="24"/>
          <w:szCs w:val="24"/>
        </w:rPr>
      </w:pPr>
    </w:p>
    <w:p w:rsidR="00210B18" w:rsidRDefault="00C330A0" w:rsidP="00C330A0">
      <w:pPr>
        <w:pStyle w:val="Prrafodelista"/>
        <w:numPr>
          <w:ilvl w:val="0"/>
          <w:numId w:val="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Aprobación de 1 examen parcial</w:t>
      </w:r>
      <w:r w:rsidR="00210B18" w:rsidRPr="00C330A0">
        <w:rPr>
          <w:rFonts w:ascii="Times New Roman" w:hAnsi="Times New Roman" w:cs="Times New Roman"/>
          <w:sz w:val="24"/>
          <w:szCs w:val="24"/>
        </w:rPr>
        <w:t xml:space="preserve"> con nota </w:t>
      </w:r>
      <w:r>
        <w:rPr>
          <w:rFonts w:ascii="Times New Roman" w:hAnsi="Times New Roman" w:cs="Times New Roman"/>
          <w:sz w:val="24"/>
          <w:szCs w:val="24"/>
        </w:rPr>
        <w:t xml:space="preserve">mínima de </w:t>
      </w:r>
      <w:r w:rsidR="00210B18" w:rsidRPr="00C330A0">
        <w:rPr>
          <w:rFonts w:ascii="Times New Roman" w:hAnsi="Times New Roman" w:cs="Times New Roman"/>
          <w:sz w:val="24"/>
          <w:szCs w:val="24"/>
        </w:rPr>
        <w:t xml:space="preserve">6 (seis). El  mismo </w:t>
      </w:r>
      <w:r w:rsidR="00F23F41">
        <w:rPr>
          <w:rFonts w:ascii="Times New Roman" w:hAnsi="Times New Roman" w:cs="Times New Roman"/>
          <w:sz w:val="24"/>
          <w:szCs w:val="24"/>
        </w:rPr>
        <w:t xml:space="preserve">se realizará en forma oral </w:t>
      </w:r>
      <w:r w:rsidR="00C0651C">
        <w:rPr>
          <w:rFonts w:ascii="Times New Roman" w:hAnsi="Times New Roman" w:cs="Times New Roman"/>
          <w:sz w:val="24"/>
          <w:szCs w:val="24"/>
        </w:rPr>
        <w:t xml:space="preserve"> y consiste en la fundamentación de la Unidad didáctica  diseñada y aprobada.  C</w:t>
      </w:r>
      <w:r w:rsidR="00210B18" w:rsidRPr="00C330A0">
        <w:rPr>
          <w:rFonts w:ascii="Times New Roman" w:hAnsi="Times New Roman" w:cs="Times New Roman"/>
          <w:sz w:val="24"/>
          <w:szCs w:val="24"/>
        </w:rPr>
        <w:t xml:space="preserve">uenta con 1 </w:t>
      </w:r>
      <w:proofErr w:type="spellStart"/>
      <w:r w:rsidR="00210B18" w:rsidRPr="00C330A0">
        <w:rPr>
          <w:rFonts w:ascii="Times New Roman" w:hAnsi="Times New Roman" w:cs="Times New Roman"/>
          <w:sz w:val="24"/>
          <w:szCs w:val="24"/>
        </w:rPr>
        <w:t>rec</w:t>
      </w:r>
      <w:r w:rsidR="00C0651C">
        <w:rPr>
          <w:rFonts w:ascii="Times New Roman" w:hAnsi="Times New Roman" w:cs="Times New Roman"/>
          <w:sz w:val="24"/>
          <w:szCs w:val="24"/>
        </w:rPr>
        <w:t>uperatorio</w:t>
      </w:r>
      <w:proofErr w:type="spellEnd"/>
      <w:r w:rsidR="00C0651C">
        <w:rPr>
          <w:rFonts w:ascii="Times New Roman" w:hAnsi="Times New Roman" w:cs="Times New Roman"/>
          <w:sz w:val="24"/>
          <w:szCs w:val="24"/>
        </w:rPr>
        <w:t>. Fecha estimativa: segunda quincena de junio.</w:t>
      </w:r>
    </w:p>
    <w:p w:rsidR="00C0651C" w:rsidRPr="00304517" w:rsidRDefault="00C0651C" w:rsidP="00C0651C">
      <w:pPr>
        <w:autoSpaceDE w:val="0"/>
        <w:autoSpaceDN w:val="0"/>
        <w:adjustRightInd w:val="0"/>
        <w:spacing w:after="0"/>
        <w:jc w:val="both"/>
        <w:rPr>
          <w:rFonts w:ascii="Times New Roman" w:hAnsi="Times New Roman" w:cs="Times New Roman"/>
          <w:b/>
          <w:color w:val="000000"/>
          <w:sz w:val="24"/>
          <w:szCs w:val="24"/>
        </w:rPr>
      </w:pPr>
      <w:r w:rsidRPr="00304517">
        <w:rPr>
          <w:rFonts w:ascii="Times New Roman" w:hAnsi="Times New Roman" w:cs="Times New Roman"/>
          <w:b/>
          <w:color w:val="000000"/>
          <w:sz w:val="24"/>
          <w:szCs w:val="24"/>
        </w:rPr>
        <w:t>Para promocionar se tendrán en cuenta los siguientes requisitos:</w:t>
      </w:r>
    </w:p>
    <w:p w:rsidR="00C0651C" w:rsidRPr="00304517" w:rsidRDefault="00C0651C" w:rsidP="00C0651C">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Cumplir con </w:t>
      </w:r>
      <w:r>
        <w:rPr>
          <w:rFonts w:ascii="Times New Roman" w:hAnsi="Times New Roman" w:cs="Times New Roman"/>
          <w:sz w:val="24"/>
          <w:szCs w:val="24"/>
        </w:rPr>
        <w:t xml:space="preserve">los encuentros sincrónicos estipulados por la cátedra, si algún estudiante tiene dificultades tecnológicas para participar del mismo, se contemplará. </w:t>
      </w:r>
    </w:p>
    <w:p w:rsidR="00C0651C" w:rsidRPr="00304517" w:rsidRDefault="00C0651C" w:rsidP="00C0651C">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100% de trabajos prácticos entregados en tiempo y forma,  y la aprobación del parcial, con un promedio final de calificaciones de 8 (ocho) o más puntos.</w:t>
      </w:r>
    </w:p>
    <w:p w:rsidR="00C0651C" w:rsidRDefault="00C0651C" w:rsidP="00C0651C">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Aprobar una instancia final integradora con 8 (ocho)  o más puntos.</w:t>
      </w:r>
    </w:p>
    <w:p w:rsidR="00F23F41" w:rsidRDefault="00F23F41" w:rsidP="00F23F41">
      <w:pPr>
        <w:pStyle w:val="Prrafodelista"/>
        <w:autoSpaceDE w:val="0"/>
        <w:autoSpaceDN w:val="0"/>
        <w:adjustRightInd w:val="0"/>
        <w:spacing w:after="0"/>
        <w:ind w:left="360"/>
        <w:jc w:val="both"/>
        <w:rPr>
          <w:rFonts w:ascii="Times New Roman" w:hAnsi="Times New Roman" w:cs="Times New Roman"/>
          <w:sz w:val="24"/>
          <w:szCs w:val="24"/>
        </w:rPr>
      </w:pPr>
    </w:p>
    <w:p w:rsidR="00210B18" w:rsidRPr="00304517" w:rsidRDefault="00210B18" w:rsidP="00210B18">
      <w:pPr>
        <w:autoSpaceDE w:val="0"/>
        <w:autoSpaceDN w:val="0"/>
        <w:adjustRightInd w:val="0"/>
        <w:spacing w:after="0"/>
        <w:jc w:val="both"/>
        <w:rPr>
          <w:rFonts w:ascii="Times New Roman" w:hAnsi="Times New Roman" w:cs="Times New Roman"/>
          <w:b/>
          <w:sz w:val="24"/>
          <w:szCs w:val="24"/>
        </w:rPr>
      </w:pPr>
    </w:p>
    <w:p w:rsidR="00F23F41" w:rsidRPr="00F23F41"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b/>
          <w:sz w:val="24"/>
          <w:szCs w:val="24"/>
        </w:rPr>
        <w:t xml:space="preserve">Regular con  cursado </w:t>
      </w:r>
      <w:proofErr w:type="spellStart"/>
      <w:r w:rsidRPr="00304517">
        <w:rPr>
          <w:rFonts w:ascii="Times New Roman" w:hAnsi="Times New Roman" w:cs="Times New Roman"/>
          <w:b/>
          <w:sz w:val="24"/>
          <w:szCs w:val="24"/>
        </w:rPr>
        <w:t>semi</w:t>
      </w:r>
      <w:proofErr w:type="spellEnd"/>
      <w:r w:rsidRPr="00304517">
        <w:rPr>
          <w:rFonts w:ascii="Times New Roman" w:hAnsi="Times New Roman" w:cs="Times New Roman"/>
          <w:b/>
          <w:sz w:val="24"/>
          <w:szCs w:val="24"/>
        </w:rPr>
        <w:t xml:space="preserve"> presencial:</w:t>
      </w:r>
      <w:r w:rsidR="00F23F41" w:rsidRPr="00F23F41">
        <w:rPr>
          <w:rFonts w:ascii="Arial" w:hAnsi="Arial" w:cs="Arial"/>
          <w:b/>
          <w:bCs/>
          <w:color w:val="000000"/>
        </w:rPr>
        <w:t xml:space="preserve"> </w:t>
      </w:r>
      <w:r w:rsidR="00F23F41" w:rsidRPr="00F23F41">
        <w:rPr>
          <w:rFonts w:ascii="Times New Roman" w:hAnsi="Times New Roman" w:cs="Times New Roman"/>
          <w:sz w:val="24"/>
          <w:szCs w:val="24"/>
        </w:rPr>
        <w:t>tendrá que entregar el 80% de instancias evaluativas acreditables aprobadas con calificación 6 (seis) o más, en el período virtual y presencial.</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- 100% de trabajos prácticos entregados en tiempo y forma,  y la aprobación del parcial.</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p>
    <w:p w:rsidR="00210B18" w:rsidRPr="00304517" w:rsidRDefault="00210B18" w:rsidP="00210B18">
      <w:pPr>
        <w:autoSpaceDE w:val="0"/>
        <w:autoSpaceDN w:val="0"/>
        <w:adjustRightInd w:val="0"/>
        <w:spacing w:after="0"/>
        <w:jc w:val="both"/>
        <w:rPr>
          <w:rFonts w:ascii="Times New Roman" w:hAnsi="Times New Roman" w:cs="Times New Roman"/>
          <w:b/>
          <w:sz w:val="24"/>
          <w:szCs w:val="24"/>
        </w:rPr>
      </w:pPr>
      <w:r w:rsidRPr="00304517">
        <w:rPr>
          <w:rFonts w:ascii="Times New Roman" w:hAnsi="Times New Roman" w:cs="Times New Roman"/>
          <w:b/>
          <w:sz w:val="24"/>
          <w:szCs w:val="24"/>
        </w:rPr>
        <w:lastRenderedPageBreak/>
        <w:t xml:space="preserve">Libre: </w:t>
      </w:r>
    </w:p>
    <w:p w:rsidR="00210B18" w:rsidRDefault="00210B18" w:rsidP="00210B18">
      <w:pPr>
        <w:pStyle w:val="Prrafodelista"/>
        <w:numPr>
          <w:ilvl w:val="0"/>
          <w:numId w:val="3"/>
        </w:numPr>
        <w:autoSpaceDE w:val="0"/>
        <w:autoSpaceDN w:val="0"/>
        <w:adjustRightInd w:val="0"/>
        <w:spacing w:after="0"/>
        <w:jc w:val="both"/>
        <w:rPr>
          <w:rFonts w:ascii="Times New Roman" w:hAnsi="Times New Roman" w:cs="Times New Roman"/>
          <w:sz w:val="24"/>
          <w:szCs w:val="24"/>
        </w:rPr>
      </w:pPr>
      <w:r w:rsidRPr="00F23F41">
        <w:rPr>
          <w:rFonts w:ascii="Times New Roman" w:hAnsi="Times New Roman" w:cs="Times New Roman"/>
          <w:sz w:val="24"/>
          <w:szCs w:val="24"/>
        </w:rPr>
        <w:t xml:space="preserve">Dos encuentros </w:t>
      </w:r>
      <w:r w:rsidR="00F23F41" w:rsidRPr="00F23F41">
        <w:rPr>
          <w:rFonts w:ascii="Times New Roman" w:hAnsi="Times New Roman" w:cs="Times New Roman"/>
          <w:sz w:val="24"/>
          <w:szCs w:val="24"/>
        </w:rPr>
        <w:t xml:space="preserve">virtuales seleccionados por el estudiante de acuerdo a sus posibilidades </w:t>
      </w:r>
      <w:r w:rsidRPr="00F23F41">
        <w:rPr>
          <w:rFonts w:ascii="Times New Roman" w:hAnsi="Times New Roman" w:cs="Times New Roman"/>
          <w:sz w:val="24"/>
          <w:szCs w:val="24"/>
        </w:rPr>
        <w:t>para consulta</w:t>
      </w:r>
      <w:r w:rsidR="00F23F41" w:rsidRPr="00F23F41">
        <w:rPr>
          <w:rFonts w:ascii="Times New Roman" w:hAnsi="Times New Roman" w:cs="Times New Roman"/>
          <w:sz w:val="24"/>
          <w:szCs w:val="24"/>
        </w:rPr>
        <w:t>.</w:t>
      </w:r>
      <w:r w:rsidRPr="00F23F41">
        <w:rPr>
          <w:rFonts w:ascii="Times New Roman" w:hAnsi="Times New Roman" w:cs="Times New Roman"/>
          <w:sz w:val="24"/>
          <w:szCs w:val="24"/>
        </w:rPr>
        <w:t xml:space="preserve"> </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El estudiante deberá aprobar un examen final ante un Tribunal con una nota mínima de 6 seis  puntos.</w:t>
      </w:r>
    </w:p>
    <w:p w:rsidR="002C0348" w:rsidRPr="00F23F41" w:rsidRDefault="002C0348" w:rsidP="00F23F41">
      <w:pPr>
        <w:autoSpaceDE w:val="0"/>
        <w:autoSpaceDN w:val="0"/>
        <w:adjustRightInd w:val="0"/>
        <w:spacing w:after="0"/>
        <w:jc w:val="both"/>
        <w:rPr>
          <w:rFonts w:ascii="Times New Roman" w:hAnsi="Times New Roman" w:cs="Times New Roman"/>
          <w:sz w:val="24"/>
          <w:szCs w:val="24"/>
        </w:rPr>
      </w:pPr>
    </w:p>
    <w:p w:rsidR="00210B18" w:rsidRPr="00D6110F" w:rsidRDefault="00210B18" w:rsidP="002C0348">
      <w:pPr>
        <w:spacing w:after="0"/>
        <w:ind w:firstLine="567"/>
        <w:jc w:val="both"/>
        <w:rPr>
          <w:rFonts w:ascii="Times New Roman" w:hAnsi="Times New Roman" w:cs="Times New Roman"/>
          <w:i/>
          <w:sz w:val="24"/>
          <w:szCs w:val="24"/>
        </w:rPr>
      </w:pPr>
      <w:r w:rsidRPr="00304517">
        <w:rPr>
          <w:rFonts w:ascii="Times New Roman" w:hAnsi="Times New Roman" w:cs="Times New Roman"/>
          <w:b/>
          <w:sz w:val="24"/>
          <w:szCs w:val="24"/>
        </w:rPr>
        <w:tab/>
      </w:r>
      <w:r w:rsidRPr="00D6110F">
        <w:rPr>
          <w:rFonts w:ascii="Times New Roman" w:hAnsi="Times New Roman" w:cs="Times New Roman"/>
          <w:i/>
          <w:sz w:val="24"/>
          <w:szCs w:val="24"/>
        </w:rPr>
        <w:t>La evaluación se realizará durante todo el proceso, en situaciones áulicas y extra-áulicas por la docente a cargo de la disciplina.</w:t>
      </w:r>
    </w:p>
    <w:p w:rsidR="00210B18" w:rsidRPr="00D6110F" w:rsidRDefault="00210B18" w:rsidP="002C0348">
      <w:pPr>
        <w:spacing w:after="0"/>
        <w:ind w:firstLine="567"/>
        <w:jc w:val="both"/>
        <w:rPr>
          <w:rFonts w:ascii="Times New Roman" w:hAnsi="Times New Roman" w:cs="Times New Roman"/>
          <w:i/>
          <w:sz w:val="24"/>
          <w:szCs w:val="24"/>
        </w:rPr>
      </w:pPr>
      <w:r w:rsidRPr="00D6110F">
        <w:rPr>
          <w:rFonts w:ascii="Times New Roman" w:hAnsi="Times New Roman" w:cs="Times New Roman"/>
          <w:i/>
          <w:sz w:val="24"/>
          <w:szCs w:val="24"/>
        </w:rPr>
        <w:tab/>
        <w:t>Será continua, con criterios compartidos, retroalimentación constante y brindando oportunidades para la reflexión.</w:t>
      </w:r>
    </w:p>
    <w:p w:rsidR="00F23F41" w:rsidRPr="00304517" w:rsidRDefault="00F23F41" w:rsidP="002C0348">
      <w:pPr>
        <w:spacing w:after="0"/>
        <w:ind w:firstLine="567"/>
        <w:jc w:val="both"/>
        <w:rPr>
          <w:rFonts w:ascii="Times New Roman" w:hAnsi="Times New Roman" w:cs="Times New Roman"/>
          <w:sz w:val="24"/>
          <w:szCs w:val="24"/>
        </w:rPr>
      </w:pPr>
    </w:p>
    <w:p w:rsidR="00210B18" w:rsidRPr="00304517" w:rsidRDefault="00210B18" w:rsidP="00210B18">
      <w:pPr>
        <w:jc w:val="both"/>
        <w:rPr>
          <w:rFonts w:ascii="Times New Roman" w:hAnsi="Times New Roman" w:cs="Times New Roman"/>
          <w:b/>
          <w:sz w:val="24"/>
          <w:szCs w:val="24"/>
        </w:rPr>
      </w:pPr>
      <w:r w:rsidRPr="00304517">
        <w:rPr>
          <w:rFonts w:ascii="Times New Roman" w:hAnsi="Times New Roman" w:cs="Times New Roman"/>
          <w:b/>
          <w:sz w:val="24"/>
          <w:szCs w:val="24"/>
        </w:rPr>
        <w:t xml:space="preserve">Criterios:  </w:t>
      </w:r>
    </w:p>
    <w:p w:rsidR="00210B18" w:rsidRPr="00304517" w:rsidRDefault="00210B18" w:rsidP="000E2BCC">
      <w:pPr>
        <w:spacing w:after="0"/>
        <w:jc w:val="both"/>
        <w:rPr>
          <w:rFonts w:ascii="Times New Roman" w:hAnsi="Times New Roman" w:cs="Times New Roman"/>
          <w:sz w:val="24"/>
          <w:szCs w:val="24"/>
        </w:rPr>
      </w:pPr>
      <w:r w:rsidRPr="00304517">
        <w:rPr>
          <w:rFonts w:ascii="Times New Roman" w:hAnsi="Times New Roman" w:cs="Times New Roman"/>
          <w:sz w:val="24"/>
          <w:szCs w:val="24"/>
          <w:u w:val="single"/>
        </w:rPr>
        <w:t>Responsabilidad</w:t>
      </w:r>
      <w:r w:rsidRPr="00304517">
        <w:rPr>
          <w:rFonts w:ascii="Times New Roman" w:hAnsi="Times New Roman" w:cs="Times New Roman"/>
          <w:sz w:val="24"/>
          <w:szCs w:val="24"/>
        </w:rPr>
        <w:t xml:space="preserve">: </w:t>
      </w:r>
    </w:p>
    <w:p w:rsidR="00210B18" w:rsidRDefault="00210B18" w:rsidP="00210B18">
      <w:pPr>
        <w:spacing w:after="0"/>
        <w:ind w:left="720"/>
        <w:jc w:val="both"/>
        <w:rPr>
          <w:rFonts w:ascii="Times New Roman" w:hAnsi="Times New Roman" w:cs="Times New Roman"/>
          <w:sz w:val="24"/>
          <w:szCs w:val="24"/>
        </w:rPr>
      </w:pPr>
      <w:r w:rsidRPr="00304517">
        <w:rPr>
          <w:rFonts w:ascii="Times New Roman" w:hAnsi="Times New Roman" w:cs="Times New Roman"/>
          <w:sz w:val="24"/>
          <w:szCs w:val="24"/>
        </w:rPr>
        <w:t>*Asistencia y puntualidad.</w:t>
      </w:r>
    </w:p>
    <w:p w:rsidR="00210B18" w:rsidRPr="00304517" w:rsidRDefault="00210B18" w:rsidP="00210B18">
      <w:pPr>
        <w:spacing w:after="0"/>
        <w:ind w:left="720"/>
        <w:jc w:val="both"/>
        <w:rPr>
          <w:rFonts w:ascii="Times New Roman" w:hAnsi="Times New Roman" w:cs="Times New Roman"/>
          <w:sz w:val="24"/>
          <w:szCs w:val="24"/>
        </w:rPr>
      </w:pPr>
      <w:r w:rsidRPr="00304517">
        <w:rPr>
          <w:rFonts w:ascii="Times New Roman" w:hAnsi="Times New Roman" w:cs="Times New Roman"/>
          <w:sz w:val="24"/>
          <w:szCs w:val="24"/>
        </w:rPr>
        <w:t>*Cumplimiento de tareas asignadas.</w:t>
      </w:r>
    </w:p>
    <w:p w:rsidR="000E2BCC" w:rsidRDefault="000E2BCC" w:rsidP="00210B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0B18" w:rsidRPr="00304517">
        <w:rPr>
          <w:rFonts w:ascii="Times New Roman" w:hAnsi="Times New Roman" w:cs="Times New Roman"/>
          <w:sz w:val="24"/>
          <w:szCs w:val="24"/>
        </w:rPr>
        <w:t xml:space="preserve">   </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w:t>
      </w:r>
      <w:r w:rsidRPr="00304517">
        <w:rPr>
          <w:rFonts w:ascii="Times New Roman" w:hAnsi="Times New Roman" w:cs="Times New Roman"/>
          <w:sz w:val="24"/>
          <w:szCs w:val="24"/>
          <w:u w:val="single"/>
        </w:rPr>
        <w:t>Participación</w:t>
      </w:r>
      <w:r w:rsidRPr="00304517">
        <w:rPr>
          <w:rFonts w:ascii="Times New Roman" w:hAnsi="Times New Roman" w:cs="Times New Roman"/>
          <w:sz w:val="24"/>
          <w:szCs w:val="24"/>
        </w:rPr>
        <w:t>:</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b/>
          <w:sz w:val="24"/>
          <w:szCs w:val="24"/>
        </w:rPr>
        <w:t xml:space="preserve">            </w:t>
      </w:r>
      <w:r w:rsidRPr="00304517">
        <w:rPr>
          <w:rFonts w:ascii="Times New Roman" w:hAnsi="Times New Roman" w:cs="Times New Roman"/>
          <w:sz w:val="24"/>
          <w:szCs w:val="24"/>
        </w:rPr>
        <w:t>*Actitud favorable ante las propuestas (interés).</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*Aporte de ideas, interrogantes, relaciones y propuestas.</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*Disposición al diálogo fundamentado.</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 Compromiso en la construcción de un trabajo colaborativo, en un clima de   </w:t>
      </w:r>
    </w:p>
    <w:p w:rsidR="00210B18" w:rsidRPr="00304517" w:rsidRDefault="00D6110F" w:rsidP="00210B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0B18">
        <w:rPr>
          <w:rFonts w:ascii="Times New Roman" w:hAnsi="Times New Roman" w:cs="Times New Roman"/>
          <w:sz w:val="24"/>
          <w:szCs w:val="24"/>
        </w:rPr>
        <w:t xml:space="preserve"> </w:t>
      </w:r>
      <w:proofErr w:type="gramStart"/>
      <w:r w:rsidR="00210B18" w:rsidRPr="00304517">
        <w:rPr>
          <w:rFonts w:ascii="Times New Roman" w:hAnsi="Times New Roman" w:cs="Times New Roman"/>
          <w:sz w:val="24"/>
          <w:szCs w:val="24"/>
        </w:rPr>
        <w:t>confianza</w:t>
      </w:r>
      <w:proofErr w:type="gramEnd"/>
      <w:r w:rsidR="00210B18" w:rsidRPr="00304517">
        <w:rPr>
          <w:rFonts w:ascii="Times New Roman" w:hAnsi="Times New Roman" w:cs="Times New Roman"/>
          <w:sz w:val="24"/>
          <w:szCs w:val="24"/>
        </w:rPr>
        <w:t xml:space="preserve">.       </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 Disposición favorable para el planteo de dudas, situaciones problemáticas, etc.</w:t>
      </w:r>
    </w:p>
    <w:p w:rsidR="000E2BCC" w:rsidRDefault="000E2BCC" w:rsidP="00210B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0B18" w:rsidRPr="00304517">
        <w:rPr>
          <w:rFonts w:ascii="Times New Roman" w:hAnsi="Times New Roman" w:cs="Times New Roman"/>
          <w:sz w:val="24"/>
          <w:szCs w:val="24"/>
        </w:rPr>
        <w:t xml:space="preserve">   </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w:t>
      </w:r>
      <w:r w:rsidRPr="00304517">
        <w:rPr>
          <w:rFonts w:ascii="Times New Roman" w:hAnsi="Times New Roman" w:cs="Times New Roman"/>
          <w:sz w:val="24"/>
          <w:szCs w:val="24"/>
          <w:u w:val="single"/>
        </w:rPr>
        <w:t>Articulación teoría – práctica</w:t>
      </w:r>
      <w:r w:rsidRPr="00304517">
        <w:rPr>
          <w:rFonts w:ascii="Times New Roman" w:hAnsi="Times New Roman" w:cs="Times New Roman"/>
          <w:sz w:val="24"/>
          <w:szCs w:val="24"/>
        </w:rPr>
        <w:t>:</w:t>
      </w:r>
    </w:p>
    <w:p w:rsidR="00210B18" w:rsidRPr="00304517" w:rsidRDefault="00210B18" w:rsidP="00210B18">
      <w:pPr>
        <w:spacing w:after="0"/>
        <w:ind w:left="720"/>
        <w:jc w:val="both"/>
        <w:rPr>
          <w:rFonts w:ascii="Times New Roman" w:hAnsi="Times New Roman" w:cs="Times New Roman"/>
          <w:sz w:val="24"/>
          <w:szCs w:val="24"/>
        </w:rPr>
      </w:pPr>
      <w:r w:rsidRPr="00304517">
        <w:rPr>
          <w:rFonts w:ascii="Times New Roman" w:hAnsi="Times New Roman" w:cs="Times New Roman"/>
          <w:sz w:val="24"/>
          <w:szCs w:val="24"/>
        </w:rPr>
        <w:t>*Reflexión sistemática acerca de la práctica docente en relación a las distintas corrientes pedagógicas.</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*Capacidad para establecer relaciones.</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*Habilidad para formular interrogantes.</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*Manejo de fuentes bibliográficas.</w:t>
      </w:r>
    </w:p>
    <w:p w:rsidR="00210B18"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*Dominio conceptual.</w:t>
      </w:r>
    </w:p>
    <w:p w:rsidR="00D6110F" w:rsidRPr="00304517" w:rsidRDefault="00D6110F" w:rsidP="00210B18">
      <w:pPr>
        <w:spacing w:after="0"/>
        <w:jc w:val="both"/>
        <w:rPr>
          <w:rFonts w:ascii="Times New Roman" w:hAnsi="Times New Roman" w:cs="Times New Roman"/>
          <w:sz w:val="24"/>
          <w:szCs w:val="24"/>
        </w:rPr>
      </w:pP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u w:val="single"/>
        </w:rPr>
        <w:t>Expresión oral y escrita</w:t>
      </w:r>
      <w:r w:rsidRPr="00304517">
        <w:rPr>
          <w:rFonts w:ascii="Times New Roman" w:hAnsi="Times New Roman" w:cs="Times New Roman"/>
          <w:sz w:val="24"/>
          <w:szCs w:val="24"/>
        </w:rPr>
        <w:t>:</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*Precisión y claridad en la expresión oral.</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*Caligrafía adecuada: dominio de los tipos de letra.</w:t>
      </w:r>
    </w:p>
    <w:p w:rsidR="00210B18" w:rsidRPr="00304517"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*Ortografía correcta.</w:t>
      </w:r>
    </w:p>
    <w:p w:rsidR="00210B18" w:rsidRDefault="00210B18" w:rsidP="00210B18">
      <w:pPr>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            *Coherencia y cohesión.</w:t>
      </w:r>
    </w:p>
    <w:p w:rsidR="00D6110F" w:rsidRDefault="00D6110F" w:rsidP="00210B18">
      <w:pPr>
        <w:jc w:val="both"/>
        <w:rPr>
          <w:rFonts w:ascii="Times New Roman" w:hAnsi="Times New Roman" w:cs="Times New Roman"/>
          <w:b/>
          <w:sz w:val="24"/>
          <w:szCs w:val="24"/>
        </w:rPr>
      </w:pPr>
    </w:p>
    <w:p w:rsidR="00210B18" w:rsidRPr="00DB0888" w:rsidRDefault="00210B18" w:rsidP="00210B18">
      <w:pPr>
        <w:jc w:val="both"/>
        <w:rPr>
          <w:rFonts w:ascii="Times New Roman" w:hAnsi="Times New Roman" w:cs="Times New Roman"/>
          <w:b/>
          <w:sz w:val="24"/>
          <w:szCs w:val="24"/>
        </w:rPr>
      </w:pPr>
      <w:r w:rsidRPr="00304517">
        <w:rPr>
          <w:rFonts w:ascii="Times New Roman" w:hAnsi="Times New Roman" w:cs="Times New Roman"/>
          <w:b/>
          <w:sz w:val="24"/>
          <w:szCs w:val="24"/>
        </w:rPr>
        <w:t>Instrumentos:</w:t>
      </w:r>
    </w:p>
    <w:p w:rsidR="00210B18" w:rsidRPr="00304517" w:rsidRDefault="00210B18" w:rsidP="00210B18">
      <w:pPr>
        <w:numPr>
          <w:ilvl w:val="0"/>
          <w:numId w:val="4"/>
        </w:numPr>
        <w:autoSpaceDE w:val="0"/>
        <w:autoSpaceDN w:val="0"/>
        <w:adjustRightInd w:val="0"/>
        <w:spacing w:after="0"/>
        <w:jc w:val="both"/>
        <w:rPr>
          <w:rFonts w:ascii="Times New Roman" w:hAnsi="Times New Roman" w:cs="Times New Roman"/>
          <w:bCs/>
          <w:iCs/>
          <w:sz w:val="24"/>
          <w:szCs w:val="24"/>
        </w:rPr>
      </w:pPr>
      <w:r w:rsidRPr="00304517">
        <w:rPr>
          <w:rFonts w:ascii="Times New Roman" w:hAnsi="Times New Roman" w:cs="Times New Roman"/>
          <w:bCs/>
          <w:iCs/>
          <w:sz w:val="24"/>
          <w:szCs w:val="24"/>
        </w:rPr>
        <w:t>Listas de control.</w:t>
      </w:r>
    </w:p>
    <w:p w:rsidR="00210B18" w:rsidRDefault="00F23F41" w:rsidP="00210B18">
      <w:pPr>
        <w:numPr>
          <w:ilvl w:val="0"/>
          <w:numId w:val="4"/>
        </w:num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rPr>
        <w:t>Registro.</w:t>
      </w:r>
    </w:p>
    <w:p w:rsidR="000E2BCC" w:rsidRDefault="000E2BCC" w:rsidP="00210B18">
      <w:pPr>
        <w:autoSpaceDE w:val="0"/>
        <w:autoSpaceDN w:val="0"/>
        <w:adjustRightInd w:val="0"/>
        <w:spacing w:after="0"/>
        <w:jc w:val="both"/>
        <w:rPr>
          <w:rFonts w:ascii="Times New Roman" w:hAnsi="Times New Roman" w:cs="Times New Roman"/>
          <w:b/>
          <w:bCs/>
          <w:sz w:val="24"/>
          <w:szCs w:val="24"/>
        </w:rPr>
      </w:pPr>
    </w:p>
    <w:p w:rsidR="00210B18" w:rsidRDefault="00210B18" w:rsidP="00210B18">
      <w:pPr>
        <w:autoSpaceDE w:val="0"/>
        <w:autoSpaceDN w:val="0"/>
        <w:adjustRightInd w:val="0"/>
        <w:spacing w:after="0"/>
        <w:jc w:val="both"/>
        <w:rPr>
          <w:rFonts w:ascii="Times New Roman" w:hAnsi="Times New Roman" w:cs="Times New Roman"/>
          <w:b/>
          <w:bCs/>
          <w:sz w:val="24"/>
          <w:szCs w:val="24"/>
        </w:rPr>
      </w:pPr>
      <w:r w:rsidRPr="00304517">
        <w:rPr>
          <w:rFonts w:ascii="Times New Roman" w:hAnsi="Times New Roman" w:cs="Times New Roman"/>
          <w:b/>
          <w:bCs/>
          <w:sz w:val="24"/>
          <w:szCs w:val="24"/>
        </w:rPr>
        <w:lastRenderedPageBreak/>
        <w:t>BIBLIOGRAFÍA</w:t>
      </w:r>
    </w:p>
    <w:p w:rsidR="00210B18" w:rsidRPr="00304517" w:rsidRDefault="00210B18" w:rsidP="00210B18">
      <w:pPr>
        <w:autoSpaceDE w:val="0"/>
        <w:autoSpaceDN w:val="0"/>
        <w:adjustRightInd w:val="0"/>
        <w:spacing w:after="0"/>
        <w:jc w:val="both"/>
        <w:rPr>
          <w:rFonts w:ascii="Times New Roman" w:hAnsi="Times New Roman" w:cs="Times New Roman"/>
          <w:b/>
          <w:bCs/>
          <w:sz w:val="24"/>
          <w:szCs w:val="24"/>
        </w:rPr>
      </w:pPr>
    </w:p>
    <w:p w:rsidR="00210B18" w:rsidRDefault="00210B18" w:rsidP="00210B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BRAILOVSKY, Daniel, (2016): Didáctica del Nivel Inicial. Novedades Educativas. Buenos aires.</w:t>
      </w:r>
    </w:p>
    <w:p w:rsidR="00210B18" w:rsidRDefault="00210B18" w:rsidP="00210B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BRAILOVSKY, Daniel y MENCHÓN, Ángela (2014). </w:t>
      </w:r>
      <w:r w:rsidRPr="0027044A">
        <w:rPr>
          <w:rFonts w:ascii="Times New Roman" w:hAnsi="Times New Roman" w:cs="Times New Roman"/>
          <w:i/>
          <w:sz w:val="24"/>
          <w:szCs w:val="24"/>
        </w:rPr>
        <w:t>Estrategias de escritura en la formación</w:t>
      </w:r>
      <w:r>
        <w:rPr>
          <w:rFonts w:ascii="Times New Roman" w:hAnsi="Times New Roman" w:cs="Times New Roman"/>
          <w:sz w:val="24"/>
          <w:szCs w:val="24"/>
        </w:rPr>
        <w:t>. Centro de publicaciones educativas y Material Didáctico. Buenos Aires.</w:t>
      </w:r>
    </w:p>
    <w:p w:rsidR="00210B18" w:rsidRPr="00304517" w:rsidRDefault="00210B18" w:rsidP="00210B18">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sz w:val="24"/>
          <w:szCs w:val="24"/>
        </w:rPr>
        <w:t xml:space="preserve">BURGOS, et </w:t>
      </w:r>
      <w:r w:rsidRPr="00304517">
        <w:rPr>
          <w:rFonts w:ascii="Times New Roman" w:hAnsi="Times New Roman" w:cs="Times New Roman"/>
          <w:sz w:val="24"/>
          <w:szCs w:val="24"/>
        </w:rPr>
        <w:t xml:space="preserve"> (1992) </w:t>
      </w:r>
      <w:r w:rsidRPr="00304517">
        <w:rPr>
          <w:rFonts w:ascii="Times New Roman" w:hAnsi="Times New Roman" w:cs="Times New Roman"/>
          <w:i/>
          <w:iCs/>
          <w:sz w:val="24"/>
          <w:szCs w:val="24"/>
        </w:rPr>
        <w:t>Nuevos sentidos de la Didáctica y el Currículum en el Nivel</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i/>
          <w:iCs/>
          <w:sz w:val="24"/>
          <w:szCs w:val="24"/>
        </w:rPr>
        <w:t xml:space="preserve">Inicial. </w:t>
      </w:r>
      <w:r w:rsidRPr="00304517">
        <w:rPr>
          <w:rFonts w:ascii="Times New Roman" w:hAnsi="Times New Roman" w:cs="Times New Roman"/>
          <w:sz w:val="24"/>
          <w:szCs w:val="24"/>
        </w:rPr>
        <w:t>Homo Sapiens, Rosario.</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CANDIA, María </w:t>
      </w:r>
      <w:proofErr w:type="spellStart"/>
      <w:r>
        <w:rPr>
          <w:rFonts w:ascii="Times New Roman" w:hAnsi="Times New Roman" w:cs="Times New Roman"/>
          <w:sz w:val="24"/>
          <w:szCs w:val="24"/>
        </w:rPr>
        <w:t>Renée</w:t>
      </w:r>
      <w:proofErr w:type="spellEnd"/>
      <w:r>
        <w:rPr>
          <w:rFonts w:ascii="Times New Roman" w:hAnsi="Times New Roman" w:cs="Times New Roman"/>
          <w:sz w:val="24"/>
          <w:szCs w:val="24"/>
        </w:rPr>
        <w:t xml:space="preserve"> (2013). </w:t>
      </w:r>
      <w:r w:rsidRPr="00B65B95">
        <w:rPr>
          <w:rFonts w:ascii="Times New Roman" w:hAnsi="Times New Roman" w:cs="Times New Roman"/>
          <w:i/>
          <w:sz w:val="24"/>
          <w:szCs w:val="24"/>
        </w:rPr>
        <w:t>La organización de situaciones de enseñanza</w:t>
      </w:r>
      <w:r>
        <w:rPr>
          <w:rFonts w:ascii="Times New Roman" w:hAnsi="Times New Roman" w:cs="Times New Roman"/>
          <w:sz w:val="24"/>
          <w:szCs w:val="24"/>
        </w:rPr>
        <w:t>. Novedades Educativas. Buenos Aires.</w:t>
      </w:r>
    </w:p>
    <w:p w:rsidR="00210B18" w:rsidRPr="00B65B95" w:rsidRDefault="00210B18" w:rsidP="00210B18">
      <w:pPr>
        <w:autoSpaceDE w:val="0"/>
        <w:autoSpaceDN w:val="0"/>
        <w:adjustRightInd w:val="0"/>
        <w:spacing w:after="0"/>
        <w:rPr>
          <w:rFonts w:ascii="Times New Roman" w:hAnsi="Times New Roman" w:cs="Times New Roman"/>
          <w:color w:val="000000"/>
          <w:sz w:val="24"/>
          <w:szCs w:val="24"/>
        </w:rPr>
      </w:pPr>
      <w:r w:rsidRPr="00B65B95">
        <w:rPr>
          <w:rFonts w:ascii="Times New Roman" w:hAnsi="Times New Roman" w:cs="Times New Roman"/>
          <w:color w:val="000000"/>
          <w:sz w:val="24"/>
          <w:szCs w:val="24"/>
        </w:rPr>
        <w:t>CIVAROLO ARPON, M.M.</w:t>
      </w:r>
      <w:proofErr w:type="gramStart"/>
      <w:r w:rsidRPr="00B65B95">
        <w:rPr>
          <w:rFonts w:ascii="Times New Roman" w:hAnsi="Times New Roman" w:cs="Times New Roman"/>
          <w:color w:val="000000"/>
          <w:sz w:val="24"/>
          <w:szCs w:val="24"/>
        </w:rPr>
        <w:t>,FUENTES</w:t>
      </w:r>
      <w:proofErr w:type="gramEnd"/>
      <w:r w:rsidRPr="00B65B95">
        <w:rPr>
          <w:rFonts w:ascii="Times New Roman" w:hAnsi="Times New Roman" w:cs="Times New Roman"/>
          <w:color w:val="000000"/>
          <w:sz w:val="24"/>
          <w:szCs w:val="24"/>
        </w:rPr>
        <w:t xml:space="preserve"> TORRESI, M.A.(2013). </w:t>
      </w:r>
      <w:r w:rsidRPr="00B65B95">
        <w:rPr>
          <w:rFonts w:ascii="Times New Roman" w:hAnsi="Times New Roman" w:cs="Times New Roman"/>
          <w:i/>
          <w:color w:val="000000"/>
          <w:sz w:val="24"/>
          <w:szCs w:val="24"/>
        </w:rPr>
        <w:t>Mirada de educadores y padres sobre la infancia actual.</w:t>
      </w:r>
      <w:r w:rsidRPr="00B65B95">
        <w:rPr>
          <w:rFonts w:ascii="Times New Roman" w:hAnsi="Times New Roman" w:cs="Times New Roman"/>
          <w:color w:val="000000"/>
          <w:sz w:val="24"/>
          <w:szCs w:val="24"/>
        </w:rPr>
        <w:t xml:space="preserve"> </w:t>
      </w:r>
      <w:proofErr w:type="spellStart"/>
      <w:r w:rsidRPr="00B65B95">
        <w:rPr>
          <w:rFonts w:ascii="Times New Roman" w:hAnsi="Times New Roman" w:cs="Times New Roman"/>
          <w:color w:val="000000"/>
          <w:sz w:val="24"/>
          <w:szCs w:val="24"/>
        </w:rPr>
        <w:t>RELAdEI</w:t>
      </w:r>
      <w:proofErr w:type="spellEnd"/>
      <w:r w:rsidRPr="00B65B95">
        <w:rPr>
          <w:rFonts w:ascii="Times New Roman" w:hAnsi="Times New Roman" w:cs="Times New Roman"/>
          <w:color w:val="000000"/>
          <w:sz w:val="24"/>
          <w:szCs w:val="24"/>
        </w:rPr>
        <w:t xml:space="preserve"> (Revista Latinoamericana de Educación Infantil)</w:t>
      </w:r>
      <w:proofErr w:type="gramStart"/>
      <w:r w:rsidRPr="00B65B95">
        <w:rPr>
          <w:rFonts w:ascii="Times New Roman" w:hAnsi="Times New Roman" w:cs="Times New Roman"/>
          <w:color w:val="000000"/>
          <w:sz w:val="24"/>
          <w:szCs w:val="24"/>
        </w:rPr>
        <w:t>,Vol.2</w:t>
      </w:r>
      <w:proofErr w:type="gramEnd"/>
      <w:r w:rsidRPr="00B65B95">
        <w:rPr>
          <w:rFonts w:ascii="Times New Roman" w:hAnsi="Times New Roman" w:cs="Times New Roman"/>
          <w:color w:val="000000"/>
          <w:sz w:val="24"/>
          <w:szCs w:val="24"/>
        </w:rPr>
        <w:t>(3),pp. 145--</w:t>
      </w:r>
      <w:r w:rsidRPr="00B65B95">
        <w:rPr>
          <w:rFonts w:ascii="Cambria Math" w:hAnsi="Cambria Math" w:cs="Cambria Math"/>
          <w:color w:val="000000"/>
          <w:sz w:val="24"/>
          <w:szCs w:val="24"/>
        </w:rPr>
        <w:t>‐</w:t>
      </w:r>
      <w:r w:rsidRPr="00B65B95">
        <w:rPr>
          <w:rFonts w:ascii="Times New Roman" w:hAnsi="Times New Roman" w:cs="Times New Roman"/>
          <w:color w:val="000000"/>
          <w:sz w:val="24"/>
          <w:szCs w:val="24"/>
        </w:rPr>
        <w:t xml:space="preserve">160. Publicado en </w:t>
      </w:r>
      <w:r w:rsidRPr="00B65B95">
        <w:rPr>
          <w:rFonts w:ascii="Times New Roman" w:hAnsi="Times New Roman" w:cs="Times New Roman"/>
          <w:color w:val="00009A"/>
          <w:sz w:val="24"/>
          <w:szCs w:val="24"/>
        </w:rPr>
        <w:t>hhp://www.reladei.net</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DEMIES, Cristina. “Didáctica del nivel Inicial”. Ateneo. Buenos Aires.</w:t>
      </w:r>
    </w:p>
    <w:p w:rsidR="00210B18" w:rsidRPr="00304517" w:rsidRDefault="00CB2B56" w:rsidP="00210B18">
      <w:pPr>
        <w:autoSpaceDE w:val="0"/>
        <w:autoSpaceDN w:val="0"/>
        <w:adjustRightInd w:val="0"/>
        <w:spacing w:after="0"/>
        <w:jc w:val="both"/>
        <w:rPr>
          <w:rFonts w:ascii="Times New Roman" w:hAnsi="Times New Roman" w:cs="Times New Roman"/>
          <w:sz w:val="24"/>
          <w:szCs w:val="24"/>
        </w:rPr>
      </w:pPr>
      <w:r w:rsidRPr="00CB2B56">
        <w:rPr>
          <w:rFonts w:ascii="Times New Roman" w:hAnsi="Times New Roman" w:cs="Times New Roman"/>
          <w:sz w:val="24"/>
          <w:szCs w:val="24"/>
        </w:rPr>
        <w:t>FELDMAN, D. (2010). </w:t>
      </w:r>
      <w:r w:rsidRPr="00CB2B56">
        <w:rPr>
          <w:rFonts w:ascii="Times New Roman" w:hAnsi="Times New Roman" w:cs="Times New Roman"/>
          <w:i/>
          <w:iCs/>
          <w:sz w:val="24"/>
          <w:szCs w:val="24"/>
        </w:rPr>
        <w:t>Didáctica general</w:t>
      </w:r>
      <w:r w:rsidRPr="00CB2B56">
        <w:rPr>
          <w:rFonts w:ascii="Times New Roman" w:hAnsi="Times New Roman" w:cs="Times New Roman"/>
          <w:sz w:val="24"/>
          <w:szCs w:val="24"/>
        </w:rPr>
        <w:t xml:space="preserve">. Ministerio de Educación, Instituto Nacional de Formación </w:t>
      </w:r>
      <w:proofErr w:type="spellStart"/>
      <w:r w:rsidRPr="00CB2B56">
        <w:rPr>
          <w:rFonts w:ascii="Times New Roman" w:hAnsi="Times New Roman" w:cs="Times New Roman"/>
          <w:sz w:val="24"/>
          <w:szCs w:val="24"/>
        </w:rPr>
        <w:t>Docente.</w:t>
      </w:r>
      <w:r w:rsidR="00210B18" w:rsidRPr="00304517">
        <w:rPr>
          <w:rFonts w:ascii="Times New Roman" w:hAnsi="Times New Roman" w:cs="Times New Roman"/>
          <w:sz w:val="24"/>
          <w:szCs w:val="24"/>
        </w:rPr>
        <w:t>HARF</w:t>
      </w:r>
      <w:proofErr w:type="spellEnd"/>
      <w:r w:rsidR="00210B18" w:rsidRPr="00304517">
        <w:rPr>
          <w:rFonts w:ascii="Times New Roman" w:hAnsi="Times New Roman" w:cs="Times New Roman"/>
          <w:sz w:val="24"/>
          <w:szCs w:val="24"/>
        </w:rPr>
        <w:t xml:space="preserve">, R. et al (1996) </w:t>
      </w:r>
      <w:r w:rsidR="00210B18" w:rsidRPr="00304517">
        <w:rPr>
          <w:rFonts w:ascii="Times New Roman" w:hAnsi="Times New Roman" w:cs="Times New Roman"/>
          <w:i/>
          <w:iCs/>
          <w:sz w:val="24"/>
          <w:szCs w:val="24"/>
        </w:rPr>
        <w:t>Nivel Inicial. Aportes para una didáctica</w:t>
      </w:r>
      <w:r w:rsidR="00210B18" w:rsidRPr="00304517">
        <w:rPr>
          <w:rFonts w:ascii="Times New Roman" w:hAnsi="Times New Roman" w:cs="Times New Roman"/>
          <w:sz w:val="24"/>
          <w:szCs w:val="24"/>
        </w:rPr>
        <w:t xml:space="preserve">. El </w:t>
      </w:r>
      <w:proofErr w:type="gramStart"/>
      <w:r w:rsidR="00210B18" w:rsidRPr="00304517">
        <w:rPr>
          <w:rFonts w:ascii="Times New Roman" w:hAnsi="Times New Roman" w:cs="Times New Roman"/>
          <w:sz w:val="24"/>
          <w:szCs w:val="24"/>
        </w:rPr>
        <w:t>Ateneo</w:t>
      </w:r>
      <w:proofErr w:type="gramEnd"/>
      <w:r w:rsidR="00210B18" w:rsidRPr="00304517">
        <w:rPr>
          <w:rFonts w:ascii="Times New Roman" w:hAnsi="Times New Roman" w:cs="Times New Roman"/>
          <w:sz w:val="24"/>
          <w:szCs w:val="24"/>
        </w:rPr>
        <w:t>, Buenos</w:t>
      </w:r>
      <w:r w:rsidR="0035296B">
        <w:rPr>
          <w:rFonts w:ascii="Times New Roman" w:hAnsi="Times New Roman" w:cs="Times New Roman"/>
          <w:sz w:val="24"/>
          <w:szCs w:val="24"/>
        </w:rPr>
        <w:t xml:space="preserve"> </w:t>
      </w:r>
      <w:r w:rsidR="00210B18" w:rsidRPr="00304517">
        <w:rPr>
          <w:rFonts w:ascii="Times New Roman" w:hAnsi="Times New Roman" w:cs="Times New Roman"/>
          <w:sz w:val="24"/>
          <w:szCs w:val="24"/>
        </w:rPr>
        <w:t>Aires.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HARF, R. </w:t>
      </w:r>
      <w:r w:rsidRPr="00304517">
        <w:rPr>
          <w:rFonts w:ascii="Times New Roman" w:hAnsi="Times New Roman" w:cs="Times New Roman"/>
          <w:i/>
          <w:iCs/>
          <w:sz w:val="24"/>
          <w:szCs w:val="24"/>
        </w:rPr>
        <w:t xml:space="preserve">La articulación </w:t>
      </w:r>
      <w:proofErr w:type="spellStart"/>
      <w:r w:rsidRPr="00304517">
        <w:rPr>
          <w:rFonts w:ascii="Times New Roman" w:hAnsi="Times New Roman" w:cs="Times New Roman"/>
          <w:i/>
          <w:iCs/>
          <w:sz w:val="24"/>
          <w:szCs w:val="24"/>
        </w:rPr>
        <w:t>interniveles</w:t>
      </w:r>
      <w:proofErr w:type="spellEnd"/>
      <w:r w:rsidRPr="00304517">
        <w:rPr>
          <w:rFonts w:ascii="Times New Roman" w:hAnsi="Times New Roman" w:cs="Times New Roman"/>
          <w:i/>
          <w:iCs/>
          <w:sz w:val="24"/>
          <w:szCs w:val="24"/>
        </w:rPr>
        <w:t>: un asunto institucional</w:t>
      </w:r>
      <w:r w:rsidRPr="00304517">
        <w:rPr>
          <w:rFonts w:ascii="Times New Roman" w:hAnsi="Times New Roman" w:cs="Times New Roman"/>
          <w:sz w:val="24"/>
          <w:szCs w:val="24"/>
        </w:rPr>
        <w:t>. En: Rev. Novedades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Educativas Nº 82, </w:t>
      </w:r>
      <w:proofErr w:type="spellStart"/>
      <w:r w:rsidRPr="00304517">
        <w:rPr>
          <w:rFonts w:ascii="Times New Roman" w:hAnsi="Times New Roman" w:cs="Times New Roman"/>
          <w:sz w:val="24"/>
          <w:szCs w:val="24"/>
        </w:rPr>
        <w:t>pag</w:t>
      </w:r>
      <w:proofErr w:type="spellEnd"/>
      <w:r w:rsidRPr="00304517">
        <w:rPr>
          <w:rFonts w:ascii="Times New Roman" w:hAnsi="Times New Roman" w:cs="Times New Roman"/>
          <w:sz w:val="24"/>
          <w:szCs w:val="24"/>
        </w:rPr>
        <w:t>. 25 a 29 Buenos Aires, 1996</w:t>
      </w:r>
    </w:p>
    <w:p w:rsidR="00210B18" w:rsidRPr="00304517" w:rsidRDefault="00210B18" w:rsidP="00210B18">
      <w:pPr>
        <w:autoSpaceDE w:val="0"/>
        <w:autoSpaceDN w:val="0"/>
        <w:adjustRightInd w:val="0"/>
        <w:spacing w:after="0"/>
        <w:jc w:val="both"/>
        <w:rPr>
          <w:rFonts w:ascii="Times New Roman" w:hAnsi="Times New Roman" w:cs="Times New Roman"/>
          <w:i/>
          <w:iCs/>
          <w:sz w:val="24"/>
          <w:szCs w:val="24"/>
        </w:rPr>
      </w:pPr>
      <w:r w:rsidRPr="00304517">
        <w:rPr>
          <w:rFonts w:ascii="Times New Roman" w:hAnsi="Times New Roman" w:cs="Times New Roman"/>
          <w:sz w:val="24"/>
          <w:szCs w:val="24"/>
        </w:rPr>
        <w:t xml:space="preserve">KAUFMAN, V. – SERULNICOFF, A. </w:t>
      </w:r>
      <w:r w:rsidRPr="00304517">
        <w:rPr>
          <w:rFonts w:ascii="Times New Roman" w:hAnsi="Times New Roman" w:cs="Times New Roman"/>
          <w:i/>
          <w:iCs/>
          <w:sz w:val="24"/>
          <w:szCs w:val="24"/>
        </w:rPr>
        <w:t>“Conocer el ambiente. Una propuesta para las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proofErr w:type="gramStart"/>
      <w:r w:rsidRPr="00304517">
        <w:rPr>
          <w:rFonts w:ascii="Times New Roman" w:hAnsi="Times New Roman" w:cs="Times New Roman"/>
          <w:i/>
          <w:iCs/>
          <w:sz w:val="24"/>
          <w:szCs w:val="24"/>
        </w:rPr>
        <w:t>ciencias</w:t>
      </w:r>
      <w:proofErr w:type="gramEnd"/>
      <w:r w:rsidRPr="00304517">
        <w:rPr>
          <w:rFonts w:ascii="Times New Roman" w:hAnsi="Times New Roman" w:cs="Times New Roman"/>
          <w:i/>
          <w:iCs/>
          <w:sz w:val="24"/>
          <w:szCs w:val="24"/>
        </w:rPr>
        <w:t xml:space="preserve"> sociales y naturales en el N. I:” </w:t>
      </w:r>
      <w:r w:rsidRPr="00304517">
        <w:rPr>
          <w:rFonts w:ascii="Times New Roman" w:hAnsi="Times New Roman" w:cs="Times New Roman"/>
          <w:sz w:val="24"/>
          <w:szCs w:val="24"/>
        </w:rPr>
        <w:t>En: MALAJOVICH, A. (</w:t>
      </w:r>
      <w:proofErr w:type="spellStart"/>
      <w:r w:rsidRPr="00304517">
        <w:rPr>
          <w:rFonts w:ascii="Times New Roman" w:hAnsi="Times New Roman" w:cs="Times New Roman"/>
          <w:sz w:val="24"/>
          <w:szCs w:val="24"/>
        </w:rPr>
        <w:t>comp</w:t>
      </w:r>
      <w:proofErr w:type="spellEnd"/>
      <w:r w:rsidRPr="00304517">
        <w:rPr>
          <w:rFonts w:ascii="Times New Roman" w:hAnsi="Times New Roman" w:cs="Times New Roman"/>
          <w:sz w:val="24"/>
          <w:szCs w:val="24"/>
        </w:rPr>
        <w:t>,) (2000)</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i/>
          <w:iCs/>
          <w:sz w:val="24"/>
          <w:szCs w:val="24"/>
        </w:rPr>
        <w:t xml:space="preserve">Recorridos didácticos en el Nivel Inicial. </w:t>
      </w:r>
      <w:r w:rsidRPr="00304517">
        <w:rPr>
          <w:rFonts w:ascii="Times New Roman" w:hAnsi="Times New Roman" w:cs="Times New Roman"/>
          <w:sz w:val="24"/>
          <w:szCs w:val="24"/>
        </w:rPr>
        <w:t>Paidós, Bs. As.</w:t>
      </w:r>
    </w:p>
    <w:p w:rsidR="00210B18" w:rsidRPr="00304517" w:rsidRDefault="00210B18" w:rsidP="00210B18">
      <w:pPr>
        <w:autoSpaceDE w:val="0"/>
        <w:autoSpaceDN w:val="0"/>
        <w:adjustRightInd w:val="0"/>
        <w:spacing w:after="0"/>
        <w:jc w:val="both"/>
        <w:rPr>
          <w:rFonts w:ascii="Times New Roman" w:hAnsi="Times New Roman" w:cs="Times New Roman"/>
          <w:i/>
          <w:iCs/>
          <w:sz w:val="24"/>
          <w:szCs w:val="24"/>
        </w:rPr>
      </w:pPr>
      <w:r w:rsidRPr="00304517">
        <w:rPr>
          <w:rFonts w:ascii="Times New Roman" w:hAnsi="Times New Roman" w:cs="Times New Roman"/>
          <w:sz w:val="24"/>
          <w:szCs w:val="24"/>
        </w:rPr>
        <w:t xml:space="preserve">LOPEZ, S. y SOKOL, A. (1997): </w:t>
      </w:r>
      <w:r w:rsidRPr="00304517">
        <w:rPr>
          <w:rFonts w:ascii="Times New Roman" w:hAnsi="Times New Roman" w:cs="Times New Roman"/>
          <w:i/>
          <w:iCs/>
          <w:sz w:val="24"/>
          <w:szCs w:val="24"/>
        </w:rPr>
        <w:t>Escuela Infantil. Una institución educativa de 0 a 5</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proofErr w:type="gramStart"/>
      <w:r w:rsidRPr="00304517">
        <w:rPr>
          <w:rFonts w:ascii="Times New Roman" w:hAnsi="Times New Roman" w:cs="Times New Roman"/>
          <w:i/>
          <w:iCs/>
          <w:sz w:val="24"/>
          <w:szCs w:val="24"/>
        </w:rPr>
        <w:t>años</w:t>
      </w:r>
      <w:proofErr w:type="gramEnd"/>
      <w:r w:rsidRPr="00304517">
        <w:rPr>
          <w:rFonts w:ascii="Times New Roman" w:hAnsi="Times New Roman" w:cs="Times New Roman"/>
          <w:i/>
          <w:iCs/>
          <w:sz w:val="24"/>
          <w:szCs w:val="24"/>
        </w:rPr>
        <w:t xml:space="preserve">. </w:t>
      </w:r>
      <w:r w:rsidRPr="00304517">
        <w:rPr>
          <w:rFonts w:ascii="Times New Roman" w:hAnsi="Times New Roman" w:cs="Times New Roman"/>
          <w:sz w:val="24"/>
          <w:szCs w:val="24"/>
        </w:rPr>
        <w:t xml:space="preserve">Ed. </w:t>
      </w:r>
      <w:proofErr w:type="spellStart"/>
      <w:r w:rsidRPr="00304517">
        <w:rPr>
          <w:rFonts w:ascii="Times New Roman" w:hAnsi="Times New Roman" w:cs="Times New Roman"/>
          <w:sz w:val="24"/>
          <w:szCs w:val="24"/>
        </w:rPr>
        <w:t>Colihue</w:t>
      </w:r>
      <w:proofErr w:type="spellEnd"/>
      <w:r w:rsidRPr="00304517">
        <w:rPr>
          <w:rFonts w:ascii="Times New Roman" w:hAnsi="Times New Roman" w:cs="Times New Roman"/>
          <w:sz w:val="24"/>
          <w:szCs w:val="24"/>
        </w:rPr>
        <w:t xml:space="preserve"> Buenos Aires.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MALAJOVICH, A. (</w:t>
      </w:r>
      <w:proofErr w:type="spellStart"/>
      <w:r w:rsidRPr="00304517">
        <w:rPr>
          <w:rFonts w:ascii="Times New Roman" w:hAnsi="Times New Roman" w:cs="Times New Roman"/>
          <w:sz w:val="24"/>
          <w:szCs w:val="24"/>
        </w:rPr>
        <w:t>comp</w:t>
      </w:r>
      <w:proofErr w:type="spellEnd"/>
      <w:r w:rsidRPr="00304517">
        <w:rPr>
          <w:rFonts w:ascii="Times New Roman" w:hAnsi="Times New Roman" w:cs="Times New Roman"/>
          <w:sz w:val="24"/>
          <w:szCs w:val="24"/>
        </w:rPr>
        <w:t xml:space="preserve">,) (2000) </w:t>
      </w:r>
      <w:r w:rsidRPr="00304517">
        <w:rPr>
          <w:rFonts w:ascii="Times New Roman" w:hAnsi="Times New Roman" w:cs="Times New Roman"/>
          <w:i/>
          <w:iCs/>
          <w:sz w:val="24"/>
          <w:szCs w:val="24"/>
        </w:rPr>
        <w:t xml:space="preserve">Recorridos didácticos en el Nivel Inicial. </w:t>
      </w:r>
      <w:r w:rsidRPr="00304517">
        <w:rPr>
          <w:rFonts w:ascii="Times New Roman" w:hAnsi="Times New Roman" w:cs="Times New Roman"/>
          <w:sz w:val="24"/>
          <w:szCs w:val="24"/>
        </w:rPr>
        <w:t>Paidós,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Bs. As.</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MINISTE</w:t>
      </w:r>
      <w:r>
        <w:rPr>
          <w:rFonts w:ascii="Times New Roman" w:hAnsi="Times New Roman" w:cs="Times New Roman"/>
          <w:sz w:val="24"/>
          <w:szCs w:val="24"/>
        </w:rPr>
        <w:t xml:space="preserve">RIO DE EDUCACIÓN </w:t>
      </w:r>
      <w:r w:rsidRPr="00304517">
        <w:rPr>
          <w:rFonts w:ascii="Times New Roman" w:hAnsi="Times New Roman" w:cs="Times New Roman"/>
          <w:sz w:val="24"/>
          <w:szCs w:val="24"/>
        </w:rPr>
        <w:t>(2011)</w:t>
      </w:r>
      <w:proofErr w:type="gramStart"/>
      <w:r w:rsidRPr="00304517">
        <w:rPr>
          <w:rFonts w:ascii="Times New Roman" w:hAnsi="Times New Roman" w:cs="Times New Roman"/>
          <w:sz w:val="24"/>
          <w:szCs w:val="24"/>
        </w:rPr>
        <w:t>:Modelos</w:t>
      </w:r>
      <w:proofErr w:type="gramEnd"/>
      <w:r w:rsidRPr="00304517">
        <w:rPr>
          <w:rFonts w:ascii="Times New Roman" w:hAnsi="Times New Roman" w:cs="Times New Roman"/>
          <w:sz w:val="24"/>
          <w:szCs w:val="24"/>
        </w:rPr>
        <w:t xml:space="preserve"> organizacionales en la educación inicial. </w:t>
      </w:r>
      <w:r>
        <w:rPr>
          <w:rFonts w:ascii="Times New Roman" w:hAnsi="Times New Roman" w:cs="Times New Roman"/>
          <w:sz w:val="24"/>
          <w:szCs w:val="24"/>
        </w:rPr>
        <w:t>1a ed. - Buenos Aires</w:t>
      </w:r>
      <w:r w:rsidRPr="00304517">
        <w:rPr>
          <w:rFonts w:ascii="Times New Roman" w:hAnsi="Times New Roman" w:cs="Times New Roman"/>
          <w:sz w:val="24"/>
          <w:szCs w:val="24"/>
        </w:rPr>
        <w:t>.</w:t>
      </w:r>
    </w:p>
    <w:p w:rsidR="00210B18" w:rsidRPr="00304517" w:rsidRDefault="00210B18" w:rsidP="00210B18">
      <w:pPr>
        <w:spacing w:after="0"/>
        <w:ind w:right="-801"/>
        <w:jc w:val="both"/>
        <w:rPr>
          <w:rFonts w:ascii="Times New Roman" w:hAnsi="Times New Roman" w:cs="Times New Roman"/>
          <w:sz w:val="24"/>
          <w:szCs w:val="24"/>
        </w:rPr>
      </w:pPr>
      <w:r w:rsidRPr="00304517">
        <w:rPr>
          <w:rFonts w:ascii="Times New Roman" w:hAnsi="Times New Roman" w:cs="Times New Roman"/>
          <w:sz w:val="24"/>
          <w:szCs w:val="24"/>
        </w:rPr>
        <w:t xml:space="preserve">MINISTERIO DE EDUCACIÓN, CIENCIA Y TECNOLOGÍA. Documentos oficiales: Nivel Inicial NAP Núcleos de Aprendizajes Prioritarios. </w:t>
      </w:r>
    </w:p>
    <w:p w:rsidR="00210B18" w:rsidRDefault="00210B18" w:rsidP="00210B18">
      <w:pPr>
        <w:spacing w:after="0"/>
        <w:ind w:right="-801"/>
        <w:jc w:val="both"/>
        <w:rPr>
          <w:rFonts w:ascii="Times New Roman" w:hAnsi="Times New Roman" w:cs="Times New Roman"/>
          <w:sz w:val="24"/>
          <w:szCs w:val="24"/>
        </w:rPr>
      </w:pPr>
      <w:r w:rsidRPr="00304517">
        <w:rPr>
          <w:rFonts w:ascii="Times New Roman" w:hAnsi="Times New Roman" w:cs="Times New Roman"/>
          <w:sz w:val="24"/>
          <w:szCs w:val="24"/>
        </w:rPr>
        <w:t xml:space="preserve">MINISTERIO DE EDUCACIÓN, CIENCIA Y TECNOLOGÍA. Selección y usos de materiales para el Nivel Inicial. Nivel Inicial, </w:t>
      </w:r>
      <w:proofErr w:type="spellStart"/>
      <w:r w:rsidRPr="00304517">
        <w:rPr>
          <w:rFonts w:ascii="Times New Roman" w:hAnsi="Times New Roman" w:cs="Times New Roman"/>
          <w:sz w:val="24"/>
          <w:szCs w:val="24"/>
        </w:rPr>
        <w:t>Volúmen</w:t>
      </w:r>
      <w:proofErr w:type="spellEnd"/>
      <w:r w:rsidRPr="00304517">
        <w:rPr>
          <w:rFonts w:ascii="Times New Roman" w:hAnsi="Times New Roman" w:cs="Times New Roman"/>
          <w:sz w:val="24"/>
          <w:szCs w:val="24"/>
        </w:rPr>
        <w:t xml:space="preserve"> 1 y 2. Serie Cuadernos para el Aula. 2006-2007</w:t>
      </w:r>
      <w:r>
        <w:rPr>
          <w:rFonts w:ascii="Times New Roman" w:hAnsi="Times New Roman" w:cs="Times New Roman"/>
          <w:sz w:val="24"/>
          <w:szCs w:val="24"/>
        </w:rPr>
        <w:t>.</w:t>
      </w:r>
    </w:p>
    <w:p w:rsidR="00210B18" w:rsidRPr="00304517" w:rsidRDefault="00210B18" w:rsidP="00210B18">
      <w:pPr>
        <w:spacing w:after="0"/>
        <w:ind w:right="-801"/>
        <w:jc w:val="both"/>
        <w:rPr>
          <w:rFonts w:ascii="Times New Roman" w:hAnsi="Times New Roman" w:cs="Times New Roman"/>
          <w:sz w:val="24"/>
          <w:szCs w:val="24"/>
        </w:rPr>
      </w:pPr>
      <w:r w:rsidRPr="00304517">
        <w:rPr>
          <w:rFonts w:ascii="Times New Roman" w:hAnsi="Times New Roman" w:cs="Times New Roman"/>
          <w:sz w:val="24"/>
          <w:szCs w:val="24"/>
        </w:rPr>
        <w:t>LEY DE EDUCACIÓN NACIONAL 26.206.</w:t>
      </w:r>
    </w:p>
    <w:p w:rsidR="00210B18" w:rsidRDefault="00210B18" w:rsidP="00210B18">
      <w:pPr>
        <w:spacing w:after="0"/>
        <w:ind w:right="-801"/>
        <w:jc w:val="both"/>
        <w:rPr>
          <w:rFonts w:ascii="Times New Roman" w:hAnsi="Times New Roman" w:cs="Times New Roman"/>
          <w:sz w:val="24"/>
          <w:szCs w:val="24"/>
        </w:rPr>
      </w:pPr>
      <w:r w:rsidRPr="00304517">
        <w:rPr>
          <w:rFonts w:ascii="Times New Roman" w:hAnsi="Times New Roman" w:cs="Times New Roman"/>
          <w:sz w:val="24"/>
          <w:szCs w:val="24"/>
        </w:rPr>
        <w:t>MINISTERIO DE EDUCACIÓN DE SANTA FE. Nivel Inicial PRIMER CICLO.  Propuesta Curricular. Diseño Curricular Provincial de Nivel Inicial. Documento de Desarrollo Curricular. Orientaciones Didácticas.</w:t>
      </w:r>
    </w:p>
    <w:p w:rsidR="00CB2B56" w:rsidRPr="00CB2B56" w:rsidRDefault="00CB2B56" w:rsidP="00CB2B56">
      <w:pPr>
        <w:spacing w:after="0"/>
        <w:ind w:right="-801"/>
        <w:jc w:val="both"/>
        <w:rPr>
          <w:rFonts w:ascii="Times New Roman" w:hAnsi="Times New Roman" w:cs="Times New Roman"/>
          <w:sz w:val="24"/>
          <w:szCs w:val="24"/>
        </w:rPr>
      </w:pPr>
      <w:r w:rsidRPr="00CB2B56">
        <w:rPr>
          <w:rFonts w:ascii="Times New Roman" w:hAnsi="Times New Roman" w:cs="Times New Roman"/>
          <w:sz w:val="24"/>
          <w:szCs w:val="24"/>
        </w:rPr>
        <w:t xml:space="preserve">PITMAN, Laura. (2014). Clase </w:t>
      </w:r>
      <w:proofErr w:type="spellStart"/>
      <w:r w:rsidRPr="00CB2B56">
        <w:rPr>
          <w:rFonts w:ascii="Times New Roman" w:hAnsi="Times New Roman" w:cs="Times New Roman"/>
          <w:sz w:val="24"/>
          <w:szCs w:val="24"/>
        </w:rPr>
        <w:t>Nro</w:t>
      </w:r>
      <w:proofErr w:type="spellEnd"/>
      <w:r w:rsidRPr="00CB2B56">
        <w:rPr>
          <w:rFonts w:ascii="Times New Roman" w:hAnsi="Times New Roman" w:cs="Times New Roman"/>
          <w:sz w:val="24"/>
          <w:szCs w:val="24"/>
        </w:rPr>
        <w:t xml:space="preserve"> 1: Chicos de hoy, chicos de siempre. Qué cambió y qué permanece. Módulo 2: Infancia, escuela primaria y TIC. Políticas y perspectivas Especialización docente de nivel superior en Educación Primaria y TIC. Buenos Aires: Ministerio de Educación de la Nación.</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PITLUK, J. (2016</w:t>
      </w:r>
      <w:r w:rsidRPr="00304517">
        <w:rPr>
          <w:rFonts w:ascii="Times New Roman" w:hAnsi="Times New Roman" w:cs="Times New Roman"/>
          <w:sz w:val="24"/>
          <w:szCs w:val="24"/>
        </w:rPr>
        <w:t xml:space="preserve">) </w:t>
      </w:r>
      <w:r>
        <w:rPr>
          <w:rFonts w:ascii="Times New Roman" w:hAnsi="Times New Roman" w:cs="Times New Roman"/>
          <w:i/>
          <w:iCs/>
          <w:sz w:val="24"/>
          <w:szCs w:val="24"/>
        </w:rPr>
        <w:t>La planificación didáctica en el Jardín de Infantes.</w:t>
      </w:r>
      <w:r>
        <w:rPr>
          <w:rFonts w:ascii="Times New Roman" w:hAnsi="Times New Roman" w:cs="Times New Roman"/>
          <w:sz w:val="24"/>
          <w:szCs w:val="24"/>
        </w:rPr>
        <w:t xml:space="preserve"> </w:t>
      </w:r>
      <w:proofErr w:type="spellStart"/>
      <w:r>
        <w:rPr>
          <w:rFonts w:ascii="Times New Roman" w:hAnsi="Times New Roman" w:cs="Times New Roman"/>
          <w:sz w:val="24"/>
          <w:szCs w:val="24"/>
        </w:rPr>
        <w:t>HomoSapiens</w:t>
      </w:r>
      <w:proofErr w:type="spellEnd"/>
      <w:r w:rsidRPr="00304517">
        <w:rPr>
          <w:rFonts w:ascii="Times New Roman" w:hAnsi="Times New Roman" w:cs="Times New Roman"/>
          <w:sz w:val="24"/>
          <w:szCs w:val="24"/>
        </w:rPr>
        <w:t>, Buenos Aires.</w:t>
      </w:r>
    </w:p>
    <w:p w:rsidR="00210B18"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 xml:space="preserve">SARLE, P.; ROSAS, R. (2005) </w:t>
      </w:r>
      <w:r w:rsidRPr="00304517">
        <w:rPr>
          <w:rFonts w:ascii="Times New Roman" w:hAnsi="Times New Roman" w:cs="Times New Roman"/>
          <w:i/>
          <w:iCs/>
          <w:sz w:val="24"/>
          <w:szCs w:val="24"/>
        </w:rPr>
        <w:t>Juegos de construcción y construcción del conocimiento</w:t>
      </w:r>
      <w:r w:rsidRPr="00304517">
        <w:rPr>
          <w:rFonts w:ascii="Times New Roman" w:hAnsi="Times New Roman" w:cs="Times New Roman"/>
          <w:sz w:val="24"/>
          <w:szCs w:val="24"/>
        </w:rPr>
        <w:t>. Miño y Dávila, Buenos Aires.</w:t>
      </w:r>
    </w:p>
    <w:p w:rsidR="00210B18" w:rsidRPr="00B65B95" w:rsidRDefault="00210B18" w:rsidP="00210B18">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sz w:val="24"/>
          <w:szCs w:val="24"/>
        </w:rPr>
        <w:lastRenderedPageBreak/>
        <w:t xml:space="preserve">SANTOS GUERRA, Miguel Ángel (2016). </w:t>
      </w:r>
      <w:r w:rsidRPr="00B65B95">
        <w:rPr>
          <w:rFonts w:ascii="Times New Roman" w:hAnsi="Times New Roman" w:cs="Times New Roman"/>
          <w:i/>
          <w:sz w:val="24"/>
          <w:szCs w:val="24"/>
        </w:rPr>
        <w:t>La casa de los mil espejos</w:t>
      </w:r>
      <w:r>
        <w:rPr>
          <w:rFonts w:ascii="Times New Roman" w:hAnsi="Times New Roman" w:cs="Times New Roman"/>
          <w:i/>
          <w:sz w:val="24"/>
          <w:szCs w:val="24"/>
        </w:rPr>
        <w:t xml:space="preserve"> y otros relatos sobre la Educación Inicial</w:t>
      </w:r>
      <w:r w:rsidRPr="00B65B9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B65B95">
        <w:rPr>
          <w:rFonts w:ascii="Times New Roman" w:hAnsi="Times New Roman" w:cs="Times New Roman"/>
          <w:sz w:val="24"/>
          <w:szCs w:val="24"/>
        </w:rPr>
        <w:t>HomoSapiens</w:t>
      </w:r>
      <w:proofErr w:type="spellEnd"/>
      <w:r w:rsidRPr="00B65B95">
        <w:rPr>
          <w:rFonts w:ascii="Times New Roman" w:hAnsi="Times New Roman" w:cs="Times New Roman"/>
          <w:sz w:val="24"/>
          <w:szCs w:val="24"/>
        </w:rPr>
        <w:t>.</w:t>
      </w:r>
      <w:r w:rsidR="00D6110F">
        <w:rPr>
          <w:rFonts w:ascii="Times New Roman" w:hAnsi="Times New Roman" w:cs="Times New Roman"/>
          <w:sz w:val="24"/>
          <w:szCs w:val="24"/>
        </w:rPr>
        <w:t xml:space="preserve"> </w:t>
      </w:r>
      <w:r w:rsidRPr="00B65B95">
        <w:rPr>
          <w:rFonts w:ascii="Times New Roman" w:hAnsi="Times New Roman" w:cs="Times New Roman"/>
          <w:sz w:val="24"/>
          <w:szCs w:val="24"/>
        </w:rPr>
        <w:t>Rosario. Santa Fe.</w:t>
      </w:r>
    </w:p>
    <w:p w:rsidR="00CB2B56" w:rsidRPr="00CB2B56" w:rsidRDefault="00CB2B56" w:rsidP="00CB2B56">
      <w:pPr>
        <w:autoSpaceDE w:val="0"/>
        <w:autoSpaceDN w:val="0"/>
        <w:adjustRightInd w:val="0"/>
        <w:spacing w:after="0"/>
        <w:jc w:val="both"/>
        <w:rPr>
          <w:rFonts w:ascii="Times New Roman" w:hAnsi="Times New Roman" w:cs="Times New Roman"/>
          <w:sz w:val="24"/>
          <w:szCs w:val="24"/>
        </w:rPr>
      </w:pPr>
      <w:r w:rsidRPr="00CB2B56">
        <w:rPr>
          <w:rFonts w:ascii="Times New Roman" w:hAnsi="Times New Roman" w:cs="Times New Roman"/>
          <w:sz w:val="24"/>
          <w:szCs w:val="24"/>
        </w:rPr>
        <w:t xml:space="preserve">SECRETARÍA DE EDUCACIÓN DIRECCIÓN PROVINCIAL DE DESARROLLO CURRICULAR Y RELACIONES ACADÉMICAS. (2017). </w:t>
      </w:r>
      <w:r w:rsidRPr="00CB2B56">
        <w:rPr>
          <w:rFonts w:ascii="Times New Roman" w:hAnsi="Times New Roman" w:cs="Times New Roman"/>
          <w:i/>
          <w:sz w:val="24"/>
          <w:szCs w:val="24"/>
        </w:rPr>
        <w:t>La educación inicial en la provincia de Santa Fe. Identidades en movimiento.</w:t>
      </w:r>
      <w:r w:rsidRPr="00CB2B56">
        <w:rPr>
          <w:rFonts w:ascii="Times New Roman" w:hAnsi="Times New Roman" w:cs="Times New Roman"/>
          <w:sz w:val="24"/>
          <w:szCs w:val="24"/>
        </w:rPr>
        <w:t xml:space="preserve"> Serie: Documentos curriculares para la educación inicial.</w:t>
      </w:r>
    </w:p>
    <w:p w:rsidR="00210B18" w:rsidRPr="00304517" w:rsidRDefault="00210B18" w:rsidP="00210B18">
      <w:pPr>
        <w:autoSpaceDE w:val="0"/>
        <w:autoSpaceDN w:val="0"/>
        <w:adjustRightInd w:val="0"/>
        <w:spacing w:after="0"/>
        <w:jc w:val="both"/>
        <w:rPr>
          <w:rFonts w:ascii="Times New Roman" w:hAnsi="Times New Roman" w:cs="Times New Roman"/>
          <w:sz w:val="24"/>
          <w:szCs w:val="24"/>
        </w:rPr>
      </w:pPr>
      <w:r w:rsidRPr="00304517">
        <w:rPr>
          <w:rFonts w:ascii="Times New Roman" w:hAnsi="Times New Roman" w:cs="Times New Roman"/>
          <w:sz w:val="24"/>
          <w:szCs w:val="24"/>
        </w:rPr>
        <w:t>SOTO, Claudia, (2011)</w:t>
      </w:r>
      <w:r>
        <w:rPr>
          <w:rFonts w:ascii="Times New Roman" w:hAnsi="Times New Roman" w:cs="Times New Roman"/>
          <w:sz w:val="24"/>
          <w:szCs w:val="24"/>
        </w:rPr>
        <w:t xml:space="preserve"> </w:t>
      </w:r>
      <w:r w:rsidRPr="00304517">
        <w:rPr>
          <w:rFonts w:ascii="Times New Roman" w:hAnsi="Times New Roman" w:cs="Times New Roman"/>
          <w:sz w:val="24"/>
          <w:szCs w:val="24"/>
        </w:rPr>
        <w:t>Didáctica de la educación inicial. 1a ed. – Ministerio de Educación. Buenos Aires.</w:t>
      </w:r>
    </w:p>
    <w:p w:rsidR="00210B18" w:rsidRDefault="00210B18" w:rsidP="00210B18">
      <w:pPr>
        <w:tabs>
          <w:tab w:val="left" w:pos="2650"/>
        </w:tabs>
        <w:jc w:val="both"/>
        <w:rPr>
          <w:rFonts w:ascii="Times New Roman" w:hAnsi="Times New Roman" w:cs="Times New Roman"/>
          <w:sz w:val="24"/>
          <w:szCs w:val="24"/>
          <w:lang w:val="es-MX"/>
        </w:rPr>
      </w:pPr>
    </w:p>
    <w:p w:rsidR="00D6110F" w:rsidRDefault="00D6110F" w:rsidP="002C0348">
      <w:pPr>
        <w:tabs>
          <w:tab w:val="left" w:pos="2650"/>
        </w:tabs>
        <w:jc w:val="right"/>
        <w:rPr>
          <w:rFonts w:ascii="Times New Roman" w:hAnsi="Times New Roman" w:cs="Times New Roman"/>
          <w:i/>
          <w:sz w:val="24"/>
          <w:szCs w:val="24"/>
          <w:lang w:val="es-MX"/>
        </w:rPr>
      </w:pPr>
    </w:p>
    <w:p w:rsidR="00210B18" w:rsidRPr="002C0348" w:rsidRDefault="00210B18" w:rsidP="002C0348">
      <w:pPr>
        <w:tabs>
          <w:tab w:val="left" w:pos="2650"/>
        </w:tabs>
        <w:jc w:val="right"/>
        <w:rPr>
          <w:rFonts w:ascii="Times New Roman" w:hAnsi="Times New Roman" w:cs="Times New Roman"/>
          <w:i/>
          <w:sz w:val="24"/>
          <w:szCs w:val="24"/>
          <w:lang w:val="es-MX"/>
        </w:rPr>
      </w:pPr>
      <w:r w:rsidRPr="00DB0888">
        <w:rPr>
          <w:rFonts w:ascii="Times New Roman" w:hAnsi="Times New Roman" w:cs="Times New Roman"/>
          <w:i/>
          <w:sz w:val="24"/>
          <w:szCs w:val="24"/>
          <w:lang w:val="es-MX"/>
        </w:rPr>
        <w:t>Prof. Sandra N. Paredes</w:t>
      </w:r>
    </w:p>
    <w:sectPr w:rsidR="00210B18" w:rsidRPr="002C0348" w:rsidSect="00210B18">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898"/>
    <w:multiLevelType w:val="hybridMultilevel"/>
    <w:tmpl w:val="17EADC4A"/>
    <w:lvl w:ilvl="0" w:tplc="E9B42120">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9106A49"/>
    <w:multiLevelType w:val="hybridMultilevel"/>
    <w:tmpl w:val="F8EC00A6"/>
    <w:lvl w:ilvl="0" w:tplc="4D32E1F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A8A5F80"/>
    <w:multiLevelType w:val="hybridMultilevel"/>
    <w:tmpl w:val="F4F2863C"/>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cs="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cs="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cs="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3">
    <w:nsid w:val="4ED57FE2"/>
    <w:multiLevelType w:val="hybridMultilevel"/>
    <w:tmpl w:val="248EB6E6"/>
    <w:lvl w:ilvl="0" w:tplc="03C03C1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EAA737D"/>
    <w:multiLevelType w:val="hybridMultilevel"/>
    <w:tmpl w:val="19D8B8DE"/>
    <w:lvl w:ilvl="0" w:tplc="4E9AC83C">
      <w:numFmt w:val="bullet"/>
      <w:lvlText w:val="-"/>
      <w:lvlJc w:val="left"/>
      <w:pPr>
        <w:ind w:left="786" w:hanging="360"/>
      </w:pPr>
      <w:rPr>
        <w:rFonts w:ascii="Times New Roman" w:eastAsiaTheme="minorHAnsi" w:hAnsi="Times New Roman" w:cs="Times New Roman" w:hint="default"/>
        <w:color w:val="auto"/>
        <w:sz w:val="26"/>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5">
    <w:nsid w:val="6DB16535"/>
    <w:multiLevelType w:val="hybridMultilevel"/>
    <w:tmpl w:val="F160B960"/>
    <w:lvl w:ilvl="0" w:tplc="E9B42120">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5D405AF"/>
    <w:multiLevelType w:val="hybridMultilevel"/>
    <w:tmpl w:val="9DFE8B90"/>
    <w:lvl w:ilvl="0" w:tplc="0C0A0001">
      <w:start w:val="1"/>
      <w:numFmt w:val="bullet"/>
      <w:lvlText w:val=""/>
      <w:lvlJc w:val="left"/>
      <w:pPr>
        <w:ind w:left="720" w:hanging="360"/>
      </w:pPr>
      <w:rPr>
        <w:rFonts w:ascii="Symbol" w:hAnsi="Symbol" w:hint="default"/>
      </w:rPr>
    </w:lvl>
    <w:lvl w:ilvl="1" w:tplc="89947D5E">
      <w:numFmt w:val="bullet"/>
      <w:lvlText w:val="•"/>
      <w:lvlJc w:val="left"/>
      <w:pPr>
        <w:ind w:left="786"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18"/>
    <w:rsid w:val="000E2BCC"/>
    <w:rsid w:val="00210B18"/>
    <w:rsid w:val="002C0348"/>
    <w:rsid w:val="0035296B"/>
    <w:rsid w:val="003979C3"/>
    <w:rsid w:val="005657E5"/>
    <w:rsid w:val="00A22D78"/>
    <w:rsid w:val="00AE0416"/>
    <w:rsid w:val="00C0651C"/>
    <w:rsid w:val="00C330A0"/>
    <w:rsid w:val="00CB2B56"/>
    <w:rsid w:val="00D6110F"/>
    <w:rsid w:val="00DF5284"/>
    <w:rsid w:val="00E80062"/>
    <w:rsid w:val="00F23F41"/>
    <w:rsid w:val="00F35C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0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B18"/>
    <w:rPr>
      <w:rFonts w:ascii="Tahoma" w:hAnsi="Tahoma" w:cs="Tahoma"/>
      <w:sz w:val="16"/>
      <w:szCs w:val="16"/>
    </w:rPr>
  </w:style>
  <w:style w:type="paragraph" w:styleId="NormalWeb">
    <w:name w:val="Normal (Web)"/>
    <w:basedOn w:val="Normal"/>
    <w:uiPriority w:val="99"/>
    <w:unhideWhenUsed/>
    <w:rsid w:val="00210B1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210B18"/>
    <w:pPr>
      <w:ind w:left="720"/>
      <w:contextualSpacing/>
    </w:pPr>
  </w:style>
  <w:style w:type="table" w:styleId="Tablaconcuadrcula">
    <w:name w:val="Table Grid"/>
    <w:basedOn w:val="Tablanormal"/>
    <w:uiPriority w:val="59"/>
    <w:rsid w:val="00210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210B18"/>
    <w:pPr>
      <w:spacing w:after="0" w:line="240" w:lineRule="auto"/>
    </w:pPr>
    <w:rPr>
      <w:rFonts w:ascii="Arial" w:eastAsia="Times New Roman" w:hAnsi="Arial" w:cs="Times New Roman"/>
      <w:bCs/>
      <w:snapToGrid w:val="0"/>
      <w:color w:val="000000"/>
      <w:sz w:val="1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0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B18"/>
    <w:rPr>
      <w:rFonts w:ascii="Tahoma" w:hAnsi="Tahoma" w:cs="Tahoma"/>
      <w:sz w:val="16"/>
      <w:szCs w:val="16"/>
    </w:rPr>
  </w:style>
  <w:style w:type="paragraph" w:styleId="NormalWeb">
    <w:name w:val="Normal (Web)"/>
    <w:basedOn w:val="Normal"/>
    <w:uiPriority w:val="99"/>
    <w:unhideWhenUsed/>
    <w:rsid w:val="00210B1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210B18"/>
    <w:pPr>
      <w:ind w:left="720"/>
      <w:contextualSpacing/>
    </w:pPr>
  </w:style>
  <w:style w:type="table" w:styleId="Tablaconcuadrcula">
    <w:name w:val="Table Grid"/>
    <w:basedOn w:val="Tablanormal"/>
    <w:uiPriority w:val="59"/>
    <w:rsid w:val="00210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210B18"/>
    <w:pPr>
      <w:spacing w:after="0" w:line="240" w:lineRule="auto"/>
    </w:pPr>
    <w:rPr>
      <w:rFonts w:ascii="Arial" w:eastAsia="Times New Roman" w:hAnsi="Arial" w:cs="Times New Roman"/>
      <w:bCs/>
      <w:snapToGrid w:val="0"/>
      <w:color w:val="000000"/>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2208</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2019-05-13T18:30:00Z</dcterms:created>
  <dcterms:modified xsi:type="dcterms:W3CDTF">2021-05-14T11:27:00Z</dcterms:modified>
</cp:coreProperties>
</file>