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body>
    <w:p w:rsidR="00F60B14" w:rsidRPr="00B83B64" w:rsidRDefault="00303892" w:rsidP="00BF6214">
      <w:pPr>
        <w:spacing w:after="0" w:line="360" w:lineRule="auto"/>
        <w:jc w:val="center"/>
        <w:rPr>
          <w:rFonts w:ascii="Arial Narrow" w:hAnsi="Arial Narrow"/>
          <w:b/>
          <w:i/>
          <w:color w:val="632423"/>
          <w:sz w:val="20"/>
          <w:szCs w:val="20"/>
          <w:lang w:val="es-ES" w:eastAsia="es-ES"/>
        </w:rPr>
      </w:pPr>
      <w:r w:rsidRPr="00B83B64">
        <w:rPr>
          <w:noProof/>
          <w:color w:val="632423"/>
          <w:sz w:val="20"/>
          <w:szCs w:val="20"/>
        </w:rPr>
        <w:pict>
          <v:shape id="_x0000_s1027" type="#_x0000_t75" style="position:absolute;left:0;text-align:left;margin-left:327.65pt;margin-top:-25.5pt;width:97.65pt;height:97.65pt;z-index:-1;mso-position-horizontal-relative:text;mso-position-vertical-relative:text">
            <v:imagedata r:id="rId7" o:title="13533137_1379670908726511_2259940618186695054_n (2)"/>
          </v:shape>
        </w:pict>
      </w:r>
      <w:r w:rsidR="00F60B14" w:rsidRPr="00B83B64">
        <w:rPr>
          <w:rFonts w:ascii="Arial Narrow" w:hAnsi="Arial Narrow"/>
          <w:b/>
          <w:i/>
          <w:color w:val="632423"/>
          <w:sz w:val="20"/>
          <w:szCs w:val="20"/>
          <w:lang w:val="es-ES" w:eastAsia="es-ES"/>
        </w:rPr>
        <w:t>INSTITUTO EDUCACIÓN SUPERIOR  Nº7</w:t>
      </w:r>
    </w:p>
    <w:p w:rsidR="00303892" w:rsidRPr="00B83B64" w:rsidRDefault="00303892" w:rsidP="00BF6214">
      <w:pPr>
        <w:spacing w:after="0" w:line="360" w:lineRule="auto"/>
        <w:jc w:val="center"/>
        <w:rPr>
          <w:rFonts w:ascii="Arial Narrow" w:hAnsi="Arial Narrow"/>
          <w:i/>
          <w:color w:val="632423"/>
          <w:sz w:val="20"/>
          <w:szCs w:val="20"/>
          <w:lang w:val="es-ES" w:eastAsia="es-ES"/>
        </w:rPr>
      </w:pPr>
      <w:r w:rsidRPr="00B83B64">
        <w:rPr>
          <w:rFonts w:ascii="Arial Narrow" w:hAnsi="Arial Narrow"/>
          <w:i/>
          <w:color w:val="632423"/>
          <w:sz w:val="20"/>
          <w:szCs w:val="20"/>
          <w:lang w:val="es-ES" w:eastAsia="es-ES"/>
        </w:rPr>
        <w:t>“Brigadier Estanislao López”</w:t>
      </w:r>
    </w:p>
    <w:p w:rsidR="00303892" w:rsidRPr="00B83B64" w:rsidRDefault="00303892" w:rsidP="00BF6214">
      <w:pPr>
        <w:spacing w:after="0" w:line="360" w:lineRule="auto"/>
        <w:jc w:val="center"/>
        <w:rPr>
          <w:rFonts w:ascii="Arial Narrow" w:hAnsi="Arial Narrow"/>
          <w:i/>
          <w:color w:val="632423"/>
          <w:sz w:val="20"/>
          <w:szCs w:val="20"/>
          <w:u w:val="single"/>
          <w:lang w:val="es-ES" w:eastAsia="es-ES"/>
        </w:rPr>
      </w:pPr>
    </w:p>
    <w:p w:rsidR="00F60B14" w:rsidRPr="00B83B64" w:rsidRDefault="00F60B14" w:rsidP="00BF6214">
      <w:pPr>
        <w:spacing w:after="0" w:line="360" w:lineRule="auto"/>
        <w:jc w:val="both"/>
        <w:rPr>
          <w:rFonts w:ascii="Arial Narrow" w:hAnsi="Arial Narrow"/>
          <w:i/>
          <w:color w:val="632423"/>
          <w:sz w:val="20"/>
          <w:szCs w:val="20"/>
          <w:lang w:val="es-ES" w:eastAsia="es-ES"/>
        </w:rPr>
      </w:pPr>
      <w:r w:rsidRPr="00B83B64">
        <w:rPr>
          <w:rFonts w:ascii="Arial Narrow" w:hAnsi="Arial Narrow"/>
          <w:i/>
          <w:color w:val="632423"/>
          <w:sz w:val="20"/>
          <w:szCs w:val="20"/>
          <w:u w:val="single"/>
          <w:lang w:val="es-ES" w:eastAsia="es-ES"/>
        </w:rPr>
        <w:t>CARRERA</w:t>
      </w:r>
      <w:r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PROFESORADO EN CIENCIAS DE LA EDUCACIÓN</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MATERIA:</w:t>
      </w:r>
      <w:r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HISTORIA DE LA EDUCACIÓN ARGENTINA Y LATINOAMERICANA</w:t>
      </w:r>
    </w:p>
    <w:p w:rsidR="00F60B14" w:rsidRPr="00B83B64" w:rsidRDefault="00F60B14" w:rsidP="00BF6214">
      <w:pPr>
        <w:spacing w:after="0" w:line="360" w:lineRule="auto"/>
        <w:rPr>
          <w:rFonts w:ascii="Arial Narrow" w:hAnsi="Arial Narrow"/>
          <w:i/>
          <w:color w:val="632423"/>
          <w:sz w:val="20"/>
          <w:szCs w:val="20"/>
          <w:u w:val="single"/>
          <w:lang w:val="es-ES" w:eastAsia="es-ES"/>
        </w:rPr>
      </w:pPr>
      <w:r w:rsidRPr="00B83B64">
        <w:rPr>
          <w:rFonts w:ascii="Arial Narrow" w:hAnsi="Arial Narrow"/>
          <w:i/>
          <w:color w:val="632423"/>
          <w:sz w:val="20"/>
          <w:szCs w:val="20"/>
          <w:u w:val="single"/>
          <w:lang w:val="es-ES" w:eastAsia="es-ES"/>
        </w:rPr>
        <w:t xml:space="preserve">CURSO: </w:t>
      </w:r>
      <w:r w:rsidRPr="00B83B64">
        <w:rPr>
          <w:rFonts w:ascii="Arial Narrow" w:hAnsi="Arial Narrow"/>
          <w:b/>
          <w:i/>
          <w:color w:val="632423"/>
          <w:sz w:val="20"/>
          <w:szCs w:val="20"/>
          <w:lang w:val="es-ES" w:eastAsia="es-ES"/>
        </w:rPr>
        <w:t>3ER AÑO</w:t>
      </w:r>
    </w:p>
    <w:p w:rsidR="00F60B14" w:rsidRPr="00B83B64" w:rsidRDefault="00F60B14" w:rsidP="00BF6214">
      <w:pPr>
        <w:spacing w:after="0" w:line="360" w:lineRule="auto"/>
        <w:jc w:val="both"/>
        <w:rPr>
          <w:rFonts w:ascii="Arial Narrow" w:hAnsi="Arial Narrow"/>
          <w:i/>
          <w:color w:val="632423"/>
          <w:sz w:val="20"/>
          <w:szCs w:val="20"/>
          <w:u w:val="single"/>
          <w:lang w:val="es-ES" w:eastAsia="es-ES"/>
        </w:rPr>
      </w:pPr>
      <w:r w:rsidRPr="00B83B64">
        <w:rPr>
          <w:rFonts w:ascii="Arial Narrow" w:hAnsi="Arial Narrow"/>
          <w:i/>
          <w:color w:val="632423"/>
          <w:sz w:val="20"/>
          <w:szCs w:val="20"/>
          <w:u w:val="single"/>
          <w:lang w:val="es-ES" w:eastAsia="es-ES"/>
        </w:rPr>
        <w:t>POSIBLES MODALIDADES DE CURSADO</w:t>
      </w:r>
      <w:r w:rsidRPr="00B83B64">
        <w:rPr>
          <w:rFonts w:ascii="Arial Narrow" w:hAnsi="Arial Narrow"/>
          <w:b/>
          <w:color w:val="632423"/>
          <w:sz w:val="20"/>
          <w:szCs w:val="20"/>
          <w:lang w:val="es-ES" w:eastAsia="es-ES"/>
        </w:rPr>
        <w:t>: PRESENCIAL, SEMIPRESENCIAL O LIBRE</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AÑO LECTIVO</w:t>
      </w:r>
      <w:r w:rsidRPr="00B83B64">
        <w:rPr>
          <w:rFonts w:ascii="Arial Narrow" w:hAnsi="Arial Narrow"/>
          <w:i/>
          <w:color w:val="632423"/>
          <w:sz w:val="20"/>
          <w:szCs w:val="20"/>
          <w:lang w:val="es-ES" w:eastAsia="es-ES"/>
        </w:rPr>
        <w:t xml:space="preserve">: </w:t>
      </w:r>
      <w:r w:rsidR="00303892" w:rsidRPr="00B83B64">
        <w:rPr>
          <w:rFonts w:ascii="Arial Narrow" w:hAnsi="Arial Narrow"/>
          <w:b/>
          <w:i/>
          <w:color w:val="632423"/>
          <w:sz w:val="20"/>
          <w:szCs w:val="20"/>
          <w:lang w:val="es-ES" w:eastAsia="es-ES"/>
        </w:rPr>
        <w:t>2018</w:t>
      </w:r>
    </w:p>
    <w:p w:rsidR="00F60B14" w:rsidRPr="00B83B64" w:rsidRDefault="00F60B14" w:rsidP="00BF6214">
      <w:pPr>
        <w:spacing w:after="0" w:line="360" w:lineRule="auto"/>
        <w:jc w:val="both"/>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HORAS SEMANALES</w:t>
      </w:r>
      <w:r w:rsidRPr="00B83B64">
        <w:rPr>
          <w:rFonts w:ascii="Arial Narrow" w:hAnsi="Arial Narrow"/>
          <w:b/>
          <w:i/>
          <w:color w:val="632423"/>
          <w:sz w:val="20"/>
          <w:szCs w:val="20"/>
          <w:lang w:val="es-ES" w:eastAsia="es-ES"/>
        </w:rPr>
        <w:t>: 4HS.</w:t>
      </w:r>
    </w:p>
    <w:p w:rsidR="00F60B14" w:rsidRPr="00B83B64" w:rsidRDefault="00F60B14" w:rsidP="00303892">
      <w:pPr>
        <w:spacing w:after="0" w:line="360" w:lineRule="auto"/>
        <w:rPr>
          <w:rFonts w:ascii="Arial Narrow" w:hAnsi="Arial Narrow"/>
          <w:b/>
          <w:i/>
          <w:color w:val="632423"/>
          <w:sz w:val="20"/>
          <w:szCs w:val="20"/>
          <w:lang w:val="es-ES" w:eastAsia="es-ES"/>
        </w:rPr>
      </w:pPr>
      <w:r w:rsidRPr="00B83B64">
        <w:rPr>
          <w:rFonts w:ascii="Arial Narrow" w:hAnsi="Arial Narrow"/>
          <w:i/>
          <w:color w:val="632423"/>
          <w:sz w:val="20"/>
          <w:szCs w:val="20"/>
          <w:u w:val="single"/>
          <w:lang w:val="es-ES" w:eastAsia="es-ES"/>
        </w:rPr>
        <w:t>PROFESORA TITULAR</w:t>
      </w:r>
      <w:r w:rsidRPr="00B83B64">
        <w:rPr>
          <w:rFonts w:ascii="Arial Narrow" w:hAnsi="Arial Narrow"/>
          <w:i/>
          <w:color w:val="632423"/>
          <w:sz w:val="20"/>
          <w:szCs w:val="20"/>
          <w:lang w:val="es-ES" w:eastAsia="es-ES"/>
        </w:rPr>
        <w:t>:</w:t>
      </w:r>
      <w:r w:rsidR="00303892"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 xml:space="preserve">Lic. GRISELDA TROYANO </w:t>
      </w:r>
    </w:p>
    <w:p w:rsidR="00F60B14" w:rsidRPr="00B83B64" w:rsidRDefault="00F60B14" w:rsidP="00303892">
      <w:pPr>
        <w:spacing w:after="0" w:line="360" w:lineRule="auto"/>
        <w:rPr>
          <w:rFonts w:ascii="Arial Narrow" w:hAnsi="Arial Narrow"/>
          <w:i/>
          <w:color w:val="632423"/>
          <w:sz w:val="20"/>
          <w:szCs w:val="20"/>
          <w:lang w:val="es-ES" w:eastAsia="es-ES"/>
        </w:rPr>
      </w:pPr>
      <w:r w:rsidRPr="00B83B64">
        <w:rPr>
          <w:rFonts w:ascii="Arial Narrow" w:hAnsi="Arial Narrow"/>
          <w:i/>
          <w:color w:val="632423"/>
          <w:sz w:val="20"/>
          <w:szCs w:val="20"/>
          <w:u w:val="single"/>
          <w:lang w:val="es-ES" w:eastAsia="es-ES"/>
        </w:rPr>
        <w:t>PROFESORA REEMPLAZANTE</w:t>
      </w:r>
      <w:r w:rsidRPr="00B83B64">
        <w:rPr>
          <w:rFonts w:ascii="Arial Narrow" w:hAnsi="Arial Narrow"/>
          <w:i/>
          <w:color w:val="632423"/>
          <w:sz w:val="20"/>
          <w:szCs w:val="20"/>
          <w:lang w:val="es-ES" w:eastAsia="es-ES"/>
        </w:rPr>
        <w:t>:</w:t>
      </w:r>
      <w:r w:rsidR="00303892" w:rsidRPr="00B83B64">
        <w:rPr>
          <w:rFonts w:ascii="Arial Narrow" w:hAnsi="Arial Narrow"/>
          <w:i/>
          <w:color w:val="632423"/>
          <w:sz w:val="20"/>
          <w:szCs w:val="20"/>
          <w:lang w:val="es-ES" w:eastAsia="es-ES"/>
        </w:rPr>
        <w:t xml:space="preserve"> </w:t>
      </w:r>
      <w:r w:rsidRPr="00B83B64">
        <w:rPr>
          <w:rFonts w:ascii="Arial Narrow" w:hAnsi="Arial Narrow"/>
          <w:b/>
          <w:i/>
          <w:color w:val="632423"/>
          <w:sz w:val="20"/>
          <w:szCs w:val="20"/>
          <w:lang w:val="es-ES" w:eastAsia="es-ES"/>
        </w:rPr>
        <w:t>Lic. LUCRECIA LOZA.</w:t>
      </w:r>
    </w:p>
    <w:p w:rsidR="00F60B14" w:rsidRPr="00B32BA3" w:rsidRDefault="00F60B14" w:rsidP="00BF6214">
      <w:pPr>
        <w:spacing w:after="0" w:line="240" w:lineRule="auto"/>
        <w:rPr>
          <w:rFonts w:ascii="Arial Narrow" w:hAnsi="Arial Narrow"/>
          <w:b/>
          <w:u w:val="single"/>
          <w:lang w:val="es-ES" w:eastAsia="es-ES"/>
        </w:rPr>
      </w:pPr>
    </w:p>
    <w:p w:rsidR="00F60B14" w:rsidRPr="00B83B64" w:rsidRDefault="00F60B14" w:rsidP="00BF6214">
      <w:pPr>
        <w:spacing w:after="0" w:line="240" w:lineRule="auto"/>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FUNDAMENTACIÓN</w:t>
      </w:r>
      <w:r w:rsidR="00303892" w:rsidRPr="00B83B64">
        <w:rPr>
          <w:rFonts w:ascii="Arial Narrow" w:hAnsi="Arial Narrow"/>
          <w:b/>
          <w:color w:val="632423"/>
          <w:sz w:val="28"/>
          <w:szCs w:val="28"/>
          <w:u w:val="single"/>
          <w:lang w:val="es-ES" w:eastAsia="es-ES"/>
        </w:rPr>
        <w:t>:</w:t>
      </w:r>
    </w:p>
    <w:p w:rsidR="00303892" w:rsidRPr="00B83B64" w:rsidRDefault="00303892" w:rsidP="00BF6214">
      <w:pPr>
        <w:spacing w:after="0" w:line="240" w:lineRule="auto"/>
        <w:rPr>
          <w:rFonts w:ascii="Arial Narrow" w:hAnsi="Arial Narrow"/>
          <w:b/>
          <w:color w:val="632423"/>
          <w:sz w:val="28"/>
          <w:szCs w:val="28"/>
          <w:u w:val="single"/>
          <w:lang w:val="es-ES" w:eastAsia="es-ES"/>
        </w:rPr>
      </w:pPr>
    </w:p>
    <w:p w:rsidR="00303892" w:rsidRPr="00B32BA3" w:rsidRDefault="00303892" w:rsidP="00BF6214">
      <w:pPr>
        <w:spacing w:after="0" w:line="240" w:lineRule="auto"/>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 xml:space="preserve">El sentido que adquiere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en esta carrera de formación de profesionales en Ciencias de </w:t>
      </w:r>
      <w:smartTag w:uri="urn:schemas-microsoft-com:office:smarttags" w:element="PersonName">
        <w:smartTagPr>
          <w:attr w:name="ProductID" w:val="LA EDUCACIÓN"/>
        </w:smartTagPr>
        <w:r w:rsidRPr="00B32BA3">
          <w:rPr>
            <w:rFonts w:ascii="Arial Narrow" w:hAnsi="Arial Narrow"/>
            <w:lang w:val="es-ES_tradnl" w:eastAsia="es-ES"/>
          </w:rPr>
          <w:t>la Educación</w:t>
        </w:r>
      </w:smartTag>
      <w:r w:rsidRPr="00B32BA3">
        <w:rPr>
          <w:rFonts w:ascii="Arial Narrow" w:hAnsi="Arial Narrow"/>
          <w:lang w:val="es-ES_tradnl" w:eastAsia="es-ES"/>
        </w:rPr>
        <w:t xml:space="preserve"> tiene que ver con la potencialidad de la disciplina respecto de la desnaturalización de lo educativo-escolarizado, del reconocimiento de su carácter construido, de su historicidad y de su configuración en lo compleja trama de las luchas sociales.</w:t>
      </w: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 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F60B14" w:rsidRPr="00B32BA3" w:rsidRDefault="00F60B14" w:rsidP="00BF6214">
      <w:pPr>
        <w:spacing w:after="120" w:line="240" w:lineRule="auto"/>
        <w:ind w:firstLine="709"/>
        <w:jc w:val="both"/>
        <w:rPr>
          <w:rFonts w:ascii="Arial Narrow" w:hAnsi="Arial Narrow"/>
          <w:lang w:val="es-ES_tradnl" w:eastAsia="es-ES"/>
        </w:rPr>
      </w:pPr>
      <w:r w:rsidRPr="00B32BA3">
        <w:rPr>
          <w:rFonts w:ascii="Arial Narrow" w:hAnsi="Arial Narrow"/>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como parte de la totalidad social, regida por los mismos ritmos y factores que gobiernan la sociedad.</w:t>
      </w:r>
    </w:p>
    <w:p w:rsidR="00F60B14" w:rsidRPr="00B32BA3" w:rsidRDefault="00F60B14" w:rsidP="00BF6214">
      <w:pPr>
        <w:spacing w:after="120" w:line="240" w:lineRule="auto"/>
        <w:ind w:firstLine="709"/>
        <w:jc w:val="both"/>
        <w:rPr>
          <w:rFonts w:ascii="Arial Narrow" w:hAnsi="Arial Narrow"/>
          <w:lang w:val="es-ES_tradnl" w:eastAsia="es-ES"/>
        </w:rPr>
      </w:pPr>
      <w:r w:rsidRPr="00B32BA3">
        <w:rPr>
          <w:rFonts w:ascii="Arial Narrow" w:hAnsi="Arial Narrow"/>
          <w:lang w:val="es-ES_tradnl" w:eastAsia="es-ES"/>
        </w:rPr>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F60B14" w:rsidRPr="00B32BA3" w:rsidRDefault="00F60B14" w:rsidP="00BF6214">
      <w:pPr>
        <w:spacing w:after="120" w:line="240" w:lineRule="auto"/>
        <w:ind w:firstLine="708"/>
        <w:jc w:val="both"/>
        <w:rPr>
          <w:rFonts w:ascii="Arial Narrow" w:hAnsi="Arial Narrow"/>
          <w:lang w:val="es-ES_tradnl" w:eastAsia="es-ES"/>
        </w:rPr>
      </w:pPr>
      <w:r w:rsidRPr="00B32BA3">
        <w:rPr>
          <w:rFonts w:ascii="Arial Narrow" w:hAnsi="Arial Narrow"/>
          <w:lang w:val="es-ES_tradnl" w:eastAsia="es-ES"/>
        </w:rPr>
        <w:t xml:space="preserve">El estudio y periodización de </w:t>
      </w:r>
      <w:smartTag w:uri="urn:schemas-microsoft-com:office:smarttags" w:element="PersonName">
        <w:smartTagPr>
          <w:attr w:name="ProductID" w:val="la Historia"/>
        </w:smartTagPr>
        <w:r w:rsidRPr="00B32BA3">
          <w:rPr>
            <w:rFonts w:ascii="Arial Narrow" w:hAnsi="Arial Narrow"/>
            <w:lang w:val="es-ES_tradnl" w:eastAsia="es-ES"/>
          </w:rPr>
          <w:t>la Historia</w:t>
        </w:r>
      </w:smartTag>
      <w:r w:rsidRPr="00B32BA3">
        <w:rPr>
          <w:rFonts w:ascii="Arial Narrow" w:hAnsi="Arial Narrow"/>
          <w:lang w:val="es-ES_tradnl" w:eastAsia="es-ES"/>
        </w:rPr>
        <w:t xml:space="preserve"> de </w:t>
      </w:r>
      <w:smartTag w:uri="urn:schemas-microsoft-com:office:smarttags" w:element="PersonName">
        <w:smartTagPr>
          <w:attr w:name="ProductID" w:val="LA EDUCACIÓN ARGENTINA"/>
        </w:smartTagPr>
        <w:r w:rsidRPr="00B32BA3">
          <w:rPr>
            <w:rFonts w:ascii="Arial Narrow" w:hAnsi="Arial Narrow"/>
            <w:lang w:val="es-ES_tradnl" w:eastAsia="es-ES"/>
          </w:rPr>
          <w:t>la Educación Argentina</w:t>
        </w:r>
      </w:smartTag>
      <w:r w:rsidRPr="00B32BA3">
        <w:rPr>
          <w:rFonts w:ascii="Arial Narrow" w:hAnsi="Arial Narrow"/>
          <w:lang w:val="es-ES_tradnl" w:eastAsia="es-ES"/>
        </w:rPr>
        <w:t xml:space="preserve"> se centrará en la comprensión de su dimensión temporal en el contexto de los procesos nacionales y latinoamericanos y las relaciones entre educación, Estado y sociedad.</w:t>
      </w:r>
    </w:p>
    <w:p w:rsidR="00F60B14" w:rsidRPr="00B32BA3" w:rsidRDefault="00F60B14" w:rsidP="00303892">
      <w:pPr>
        <w:spacing w:after="120" w:line="240" w:lineRule="auto"/>
        <w:ind w:firstLine="708"/>
        <w:jc w:val="both"/>
        <w:rPr>
          <w:rFonts w:ascii="Arial Narrow" w:hAnsi="Arial Narrow"/>
          <w:lang w:val="es-ES_tradnl" w:eastAsia="es-ES"/>
        </w:rPr>
      </w:pPr>
      <w:r w:rsidRPr="00B32BA3">
        <w:rPr>
          <w:rFonts w:ascii="Arial Narrow" w:hAnsi="Arial Narrow"/>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F60B14" w:rsidRPr="00B32BA3" w:rsidRDefault="00F60B14" w:rsidP="00BF6214">
      <w:pPr>
        <w:spacing w:after="0" w:line="240" w:lineRule="auto"/>
        <w:jc w:val="both"/>
        <w:rPr>
          <w:rFonts w:ascii="Arial Narrow" w:hAnsi="Arial Narrow"/>
          <w:lang w:val="es-ES_tradnl" w:eastAsia="es-ES"/>
        </w:rPr>
      </w:pPr>
      <w:r w:rsidRPr="00B32BA3">
        <w:rPr>
          <w:rFonts w:ascii="Arial Narrow" w:hAnsi="Arial Narrow"/>
          <w:lang w:val="es-ES_tradnl" w:eastAsia="es-ES"/>
        </w:rPr>
        <w:t xml:space="preserve">La propuesta que se describe a continuación, es vasta y se nutre de diferentes recorridos, interpretaciones y producciones. </w:t>
      </w:r>
    </w:p>
    <w:p w:rsidR="00F60B14" w:rsidRDefault="00F60B14" w:rsidP="00BF6214">
      <w:pPr>
        <w:spacing w:after="0" w:line="240" w:lineRule="auto"/>
        <w:rPr>
          <w:rFonts w:ascii="Arial Narrow" w:hAnsi="Arial Narrow"/>
          <w:lang w:val="es-ES" w:eastAsia="es-ES"/>
        </w:rPr>
      </w:pPr>
      <w:r w:rsidRPr="00B32BA3">
        <w:rPr>
          <w:rFonts w:ascii="Arial Narrow" w:hAnsi="Arial Narrow"/>
          <w:lang w:val="es-ES" w:eastAsia="es-ES"/>
        </w:rPr>
        <w:tab/>
      </w: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Default="00303892" w:rsidP="00BF6214">
      <w:pPr>
        <w:spacing w:after="0" w:line="240" w:lineRule="auto"/>
        <w:rPr>
          <w:rFonts w:ascii="Arial Narrow" w:hAnsi="Arial Narrow"/>
          <w:lang w:val="es-ES" w:eastAsia="es-ES"/>
        </w:rPr>
      </w:pPr>
    </w:p>
    <w:p w:rsidR="00303892" w:rsidRPr="00B32BA3" w:rsidRDefault="00303892" w:rsidP="00BF6214">
      <w:pPr>
        <w:spacing w:after="0" w:line="240" w:lineRule="auto"/>
        <w:rPr>
          <w:rFonts w:ascii="Arial Narrow" w:hAnsi="Arial Narrow"/>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lastRenderedPageBreak/>
        <w:t>PROPÓSITOS</w:t>
      </w:r>
      <w:r w:rsidR="00303892" w:rsidRPr="00B83B64">
        <w:rPr>
          <w:rFonts w:ascii="Arial Narrow" w:hAnsi="Arial Narrow"/>
          <w:b/>
          <w:color w:val="632423"/>
          <w:sz w:val="28"/>
          <w:szCs w:val="28"/>
          <w:u w:val="single"/>
          <w:lang w:val="es-ES" w:eastAsia="es-ES"/>
        </w:rPr>
        <w:t>:</w:t>
      </w:r>
    </w:p>
    <w:p w:rsidR="00303892" w:rsidRDefault="00303892" w:rsidP="00BF6214">
      <w:pPr>
        <w:spacing w:after="0" w:line="240" w:lineRule="auto"/>
        <w:jc w:val="both"/>
        <w:rPr>
          <w:rFonts w:ascii="Arial Narrow" w:hAnsi="Arial Narrow"/>
          <w:b/>
          <w:u w:val="single"/>
          <w:lang w:val="es-ES" w:eastAsia="es-ES"/>
        </w:rPr>
      </w:pPr>
    </w:p>
    <w:p w:rsidR="00303892" w:rsidRPr="00B32BA3" w:rsidRDefault="00303892" w:rsidP="00BF6214">
      <w:pPr>
        <w:spacing w:after="0" w:line="240" w:lineRule="auto"/>
        <w:jc w:val="both"/>
        <w:rPr>
          <w:rFonts w:ascii="Arial Narrow" w:hAnsi="Arial Narrow"/>
          <w:b/>
          <w:u w:val="single"/>
          <w:lang w:val="es-ES" w:eastAsia="es-ES"/>
        </w:rPr>
      </w:pPr>
    </w:p>
    <w:p w:rsidR="00F60B14" w:rsidRPr="00B32BA3" w:rsidRDefault="00F60B14" w:rsidP="00303892">
      <w:pPr>
        <w:numPr>
          <w:ilvl w:val="0"/>
          <w:numId w:val="7"/>
        </w:numPr>
        <w:spacing w:after="0" w:line="240" w:lineRule="auto"/>
        <w:jc w:val="both"/>
        <w:rPr>
          <w:rFonts w:ascii="Arial Narrow" w:hAnsi="Arial Narrow"/>
          <w:lang w:val="es-ES_tradnl" w:eastAsia="es-ES"/>
        </w:rPr>
      </w:pPr>
      <w:r w:rsidRPr="00B32BA3">
        <w:rPr>
          <w:rFonts w:ascii="Arial Narrow" w:hAnsi="Arial Narrow"/>
          <w:lang w:val="es-ES" w:eastAsia="es-ES"/>
        </w:rPr>
        <w:t xml:space="preserve">Generar un espacio propicio para entender que </w:t>
      </w:r>
      <w:r w:rsidRPr="00B32BA3">
        <w:rPr>
          <w:rFonts w:ascii="Arial Narrow" w:hAnsi="Arial Narrow"/>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Ofrecer la posibilidad de comprender la conformación de nuestro Estado – Nación buscando entender las lógicas que han sostenido y sostienen distintos sectores sociales conforme a sus posiciones e intereses.</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Propiciar la reflexión y el análisis de los grandes problemas, las contradicciones, las fases constitutivas, las disputas y formas de resolución en distintos períodos de la historia de la educación de Argentina.</w:t>
      </w:r>
    </w:p>
    <w:p w:rsidR="00F60B14" w:rsidRPr="00B32BA3" w:rsidRDefault="00F60B14" w:rsidP="00303892">
      <w:pPr>
        <w:numPr>
          <w:ilvl w:val="0"/>
          <w:numId w:val="7"/>
        </w:numPr>
        <w:spacing w:after="0" w:line="240" w:lineRule="auto"/>
        <w:jc w:val="both"/>
        <w:rPr>
          <w:rFonts w:ascii="Arial Narrow" w:hAnsi="Arial Narrow"/>
          <w:lang w:val="es-ES" w:eastAsia="es-ES"/>
        </w:rPr>
      </w:pPr>
      <w:r w:rsidRPr="00B32BA3">
        <w:rPr>
          <w:rFonts w:ascii="Arial Narrow" w:hAnsi="Arial Narrow"/>
          <w:lang w:val="es-ES" w:eastAsia="es-ES"/>
        </w:rPr>
        <w:t>Posibilitar que los alumnos construyan un posicionamiento político- educativo que les permita tomar decisiones fundamentadas en su desempeño docente.</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 xml:space="preserve">CONTENIDOS </w:t>
      </w:r>
      <w:r w:rsidR="00303892" w:rsidRPr="00B83B64">
        <w:rPr>
          <w:rFonts w:ascii="Arial Narrow" w:hAnsi="Arial Narrow"/>
          <w:b/>
          <w:color w:val="632423"/>
          <w:sz w:val="28"/>
          <w:szCs w:val="28"/>
          <w:u w:val="single"/>
          <w:lang w:val="es-ES" w:eastAsia="es-ES"/>
        </w:rPr>
        <w:t>CONCEPTUALES:</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 </w:t>
      </w:r>
      <w:smartTag w:uri="urn:schemas-microsoft-com:office:smarttags" w:element="PersonName">
        <w:smartTagPr>
          <w:attr w:name="ProductID" w:val="LA EDUCACIÓN EN"/>
        </w:smartTagPr>
        <w:r w:rsidRPr="00B32BA3">
          <w:rPr>
            <w:rFonts w:ascii="Arial Narrow" w:hAnsi="Arial Narrow"/>
            <w:b/>
            <w:lang w:val="es-ES" w:eastAsia="es-ES"/>
          </w:rPr>
          <w:t>LA EDUCACIÓN EN</w:t>
        </w:r>
      </w:smartTag>
      <w:r w:rsidRPr="00B32BA3">
        <w:rPr>
          <w:rFonts w:ascii="Arial Narrow" w:hAnsi="Arial Narrow"/>
          <w:b/>
          <w:lang w:val="es-ES" w:eastAsia="es-ES"/>
        </w:rPr>
        <w:t xml:space="preserve"> AMÉRICA Y </w:t>
      </w:r>
      <w:smartTag w:uri="urn:schemas-microsoft-com:office:smarttags" w:element="PersonName">
        <w:smartTagPr>
          <w:attr w:name="ProductID" w:val="LA COLONIA"/>
        </w:smartTagPr>
        <w:r w:rsidRPr="00B32BA3">
          <w:rPr>
            <w:rFonts w:ascii="Arial Narrow" w:hAnsi="Arial Narrow"/>
            <w:b/>
            <w:lang w:val="es-ES" w:eastAsia="es-ES"/>
          </w:rPr>
          <w:t>LA COLONIA</w:t>
        </w:r>
      </w:smartTag>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w:t>
      </w:r>
      <w:smartTag w:uri="urn:schemas-microsoft-com:office:smarttags" w:element="PersonName">
        <w:smartTagPr>
          <w:attr w:name="ProductID" w:val="La Universidad"/>
        </w:smartTagPr>
        <w:r w:rsidRPr="00B32BA3">
          <w:rPr>
            <w:rFonts w:ascii="Arial Narrow" w:hAnsi="Arial Narrow"/>
            <w:lang w:val="es-ES" w:eastAsia="es-ES"/>
          </w:rPr>
          <w:t>La Universidad</w:t>
        </w:r>
      </w:smartTag>
      <w:r w:rsidRPr="00B32BA3">
        <w:rPr>
          <w:rFonts w:ascii="Arial Narrow" w:hAnsi="Arial Narrow"/>
          <w:lang w:val="es-ES" w:eastAsia="es-ES"/>
        </w:rPr>
        <w:t xml:space="preserve"> de Córdoba. Las nuevas ideas ilustradas. </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u w:val="single"/>
          <w:lang w:val="es-ES" w:eastAsia="es-ES"/>
        </w:rPr>
        <w:t>Bibliografía</w:t>
      </w:r>
      <w:r w:rsidRPr="00B32BA3">
        <w:rPr>
          <w:rFonts w:ascii="Arial Narrow" w:hAnsi="Arial Narrow"/>
          <w:lang w:val="es-ES" w:eastAsia="es-ES"/>
        </w:rPr>
        <w:t>:</w:t>
      </w:r>
    </w:p>
    <w:p w:rsidR="00F60B14" w:rsidRPr="00B32BA3" w:rsidRDefault="00F60B14" w:rsidP="000C0B4A">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Lidia Mazzalolomo. Historia, la argentina y el resto del mundo ( siglo XVIII al XX) .Ed. sm serie coneta2.0. cap I.</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Felix, Luna. Historia Argentina, el mundo del descubrimiento. la expansión y la conquista de América en los siglos XV y XVI. Ed. Planeta.</w:t>
      </w:r>
    </w:p>
    <w:p w:rsidR="00F60B14" w:rsidRPr="00B32BA3" w:rsidRDefault="00F60B14" w:rsidP="00CD35FC">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*Siwak Pedro."500 años de evangelización americana", Buenos Aires 1992, Ed. Paulinas. Tomo III</w:t>
      </w:r>
    </w:p>
    <w:p w:rsidR="00F60B14" w:rsidRPr="00B32BA3" w:rsidRDefault="00F60B14" w:rsidP="00CD35FC">
      <w:pPr>
        <w:numPr>
          <w:ilvl w:val="0"/>
          <w:numId w:val="5"/>
        </w:numPr>
        <w:spacing w:after="0" w:line="240" w:lineRule="auto"/>
        <w:jc w:val="both"/>
        <w:rPr>
          <w:rFonts w:ascii="Arial Narrow" w:hAnsi="Arial Narrow"/>
          <w:lang w:eastAsia="es-ES"/>
        </w:rPr>
      </w:pPr>
      <w:r w:rsidRPr="00B32BA3">
        <w:rPr>
          <w:rFonts w:ascii="Arial Narrow" w:hAnsi="Arial Narrow"/>
          <w:lang w:val="es-ES" w:eastAsia="es-ES"/>
        </w:rPr>
        <w:t xml:space="preserve">*Solari, Manuel. Historia de </w:t>
      </w:r>
      <w:smartTag w:uri="urn:schemas-microsoft-com:office:smarttags" w:element="PersonName">
        <w:smartTagPr>
          <w:attr w:name="ProductID" w:val="la Educación Argentina."/>
        </w:smartTagPr>
        <w:r w:rsidRPr="00B32BA3">
          <w:rPr>
            <w:rFonts w:ascii="Arial Narrow" w:hAnsi="Arial Narrow"/>
            <w:lang w:val="es-ES" w:eastAsia="es-ES"/>
          </w:rPr>
          <w:t>la Educación Argentina.</w:t>
        </w:r>
      </w:smartTag>
      <w:r w:rsidRPr="00B32BA3">
        <w:rPr>
          <w:rFonts w:ascii="Arial Narrow" w:hAnsi="Arial Narrow"/>
          <w:lang w:val="es-ES" w:eastAsia="es-ES"/>
        </w:rPr>
        <w:t xml:space="preserve"> </w:t>
      </w:r>
      <w:r w:rsidRPr="00B32BA3">
        <w:rPr>
          <w:rFonts w:ascii="Arial Narrow" w:hAnsi="Arial Narrow"/>
          <w:lang w:eastAsia="es-ES"/>
        </w:rPr>
        <w:t>Edit Paidós.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II: </w:t>
      </w:r>
      <w:smartTag w:uri="urn:schemas-microsoft-com:office:smarttags" w:element="PersonName">
        <w:smartTagPr>
          <w:attr w:name="ProductID" w:val="LA EDUCACIÓN EN"/>
        </w:smartTagPr>
        <w:r w:rsidRPr="00B32BA3">
          <w:rPr>
            <w:rFonts w:ascii="Arial Narrow" w:hAnsi="Arial Narrow"/>
            <w:b/>
            <w:lang w:val="es-ES" w:eastAsia="es-ES"/>
          </w:rPr>
          <w:t>LA EDUCACIÓN EN</w:t>
        </w:r>
      </w:smartTag>
      <w:r w:rsidRPr="00B32BA3">
        <w:rPr>
          <w:rFonts w:ascii="Arial Narrow" w:hAnsi="Arial Narrow"/>
          <w:b/>
          <w:lang w:val="es-ES" w:eastAsia="es-ES"/>
        </w:rPr>
        <w:t xml:space="preserve"> LA ÉPOCA COLONIAL E INDEPENDENTISTA </w:t>
      </w:r>
      <w:r w:rsidRPr="00B32BA3">
        <w:rPr>
          <w:rFonts w:ascii="Arial Narrow" w:hAnsi="Arial Narrow"/>
          <w:lang w:val="es-ES" w:eastAsia="es-ES"/>
        </w:rPr>
        <w:br/>
        <w:t xml:space="preserve">Belgrano: sus ideas, sus escuelas y el Reglamento para las escuelas del norte. Dos tendencias: </w:t>
      </w:r>
      <w:r w:rsidRPr="00B32BA3">
        <w:rPr>
          <w:rFonts w:ascii="Arial Narrow" w:hAnsi="Arial Narrow"/>
          <w:lang w:val="es-ES" w:eastAsia="es-ES"/>
        </w:rPr>
        <w:br/>
        <w:t xml:space="preserve">Moreno y Saavedra. La reforma rivadaviana y la educación: el sistema lancasteriano. </w:t>
      </w:r>
      <w:smartTag w:uri="urn:schemas-microsoft-com:office:smarttags" w:element="PersonName">
        <w:smartTagPr>
          <w:attr w:name="ProductID" w:val="La ￼Sociedad"/>
        </w:smartTagPr>
        <w:r w:rsidRPr="00B32BA3">
          <w:rPr>
            <w:rFonts w:ascii="Arial Narrow" w:hAnsi="Arial Narrow"/>
            <w:lang w:val="es-ES" w:eastAsia="es-ES"/>
          </w:rPr>
          <w:t xml:space="preserve">La </w:t>
        </w:r>
        <w:r w:rsidRPr="00B32BA3">
          <w:rPr>
            <w:rFonts w:ascii="Arial Narrow" w:hAnsi="Arial Narrow"/>
            <w:lang w:val="es-ES" w:eastAsia="es-ES"/>
          </w:rPr>
          <w:br/>
          <w:t>Sociedad</w:t>
        </w:r>
      </w:smartTag>
      <w:r w:rsidRPr="00B32BA3">
        <w:rPr>
          <w:rFonts w:ascii="Arial Narrow" w:hAnsi="Arial Narrow"/>
          <w:lang w:val="es-ES" w:eastAsia="es-ES"/>
        </w:rPr>
        <w:t xml:space="preserve"> de Beneficencia, el colegio de ciencias morales,  la fundación de </w:t>
      </w:r>
      <w:smartTag w:uri="urn:schemas-microsoft-com:office:smarttags" w:element="PersonName">
        <w:smartTagPr>
          <w:attr w:name="ProductID" w:val="La Universidad"/>
        </w:smartTagPr>
        <w:r w:rsidRPr="00B32BA3">
          <w:rPr>
            <w:rFonts w:ascii="Arial Narrow" w:hAnsi="Arial Narrow"/>
            <w:lang w:val="es-ES" w:eastAsia="es-ES"/>
          </w:rPr>
          <w:t>la Universidad</w:t>
        </w:r>
      </w:smartTag>
      <w:r w:rsidRPr="00B32BA3">
        <w:rPr>
          <w:rFonts w:ascii="Arial Narrow" w:hAnsi="Arial Narrow"/>
          <w:lang w:val="es-ES" w:eastAsia="es-ES"/>
        </w:rPr>
        <w:t xml:space="preserve"> de </w:t>
      </w:r>
      <w:r w:rsidRPr="00B32BA3">
        <w:rPr>
          <w:rFonts w:ascii="Arial Narrow" w:hAnsi="Arial Narrow"/>
          <w:lang w:val="es-ES" w:eastAsia="es-ES"/>
        </w:rPr>
        <w:br/>
        <w:t xml:space="preserve">Buenos Aires. </w:t>
      </w:r>
      <w:smartTag w:uri="urn:schemas-microsoft-com:office:smarttags" w:element="PersonName">
        <w:smartTagPr>
          <w:attr w:name="ProductID" w:val="LA EDUCACIÓN"/>
        </w:smartTagPr>
        <w:r w:rsidRPr="00B32BA3">
          <w:rPr>
            <w:rFonts w:ascii="Arial Narrow" w:hAnsi="Arial Narrow"/>
            <w:lang w:val="es-ES" w:eastAsia="es-ES"/>
          </w:rPr>
          <w:t>La Educación</w:t>
        </w:r>
      </w:smartTag>
      <w:r w:rsidRPr="00B32BA3">
        <w:rPr>
          <w:rFonts w:ascii="Arial Narrow" w:hAnsi="Arial Narrow"/>
          <w:lang w:val="es-ES" w:eastAsia="es-ES"/>
        </w:rPr>
        <w:t xml:space="preserve"> en el interior y los caudillos.</w:t>
      </w:r>
    </w:p>
    <w:p w:rsidR="00F60B14" w:rsidRPr="00B32BA3" w:rsidRDefault="00F60B14" w:rsidP="00BF6214">
      <w:pPr>
        <w:spacing w:after="0" w:line="240" w:lineRule="auto"/>
        <w:jc w:val="both"/>
        <w:rPr>
          <w:rFonts w:ascii="Arial Narrow" w:hAnsi="Arial Narrow"/>
          <w:b/>
          <w:u w:val="single"/>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u w:val="single"/>
          <w:lang w:val="es-ES" w:eastAsia="es-ES"/>
        </w:rPr>
        <w:t>Bibliografía</w:t>
      </w:r>
      <w:r w:rsidRPr="00B32BA3">
        <w:rPr>
          <w:rFonts w:ascii="Arial Narrow" w:hAnsi="Arial Narrow"/>
          <w:lang w:val="es-ES" w:eastAsia="es-ES"/>
        </w:rPr>
        <w:t>:</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*Solari, Manuel. Historia de </w:t>
      </w:r>
      <w:smartTag w:uri="urn:schemas-microsoft-com:office:smarttags" w:element="PersonName">
        <w:smartTagPr>
          <w:attr w:name="ProductID" w:val="la Educación Argentina."/>
        </w:smartTagPr>
        <w:r w:rsidRPr="00B32BA3">
          <w:rPr>
            <w:rFonts w:ascii="Arial Narrow" w:hAnsi="Arial Narrow"/>
            <w:lang w:val="es-ES" w:eastAsia="es-ES"/>
          </w:rPr>
          <w:t>la Educación Argentina.</w:t>
        </w:r>
      </w:smartTag>
      <w:r w:rsidRPr="00B32BA3">
        <w:rPr>
          <w:rFonts w:ascii="Arial Narrow" w:hAnsi="Arial Narrow"/>
          <w:lang w:val="es-ES" w:eastAsia="es-ES"/>
        </w:rPr>
        <w:t xml:space="preserve"> </w:t>
      </w:r>
      <w:r w:rsidRPr="00B32BA3">
        <w:rPr>
          <w:rFonts w:ascii="Arial Narrow" w:hAnsi="Arial Narrow"/>
          <w:lang w:eastAsia="es-ES"/>
        </w:rPr>
        <w:t>Edit Paidós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b/>
          <w:lang w:val="es-ES" w:eastAsia="es-ES"/>
        </w:rPr>
        <w:t xml:space="preserve">UNIDAD III: </w:t>
      </w:r>
      <w:smartTag w:uri="urn:schemas-microsoft-com:office:smarttags" w:element="PersonName">
        <w:smartTagPr>
          <w:attr w:name="ProductID" w:val="LA CONSTRUCCIÓN DEL"/>
        </w:smartTagPr>
        <w:r w:rsidRPr="00B32BA3">
          <w:rPr>
            <w:rFonts w:ascii="Arial Narrow" w:hAnsi="Arial Narrow"/>
            <w:b/>
            <w:lang w:val="es-ES" w:eastAsia="es-ES"/>
          </w:rPr>
          <w:t>LA CONSTRUCCIÓN DEL</w:t>
        </w:r>
      </w:smartTag>
      <w:r w:rsidRPr="00B32BA3">
        <w:rPr>
          <w:rFonts w:ascii="Arial Narrow" w:hAnsi="Arial Narrow"/>
          <w:b/>
          <w:lang w:val="es-ES" w:eastAsia="es-ES"/>
        </w:rPr>
        <w:t xml:space="preserve"> SISTEMA EDUCATIVO NACIONAL (1850-1880).</w:t>
      </w:r>
      <w:r w:rsidRPr="00B32BA3">
        <w:rPr>
          <w:rFonts w:ascii="Arial Narrow" w:hAnsi="Arial Narrow"/>
          <w:lang w:val="es-ES" w:eastAsia="es-ES"/>
        </w:rPr>
        <w:t xml:space="preserve"> </w:t>
      </w:r>
      <w:r w:rsidRPr="00B32BA3">
        <w:rPr>
          <w:rFonts w:ascii="Arial Narrow" w:hAnsi="Arial Narrow"/>
          <w:lang w:val="es-ES" w:eastAsia="es-ES"/>
        </w:rPr>
        <w:br/>
        <w:t xml:space="preserve">Los proyectos de nación de Sarmiento y Alberdi. La educación en la propuesta sarmientina.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ólica."/>
        </w:smartTagPr>
        <w:r w:rsidRPr="00B32BA3">
          <w:rPr>
            <w:rFonts w:ascii="Arial Narrow" w:hAnsi="Arial Narrow"/>
            <w:lang w:val="es-ES" w:eastAsia="es-ES"/>
          </w:rPr>
          <w:t>la Iglesia Católica.</w:t>
        </w:r>
      </w:smartTag>
      <w:r w:rsidRPr="00B32BA3">
        <w:rPr>
          <w:rFonts w:ascii="Arial Narrow" w:hAnsi="Arial Narrow"/>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*Alliud, Andrea. Maestras eran las de antes: una historia para recordar, el caso de Argentina?. En Revista La educación, año XXXVIII, Nº 117, 1994.</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Bertoni, Lilia Ana. Patriotas, cosmopolitas y nacionalistas. Fondo de Cultura económica. 2007.-</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*De Miguel, Adriana. Normalismo, cultura letrada y resistencia de la oralidad en la historia de la lectura y la escritura en Argentina. En: redalyc.uaemex.mx/pdf/145/14503403.pdf</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*Decreto de Fundación del Colegio nacional de Buenos Aires.</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*Decreto de fundación de </w:t>
      </w:r>
      <w:smartTag w:uri="urn:schemas-microsoft-com:office:smarttags" w:element="PersonName">
        <w:smartTagPr>
          <w:attr w:name="ProductID" w:val="la Escuela Normal"/>
        </w:smartTagPr>
        <w:r w:rsidRPr="00B32BA3">
          <w:rPr>
            <w:rFonts w:ascii="Arial Narrow" w:hAnsi="Arial Narrow"/>
            <w:lang w:val="es-ES" w:eastAsia="es-ES"/>
          </w:rPr>
          <w:t>la Escuela Normal</w:t>
        </w:r>
      </w:smartTag>
      <w:r w:rsidRPr="00B32BA3">
        <w:rPr>
          <w:rFonts w:ascii="Arial Narrow" w:hAnsi="Arial Narrow"/>
          <w:lang w:val="es-ES" w:eastAsia="es-ES"/>
        </w:rPr>
        <w:t xml:space="preserve"> de Paraná.</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subvenciones, Nº463.</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Educación común, Nº 1420.</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*Ley Nº1597 sobre estatutos universitarios (Ley Avellaneda) </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Sarmiento, Domingo Faustino. Educación Popular. Eudeba, 1989</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*Tedesco, Juan Carlos. Educación y Sociedad en la argentina (1880 -1945).Ediciones Solar. Buenos Aires, 1986.</w:t>
      </w:r>
    </w:p>
    <w:p w:rsidR="00F60B14" w:rsidRPr="00B32BA3" w:rsidRDefault="00F60B14" w:rsidP="00BF6214">
      <w:pPr>
        <w:spacing w:after="0" w:line="360" w:lineRule="auto"/>
        <w:jc w:val="both"/>
        <w:rPr>
          <w:rFonts w:ascii="Arial Narrow" w:hAnsi="Arial Narrow"/>
          <w:lang w:val="es-ES" w:eastAsia="es-ES"/>
        </w:rPr>
      </w:pPr>
    </w:p>
    <w:p w:rsidR="00F60B14" w:rsidRPr="00B32BA3" w:rsidRDefault="00F60B14" w:rsidP="00BF6214">
      <w:pPr>
        <w:spacing w:after="0" w:line="360" w:lineRule="auto"/>
        <w:jc w:val="both"/>
        <w:rPr>
          <w:rFonts w:ascii="Arial Narrow" w:hAnsi="Arial Narrow"/>
          <w:b/>
          <w:i/>
          <w:lang w:val="es-ES" w:eastAsia="es-ES"/>
        </w:rPr>
      </w:pPr>
      <w:r w:rsidRPr="00B32BA3">
        <w:rPr>
          <w:rFonts w:ascii="Arial Narrow" w:hAnsi="Arial Narrow"/>
          <w:b/>
          <w:lang w:val="es-ES" w:eastAsia="es-ES"/>
        </w:rPr>
        <w:t xml:space="preserve">UNIDAD IV: </w:t>
      </w:r>
      <w:smartTag w:uri="urn:schemas-microsoft-com:office:smarttags" w:element="PersonName">
        <w:smartTagPr>
          <w:attr w:name="ProductID" w:val="LA CRISIS DEL"/>
        </w:smartTagPr>
        <w:r w:rsidRPr="00B32BA3">
          <w:rPr>
            <w:rFonts w:ascii="Arial Narrow" w:hAnsi="Arial Narrow"/>
            <w:b/>
            <w:lang w:val="es-ES" w:eastAsia="es-ES"/>
          </w:rPr>
          <w:t>LA CRISIS DEL</w:t>
        </w:r>
      </w:smartTag>
      <w:r w:rsidRPr="00B32BA3">
        <w:rPr>
          <w:rFonts w:ascii="Arial Narrow" w:hAnsi="Arial Narrow"/>
          <w:b/>
          <w:lang w:val="es-ES" w:eastAsia="es-ES"/>
        </w:rPr>
        <w:t xml:space="preserve"> SISTEMA EDUCATIVO NACIONAL E INTENTOS DE REFORMA </w:t>
      </w:r>
      <w:r w:rsidRPr="00B32BA3">
        <w:rPr>
          <w:rFonts w:ascii="Arial Narrow" w:hAnsi="Arial Narrow"/>
          <w:b/>
          <w:i/>
          <w:lang w:val="es-ES" w:eastAsia="es-ES"/>
        </w:rPr>
        <w:t>(1900-1930).</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Ley Lainéz (Nº4871). Planteos alternativos en el sistema educativo: Proyecto Magnasco (1900). Propuesta de Joaquín V. González. Proyecto de ley diputado Gouchón (1905). Proyecto Saavedra Lamas. (1916). Radicalismo y educación. La reforma universitaria de 1918. Escuelas de arte y oficio El movimiento de </w:t>
      </w:r>
      <w:smartTag w:uri="urn:schemas-microsoft-com:office:smarttags" w:element="PersonName">
        <w:smartTagPr>
          <w:attr w:name="ProductID" w:val="la Escuela Nueva."/>
        </w:smartTagPr>
        <w:r w:rsidRPr="00B32BA3">
          <w:rPr>
            <w:rFonts w:ascii="Arial Narrow" w:hAnsi="Arial Narrow"/>
            <w:lang w:val="es-ES" w:eastAsia="es-ES"/>
          </w:rPr>
          <w:t>la Escuela Nueva.</w:t>
        </w:r>
      </w:smartTag>
      <w:r w:rsidRPr="00B32BA3">
        <w:rPr>
          <w:rFonts w:ascii="Arial Narrow" w:hAnsi="Arial Narrow"/>
          <w:lang w:val="es-ES" w:eastAsia="es-ES"/>
        </w:rPr>
        <w:t xml:space="preserve"> Política, gremialismo y Escuela Nueva. </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*Gvirtz, Silvina (comp.). Escuela Nueva en Argentina y Brasil. Visiones comparadas. Miño y Dávila editores. Bs. As. 1996</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Ley Láinez</w:t>
      </w:r>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 xml:space="preserve">*Manifiesto Liminar de </w:t>
      </w:r>
      <w:smartTag w:uri="urn:schemas-microsoft-com:office:smarttags" w:element="PersonName">
        <w:smartTagPr>
          <w:attr w:name="ProductID" w:val="la Reforma Universitaria."/>
        </w:smartTagPr>
        <w:r w:rsidRPr="00B32BA3">
          <w:rPr>
            <w:rFonts w:ascii="Arial Narrow" w:hAnsi="Arial Narrow"/>
            <w:lang w:val="es-ES" w:eastAsia="es-ES"/>
          </w:rPr>
          <w:t>la Reforma Universitaria.</w:t>
        </w:r>
      </w:smartTag>
    </w:p>
    <w:p w:rsidR="00F60B14" w:rsidRPr="00B32BA3" w:rsidRDefault="00F60B14" w:rsidP="006D54DB">
      <w:pPr>
        <w:numPr>
          <w:ilvl w:val="0"/>
          <w:numId w:val="6"/>
        </w:numPr>
        <w:spacing w:after="0" w:line="240" w:lineRule="auto"/>
        <w:jc w:val="both"/>
        <w:rPr>
          <w:rFonts w:ascii="Arial Narrow" w:hAnsi="Arial Narrow"/>
          <w:lang w:val="es-ES" w:eastAsia="es-ES"/>
        </w:rPr>
      </w:pPr>
      <w:r w:rsidRPr="00B32BA3">
        <w:rPr>
          <w:rFonts w:ascii="Arial Narrow" w:hAnsi="Arial Narrow"/>
          <w:lang w:val="es-ES" w:eastAsia="es-ES"/>
        </w:rPr>
        <w:t>*Tedesco, Juan Carlos. Oligarquía, clase media y educación en Argentina (1900 – 1930)</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b/>
          <w:i/>
          <w:lang w:val="es-ES" w:eastAsia="es-ES"/>
        </w:rPr>
      </w:pPr>
      <w:r w:rsidRPr="00B32BA3">
        <w:rPr>
          <w:rFonts w:ascii="Arial Narrow" w:hAnsi="Arial Narrow"/>
          <w:b/>
          <w:lang w:val="es-ES" w:eastAsia="es-ES"/>
        </w:rPr>
        <w:t xml:space="preserve">UNIDAD V: EL SISTEMA EDUCATIVO ANTE NUEVAS REALIDADES  SOCIECONÓMICAS  </w:t>
      </w:r>
      <w:r w:rsidRPr="00B32BA3">
        <w:rPr>
          <w:rFonts w:ascii="Arial Narrow" w:hAnsi="Arial Narrow"/>
          <w:b/>
          <w:i/>
          <w:lang w:val="es-ES" w:eastAsia="es-ES"/>
        </w:rPr>
        <w:t>(1930-1966)</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La enseñanza técnica. Opción educación estatal o privada. Institucionalización definitiva de la enseñanza religiosa (943-1946) La evolución de la matrícula y la democratización del nivel medio. Segundo plan Quinquenal. El desarrollismo y la educación. Ley Domingorena</w:t>
      </w:r>
      <w:r w:rsidRPr="00B32BA3">
        <w:rPr>
          <w:rFonts w:ascii="Arial Narrow" w:hAnsi="Arial Narrow"/>
        </w:rPr>
        <w:t xml:space="preserve"> </w:t>
      </w:r>
      <w:r w:rsidRPr="00B32BA3">
        <w:rPr>
          <w:rFonts w:ascii="Arial Narrow" w:hAnsi="Arial Narrow"/>
          <w:lang w:val="es-ES" w:eastAsia="es-ES"/>
        </w:rPr>
        <w:t>(14557).</w:t>
      </w:r>
      <w:r w:rsidRPr="00B32BA3">
        <w:rPr>
          <w:rFonts w:ascii="Arial Narrow" w:hAnsi="Arial Narrow"/>
        </w:rPr>
        <w:t xml:space="preserve">  </w:t>
      </w:r>
      <w:r w:rsidRPr="00B32BA3">
        <w:rPr>
          <w:rFonts w:ascii="Arial Narrow" w:hAnsi="Arial Narrow"/>
          <w:lang w:val="es-ES" w:eastAsia="es-ES"/>
        </w:rPr>
        <w:t>Nuevo Sistema universitario.  Polémica educación “laica o libre”, cambios de roles en el Estado y en la sociedad civil. Estado subsidiario. Procesos de descentralización.</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BF6214">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*García Delgado, Daniel. Los actores socio – políticos frente al cambio. Fundación Universidad Hermandarias. 1995.-</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 xml:space="preserve">*Gvirtz, Silvina. La politización de los contenidos escolares y la respuesta de los docentes primarios en los primeros gobiernos de Perón - Argentina 1949-1955. En: </w:t>
      </w:r>
      <w:hyperlink r:id="rId8" w:history="1">
        <w:r w:rsidRPr="00B32BA3">
          <w:rPr>
            <w:rFonts w:ascii="Arial Narrow" w:hAnsi="Arial Narrow"/>
            <w:lang w:val="es-ES" w:eastAsia="es-ES"/>
          </w:rPr>
          <w:t>http://www1.tau.ac.il/eial/index.php?option=com_content&amp;task=view&amp;id=597&amp;Itemid=293</w:t>
        </w:r>
      </w:hyperlink>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*Martinez Paz, Fernando. El sistema Educativo nacional. Formación- Desarrollo- Crisis. Universidad Nacional de Córdoba. 1984.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*Perez Lindo, Augusto. Universidad, política y sociedad. Editorial Universitaria de Buenos Aires. 1985.</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*Pineau, Pablo. Sindicatos, estado y educación técnica. Centro Editor de América Latina. Buenos Aires, 1991.</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Somoza Rodríguez, Miguel. Una mirada vigilante. Educación del ciudadano y hegemonía en Argentina. En PUIGGROS, Adriana. Discursos pedagógicos e imaginario social en el peronismo. Edit Galerna. Bs. As. 1994.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Cucuzza, Héctor Rubén. Estudios de historia de la educación durante el primer peronismo (1943 – 1955). Edit. Los libros del Riel. Bs. As. 1997</w:t>
      </w:r>
    </w:p>
    <w:p w:rsidR="00F60B14" w:rsidRPr="00B32BA3" w:rsidRDefault="00F60B14" w:rsidP="00BF6214">
      <w:pPr>
        <w:spacing w:after="0" w:line="360" w:lineRule="auto"/>
        <w:jc w:val="both"/>
        <w:rPr>
          <w:rFonts w:ascii="Arial Narrow" w:hAnsi="Arial Narrow"/>
          <w:b/>
          <w:lang w:val="es-ES" w:eastAsia="es-ES"/>
        </w:rPr>
      </w:pPr>
      <w:r w:rsidRPr="00B32BA3">
        <w:rPr>
          <w:rFonts w:ascii="Arial Narrow" w:hAnsi="Arial Narrow"/>
          <w:b/>
          <w:lang w:val="es-ES" w:eastAsia="es-ES"/>
        </w:rPr>
        <w:t xml:space="preserve">UNIDAD VI: LOS PROYECTOS EDUCATIVOS AUTORITARIOS </w:t>
      </w:r>
      <w:r w:rsidRPr="00B32BA3">
        <w:rPr>
          <w:rFonts w:ascii="Arial Narrow" w:hAnsi="Arial Narrow"/>
          <w:b/>
          <w:i/>
          <w:lang w:val="es-ES" w:eastAsia="es-ES"/>
        </w:rPr>
        <w:t>(1966-1983)</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Avance de la iglesia como actor político y social. Onganía y la educación universitaria: La noche de los bastones largos. La educación autoritaria y los gobiernos dictatoriales de 1976 a 1983.</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BF6214">
      <w:pPr>
        <w:spacing w:after="0" w:line="240" w:lineRule="auto"/>
        <w:rPr>
          <w:rFonts w:ascii="Arial Narrow" w:hAnsi="Arial Narrow"/>
          <w:b/>
          <w:u w:val="single"/>
          <w:lang w:val="es-ES" w:eastAsia="es-ES"/>
        </w:rPr>
      </w:pP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*Braslavsky, Cecilia. La situación educativa heredada en 1983: apuntes para su diagnóstico. En Revista: Temas de psicopedagogía Nº2. Bs. As. 1986</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*Martinez Paz, Fernando. El sistema Educativo nacional. Formación- Desarrollo- Crisis. Universidad Nacional de Córdoba. 1984.</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*Perez Lindo, Augusto. Universidad, política y sociedad. Editorial Universitaria de Buenos Aires. 1985.</w:t>
      </w:r>
    </w:p>
    <w:p w:rsidR="00F60B14" w:rsidRPr="00B32BA3" w:rsidRDefault="00F60B14" w:rsidP="00BF6214">
      <w:pPr>
        <w:spacing w:after="0" w:line="240" w:lineRule="auto"/>
        <w:jc w:val="both"/>
        <w:rPr>
          <w:rFonts w:ascii="Arial Narrow" w:hAnsi="Arial Narrow"/>
          <w:color w:val="0000FF"/>
          <w:u w:val="single"/>
          <w:lang w:val="es-ES" w:eastAsia="es-ES"/>
        </w:rPr>
      </w:pPr>
    </w:p>
    <w:p w:rsidR="00F60B14" w:rsidRPr="00B32BA3" w:rsidRDefault="00F60B14" w:rsidP="00BF6214">
      <w:pPr>
        <w:spacing w:after="0" w:line="360" w:lineRule="auto"/>
        <w:jc w:val="both"/>
        <w:rPr>
          <w:rFonts w:ascii="Arial Narrow" w:hAnsi="Arial Narrow"/>
          <w:b/>
          <w:lang w:val="es-ES" w:eastAsia="es-ES"/>
        </w:rPr>
      </w:pPr>
      <w:r w:rsidRPr="00B32BA3">
        <w:rPr>
          <w:rFonts w:ascii="Arial Narrow" w:hAnsi="Arial Narrow"/>
          <w:b/>
          <w:lang w:val="es-ES" w:eastAsia="es-ES"/>
        </w:rPr>
        <w:t>UNIDAD VII: EDUCACIÓN Y DEMOCRACIA</w:t>
      </w:r>
      <w:r w:rsidRPr="00B32BA3">
        <w:rPr>
          <w:rFonts w:ascii="Arial Narrow" w:hAnsi="Arial Narrow"/>
          <w:b/>
          <w:i/>
          <w:lang w:val="es-ES" w:eastAsia="es-ES"/>
        </w:rPr>
        <w:t>…?(1983…)</w:t>
      </w: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Alfonsín y la educación. Segundo Congreso pedagógico Nacional. Neoliberalismo y educación. Ley Federal de Educación. La política educacional a partir de 2003. Ley Nacional de educación.</w:t>
      </w:r>
    </w:p>
    <w:p w:rsidR="00F60B14" w:rsidRPr="00B32BA3" w:rsidRDefault="00F60B14" w:rsidP="00BF6214">
      <w:pPr>
        <w:spacing w:after="0" w:line="240" w:lineRule="auto"/>
        <w:rPr>
          <w:rFonts w:ascii="Arial Narrow" w:hAnsi="Arial Narrow"/>
          <w:u w:val="single"/>
          <w:lang w:val="es-ES" w:eastAsia="es-ES"/>
        </w:rPr>
      </w:pPr>
    </w:p>
    <w:p w:rsidR="00F60B14" w:rsidRPr="00B32BA3" w:rsidRDefault="00F60B14" w:rsidP="00BF6214">
      <w:pPr>
        <w:spacing w:after="0" w:line="240" w:lineRule="auto"/>
        <w:rPr>
          <w:rFonts w:ascii="Arial Narrow" w:hAnsi="Arial Narrow"/>
          <w:b/>
          <w:u w:val="single"/>
          <w:lang w:val="es-ES" w:eastAsia="es-ES"/>
        </w:rPr>
      </w:pPr>
      <w:r w:rsidRPr="00B32BA3">
        <w:rPr>
          <w:rFonts w:ascii="Arial Narrow" w:hAnsi="Arial Narrow"/>
          <w:b/>
          <w:u w:val="single"/>
          <w:lang w:val="es-ES" w:eastAsia="es-ES"/>
        </w:rPr>
        <w:t>Bibliografía: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Puiggrós, Adriana. Qué pasó con la educación argentina. De la conquista al Menemismo.</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Apuntes para el debate de política educativa.</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*Carbonari, María Rosa. Tres congresos (1882-1934-1988), tres modelos educativos, tres tipos de Estado. En IV encuentro corredor de las ideas del cono sur, Montevideo 11, 12 y 13 de marzo de 2004.</w:t>
      </w:r>
    </w:p>
    <w:p w:rsidR="00F60B14" w:rsidRPr="00B32BA3" w:rsidRDefault="00F60B14" w:rsidP="006D54DB">
      <w:pPr>
        <w:numPr>
          <w:ilvl w:val="0"/>
          <w:numId w:val="5"/>
        </w:numPr>
        <w:spacing w:after="0" w:line="240" w:lineRule="auto"/>
        <w:rPr>
          <w:rFonts w:ascii="Arial Narrow" w:hAnsi="Arial Narrow"/>
          <w:lang w:val="es-ES" w:eastAsia="es-ES"/>
        </w:rPr>
      </w:pPr>
      <w:r w:rsidRPr="00B32BA3">
        <w:rPr>
          <w:rFonts w:ascii="Arial Narrow" w:hAnsi="Arial Narrow"/>
          <w:lang w:val="es-ES" w:eastAsia="es-ES"/>
        </w:rPr>
        <w:t>*Gentilli, Pablo. El consenso de Washington y la crisis de la educación en América Latina. En Revista Archipiélago Nº 29. España.</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de Educación Superior Nº 24.521.</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*Ley 26206 de Educación Nacional</w:t>
      </w:r>
    </w:p>
    <w:p w:rsidR="00F60B14" w:rsidRPr="00B32BA3" w:rsidRDefault="00F60B14" w:rsidP="006D54DB">
      <w:pPr>
        <w:numPr>
          <w:ilvl w:val="0"/>
          <w:numId w:val="5"/>
        </w:numPr>
        <w:spacing w:after="0" w:line="240" w:lineRule="auto"/>
        <w:jc w:val="both"/>
        <w:rPr>
          <w:rFonts w:ascii="Arial Narrow" w:hAnsi="Arial Narrow"/>
          <w:lang w:val="es-ES" w:eastAsia="es-ES"/>
        </w:rPr>
      </w:pPr>
      <w:r w:rsidRPr="00B32BA3">
        <w:rPr>
          <w:rFonts w:ascii="Arial Narrow" w:hAnsi="Arial Narrow"/>
          <w:lang w:val="es-ES" w:eastAsia="es-ES"/>
        </w:rPr>
        <w:t>*Massano, Mariano y Smitsaart, Patricio. El neoconservadurismo en la Ley Federal de educación.</w:t>
      </w:r>
    </w:p>
    <w:p w:rsidR="00F60B14" w:rsidRPr="00B32BA3" w:rsidRDefault="00F60B14" w:rsidP="00BF6214">
      <w:pPr>
        <w:spacing w:after="0" w:line="240" w:lineRule="auto"/>
        <w:jc w:val="both"/>
        <w:rPr>
          <w:rFonts w:ascii="Arial Narrow" w:hAnsi="Arial Narrow"/>
          <w:b/>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MARCO  METODOLÓGICO</w:t>
      </w:r>
      <w:r w:rsidR="009F0D3F" w:rsidRPr="00B83B64">
        <w:rPr>
          <w:rFonts w:ascii="Arial Narrow" w:hAnsi="Arial Narrow"/>
          <w:b/>
          <w:color w:val="632423"/>
          <w:sz w:val="28"/>
          <w:szCs w:val="28"/>
          <w:u w:val="single"/>
          <w:lang w:val="es-ES" w:eastAsia="es-ES"/>
        </w:rPr>
        <w:t>:</w:t>
      </w:r>
    </w:p>
    <w:p w:rsidR="009F0D3F" w:rsidRPr="00B83B64" w:rsidRDefault="009F0D3F"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 xml:space="preserve">Las clases se podrán desarrollar a partir de la exposición oral del docente. Algunas veces se iniciarán planteando el tema dentro del contexto sociohistórico en el que ha 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Por otra parte, se recurrirá a videos que servirán para mostrar otras formas de trasmisión de la historia y de la historia de la educación argentina que desencadenarán diálogos o debates.</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CRONOGRAMA</w:t>
      </w:r>
      <w:r w:rsidRPr="00B83B64">
        <w:rPr>
          <w:rFonts w:ascii="Arial Narrow" w:hAnsi="Arial Narrow"/>
          <w:b/>
          <w:color w:val="632423"/>
          <w:sz w:val="28"/>
          <w:szCs w:val="28"/>
          <w:lang w:val="es-ES" w:eastAsia="es-ES"/>
        </w:rPr>
        <w:t>:</w:t>
      </w:r>
    </w:p>
    <w:p w:rsidR="000D0889" w:rsidRPr="00B83B64" w:rsidRDefault="000D0889" w:rsidP="00BF6214">
      <w:pPr>
        <w:tabs>
          <w:tab w:val="num" w:pos="142"/>
        </w:tabs>
        <w:spacing w:after="0" w:line="240" w:lineRule="auto"/>
        <w:jc w:val="both"/>
        <w:rPr>
          <w:rFonts w:ascii="Arial Narrow" w:hAnsi="Arial Narrow"/>
          <w:b/>
          <w:color w:val="632423"/>
          <w:sz w:val="28"/>
          <w:szCs w:val="28"/>
          <w:lang w:val="es-ES" w:eastAsia="es-ES"/>
        </w:rPr>
      </w:pPr>
    </w:p>
    <w:p w:rsidR="00F60B14" w:rsidRPr="00B32BA3"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M</w:t>
      </w:r>
      <w:r w:rsidR="000D0889">
        <w:rPr>
          <w:rFonts w:ascii="Arial Narrow" w:hAnsi="Arial Narrow"/>
          <w:lang w:val="es-ES" w:eastAsia="es-ES"/>
        </w:rPr>
        <w:t>ES DE JUNIO: viaje de estudio y parcial 1.</w:t>
      </w:r>
    </w:p>
    <w:p w:rsidR="00F60B14" w:rsidRPr="00B32BA3" w:rsidRDefault="000D0889" w:rsidP="00BF6214">
      <w:pPr>
        <w:spacing w:after="0" w:line="240" w:lineRule="auto"/>
        <w:jc w:val="both"/>
        <w:rPr>
          <w:rFonts w:ascii="Arial Narrow" w:hAnsi="Arial Narrow"/>
          <w:lang w:val="es-ES" w:eastAsia="es-ES"/>
        </w:rPr>
      </w:pPr>
      <w:r>
        <w:rPr>
          <w:rFonts w:ascii="Arial Narrow" w:hAnsi="Arial Narrow"/>
          <w:lang w:val="es-ES" w:eastAsia="es-ES"/>
        </w:rPr>
        <w:t>MES DE AGOSTO: Entrega segundo trabajo práctico.</w:t>
      </w:r>
    </w:p>
    <w:p w:rsidR="00F60B14" w:rsidRDefault="00F60B14" w:rsidP="00BF6214">
      <w:pPr>
        <w:spacing w:after="0" w:line="240" w:lineRule="auto"/>
        <w:jc w:val="both"/>
        <w:rPr>
          <w:rFonts w:ascii="Arial Narrow" w:hAnsi="Arial Narrow"/>
          <w:lang w:val="es-ES" w:eastAsia="es-ES"/>
        </w:rPr>
      </w:pPr>
      <w:r w:rsidRPr="00B32BA3">
        <w:rPr>
          <w:rFonts w:ascii="Arial Narrow" w:hAnsi="Arial Narrow"/>
          <w:lang w:val="es-ES" w:eastAsia="es-ES"/>
        </w:rPr>
        <w:t xml:space="preserve">MES DE OCTUBRE Y NOVIEMBRE: </w:t>
      </w:r>
      <w:r w:rsidR="000D0889">
        <w:rPr>
          <w:rFonts w:ascii="Arial Narrow" w:hAnsi="Arial Narrow"/>
          <w:lang w:val="es-ES" w:eastAsia="es-ES"/>
        </w:rPr>
        <w:t xml:space="preserve">segundo parcial y tercer trabajo práctico </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EVALUACIÓN DE LA ENSEÑANZA</w:t>
      </w:r>
      <w:r w:rsidR="000D0889" w:rsidRPr="00B83B64">
        <w:rPr>
          <w:rFonts w:ascii="Arial Narrow" w:hAnsi="Arial Narrow"/>
          <w:b/>
          <w:color w:val="632423"/>
          <w:sz w:val="28"/>
          <w:szCs w:val="28"/>
          <w:u w:val="single"/>
          <w:lang w:val="es-ES" w:eastAsia="es-ES"/>
        </w:rPr>
        <w:t>:</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tabs>
          <w:tab w:val="num" w:pos="529"/>
        </w:tabs>
        <w:spacing w:after="0" w:line="240" w:lineRule="auto"/>
        <w:ind w:left="57"/>
        <w:jc w:val="both"/>
        <w:rPr>
          <w:rFonts w:ascii="Arial Narrow" w:hAnsi="Arial Narrow"/>
          <w:lang w:val="es-ES" w:eastAsia="es-ES"/>
        </w:rPr>
      </w:pPr>
      <w:r w:rsidRPr="00B32BA3">
        <w:rPr>
          <w:rFonts w:ascii="Arial Narrow" w:hAnsi="Arial Narrow"/>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F60B14" w:rsidRPr="00B32BA3" w:rsidRDefault="00F60B14" w:rsidP="00BF6214">
      <w:pPr>
        <w:spacing w:after="0" w:line="240" w:lineRule="auto"/>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EVALUACIÓN DE LOS APRENDIZAJES:</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83B64" w:rsidRDefault="00F60B14" w:rsidP="00BF6214">
      <w:pPr>
        <w:spacing w:after="0" w:line="24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ASPECTOS A EVALUAR</w:t>
      </w:r>
    </w:p>
    <w:p w:rsidR="000D0889" w:rsidRPr="00B83B64" w:rsidRDefault="000D0889" w:rsidP="00BF6214">
      <w:pPr>
        <w:spacing w:after="0" w:line="240" w:lineRule="auto"/>
        <w:jc w:val="both"/>
        <w:rPr>
          <w:rFonts w:ascii="Arial Narrow" w:hAnsi="Arial Narrow"/>
          <w:b/>
          <w:color w:val="632423"/>
          <w:sz w:val="28"/>
          <w:szCs w:val="28"/>
          <w:u w:val="single"/>
          <w:lang w:val="es-ES" w:eastAsia="es-ES"/>
        </w:rPr>
      </w:pP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Evidencia de valorización del trabajo en equipo, apertura al diálogo y a la comunicación.</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 xml:space="preserve">Evidencia de juicio crítico, originalidad en la resolución de tareas, apertura y flexibilidad para trabajar en función de propuestas diversas. </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Dominio de contenidos.</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Expresión oral y escrita.</w:t>
      </w:r>
    </w:p>
    <w:p w:rsidR="00F60B14" w:rsidRPr="00B32BA3"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Responsabilidad.</w:t>
      </w:r>
    </w:p>
    <w:p w:rsidR="00F60B14" w:rsidRDefault="00F60B14" w:rsidP="00BF6214">
      <w:pPr>
        <w:numPr>
          <w:ilvl w:val="1"/>
          <w:numId w:val="1"/>
        </w:numPr>
        <w:spacing w:after="0" w:line="240" w:lineRule="auto"/>
        <w:jc w:val="both"/>
        <w:rPr>
          <w:rFonts w:ascii="Arial Narrow" w:hAnsi="Arial Narrow"/>
          <w:lang w:val="es-ES" w:eastAsia="es-ES"/>
        </w:rPr>
      </w:pPr>
      <w:r w:rsidRPr="00B32BA3">
        <w:rPr>
          <w:rFonts w:ascii="Arial Narrow" w:hAnsi="Arial Narrow"/>
          <w:lang w:val="es-ES" w:eastAsia="es-ES"/>
        </w:rPr>
        <w:t>Participación activa.</w:t>
      </w:r>
    </w:p>
    <w:p w:rsidR="009F0D3F" w:rsidRDefault="009F0D3F" w:rsidP="00BF6214">
      <w:pPr>
        <w:numPr>
          <w:ilvl w:val="1"/>
          <w:numId w:val="1"/>
        </w:numPr>
        <w:spacing w:after="0" w:line="240" w:lineRule="auto"/>
        <w:jc w:val="both"/>
        <w:rPr>
          <w:rFonts w:ascii="Arial Narrow" w:hAnsi="Arial Narrow"/>
          <w:lang w:val="es-ES" w:eastAsia="es-ES"/>
        </w:rPr>
      </w:pPr>
      <w:r>
        <w:rPr>
          <w:rFonts w:ascii="Arial Narrow" w:hAnsi="Arial Narrow"/>
          <w:lang w:val="es-ES" w:eastAsia="es-ES"/>
        </w:rPr>
        <w:t>Entrega en tiempo y forma de los trabajos prácticos.</w:t>
      </w:r>
    </w:p>
    <w:p w:rsidR="009F0D3F" w:rsidRPr="00B32BA3" w:rsidRDefault="009F0D3F" w:rsidP="00BF6214">
      <w:pPr>
        <w:numPr>
          <w:ilvl w:val="1"/>
          <w:numId w:val="1"/>
        </w:numPr>
        <w:spacing w:after="0" w:line="240" w:lineRule="auto"/>
        <w:jc w:val="both"/>
        <w:rPr>
          <w:rFonts w:ascii="Arial Narrow" w:hAnsi="Arial Narrow"/>
          <w:lang w:val="es-ES" w:eastAsia="es-ES"/>
        </w:rPr>
      </w:pPr>
    </w:p>
    <w:p w:rsidR="00F60B14" w:rsidRPr="00B32BA3" w:rsidRDefault="00F60B14" w:rsidP="00BF6214">
      <w:pPr>
        <w:tabs>
          <w:tab w:val="num" w:pos="529"/>
        </w:tabs>
        <w:spacing w:after="0" w:line="240" w:lineRule="auto"/>
        <w:ind w:left="57"/>
        <w:jc w:val="both"/>
        <w:rPr>
          <w:rFonts w:ascii="Arial Narrow" w:hAnsi="Arial Narrow"/>
          <w:b/>
          <w:u w:val="single"/>
          <w:lang w:val="es-ES" w:eastAsia="es-ES"/>
        </w:rPr>
      </w:pPr>
    </w:p>
    <w:p w:rsidR="00F60B14" w:rsidRPr="00B83B64" w:rsidRDefault="00F60B14" w:rsidP="00BF6214">
      <w:pPr>
        <w:spacing w:after="0" w:line="240" w:lineRule="auto"/>
        <w:jc w:val="both"/>
        <w:rPr>
          <w:rFonts w:ascii="Arial Narrow" w:hAnsi="Arial Narrow"/>
          <w:b/>
          <w:bCs/>
          <w:color w:val="632423"/>
          <w:sz w:val="28"/>
          <w:szCs w:val="28"/>
          <w:u w:val="single"/>
          <w:lang w:val="es-ES_tradnl" w:eastAsia="es-ES"/>
        </w:rPr>
      </w:pPr>
      <w:r w:rsidRPr="00B83B64">
        <w:rPr>
          <w:rFonts w:ascii="Arial Narrow" w:hAnsi="Arial Narrow"/>
          <w:b/>
          <w:bCs/>
          <w:color w:val="632423"/>
          <w:sz w:val="28"/>
          <w:szCs w:val="28"/>
          <w:u w:val="single"/>
          <w:lang w:val="es-ES_tradnl" w:eastAsia="es-ES"/>
        </w:rPr>
        <w:t>DE LOS TRABAJOS PRÁCTICOS:</w:t>
      </w:r>
      <w:bookmarkStart w:id="0" w:name="_GoBack"/>
      <w:bookmarkEnd w:id="0"/>
    </w:p>
    <w:p w:rsidR="009F0D3F" w:rsidRPr="00B32BA3" w:rsidRDefault="009F0D3F" w:rsidP="00BF6214">
      <w:pPr>
        <w:spacing w:after="0" w:line="240" w:lineRule="auto"/>
        <w:jc w:val="both"/>
        <w:rPr>
          <w:rFonts w:ascii="Arial Narrow" w:hAnsi="Arial Narrow"/>
          <w:b/>
          <w:bCs/>
          <w:u w:val="single"/>
          <w:lang w:val="es-ES_tradnl" w:eastAsia="es-ES"/>
        </w:rPr>
      </w:pPr>
    </w:p>
    <w:p w:rsidR="009F0D3F" w:rsidRDefault="00F60B14" w:rsidP="00BF6214">
      <w:pPr>
        <w:spacing w:after="0" w:line="240" w:lineRule="auto"/>
        <w:jc w:val="both"/>
        <w:rPr>
          <w:rFonts w:ascii="Arial Narrow" w:hAnsi="Arial Narrow"/>
          <w:bCs/>
          <w:lang w:val="es-ES_tradnl" w:eastAsia="es-ES"/>
        </w:rPr>
      </w:pPr>
      <w:r w:rsidRPr="00B32BA3">
        <w:rPr>
          <w:rFonts w:ascii="Arial Narrow" w:hAnsi="Arial Narrow"/>
          <w:bCs/>
          <w:lang w:val="es-ES_tradnl" w:eastAsia="es-ES"/>
        </w:rPr>
        <w:t>A lo largo del año se les solicitará a los alumnos dos trabajos prácticos.</w:t>
      </w:r>
    </w:p>
    <w:p w:rsidR="009F0D3F" w:rsidRDefault="00F60B14" w:rsidP="00BF6214">
      <w:pPr>
        <w:spacing w:after="0" w:line="240" w:lineRule="auto"/>
        <w:jc w:val="both"/>
        <w:rPr>
          <w:rFonts w:ascii="Arial Narrow" w:hAnsi="Arial Narrow"/>
          <w:bCs/>
          <w:lang w:val="es-ES_tradnl" w:eastAsia="es-ES"/>
        </w:rPr>
      </w:pPr>
      <w:r w:rsidRPr="00B32BA3">
        <w:rPr>
          <w:rFonts w:ascii="Arial Narrow" w:hAnsi="Arial Narrow"/>
          <w:bCs/>
          <w:lang w:val="es-ES_tradnl" w:eastAsia="es-ES"/>
        </w:rPr>
        <w:t xml:space="preserve"> </w:t>
      </w:r>
    </w:p>
    <w:p w:rsidR="009F0D3F" w:rsidRDefault="009F0D3F" w:rsidP="00BF6214">
      <w:pPr>
        <w:spacing w:after="0" w:line="240" w:lineRule="auto"/>
        <w:jc w:val="both"/>
        <w:rPr>
          <w:rFonts w:ascii="Arial Narrow" w:hAnsi="Arial Narrow"/>
          <w:bCs/>
          <w:lang w:val="es-ES_tradnl" w:eastAsia="es-ES"/>
        </w:rPr>
      </w:pPr>
      <w:r w:rsidRPr="00B83B64">
        <w:rPr>
          <w:rFonts w:ascii="Arial Narrow" w:hAnsi="Arial Narrow"/>
          <w:bCs/>
          <w:color w:val="632423"/>
          <w:lang w:val="es-ES_tradnl" w:eastAsia="es-ES"/>
        </w:rPr>
        <w:t>PRIMERO:</w:t>
      </w:r>
      <w:r>
        <w:rPr>
          <w:rFonts w:ascii="Arial Narrow" w:hAnsi="Arial Narrow"/>
          <w:bCs/>
          <w:lang w:val="es-ES_tradnl" w:eastAsia="es-ES"/>
        </w:rPr>
        <w:t xml:space="preserve"> realización de viaje de estudio al </w:t>
      </w:r>
      <w:r w:rsidRPr="00BB21F6">
        <w:rPr>
          <w:rFonts w:ascii="Arial Narrow" w:hAnsi="Arial Narrow"/>
          <w:b/>
          <w:bCs/>
          <w:lang w:val="es-ES_tradnl" w:eastAsia="es-ES"/>
        </w:rPr>
        <w:t>Museo Nacional de Paraná.</w:t>
      </w:r>
    </w:p>
    <w:p w:rsidR="009F0D3F" w:rsidRDefault="009F0D3F" w:rsidP="00BF6214">
      <w:pPr>
        <w:spacing w:after="0" w:line="240" w:lineRule="auto"/>
        <w:jc w:val="both"/>
        <w:rPr>
          <w:rFonts w:ascii="Arial Narrow" w:hAnsi="Arial Narrow"/>
          <w:bCs/>
          <w:lang w:val="es-ES_tradnl" w:eastAsia="es-ES"/>
        </w:rPr>
      </w:pPr>
      <w:r w:rsidRPr="00B83B64">
        <w:rPr>
          <w:rFonts w:ascii="Arial Narrow" w:hAnsi="Arial Narrow"/>
          <w:bCs/>
          <w:color w:val="632423"/>
          <w:lang w:val="es-ES_tradnl" w:eastAsia="es-ES"/>
        </w:rPr>
        <w:t>SEGUNDO:</w:t>
      </w:r>
      <w:r>
        <w:rPr>
          <w:rFonts w:ascii="Arial Narrow" w:hAnsi="Arial Narrow"/>
          <w:bCs/>
          <w:lang w:val="es-ES_tradnl" w:eastAsia="es-ES"/>
        </w:rPr>
        <w:t xml:space="preserve">  lectura del libro “ Un Maestro”  , de Guillermo Saccomano.( resolución de consignas en función al mismo)</w:t>
      </w:r>
    </w:p>
    <w:p w:rsidR="009F0D3F" w:rsidRDefault="009F0D3F" w:rsidP="00BF6214">
      <w:pPr>
        <w:spacing w:after="0" w:line="240" w:lineRule="auto"/>
        <w:jc w:val="both"/>
        <w:rPr>
          <w:rFonts w:ascii="Arial Narrow" w:hAnsi="Arial Narrow"/>
          <w:bCs/>
          <w:lang w:val="es-ES_tradnl" w:eastAsia="es-ES"/>
        </w:rPr>
      </w:pPr>
      <w:r w:rsidRPr="00B83B64">
        <w:rPr>
          <w:rFonts w:ascii="Arial Narrow" w:hAnsi="Arial Narrow"/>
          <w:bCs/>
          <w:color w:val="632423"/>
          <w:lang w:val="es-ES_tradnl" w:eastAsia="es-ES"/>
        </w:rPr>
        <w:t>TERCERO</w:t>
      </w:r>
      <w:r>
        <w:rPr>
          <w:rFonts w:ascii="Arial Narrow" w:hAnsi="Arial Narrow"/>
          <w:bCs/>
          <w:lang w:val="es-ES_tradnl" w:eastAsia="es-ES"/>
        </w:rPr>
        <w:t>: en relación a los distintos TIPOS DE ESTADOS Y LA EDUCACIÓN  ( resolución de consignas en relación al mismo)</w:t>
      </w:r>
    </w:p>
    <w:p w:rsidR="00F60B14" w:rsidRPr="009F0D3F" w:rsidRDefault="00F60B14" w:rsidP="00BF6214">
      <w:pPr>
        <w:spacing w:after="0" w:line="240" w:lineRule="auto"/>
        <w:jc w:val="both"/>
        <w:rPr>
          <w:rFonts w:ascii="Arial Narrow" w:hAnsi="Arial Narrow"/>
          <w:bCs/>
          <w:lang w:val="es-ES_tradnl" w:eastAsia="es-ES"/>
        </w:rPr>
      </w:pPr>
      <w:r w:rsidRPr="009F0D3F">
        <w:rPr>
          <w:rFonts w:ascii="Arial Narrow" w:hAnsi="Arial Narrow"/>
          <w:bCs/>
          <w:lang w:val="es-ES_tradnl" w:eastAsia="es-ES"/>
        </w:rPr>
        <w:t>En caso de no aprobar los parciales</w:t>
      </w:r>
      <w:r w:rsidR="009F0D3F" w:rsidRPr="009F0D3F">
        <w:rPr>
          <w:rFonts w:ascii="Arial Narrow" w:hAnsi="Arial Narrow"/>
          <w:bCs/>
          <w:lang w:val="es-ES_tradnl" w:eastAsia="es-ES"/>
        </w:rPr>
        <w:t xml:space="preserve"> con una calificación de </w:t>
      </w:r>
      <w:r w:rsidR="009F0D3F">
        <w:rPr>
          <w:rFonts w:ascii="Arial Narrow" w:hAnsi="Arial Narrow"/>
          <w:bCs/>
          <w:lang w:val="es-ES_tradnl" w:eastAsia="es-ES"/>
        </w:rPr>
        <w:t>6 ( SEIS) en escala del 1 al 10</w:t>
      </w:r>
      <w:r w:rsidRPr="009F0D3F">
        <w:rPr>
          <w:rFonts w:ascii="Arial Narrow" w:hAnsi="Arial Narrow"/>
          <w:bCs/>
          <w:lang w:val="es-ES_tradnl" w:eastAsia="es-ES"/>
        </w:rPr>
        <w:t>, los alumnos tendrán posibilidad, para e</w:t>
      </w:r>
      <w:r w:rsidR="009F0D3F">
        <w:rPr>
          <w:rFonts w:ascii="Arial Narrow" w:hAnsi="Arial Narrow"/>
          <w:bCs/>
          <w:lang w:val="es-ES_tradnl" w:eastAsia="es-ES"/>
        </w:rPr>
        <w:t>l caso del primer parcial de un recuperatorio</w:t>
      </w:r>
      <w:r w:rsidRPr="009F0D3F">
        <w:rPr>
          <w:rFonts w:ascii="Arial Narrow" w:hAnsi="Arial Narrow"/>
          <w:bCs/>
          <w:lang w:val="es-ES_tradnl" w:eastAsia="es-ES"/>
        </w:rPr>
        <w:t xml:space="preserve"> y en el caso del segundo parcial, de un recuperatorio.</w:t>
      </w:r>
    </w:p>
    <w:p w:rsidR="00F60B14" w:rsidRPr="009F0D3F" w:rsidRDefault="00F60B14" w:rsidP="00BF6214">
      <w:pPr>
        <w:spacing w:after="0" w:line="240" w:lineRule="auto"/>
        <w:jc w:val="both"/>
        <w:rPr>
          <w:rFonts w:ascii="Arial Narrow" w:hAnsi="Arial Narrow"/>
          <w:bCs/>
          <w:lang w:val="es-ES_tradnl" w:eastAsia="es-ES"/>
        </w:rPr>
      </w:pPr>
      <w:r w:rsidRPr="009F0D3F">
        <w:rPr>
          <w:rFonts w:ascii="Arial Narrow" w:hAnsi="Arial Narrow"/>
          <w:bCs/>
          <w:lang w:val="es-ES_tradnl" w:eastAsia="es-ES"/>
        </w:rPr>
        <w:t xml:space="preserve">Para los alumnos que recursan la materia se </w:t>
      </w:r>
      <w:r w:rsidR="009F0D3F" w:rsidRPr="009F0D3F">
        <w:rPr>
          <w:rFonts w:ascii="Arial Narrow" w:hAnsi="Arial Narrow"/>
          <w:bCs/>
          <w:lang w:val="es-ES_tradnl" w:eastAsia="es-ES"/>
        </w:rPr>
        <w:t>elaborarán</w:t>
      </w:r>
      <w:r w:rsidRPr="009F0D3F">
        <w:rPr>
          <w:rFonts w:ascii="Arial Narrow" w:hAnsi="Arial Narrow"/>
          <w:bCs/>
          <w:lang w:val="es-ES_tradnl" w:eastAsia="es-ES"/>
        </w:rPr>
        <w:t xml:space="preserve"> trabajos prácticos especiales con el propósito de que puedan profundizar en otras unidades del programa.</w:t>
      </w:r>
    </w:p>
    <w:p w:rsidR="00F60B14" w:rsidRPr="00B32BA3" w:rsidRDefault="00F60B14" w:rsidP="00BF6214">
      <w:pPr>
        <w:tabs>
          <w:tab w:val="num" w:pos="529"/>
        </w:tabs>
        <w:spacing w:after="0" w:line="360" w:lineRule="auto"/>
        <w:jc w:val="both"/>
        <w:rPr>
          <w:rFonts w:ascii="Arial Narrow" w:hAnsi="Arial Narrow"/>
          <w:b/>
          <w:bCs/>
          <w:lang w:val="es-ES_tradnl"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CRITERIOS PARA LA APROBACIÓN DE LOS TRABAJOS PRÁCTICOS</w:t>
      </w:r>
      <w:r w:rsidRPr="00B83B64">
        <w:rPr>
          <w:rFonts w:ascii="Arial Narrow" w:hAnsi="Arial Narrow"/>
          <w:b/>
          <w:color w:val="632423"/>
          <w:sz w:val="28"/>
          <w:szCs w:val="28"/>
          <w:lang w:val="es-ES" w:eastAsia="es-ES"/>
        </w:rPr>
        <w:t>:</w:t>
      </w:r>
    </w:p>
    <w:p w:rsidR="000D0889" w:rsidRPr="00B32BA3" w:rsidRDefault="000D0889" w:rsidP="00BF6214">
      <w:pPr>
        <w:tabs>
          <w:tab w:val="num" w:pos="142"/>
        </w:tabs>
        <w:spacing w:after="0" w:line="240" w:lineRule="auto"/>
        <w:jc w:val="both"/>
        <w:rPr>
          <w:rFonts w:ascii="Arial Narrow" w:hAnsi="Arial Narrow"/>
          <w:b/>
          <w:lang w:val="es-ES" w:eastAsia="es-ES"/>
        </w:rPr>
      </w:pP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Entrega de los trabajos en tiempo y forma</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Comprensión conceptual y resolución de las actividades propuestas</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Cumplimiento de consignas</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Exposición oral</w:t>
      </w:r>
    </w:p>
    <w:p w:rsidR="00F60B14" w:rsidRPr="00B32BA3" w:rsidRDefault="00F60B14" w:rsidP="00BF6214">
      <w:pPr>
        <w:tabs>
          <w:tab w:val="num" w:pos="142"/>
        </w:tabs>
        <w:spacing w:after="0" w:line="240" w:lineRule="auto"/>
        <w:jc w:val="both"/>
        <w:rPr>
          <w:rFonts w:ascii="Arial Narrow" w:hAnsi="Arial Narrow"/>
          <w:lang w:val="es-ES" w:eastAsia="es-ES"/>
        </w:rPr>
      </w:pPr>
      <w:r w:rsidRPr="00B32BA3">
        <w:rPr>
          <w:rFonts w:ascii="Arial Narrow" w:hAnsi="Arial Narrow"/>
          <w:lang w:val="es-ES" w:eastAsia="es-ES"/>
        </w:rPr>
        <w:t>Ortografía y redacción</w:t>
      </w:r>
    </w:p>
    <w:p w:rsidR="00F60B14" w:rsidRPr="00B32BA3" w:rsidRDefault="00F60B14" w:rsidP="00BF6214">
      <w:pPr>
        <w:tabs>
          <w:tab w:val="num" w:pos="142"/>
        </w:tabs>
        <w:spacing w:after="0" w:line="240" w:lineRule="auto"/>
        <w:jc w:val="both"/>
        <w:rPr>
          <w:rFonts w:ascii="Arial Narrow" w:hAnsi="Arial Narrow"/>
          <w:lang w:val="es-ES" w:eastAsia="es-ES"/>
        </w:rPr>
      </w:pPr>
    </w:p>
    <w:p w:rsidR="00F60B14" w:rsidRPr="00B83B64" w:rsidRDefault="00F60B14" w:rsidP="00BF6214">
      <w:pPr>
        <w:tabs>
          <w:tab w:val="num" w:pos="142"/>
        </w:tabs>
        <w:spacing w:after="0" w:line="240" w:lineRule="auto"/>
        <w:jc w:val="both"/>
        <w:rPr>
          <w:rFonts w:ascii="Arial Narrow" w:hAnsi="Arial Narrow"/>
          <w:b/>
          <w:color w:val="632423"/>
          <w:sz w:val="28"/>
          <w:szCs w:val="28"/>
          <w:lang w:val="es-ES" w:eastAsia="es-ES"/>
        </w:rPr>
      </w:pPr>
      <w:r w:rsidRPr="00B83B64">
        <w:rPr>
          <w:rFonts w:ascii="Arial Narrow" w:hAnsi="Arial Narrow"/>
          <w:b/>
          <w:color w:val="632423"/>
          <w:sz w:val="28"/>
          <w:szCs w:val="28"/>
          <w:u w:val="single"/>
          <w:lang w:val="es-ES" w:eastAsia="es-ES"/>
        </w:rPr>
        <w:t>PARA LAS DISTINTAS POSIBILIDADES DE CURSADO SEGÚN LO FIJA EL DISEÑO CURRICULAR</w:t>
      </w:r>
      <w:r w:rsidRPr="00B83B64">
        <w:rPr>
          <w:rFonts w:ascii="Arial Narrow" w:hAnsi="Arial Narrow"/>
          <w:b/>
          <w:color w:val="632423"/>
          <w:sz w:val="28"/>
          <w:szCs w:val="28"/>
          <w:lang w:val="es-ES" w:eastAsia="es-ES"/>
        </w:rPr>
        <w:t>:</w:t>
      </w:r>
    </w:p>
    <w:p w:rsidR="00F60B14" w:rsidRPr="00B32BA3" w:rsidRDefault="00F60B14" w:rsidP="00BF6214">
      <w:pPr>
        <w:tabs>
          <w:tab w:val="num" w:pos="142"/>
        </w:tabs>
        <w:spacing w:after="0" w:line="240" w:lineRule="auto"/>
        <w:jc w:val="both"/>
        <w:rPr>
          <w:rFonts w:ascii="Arial Narrow" w:hAnsi="Arial Narrow"/>
          <w:lang w:val="es-ES" w:eastAsia="es-ES"/>
        </w:rPr>
      </w:pP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REGULAR CON CURSADO PRESENCIAL: regulariza</w:t>
      </w:r>
      <w:r w:rsidR="000D0889">
        <w:rPr>
          <w:rFonts w:ascii="Arial Narrow" w:hAnsi="Arial Narrow"/>
          <w:lang w:val="es-ES" w:eastAsia="es-ES"/>
        </w:rPr>
        <w:t>ción y promoción,</w:t>
      </w:r>
      <w:r w:rsidRPr="00B32BA3">
        <w:rPr>
          <w:rFonts w:ascii="Arial Narrow" w:hAnsi="Arial Narrow"/>
          <w:lang w:val="es-ES" w:eastAsia="es-ES"/>
        </w:rPr>
        <w:t xml:space="preserve"> el cursado de las materias mediante el cumplimiento del 75% de la asistencia a clases y la aprobación del 70% de los Trabajos Prácticos y/ o Parciales previstos en el proyecto curricular de la cátedra con una calific</w:t>
      </w:r>
      <w:r w:rsidR="000D0889">
        <w:rPr>
          <w:rFonts w:ascii="Arial Narrow" w:hAnsi="Arial Narrow"/>
          <w:lang w:val="es-ES" w:eastAsia="es-ES"/>
        </w:rPr>
        <w:t>ación promedio igual o mayor a 8 ( ocho)</w:t>
      </w:r>
      <w:r w:rsidRPr="00B32BA3">
        <w:rPr>
          <w:rFonts w:ascii="Arial Narrow" w:hAnsi="Arial Narrow"/>
          <w:lang w:val="es-ES" w:eastAsia="es-ES"/>
        </w:rPr>
        <w:t xml:space="preserve">. en caso de ser menor la aprobación será con examen final ante tribunal. </w:t>
      </w:r>
    </w:p>
    <w:p w:rsidR="00F60B14" w:rsidRPr="00B32BA3" w:rsidRDefault="00F60B14" w:rsidP="00BF6214">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F60B14" w:rsidRPr="00B32BA3" w:rsidRDefault="00F60B14" w:rsidP="00BF6214">
      <w:pPr>
        <w:widowControl w:val="0"/>
        <w:spacing w:after="120" w:line="240" w:lineRule="auto"/>
        <w:ind w:firstLine="709"/>
        <w:jc w:val="both"/>
        <w:rPr>
          <w:rFonts w:ascii="Arial Narrow" w:hAnsi="Arial Narrow"/>
          <w:lang w:val="es-ES" w:eastAsia="es-ES"/>
        </w:rPr>
      </w:pPr>
    </w:p>
    <w:p w:rsidR="00F60B14" w:rsidRPr="00B83B64" w:rsidRDefault="000D0889" w:rsidP="00BF6214">
      <w:pPr>
        <w:spacing w:after="0" w:line="360" w:lineRule="auto"/>
        <w:jc w:val="both"/>
        <w:rPr>
          <w:rFonts w:ascii="Arial Narrow" w:hAnsi="Arial Narrow"/>
          <w:b/>
          <w:color w:val="632423"/>
          <w:sz w:val="28"/>
          <w:szCs w:val="28"/>
          <w:u w:val="single"/>
          <w:lang w:val="es-ES" w:eastAsia="es-ES"/>
        </w:rPr>
      </w:pPr>
      <w:r w:rsidRPr="00B83B64">
        <w:rPr>
          <w:rFonts w:ascii="Arial Narrow" w:hAnsi="Arial Narrow"/>
          <w:b/>
          <w:color w:val="632423"/>
          <w:sz w:val="28"/>
          <w:szCs w:val="28"/>
          <w:u w:val="single"/>
          <w:lang w:val="es-ES" w:eastAsia="es-ES"/>
        </w:rPr>
        <w:t xml:space="preserve">BIBLIOGRAFÍA AMPLIATORIA </w:t>
      </w:r>
      <w:r w:rsidR="00F60B14" w:rsidRPr="00B83B64">
        <w:rPr>
          <w:rFonts w:ascii="Arial Narrow" w:hAnsi="Arial Narrow"/>
          <w:b/>
          <w:color w:val="632423"/>
          <w:sz w:val="28"/>
          <w:szCs w:val="28"/>
          <w:u w:val="single"/>
          <w:lang w:val="es-ES" w:eastAsia="es-ES"/>
        </w:rPr>
        <w:t>:</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*Avellaneda, Andrés. Censura, autoritarismo y cultura: Argentina 1960 a1983. Centro editor de América Latina. 1986.</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*Carli, Sandra. Infancia y sociedad: la mediación de las asociaciones, centros y sociedades populares de educación. En: Puiggrós, Adriana. Sociedad civil y estado en los orígenes del sistema educativo argentino. Edit. Galerna, 1991.</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*Puiggrós, Adriana. Sujetos, disciplina y currículum en los orígenes del sistema educativo argentino. Edit Galerna</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*Feldfeber, Myriam. Una transformación sin consenso. Apuntes sobre política educacional en el gobierno de Menem. En Versiones, N° 11, Secretaría de Extensión Universitaria, Universidad de Buenos Aires, Ediciones Novedades Educativas, Buenos Aires 2000.</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*Corbiere, Emilio. Mamá me mima. Evita me ama. La educación argentina en la encrucijada. Edit. Sudamericana. Bs. As..1999.</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*García Garrido, José Luis y otros. Educación comparada. Génesis, estructuras y tendencias de los modelos educativos iberoamericanos. En: Cuadernos de la O.E.I.</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*Paviglianiti, Norma. Recomposición neoconservadora. Miño y Dávila editores.</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*Perazzo, Susana y otros. Historia De la Educación y política educacional argentina. Editorial Hvumanitas. Bs. As. 1981</w:t>
      </w:r>
    </w:p>
    <w:p w:rsidR="00F60B14" w:rsidRPr="00B32BA3" w:rsidRDefault="00F60B14" w:rsidP="006D54DB">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*Sidicaro, Ricardo. Regímenes políticos y sistemas educacionales.</w:t>
      </w: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BF6214">
      <w:pPr>
        <w:spacing w:after="0" w:line="240" w:lineRule="auto"/>
        <w:jc w:val="both"/>
        <w:rPr>
          <w:rFonts w:ascii="Arial Narrow" w:hAnsi="Arial Narrow"/>
          <w:lang w:val="es-ES" w:eastAsia="es-ES"/>
        </w:rPr>
      </w:pPr>
    </w:p>
    <w:p w:rsidR="00F60B14" w:rsidRPr="00B32BA3" w:rsidRDefault="00F60B14" w:rsidP="000D0889">
      <w:pPr>
        <w:widowControl w:val="0"/>
        <w:spacing w:after="120" w:line="240" w:lineRule="auto"/>
        <w:ind w:firstLine="709"/>
        <w:jc w:val="both"/>
        <w:rPr>
          <w:rFonts w:ascii="Arial Narrow" w:hAnsi="Arial Narrow"/>
          <w:lang w:val="es-ES" w:eastAsia="es-ES"/>
        </w:rPr>
      </w:pPr>
      <w:r w:rsidRPr="00B32BA3">
        <w:rPr>
          <w:rFonts w:ascii="Arial Narrow" w:hAnsi="Arial Narrow"/>
          <w:lang w:val="es-ES" w:eastAsia="es-ES"/>
        </w:rPr>
        <w:t xml:space="preserve">                                        </w:t>
      </w:r>
      <w:r w:rsidR="000D0889">
        <w:rPr>
          <w:rFonts w:ascii="Arial Narrow" w:hAnsi="Arial Narrow"/>
          <w:lang w:val="es-ES" w:eastAsia="es-ES"/>
        </w:rPr>
        <w:t xml:space="preserve">                              </w:t>
      </w:r>
      <w:r w:rsidRPr="00B32BA3">
        <w:rPr>
          <w:rFonts w:ascii="Arial Narrow" w:hAnsi="Arial Narrow"/>
          <w:lang w:val="es-ES" w:eastAsia="es-ES"/>
        </w:rPr>
        <w:t xml:space="preserve">    Prof. Lic. Lucrecia Loza.</w:t>
      </w:r>
    </w:p>
    <w:p w:rsidR="00F60B14" w:rsidRDefault="00F60B14"/>
    <w:sectPr w:rsidR="00F60B14" w:rsidSect="003E7C5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64" w:rsidRDefault="00B83B64">
      <w:pPr>
        <w:spacing w:after="0" w:line="240" w:lineRule="auto"/>
      </w:pPr>
      <w:r>
        <w:separator/>
      </w:r>
    </w:p>
  </w:endnote>
  <w:endnote w:type="continuationSeparator" w:id="0">
    <w:p w:rsidR="00B83B64" w:rsidRDefault="00B8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4" w:rsidRDefault="00F60B14"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60B14" w:rsidRDefault="00F60B14" w:rsidP="00331A5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4" w:rsidRDefault="00F60B14" w:rsidP="00331A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83B64">
      <w:rPr>
        <w:rStyle w:val="Nmerodepgina"/>
        <w:noProof/>
      </w:rPr>
      <w:t>1</w:t>
    </w:r>
    <w:r>
      <w:rPr>
        <w:rStyle w:val="Nmerodepgina"/>
      </w:rPr>
      <w:fldChar w:fldCharType="end"/>
    </w:r>
  </w:p>
  <w:p w:rsidR="00F60B14" w:rsidRDefault="00F60B14" w:rsidP="00331A5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64" w:rsidRDefault="00B83B64">
      <w:pPr>
        <w:spacing w:after="0" w:line="240" w:lineRule="auto"/>
      </w:pPr>
      <w:r>
        <w:separator/>
      </w:r>
    </w:p>
  </w:footnote>
  <w:footnote w:type="continuationSeparator" w:id="0">
    <w:p w:rsidR="00B83B64" w:rsidRDefault="00B83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
      </v:shape>
    </w:pict>
  </w:numPicBullet>
  <w:abstractNum w:abstractNumId="0" w15:restartNumberingAfterBreak="0">
    <w:nsid w:val="27855996"/>
    <w:multiLevelType w:val="hybridMultilevel"/>
    <w:tmpl w:val="81B21CA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42536"/>
    <w:multiLevelType w:val="hybridMultilevel"/>
    <w:tmpl w:val="49E8BB80"/>
    <w:lvl w:ilvl="0" w:tplc="040A0001">
      <w:numFmt w:val="bullet"/>
      <w:lvlText w:val=""/>
      <w:lvlJc w:val="left"/>
      <w:pPr>
        <w:tabs>
          <w:tab w:val="num" w:pos="720"/>
        </w:tabs>
        <w:ind w:left="720" w:hanging="360"/>
      </w:pPr>
      <w:rPr>
        <w:rFonts w:ascii="Symbol" w:eastAsia="Times New Roman"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371A6"/>
    <w:multiLevelType w:val="hybridMultilevel"/>
    <w:tmpl w:val="69DC97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32FF9"/>
    <w:multiLevelType w:val="hybridMultilevel"/>
    <w:tmpl w:val="1E5C2D70"/>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76179"/>
    <w:multiLevelType w:val="hybridMultilevel"/>
    <w:tmpl w:val="7466057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1662F3"/>
    <w:multiLevelType w:val="hybridMultilevel"/>
    <w:tmpl w:val="84EA8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214"/>
    <w:rsid w:val="000C0B4A"/>
    <w:rsid w:val="000D0889"/>
    <w:rsid w:val="0023265D"/>
    <w:rsid w:val="00303892"/>
    <w:rsid w:val="00331A58"/>
    <w:rsid w:val="0039569A"/>
    <w:rsid w:val="003E7C54"/>
    <w:rsid w:val="006D54DB"/>
    <w:rsid w:val="00707CD7"/>
    <w:rsid w:val="008952B3"/>
    <w:rsid w:val="00903ABA"/>
    <w:rsid w:val="009F0D3F"/>
    <w:rsid w:val="00A548C7"/>
    <w:rsid w:val="00B32BA3"/>
    <w:rsid w:val="00B83B64"/>
    <w:rsid w:val="00BB21F6"/>
    <w:rsid w:val="00BC6E04"/>
    <w:rsid w:val="00BF6214"/>
    <w:rsid w:val="00C74C28"/>
    <w:rsid w:val="00CD35FC"/>
    <w:rsid w:val="00D62A93"/>
    <w:rsid w:val="00F60B14"/>
    <w:rsid w:val="00FA2337"/>
    <w:rsid w:val="00FE7940"/>
    <w:rsid w:val="00FF1D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14:docId w14:val="0141A495"/>
  <w15:docId w15:val="{CDC90719-B390-422A-9C6B-4371BFAC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BF6214"/>
    <w:pPr>
      <w:tabs>
        <w:tab w:val="center" w:pos="4419"/>
        <w:tab w:val="right" w:pos="8838"/>
      </w:tabs>
      <w:spacing w:after="0" w:line="240" w:lineRule="auto"/>
    </w:pPr>
  </w:style>
  <w:style w:type="character" w:customStyle="1" w:styleId="PiedepginaCar">
    <w:name w:val="Pie de página Car"/>
    <w:link w:val="Piedepgina"/>
    <w:uiPriority w:val="99"/>
    <w:semiHidden/>
    <w:locked/>
    <w:rsid w:val="00BF6214"/>
    <w:rPr>
      <w:rFonts w:cs="Times New Roman"/>
    </w:rPr>
  </w:style>
  <w:style w:type="character" w:styleId="Nmerodepgina">
    <w:name w:val="page number"/>
    <w:uiPriority w:val="99"/>
    <w:rsid w:val="00BF62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tau.ac.il/eial/index.php?option=com_content&amp;task=view&amp;id=597&amp;Itemid=293"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2580</Words>
  <Characters>14195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INSTITUTO EDUCACIÓN SUPERIOR  Nº7</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EDUCACIÓN SUPERIOR  Nº7</dc:title>
  <dc:subject/>
  <dc:creator>GRISELDA</dc:creator>
  <cp:keywords/>
  <dc:description/>
  <cp:lastModifiedBy>Lucrecia</cp:lastModifiedBy>
  <cp:revision>6</cp:revision>
  <cp:lastPrinted>2015-04-07T14:25:00Z</cp:lastPrinted>
  <dcterms:created xsi:type="dcterms:W3CDTF">2017-04-24T16:38:00Z</dcterms:created>
  <dcterms:modified xsi:type="dcterms:W3CDTF">2018-05-05T20:37:00Z</dcterms:modified>
</cp:coreProperties>
</file>