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jc w:val="right"/>
        <w:rPr>
          <w:rFonts w:ascii="Times New Roman" w:cs="Times New Roman" w:eastAsia="Times New Roman" w:hAnsi="Times New Roman"/>
          <w:i w:val="1"/>
        </w:rPr>
      </w:pPr>
      <w:r w:rsidDel="00000000" w:rsidR="00000000" w:rsidRPr="00000000">
        <w:rPr/>
        <w:drawing>
          <wp:inline distB="0" distT="0" distL="0" distR="0">
            <wp:extent cx="3682365" cy="27254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82365" cy="2725420"/>
                    </a:xfrm>
                    <a:prstGeom prst="rect"/>
                    <a:ln/>
                  </pic:spPr>
                </pic:pic>
              </a:graphicData>
            </a:graphic>
          </wp:inline>
        </w:drawing>
      </w:r>
      <w:r w:rsidDel="00000000" w:rsidR="00000000" w:rsidRPr="00000000">
        <w:rPr>
          <w:rtl w:val="0"/>
        </w:rPr>
        <w:tab/>
      </w:r>
      <w:r w:rsidDel="00000000" w:rsidR="00000000" w:rsidRPr="00000000">
        <w:rPr>
          <w:rFonts w:ascii="Times New Roman" w:cs="Times New Roman" w:eastAsia="Times New Roman" w:hAnsi="Times New Roman"/>
          <w:i w:val="1"/>
          <w:rtl w:val="0"/>
        </w:rPr>
        <w:t xml:space="preserve">INSTITUTO DE EDUCACIÓN SUPERIOR N° 7</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CARRERA: Profesorado de “Educación Superior en Ciencias de la Educación”.</w:t>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PLAN DE ESTUDIO: Decreto N° 260/03  Resolución N° 2025/2010 del Ministerio de Educación de la provinc. de Santa Fe</w:t>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UNIDAD CURRICULAR: Didáctica del Nivel Inicial.</w:t>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RÉGIMEN DE CURSADO: Cuatrimestral - 4 horas cátedras semanales.</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FORMATO CURRICULAR: Materia</w:t>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PROFESORA INTERINA: Sandra N. Paredes</w:t>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AÑO LECTIVO: 2020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tabs>
          <w:tab w:val="left" w:pos="26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MARCO REFERENCIAL</w:t>
      </w:r>
    </w:p>
    <w:p w:rsidR="00000000" w:rsidDel="00000000" w:rsidP="00000000" w:rsidRDefault="00000000" w:rsidRPr="00000000" w14:paraId="00000012">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tabs>
          <w:tab w:val="left" w:pos="2650"/>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cátedra contribuye a la formación específica del Profesorado en Ciencias de la Educación. Se ocupa de la enseñanza y de la formación docente en la educación inicial con el objeto de promover la construcción de conocimientos actualizados para desarrollar la labor como profesionales en Ciencias de la Educación con compromiso social y capacidad científica.</w:t>
      </w:r>
    </w:p>
    <w:p w:rsidR="00000000" w:rsidDel="00000000" w:rsidP="00000000" w:rsidRDefault="00000000" w:rsidRPr="00000000" w14:paraId="00000014">
      <w:pPr>
        <w:tabs>
          <w:tab w:val="left" w:pos="2650"/>
        </w:tabs>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Apunta a la fundamentación teórica- práctica para intervenir en la elaboración y evaluación de modelos y propuestas curriculares; la planificación, conducción y evaluación de procesos de enseñanza y de aprendizaje; el asesoramiento pedagógico en instituciones educativas y la participación en proyectos de investigación educativa.</w:t>
      </w:r>
    </w:p>
    <w:p w:rsidR="00000000" w:rsidDel="00000000" w:rsidP="00000000" w:rsidRDefault="00000000" w:rsidRPr="00000000" w14:paraId="00000015">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tríada alumno / docente / conocimiento, se tratarán con relación a las contextualizaciones correspondientes desde el currículo del nivel y sus relaciones con la práctica educativa en el aula, atendiendo a los múltiples atravesamientos que la condicionan.</w:t>
      </w:r>
    </w:p>
    <w:p w:rsidR="00000000" w:rsidDel="00000000" w:rsidP="00000000" w:rsidRDefault="00000000" w:rsidRPr="00000000" w14:paraId="00000016">
      <w:pPr>
        <w:spacing w:after="0" w:lineRule="auto"/>
        <w:ind w:firstLine="567"/>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Así, nos proponemos desde esta asignatura un espacio que permita la reflexión y la vinculación teoría – práctica, donde cada una supone a la otra dialécticamente, contribuyendo a lograr un mejor conocimiento de la realidad educativa compleja y cambiante así como una intervención didáctica acorde.  Para lo cual  es necesario ofrecer, por un lado, referentes teóricos sólidos, amplios, que enriquezcan los análisis comprensivos de las situaciones. Por otra parte, se debe ofrecer un repertorio de líneas de acción, formas de enseñar diversas que permitan al futuro docente tomar decisiones bien informadas, en tanto cuenta con marcos de referencia amplios para ejercer con fundamentos su capacidad deliberativa y poner en juego su sabiduría práctica para elaborar propuestas de enseñanza para contextos, situaciones y niños particulares.</w:t>
      </w:r>
      <w:r w:rsidDel="00000000" w:rsidR="00000000" w:rsidRPr="00000000">
        <w:rPr>
          <w:rtl w:val="0"/>
        </w:rPr>
      </w:r>
    </w:p>
    <w:p w:rsidR="00000000" w:rsidDel="00000000" w:rsidP="00000000" w:rsidRDefault="00000000" w:rsidRPr="00000000" w14:paraId="00000017">
      <w:pPr>
        <w:spacing w:after="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PROPÓSITOS</w:t>
      </w:r>
    </w:p>
    <w:p w:rsidR="00000000" w:rsidDel="00000000" w:rsidP="00000000" w:rsidRDefault="00000000" w:rsidRPr="00000000" w14:paraId="0000001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801"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Brindar los recursos necesarios para conocer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características particulares que asume la enseñanza para los niños de 45 días a cinco años que concurren a instituciones que imparten educación desde la perspectiva de una Educación Integral.</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801"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Posibilitar el análisis de  diversas propuestas de enseñanza teniendo en cuenta como referentes los Pilares de la Didáctica de la Educación Inicial.</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801"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Facilitar el análisis y debate  acerca de la potencialidad explicativa, práctica y problematizadora que pueden ofrecer los diferentes materiales bibliográficos seleccionados alrededor de los núcleos conceptuales.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801"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Promover la generación de  propuestas de acción de intervención en la realidad educativa desde los posibles roles específicos de su formación.</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801"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Propiciar el trabajo cooperativo para la construcción de perspectivas que permitan comprender y transformar la enseñanza al mismo tiempo que construyen conocimientos profesionales.</w:t>
      </w:r>
      <w:r w:rsidDel="00000000" w:rsidR="00000000" w:rsidRPr="00000000">
        <w:rPr>
          <w:rtl w:val="0"/>
        </w:rPr>
      </w:r>
    </w:p>
    <w:p w:rsidR="00000000" w:rsidDel="00000000" w:rsidP="00000000" w:rsidRDefault="00000000" w:rsidRPr="00000000" w14:paraId="0000002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w:t>
      </w:r>
    </w:p>
    <w:p w:rsidR="00000000" w:rsidDel="00000000" w:rsidP="00000000" w:rsidRDefault="00000000" w:rsidRPr="00000000" w14:paraId="0000002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Reflexionar  sobre las implicancias políticas, sociales y pedagógicas que se comprometen al pensar la enseñanza en la primera infancia. </w:t>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algunas de las concepciones pedagógico-didácticas centrales de la Educación Inicial de nuestro país, a través del análisis de documentos curriculares y textos claves de las distintas etapas. </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y caracterizar las diversas instituciones que asumen la educación de los niños de O a 6 años. </w:t>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Revisar y explicitar sus posturas pedagógicas al abordar la tarea formadora. </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Reflexionar sobre posibles criterios a tener en cuenta para la selección de contenidos y de bibliografía pensada para la programación y el desarrollo de la instancia curricular.</w:t>
      </w:r>
    </w:p>
    <w:p w:rsidR="00000000" w:rsidDel="00000000" w:rsidP="00000000" w:rsidRDefault="00000000" w:rsidRPr="00000000" w14:paraId="0000002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CONTENIDOS</w:t>
      </w:r>
    </w:p>
    <w:p w:rsidR="00000000" w:rsidDel="00000000" w:rsidP="00000000" w:rsidRDefault="00000000" w:rsidRPr="00000000" w14:paraId="0000002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I:</w:t>
      </w:r>
    </w:p>
    <w:p w:rsidR="00000000" w:rsidDel="00000000" w:rsidP="00000000" w:rsidRDefault="00000000" w:rsidRPr="00000000" w14:paraId="0000002D">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de Educación: el Nivel Inicial en el sistema educativo. Definición. Ciclos.</w:t>
      </w:r>
    </w:p>
    <w:p w:rsidR="00000000" w:rsidDel="00000000" w:rsidP="00000000" w:rsidRDefault="00000000" w:rsidRPr="00000000" w14:paraId="0000002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atribuidas. </w:t>
      </w:r>
    </w:p>
    <w:p w:rsidR="00000000" w:rsidDel="00000000" w:rsidP="00000000" w:rsidRDefault="00000000" w:rsidRPr="00000000" w14:paraId="000000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Orígenes y procesos de configuración de la Educación Inicial como nivel del</w:t>
      </w:r>
    </w:p>
    <w:p w:rsidR="00000000" w:rsidDel="00000000" w:rsidP="00000000" w:rsidRDefault="00000000" w:rsidRPr="00000000" w14:paraId="0000003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w:t>
      </w:r>
    </w:p>
    <w:p w:rsidR="00000000" w:rsidDel="00000000" w:rsidP="00000000" w:rsidRDefault="00000000" w:rsidRPr="00000000" w14:paraId="000000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las Guarderías y Jardines de Infantes a la constitución como Nivel Inicial. Funciones asistencial y pedagógica</w:t>
      </w:r>
    </w:p>
    <w:p w:rsidR="00000000" w:rsidDel="00000000" w:rsidP="00000000" w:rsidRDefault="00000000" w:rsidRPr="00000000" w14:paraId="000000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situación del nivel de Educación Inicial en la provincia.</w:t>
      </w:r>
    </w:p>
    <w:p w:rsidR="00000000" w:rsidDel="00000000" w:rsidP="00000000" w:rsidRDefault="00000000" w:rsidRPr="00000000" w14:paraId="000000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Concepciones acerca de la infancia y la construcción de la propuesta de educación inicial.</w:t>
      </w:r>
    </w:p>
    <w:p w:rsidR="00000000" w:rsidDel="00000000" w:rsidP="00000000" w:rsidRDefault="00000000" w:rsidRPr="00000000" w14:paraId="000000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principios básicos de la educación infantil en la propuesta de Froebel. El kindergarten, institución educativa. El juego como manifestación espontánea de la infancia.</w:t>
      </w:r>
    </w:p>
    <w:p w:rsidR="00000000" w:rsidDel="00000000" w:rsidP="00000000" w:rsidRDefault="00000000" w:rsidRPr="00000000" w14:paraId="000000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movimiento de renovación pedagógica. El niño como eje. Principios: actividad, libertad, individualidad, socialización, autonomía, juego. Los aportes de Montessori,</w:t>
      </w:r>
    </w:p>
    <w:p w:rsidR="00000000" w:rsidDel="00000000" w:rsidP="00000000" w:rsidRDefault="00000000" w:rsidRPr="00000000" w14:paraId="000000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Agazzi y Decroly en la construcción de una pedagogía para la primera infancia</w:t>
      </w:r>
    </w:p>
    <w:p w:rsidR="00000000" w:rsidDel="00000000" w:rsidP="00000000" w:rsidRDefault="00000000" w:rsidRPr="00000000" w14:paraId="000000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II</w:t>
      </w:r>
    </w:p>
    <w:p w:rsidR="00000000" w:rsidDel="00000000" w:rsidP="00000000" w:rsidRDefault="00000000" w:rsidRPr="00000000" w14:paraId="000000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currículum en el Nivel Inicial. Análisis de propuestas: CBC y Diseños curriculares jurisdiccionales. Los NAP.  Análisis de Documentos.</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espacio como entorno de aprendizaje. El ambiente físico en el Nivel Inicial. El tiempo como organizador de la tarea en Jardín maternal y de infantes.</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contenidos. Las propuestas desde las áreas disciplinarias y expresivas. Criterios de selección. La organización de los contenidos en base al criterio de articulación – integración: Unidad didáctica, Secuencia y Proyecto.</w:t>
      </w:r>
    </w:p>
    <w:p w:rsidR="00000000" w:rsidDel="00000000" w:rsidP="00000000" w:rsidRDefault="00000000" w:rsidRPr="00000000" w14:paraId="0000003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III</w:t>
      </w:r>
    </w:p>
    <w:p w:rsidR="00000000" w:rsidDel="00000000" w:rsidP="00000000" w:rsidRDefault="00000000" w:rsidRPr="00000000" w14:paraId="0000004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construcción metodológica para el nivel inicial. Actividades: conjuntas, en compañía o autónomas. El juego ¿herramienta metodológica? Una versión didáctica del juego: juego-trabajo, orientado a los sectores de actividad o al desarrollo de unidades didácticas y proyectos. </w:t>
      </w:r>
    </w:p>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Taller. Las actividades vinculadas a los modos científicos de producción del conocimiento: experimentación, observación, registro de la información, elaboración de gráficos, entrevistas, etc.</w:t>
      </w:r>
    </w:p>
    <w:p w:rsidR="00000000" w:rsidDel="00000000" w:rsidP="00000000" w:rsidRDefault="00000000" w:rsidRPr="00000000" w14:paraId="000000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Salidas didácticas.</w:t>
      </w:r>
    </w:p>
    <w:p w:rsidR="00000000" w:rsidDel="00000000" w:rsidP="00000000" w:rsidRDefault="00000000" w:rsidRPr="00000000" w14:paraId="00000045">
      <w:pPr>
        <w:tabs>
          <w:tab w:val="left" w:pos="265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26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IV</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evaluación como práctica de la enseñanza. Los sujetos de la evaluación –los alumnos, el grupo, el profesor. Los objetos de la evaluación: el proceso de aprendizaje y el proceso de enseñanza. Tipos de evaluación y los instrumentos propios del nivel. Los informes según los destinatarios.</w:t>
      </w:r>
    </w:p>
    <w:p w:rsidR="00000000" w:rsidDel="00000000" w:rsidP="00000000" w:rsidRDefault="00000000" w:rsidRPr="00000000" w14:paraId="00000048">
      <w:pPr>
        <w:tabs>
          <w:tab w:val="left" w:pos="265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MARCO METODOLÓGICO</w:t>
      </w:r>
    </w:p>
    <w:p w:rsidR="00000000" w:rsidDel="00000000" w:rsidP="00000000" w:rsidRDefault="00000000" w:rsidRPr="00000000" w14:paraId="0000004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metodología de enseñanza y de aprendizaje se apoya tanto en la reflexión y análisis crítico de los sustentos teóricos como en entradas al terreno que bajo la forma de trabajos de campo (observación e informes) permitan el relevamiento de distintos aspectos de la realidad educativa en el Nivel Inicial. Este año debido a la pandemia y a la situación de aislamiento social obligatorio no se realizarán las observaciones en las distintas instituciones.</w:t>
      </w:r>
    </w:p>
    <w:p w:rsidR="00000000" w:rsidDel="00000000" w:rsidP="00000000" w:rsidRDefault="00000000" w:rsidRPr="00000000" w14:paraId="0000004C">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el conjunto de actividades es posible mencionar algunas como: participación en clases teórico-prácticas, constitución de grupos de trabajo, análisis de documentos y de bibliografía, investigación de problemáticas propuestas por la cátedra, elaboración de informes de avance y finales, búsqueda de información en redes virtuales, etc.</w:t>
      </w:r>
    </w:p>
    <w:p w:rsidR="00000000" w:rsidDel="00000000" w:rsidP="00000000" w:rsidRDefault="00000000" w:rsidRPr="00000000" w14:paraId="0000004D">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implementarán dos propuestas de trabajo referido a la utilización de la escritura como herramienta de aprendizaje y de pensamiento. Como sostiene Carlino, las competencias de escritura no deberían darse por sentadas y exigirse sin ser enseñadas, sino que deberían formar parte del currículum de toda asignatura.</w:t>
      </w:r>
    </w:p>
    <w:p w:rsidR="00000000" w:rsidDel="00000000" w:rsidP="00000000" w:rsidRDefault="00000000" w:rsidRPr="00000000" w14:paraId="0000004E">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espacio se emplearán  dos dispositivos que posibilitarán la escritura de textos académicos: “Disparadores textuales” y “Fragmentos bibliográficos”.</w:t>
      </w:r>
    </w:p>
    <w:p w:rsidR="00000000" w:rsidDel="00000000" w:rsidP="00000000" w:rsidRDefault="00000000" w:rsidRPr="00000000" w14:paraId="0000004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RECURSOS</w:t>
      </w:r>
    </w:p>
    <w:p w:rsidR="00000000" w:rsidDel="00000000" w:rsidP="00000000" w:rsidRDefault="00000000" w:rsidRPr="00000000" w14:paraId="0000005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Bibliografía obligatoria y recomendada. Artículos y notas de revistas, diarios, documentos, entre otros. Habituales del aula. Videos y/o grabaciones – Retroproyector – Computadora – Internet.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53">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poder cursar la materia Didáctica del nivel Inicial, deberán cumplir con las correlatividades establecidas a continuación:</w:t>
      </w:r>
    </w:p>
    <w:p w:rsidR="00000000" w:rsidDel="00000000" w:rsidP="00000000" w:rsidRDefault="00000000" w:rsidRPr="00000000" w14:paraId="0000005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8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7"/>
        <w:gridCol w:w="4374"/>
        <w:tblGridChange w:id="0">
          <w:tblGrid>
            <w:gridCol w:w="4347"/>
            <w:gridCol w:w="4374"/>
          </w:tblGrid>
        </w:tblGridChange>
      </w:tblGrid>
      <w:tr>
        <w:trPr>
          <w:trHeight w:val="432" w:hRule="atLeast"/>
        </w:trP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 TENER APROBADA</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REGULARIZADA</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 w:before="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 w:before="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Didáctica y Teoría del Currículum</w:t>
            </w:r>
          </w:p>
        </w:tc>
      </w:tr>
    </w:tbl>
    <w:p w:rsidR="00000000" w:rsidDel="00000000" w:rsidP="00000000" w:rsidRDefault="00000000" w:rsidRPr="00000000" w14:paraId="0000005B">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RÉGIMEN DE ASISTENCIA Y PROMOCIÓN</w:t>
      </w:r>
    </w:p>
    <w:p w:rsidR="00000000" w:rsidDel="00000000" w:rsidP="00000000" w:rsidRDefault="00000000" w:rsidRPr="00000000" w14:paraId="0000005D">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Regular con cursado presencial:</w:t>
      </w:r>
    </w:p>
    <w:p w:rsidR="00000000" w:rsidDel="00000000" w:rsidP="00000000" w:rsidRDefault="00000000" w:rsidRPr="00000000" w14:paraId="0000005E">
      <w:pPr>
        <w:spacing w:after="0" w:lineRule="auto"/>
        <w:rPr>
          <w:color w:val="00000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Según lo pautado en el Dto. 4199/15. Reglamento Académico Marco. De acuerdo a lo establecido por la normativa vigente (Dto. 4199/15, art. 27) los/as estudiantes podrán optar por las siguientes condiciones:</w:t>
      </w:r>
    </w:p>
    <w:p w:rsidR="00000000" w:rsidDel="00000000" w:rsidP="00000000" w:rsidRDefault="00000000" w:rsidRPr="00000000" w14:paraId="0000005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Regular presencial:</w:t>
      </w:r>
      <w:r w:rsidDel="00000000" w:rsidR="00000000" w:rsidRPr="00000000">
        <w:rPr>
          <w:rFonts w:ascii="Times New Roman" w:cs="Times New Roman" w:eastAsia="Times New Roman" w:hAnsi="Times New Roman"/>
          <w:color w:val="000000"/>
          <w:sz w:val="24"/>
          <w:szCs w:val="24"/>
          <w:rtl w:val="0"/>
        </w:rPr>
        <w:t xml:space="preserve"> tendrá que entregar el 100% de instancias evaluativas (obligatorias) acreditables aprobadas con calificación 6 (seis) o más, en el período virtual y presencial.</w:t>
      </w:r>
    </w:p>
    <w:p w:rsidR="00000000" w:rsidDel="00000000" w:rsidP="00000000" w:rsidRDefault="00000000" w:rsidRPr="00000000" w14:paraId="0000006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Aprobación de trabajos prácticos entregados en tiempo y forma:</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una cronología acerca del origen y expansión del Nivel Inicial.</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Escritura de biografías destacando el aporte realizado al nivel: Montessori,</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Agazzi; Decroly;  Juana Manso, Sara Eccleston,  Rosario Vera Peñaloza,  Hebe San Martín de Duprat.</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Planificación de una unidad o proyecto.</w:t>
      </w:r>
    </w:p>
    <w:p w:rsidR="00000000" w:rsidDel="00000000" w:rsidP="00000000" w:rsidRDefault="00000000" w:rsidRPr="00000000" w14:paraId="00000065">
      <w:pPr>
        <w:spacing w:after="0" w:lineRule="auto"/>
        <w:ind w:left="4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Aprobación de 1 examen parcial con nota mínima de 6 (seis). El  mismo se realizará en forma oral y cuenta con 1 recuperatorio. Fecha estimativa: 19/05</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Promoción directa sin examen presencial queda postergada mientras tenga vigencia el aislamiento social, preventivo y obligatorio (Circular interna 2/2020). O hasta que se definan institucionalmente otros formatos de exámenes virtuales.</w:t>
      </w:r>
    </w:p>
    <w:p w:rsidR="00000000" w:rsidDel="00000000" w:rsidP="00000000" w:rsidRDefault="00000000" w:rsidRPr="00000000" w14:paraId="0000006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Regular con  cursado semi presencial:</w:t>
      </w:r>
      <w:r w:rsidDel="00000000" w:rsidR="00000000" w:rsidRPr="00000000">
        <w:rPr>
          <w:rFonts w:ascii="Arial" w:cs="Arial" w:eastAsia="Arial" w:hAnsi="Arial"/>
          <w:b w:val="1"/>
          <w:color w:val="000000"/>
          <w:rtl w:val="0"/>
        </w:rPr>
        <w:t xml:space="preserve"> </w:t>
      </w:r>
      <w:r w:rsidDel="00000000" w:rsidR="00000000" w:rsidRPr="00000000">
        <w:rPr>
          <w:rFonts w:ascii="Times New Roman" w:cs="Times New Roman" w:eastAsia="Times New Roman" w:hAnsi="Times New Roman"/>
          <w:sz w:val="24"/>
          <w:szCs w:val="24"/>
          <w:rtl w:val="0"/>
        </w:rPr>
        <w:t xml:space="preserve">tendrá que entregar el 80% de instancias evaluativas acreditables aprobadas con calificación 6 (seis) o más, en el período virtual y presencial.</w:t>
      </w:r>
    </w:p>
    <w:p w:rsidR="00000000" w:rsidDel="00000000" w:rsidP="00000000" w:rsidRDefault="00000000" w:rsidRPr="00000000" w14:paraId="0000006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- 100% de trabajos prácticos entregados en tiempo y forma,  y la aprobación del parcial.</w:t>
      </w:r>
    </w:p>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Libre: </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 encuentros virtuales seleccionados por el estudiante de acuerdo a sus posibilidades para consulta. </w:t>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estudiante deberá aprobar un examen final ante un Tribunal con una nota mínima de 6 seis  puntos.</w:t>
      </w:r>
    </w:p>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La evaluación se realizará durante todo el proceso, en situaciones áulicas y extra-áulicas por la docente a cargo de la disciplina.</w:t>
      </w:r>
    </w:p>
    <w:p w:rsidR="00000000" w:rsidDel="00000000" w:rsidP="00000000" w:rsidRDefault="00000000" w:rsidRPr="00000000" w14:paraId="00000072">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Será continua, con criterios compartidos, retroalimentación constante y brindando oportunidades para la reflexión.</w:t>
      </w:r>
    </w:p>
    <w:p w:rsidR="00000000" w:rsidDel="00000000" w:rsidP="00000000" w:rsidRDefault="00000000" w:rsidRPr="00000000" w14:paraId="00000073">
      <w:pPr>
        <w:spacing w:after="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Criterios:  </w:t>
      </w:r>
    </w:p>
    <w:p w:rsidR="00000000" w:rsidDel="00000000" w:rsidP="00000000" w:rsidRDefault="00000000" w:rsidRPr="00000000" w14:paraId="00000075">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Responsabilidad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*Asistencia y puntualidad.</w:t>
      </w:r>
    </w:p>
    <w:p w:rsidR="00000000" w:rsidDel="00000000" w:rsidP="00000000" w:rsidRDefault="00000000" w:rsidRPr="00000000" w14:paraId="00000077">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*Cumplimiento de tareas asignadas.</w:t>
      </w:r>
    </w:p>
    <w:p w:rsidR="00000000" w:rsidDel="00000000" w:rsidP="00000000" w:rsidRDefault="00000000" w:rsidRPr="00000000" w14:paraId="0000007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u w:val="single"/>
          <w:rtl w:val="0"/>
        </w:rPr>
        <w:t xml:space="preserve">Participación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*Actitud favorable ante las propuestas (interés).</w:t>
      </w:r>
    </w:p>
    <w:p w:rsidR="00000000" w:rsidDel="00000000" w:rsidP="00000000" w:rsidRDefault="00000000" w:rsidRPr="00000000" w14:paraId="0000007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*Aporte de ideas, interrogantes, relaciones y propuestas.</w:t>
      </w:r>
    </w:p>
    <w:p w:rsidR="00000000" w:rsidDel="00000000" w:rsidP="00000000" w:rsidRDefault="00000000" w:rsidRPr="00000000" w14:paraId="0000007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*Disposición al diálogo fundamentado.</w:t>
      </w:r>
    </w:p>
    <w:p w:rsidR="00000000" w:rsidDel="00000000" w:rsidP="00000000" w:rsidRDefault="00000000" w:rsidRPr="00000000" w14:paraId="000000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Compromiso en la construcción de un trabajo colaborativo, en un clima de   </w:t>
      </w:r>
    </w:p>
    <w:p w:rsidR="00000000" w:rsidDel="00000000" w:rsidP="00000000" w:rsidRDefault="00000000" w:rsidRPr="00000000" w14:paraId="0000007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confianza.       </w:t>
      </w:r>
    </w:p>
    <w:p w:rsidR="00000000" w:rsidDel="00000000" w:rsidP="00000000" w:rsidRDefault="00000000" w:rsidRPr="00000000" w14:paraId="000000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Disposición favorable para el planteo de dudas, situaciones problemáticas, etc.</w:t>
      </w:r>
    </w:p>
    <w:p w:rsidR="00000000" w:rsidDel="00000000" w:rsidP="00000000" w:rsidRDefault="00000000" w:rsidRPr="00000000" w14:paraId="0000007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u w:val="single"/>
          <w:rtl w:val="0"/>
        </w:rPr>
        <w:t xml:space="preserve">Articulación teoría – práctica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*Reflexión sistemática acerca de la práctica docente en relación a las distintas corrientes pedagógicas.</w:t>
      </w:r>
    </w:p>
    <w:p w:rsidR="00000000" w:rsidDel="00000000" w:rsidP="00000000" w:rsidRDefault="00000000" w:rsidRPr="00000000" w14:paraId="0000008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*Capacidad para establecer relaciones.</w:t>
      </w:r>
    </w:p>
    <w:p w:rsidR="00000000" w:rsidDel="00000000" w:rsidP="00000000" w:rsidRDefault="00000000" w:rsidRPr="00000000" w14:paraId="000000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*Habilidad para formular interrogantes.</w:t>
      </w:r>
    </w:p>
    <w:p w:rsidR="00000000" w:rsidDel="00000000" w:rsidP="00000000" w:rsidRDefault="00000000" w:rsidRPr="00000000" w14:paraId="0000008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fuentes bibliográficas.</w:t>
      </w:r>
    </w:p>
    <w:p w:rsidR="00000000" w:rsidDel="00000000" w:rsidP="00000000" w:rsidRDefault="00000000" w:rsidRPr="00000000" w14:paraId="0000008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*Dominio conceptual.</w:t>
      </w:r>
    </w:p>
    <w:p w:rsidR="00000000" w:rsidDel="00000000" w:rsidP="00000000" w:rsidRDefault="00000000" w:rsidRPr="00000000" w14:paraId="000000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u w:val="single"/>
          <w:rtl w:val="0"/>
        </w:rPr>
        <w:t xml:space="preserve">Expresión oral y escrita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*Precisión y claridad en la expresión oral.</w:t>
      </w:r>
    </w:p>
    <w:p w:rsidR="00000000" w:rsidDel="00000000" w:rsidP="00000000" w:rsidRDefault="00000000" w:rsidRPr="00000000" w14:paraId="0000008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*Caligrafía adecuada: dominio de los tipos de letra.</w:t>
      </w:r>
    </w:p>
    <w:p w:rsidR="00000000" w:rsidDel="00000000" w:rsidP="00000000" w:rsidRDefault="00000000" w:rsidRPr="00000000" w14:paraId="0000008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*Ortografía correcta.</w:t>
      </w:r>
    </w:p>
    <w:p w:rsidR="00000000" w:rsidDel="00000000" w:rsidP="00000000" w:rsidRDefault="00000000" w:rsidRPr="00000000" w14:paraId="0000008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*Coherencia y cohesión.</w:t>
      </w:r>
    </w:p>
    <w:p w:rsidR="00000000" w:rsidDel="00000000" w:rsidP="00000000" w:rsidRDefault="00000000" w:rsidRPr="00000000" w14:paraId="0000008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Instrumentos:</w:t>
      </w:r>
    </w:p>
    <w:p w:rsidR="00000000" w:rsidDel="00000000" w:rsidP="00000000" w:rsidRDefault="00000000" w:rsidRPr="00000000" w14:paraId="0000008B">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Listas de control.</w:t>
      </w:r>
    </w:p>
    <w:p w:rsidR="00000000" w:rsidDel="00000000" w:rsidP="00000000" w:rsidRDefault="00000000" w:rsidRPr="00000000" w14:paraId="0000008C">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Registro.</w:t>
      </w:r>
    </w:p>
    <w:p w:rsidR="00000000" w:rsidDel="00000000" w:rsidP="00000000" w:rsidRDefault="00000000" w:rsidRPr="00000000" w14:paraId="0000008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8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BOSCH, L. y DUPRAT, H. (1995): </w:t>
      </w:r>
      <w:r w:rsidDel="00000000" w:rsidR="00000000" w:rsidRPr="00000000">
        <w:rPr>
          <w:rFonts w:ascii="Times New Roman" w:cs="Times New Roman" w:eastAsia="Times New Roman" w:hAnsi="Times New Roman"/>
          <w:i w:val="1"/>
          <w:sz w:val="24"/>
          <w:szCs w:val="24"/>
          <w:rtl w:val="0"/>
        </w:rPr>
        <w:t xml:space="preserve">El Nivel Inicial. Estructuración. Orientaciones para la práctica. </w:t>
      </w:r>
      <w:r w:rsidDel="00000000" w:rsidR="00000000" w:rsidRPr="00000000">
        <w:rPr>
          <w:rFonts w:ascii="Times New Roman" w:cs="Times New Roman" w:eastAsia="Times New Roman" w:hAnsi="Times New Roman"/>
          <w:sz w:val="24"/>
          <w:szCs w:val="24"/>
          <w:rtl w:val="0"/>
        </w:rPr>
        <w:t xml:space="preserve">Ed. Colihué, Buenos Aires.</w:t>
      </w:r>
      <w:r w:rsidDel="00000000" w:rsidR="00000000" w:rsidRPr="00000000">
        <w:rPr>
          <w:rtl w:val="0"/>
        </w:rPr>
      </w:r>
    </w:p>
    <w:p w:rsidR="00000000" w:rsidDel="00000000" w:rsidP="00000000" w:rsidRDefault="00000000" w:rsidRPr="00000000" w14:paraId="0000009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BRAILOVSKY, Daniel, (2016): Didáctica del Nivel Inicial. Novedades Educativas. Buenos aires.</w:t>
      </w:r>
    </w:p>
    <w:p w:rsidR="00000000" w:rsidDel="00000000" w:rsidP="00000000" w:rsidRDefault="00000000" w:rsidRPr="00000000" w14:paraId="0000009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BRAILOVSKY, Daniel y MENCHÓN, Ángela (2014). </w:t>
      </w:r>
      <w:r w:rsidDel="00000000" w:rsidR="00000000" w:rsidRPr="00000000">
        <w:rPr>
          <w:rFonts w:ascii="Times New Roman" w:cs="Times New Roman" w:eastAsia="Times New Roman" w:hAnsi="Times New Roman"/>
          <w:i w:val="1"/>
          <w:sz w:val="24"/>
          <w:szCs w:val="24"/>
          <w:rtl w:val="0"/>
        </w:rPr>
        <w:t xml:space="preserve">Estrategias de escritura en la formación</w:t>
      </w:r>
      <w:r w:rsidDel="00000000" w:rsidR="00000000" w:rsidRPr="00000000">
        <w:rPr>
          <w:rFonts w:ascii="Times New Roman" w:cs="Times New Roman" w:eastAsia="Times New Roman" w:hAnsi="Times New Roman"/>
          <w:sz w:val="24"/>
          <w:szCs w:val="24"/>
          <w:rtl w:val="0"/>
        </w:rPr>
        <w:t xml:space="preserve">. Centro de publicaciones educativas y Material Didáctico. Buenos Aires.</w:t>
      </w:r>
    </w:p>
    <w:p w:rsidR="00000000" w:rsidDel="00000000" w:rsidP="00000000" w:rsidRDefault="00000000" w:rsidRPr="00000000" w14:paraId="00000092">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BURGOS, et  (1992) </w:t>
      </w:r>
      <w:r w:rsidDel="00000000" w:rsidR="00000000" w:rsidRPr="00000000">
        <w:rPr>
          <w:rFonts w:ascii="Times New Roman" w:cs="Times New Roman" w:eastAsia="Times New Roman" w:hAnsi="Times New Roman"/>
          <w:i w:val="1"/>
          <w:sz w:val="24"/>
          <w:szCs w:val="24"/>
          <w:rtl w:val="0"/>
        </w:rPr>
        <w:t xml:space="preserve">Nuevos sentidos de la Didáctica y el Currículum en el Nivel</w:t>
      </w:r>
    </w:p>
    <w:p w:rsidR="00000000" w:rsidDel="00000000" w:rsidP="00000000" w:rsidRDefault="00000000" w:rsidRPr="00000000" w14:paraId="000000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Inicial. </w:t>
      </w:r>
      <w:r w:rsidDel="00000000" w:rsidR="00000000" w:rsidRPr="00000000">
        <w:rPr>
          <w:rFonts w:ascii="Times New Roman" w:cs="Times New Roman" w:eastAsia="Times New Roman" w:hAnsi="Times New Roman"/>
          <w:sz w:val="24"/>
          <w:szCs w:val="24"/>
          <w:rtl w:val="0"/>
        </w:rPr>
        <w:t xml:space="preserve">Homo Sapiens, Rosario.</w:t>
      </w:r>
    </w:p>
    <w:p w:rsidR="00000000" w:rsidDel="00000000" w:rsidP="00000000" w:rsidRDefault="00000000" w:rsidRPr="00000000" w14:paraId="000000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CANDIA, María Renée (2013). </w:t>
      </w:r>
      <w:r w:rsidDel="00000000" w:rsidR="00000000" w:rsidRPr="00000000">
        <w:rPr>
          <w:rFonts w:ascii="Times New Roman" w:cs="Times New Roman" w:eastAsia="Times New Roman" w:hAnsi="Times New Roman"/>
          <w:i w:val="1"/>
          <w:sz w:val="24"/>
          <w:szCs w:val="24"/>
          <w:rtl w:val="0"/>
        </w:rPr>
        <w:t xml:space="preserve">La organización de situaciones de enseñanza</w:t>
      </w:r>
      <w:r w:rsidDel="00000000" w:rsidR="00000000" w:rsidRPr="00000000">
        <w:rPr>
          <w:rFonts w:ascii="Times New Roman" w:cs="Times New Roman" w:eastAsia="Times New Roman" w:hAnsi="Times New Roman"/>
          <w:sz w:val="24"/>
          <w:szCs w:val="24"/>
          <w:rtl w:val="0"/>
        </w:rPr>
        <w:t xml:space="preserve">. Novedades Educativas. Buenos Aires.</w:t>
      </w:r>
    </w:p>
    <w:p w:rsidR="00000000" w:rsidDel="00000000" w:rsidP="00000000" w:rsidRDefault="00000000" w:rsidRPr="00000000" w14:paraId="0000009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CIVAROLO ARPON, M.M.,FUENTES TORRESI, M.A.(2013). </w:t>
      </w:r>
      <w:r w:rsidDel="00000000" w:rsidR="00000000" w:rsidRPr="00000000">
        <w:rPr>
          <w:rFonts w:ascii="Times New Roman" w:cs="Times New Roman" w:eastAsia="Times New Roman" w:hAnsi="Times New Roman"/>
          <w:i w:val="1"/>
          <w:color w:val="000000"/>
          <w:sz w:val="24"/>
          <w:szCs w:val="24"/>
          <w:rtl w:val="0"/>
        </w:rPr>
        <w:t xml:space="preserve">Mirada de educadores y padres sobre la infancia actual.</w:t>
      </w:r>
      <w:r w:rsidDel="00000000" w:rsidR="00000000" w:rsidRPr="00000000">
        <w:rPr>
          <w:rFonts w:ascii="Times New Roman" w:cs="Times New Roman" w:eastAsia="Times New Roman" w:hAnsi="Times New Roman"/>
          <w:color w:val="000000"/>
          <w:sz w:val="24"/>
          <w:szCs w:val="24"/>
          <w:rtl w:val="0"/>
        </w:rPr>
        <w:t xml:space="preserve"> RELAdEI (Revista Latinoamericana de Educación Infantil),Vol.2(3),pp. 145--</w:t>
      </w:r>
      <w:r w:rsidDel="00000000" w:rsidR="00000000" w:rsidRPr="00000000">
        <w:rPr>
          <w:rFonts w:ascii="Cambria Math" w:cs="Cambria Math" w:eastAsia="Cambria Math" w:hAnsi="Cambria Math"/>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160. Publicado en </w:t>
      </w:r>
      <w:r w:rsidDel="00000000" w:rsidR="00000000" w:rsidRPr="00000000">
        <w:rPr>
          <w:rFonts w:ascii="Times New Roman" w:cs="Times New Roman" w:eastAsia="Times New Roman" w:hAnsi="Times New Roman"/>
          <w:color w:val="00009a"/>
          <w:sz w:val="24"/>
          <w:szCs w:val="24"/>
          <w:rtl w:val="0"/>
        </w:rPr>
        <w:t xml:space="preserve">hhp://www.reladei.net</w:t>
      </w:r>
      <w:r w:rsidDel="00000000" w:rsidR="00000000" w:rsidRPr="00000000">
        <w:rPr>
          <w:rtl w:val="0"/>
        </w:rPr>
      </w:r>
    </w:p>
    <w:p w:rsidR="00000000" w:rsidDel="00000000" w:rsidP="00000000" w:rsidRDefault="00000000" w:rsidRPr="00000000" w14:paraId="000000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DEMIES, Cristina. “Didáctica del nivel Inicial”. Ateneo. Buenos Aires.</w:t>
      </w:r>
    </w:p>
    <w:p w:rsidR="00000000" w:rsidDel="00000000" w:rsidP="00000000" w:rsidRDefault="00000000" w:rsidRPr="00000000" w14:paraId="00000097">
      <w:pPr>
        <w:spacing w:after="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FELDMAN, D. (2010). </w:t>
      </w:r>
      <w:r w:rsidDel="00000000" w:rsidR="00000000" w:rsidRPr="00000000">
        <w:rPr>
          <w:rFonts w:ascii="Times New Roman" w:cs="Times New Roman" w:eastAsia="Times New Roman" w:hAnsi="Times New Roman"/>
          <w:i w:val="1"/>
          <w:sz w:val="24"/>
          <w:szCs w:val="24"/>
          <w:rtl w:val="0"/>
        </w:rPr>
        <w:t xml:space="preserve">Didáctica general</w:t>
      </w:r>
      <w:r w:rsidDel="00000000" w:rsidR="00000000" w:rsidRPr="00000000">
        <w:rPr>
          <w:rFonts w:ascii="Times New Roman" w:cs="Times New Roman" w:eastAsia="Times New Roman" w:hAnsi="Times New Roman"/>
          <w:sz w:val="24"/>
          <w:szCs w:val="24"/>
          <w:rtl w:val="0"/>
        </w:rPr>
        <w:t xml:space="preserve">. Ministerio de Educación, Instituto Nacional de Formación Docente.HARF, R. et al (1996) </w:t>
      </w:r>
      <w:r w:rsidDel="00000000" w:rsidR="00000000" w:rsidRPr="00000000">
        <w:rPr>
          <w:rFonts w:ascii="Times New Roman" w:cs="Times New Roman" w:eastAsia="Times New Roman" w:hAnsi="Times New Roman"/>
          <w:i w:val="1"/>
          <w:sz w:val="24"/>
          <w:szCs w:val="24"/>
          <w:rtl w:val="0"/>
        </w:rPr>
        <w:t xml:space="preserve">Nivel Inicial. Aportes para una didáctica</w:t>
      </w:r>
      <w:r w:rsidDel="00000000" w:rsidR="00000000" w:rsidRPr="00000000">
        <w:rPr>
          <w:rFonts w:ascii="Times New Roman" w:cs="Times New Roman" w:eastAsia="Times New Roman" w:hAnsi="Times New Roman"/>
          <w:sz w:val="24"/>
          <w:szCs w:val="24"/>
          <w:rtl w:val="0"/>
        </w:rPr>
        <w:t xml:space="preserve">. El Ateneo, Buenos</w:t>
      </w:r>
    </w:p>
    <w:p w:rsidR="00000000" w:rsidDel="00000000" w:rsidP="00000000" w:rsidRDefault="00000000" w:rsidRPr="00000000" w14:paraId="000000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Aires.</w:t>
      </w:r>
    </w:p>
    <w:p w:rsidR="00000000" w:rsidDel="00000000" w:rsidP="00000000" w:rsidRDefault="00000000" w:rsidRPr="00000000" w14:paraId="000000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HARF, R. </w:t>
      </w:r>
      <w:r w:rsidDel="00000000" w:rsidR="00000000" w:rsidRPr="00000000">
        <w:rPr>
          <w:rFonts w:ascii="Times New Roman" w:cs="Times New Roman" w:eastAsia="Times New Roman" w:hAnsi="Times New Roman"/>
          <w:i w:val="1"/>
          <w:sz w:val="24"/>
          <w:szCs w:val="24"/>
          <w:rtl w:val="0"/>
        </w:rPr>
        <w:t xml:space="preserve">La articulación interniveles: un asunto institucional</w:t>
      </w:r>
      <w:r w:rsidDel="00000000" w:rsidR="00000000" w:rsidRPr="00000000">
        <w:rPr>
          <w:rFonts w:ascii="Times New Roman" w:cs="Times New Roman" w:eastAsia="Times New Roman" w:hAnsi="Times New Roman"/>
          <w:sz w:val="24"/>
          <w:szCs w:val="24"/>
          <w:rtl w:val="0"/>
        </w:rPr>
        <w:t xml:space="preserve">. En: Rev. Novedades</w:t>
      </w:r>
    </w:p>
    <w:p w:rsidR="00000000" w:rsidDel="00000000" w:rsidP="00000000" w:rsidRDefault="00000000" w:rsidRPr="00000000" w14:paraId="0000009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Educativas Nº 82, pag. 25 a 29 Buenos Aires, 1996</w:t>
      </w:r>
    </w:p>
    <w:p w:rsidR="00000000" w:rsidDel="00000000" w:rsidP="00000000" w:rsidRDefault="00000000" w:rsidRPr="00000000" w14:paraId="0000009B">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KAUFMAN, V. – SERULNICOFF, A. </w:t>
      </w:r>
      <w:r w:rsidDel="00000000" w:rsidR="00000000" w:rsidRPr="00000000">
        <w:rPr>
          <w:rFonts w:ascii="Times New Roman" w:cs="Times New Roman" w:eastAsia="Times New Roman" w:hAnsi="Times New Roman"/>
          <w:i w:val="1"/>
          <w:sz w:val="24"/>
          <w:szCs w:val="24"/>
          <w:rtl w:val="0"/>
        </w:rPr>
        <w:t xml:space="preserve">“Conocer el ambiente. Una propuesta para las</w:t>
      </w:r>
    </w:p>
    <w:p w:rsidR="00000000" w:rsidDel="00000000" w:rsidP="00000000" w:rsidRDefault="00000000" w:rsidRPr="00000000" w14:paraId="000000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ciencias sociales y naturales en el N. I:” </w:t>
      </w:r>
      <w:r w:rsidDel="00000000" w:rsidR="00000000" w:rsidRPr="00000000">
        <w:rPr>
          <w:rFonts w:ascii="Times New Roman" w:cs="Times New Roman" w:eastAsia="Times New Roman" w:hAnsi="Times New Roman"/>
          <w:sz w:val="24"/>
          <w:szCs w:val="24"/>
          <w:rtl w:val="0"/>
        </w:rPr>
        <w:t xml:space="preserve">En: MALAJOVICH, A. (comp,) (2000)</w:t>
      </w:r>
    </w:p>
    <w:p w:rsidR="00000000" w:rsidDel="00000000" w:rsidP="00000000" w:rsidRDefault="00000000" w:rsidRPr="00000000" w14:paraId="0000009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Recorridos didácticos en el Nivel Inicial. </w:t>
      </w:r>
      <w:r w:rsidDel="00000000" w:rsidR="00000000" w:rsidRPr="00000000">
        <w:rPr>
          <w:rFonts w:ascii="Times New Roman" w:cs="Times New Roman" w:eastAsia="Times New Roman" w:hAnsi="Times New Roman"/>
          <w:sz w:val="24"/>
          <w:szCs w:val="24"/>
          <w:rtl w:val="0"/>
        </w:rPr>
        <w:t xml:space="preserve">Paidós, Bs. As.</w:t>
      </w:r>
    </w:p>
    <w:p w:rsidR="00000000" w:rsidDel="00000000" w:rsidP="00000000" w:rsidRDefault="00000000" w:rsidRPr="00000000" w14:paraId="0000009E">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LOPEZ, S. y SOKOL, A. (1997): </w:t>
      </w:r>
      <w:r w:rsidDel="00000000" w:rsidR="00000000" w:rsidRPr="00000000">
        <w:rPr>
          <w:rFonts w:ascii="Times New Roman" w:cs="Times New Roman" w:eastAsia="Times New Roman" w:hAnsi="Times New Roman"/>
          <w:i w:val="1"/>
          <w:sz w:val="24"/>
          <w:szCs w:val="24"/>
          <w:rtl w:val="0"/>
        </w:rPr>
        <w:t xml:space="preserve">Escuela Infantil. Una institución educativa de 0 a 5</w:t>
      </w:r>
    </w:p>
    <w:p w:rsidR="00000000" w:rsidDel="00000000" w:rsidP="00000000" w:rsidRDefault="00000000" w:rsidRPr="00000000" w14:paraId="000000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años. </w:t>
      </w:r>
      <w:r w:rsidDel="00000000" w:rsidR="00000000" w:rsidRPr="00000000">
        <w:rPr>
          <w:rFonts w:ascii="Times New Roman" w:cs="Times New Roman" w:eastAsia="Times New Roman" w:hAnsi="Times New Roman"/>
          <w:sz w:val="24"/>
          <w:szCs w:val="24"/>
          <w:rtl w:val="0"/>
        </w:rPr>
        <w:t xml:space="preserve">Ed. Colihue Buenos Aires.</w:t>
      </w:r>
    </w:p>
    <w:p w:rsidR="00000000" w:rsidDel="00000000" w:rsidP="00000000" w:rsidRDefault="00000000" w:rsidRPr="00000000" w14:paraId="000000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MALAJOVICH, A. (comp,) (2000) </w:t>
      </w:r>
      <w:r w:rsidDel="00000000" w:rsidR="00000000" w:rsidRPr="00000000">
        <w:rPr>
          <w:rFonts w:ascii="Times New Roman" w:cs="Times New Roman" w:eastAsia="Times New Roman" w:hAnsi="Times New Roman"/>
          <w:i w:val="1"/>
          <w:sz w:val="24"/>
          <w:szCs w:val="24"/>
          <w:rtl w:val="0"/>
        </w:rPr>
        <w:t xml:space="preserve">Recorridos didácticos en el Nivel Inicial. </w:t>
      </w:r>
      <w:r w:rsidDel="00000000" w:rsidR="00000000" w:rsidRPr="00000000">
        <w:rPr>
          <w:rFonts w:ascii="Times New Roman" w:cs="Times New Roman" w:eastAsia="Times New Roman" w:hAnsi="Times New Roman"/>
          <w:sz w:val="24"/>
          <w:szCs w:val="24"/>
          <w:rtl w:val="0"/>
        </w:rPr>
        <w:t xml:space="preserve">Paidós,</w:t>
      </w:r>
    </w:p>
    <w:p w:rsidR="00000000" w:rsidDel="00000000" w:rsidP="00000000" w:rsidRDefault="00000000" w:rsidRPr="00000000" w14:paraId="000000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 As.</w:t>
      </w:r>
    </w:p>
    <w:p w:rsidR="00000000" w:rsidDel="00000000" w:rsidP="00000000" w:rsidRDefault="00000000" w:rsidRPr="00000000" w14:paraId="000000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EDUCACIÓN (2011):Modelos organizacionales en la educación inicial. 1a ed. - Buenos Aires.</w:t>
      </w:r>
    </w:p>
    <w:p w:rsidR="00000000" w:rsidDel="00000000" w:rsidP="00000000" w:rsidRDefault="00000000" w:rsidRPr="00000000" w14:paraId="000000A3">
      <w:pPr>
        <w:spacing w:after="0" w:lineRule="auto"/>
        <w:ind w:right="-8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EDUCACIÓN, CIENCIA Y TECNOLOGÍA. Documentos oficiales: Nivel Inicial NAP Núcleos de Aprendizajes Prioritarios. </w:t>
      </w:r>
    </w:p>
    <w:p w:rsidR="00000000" w:rsidDel="00000000" w:rsidP="00000000" w:rsidRDefault="00000000" w:rsidRPr="00000000" w14:paraId="000000A4">
      <w:pPr>
        <w:spacing w:after="0" w:lineRule="auto"/>
        <w:ind w:right="-8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EDUCACIÓN, CIENCIA Y TECNOLOGÍA. Selección y usos de materiales para el Nivel Inicial. Nivel Inicial, Volúmen 1 y 2. Serie Cuadernos para el Aula. 2006-2007.</w:t>
      </w:r>
    </w:p>
    <w:p w:rsidR="00000000" w:rsidDel="00000000" w:rsidP="00000000" w:rsidRDefault="00000000" w:rsidRPr="00000000" w14:paraId="000000A5">
      <w:pPr>
        <w:spacing w:after="0" w:lineRule="auto"/>
        <w:ind w:right="-8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DE EDUCACIÓN NACIONAL 26.206.</w:t>
      </w:r>
    </w:p>
    <w:p w:rsidR="00000000" w:rsidDel="00000000" w:rsidP="00000000" w:rsidRDefault="00000000" w:rsidRPr="00000000" w14:paraId="000000A6">
      <w:pPr>
        <w:spacing w:after="0" w:lineRule="auto"/>
        <w:ind w:right="-8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EDUCACIÓN DE SANTA FE. Nivel Inicial PRIMER CICLO.  Propuesta Curricular. Diseño Curricular Provincial de Nivel Inicial. Documento de Desarrollo Curricular. Orientaciones Didácticas.</w:t>
      </w:r>
    </w:p>
    <w:p w:rsidR="00000000" w:rsidDel="00000000" w:rsidP="00000000" w:rsidRDefault="00000000" w:rsidRPr="00000000" w14:paraId="000000A7">
      <w:pPr>
        <w:spacing w:after="0" w:lineRule="auto"/>
        <w:ind w:right="-8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PITMAN, Laura. (2014). Clase Nro 1: Chicos de hoy, chicos de siempre. Qué cambió y qué permanece. Módulo 2: Infancia, escuela primaria y TIC. Políticas y perspectivas Especialización docente de nivel superior en Educación Primaria y TIC. Buenos Aires: Ministerio de Educación de la Nación.</w:t>
      </w:r>
    </w:p>
    <w:p w:rsidR="00000000" w:rsidDel="00000000" w:rsidP="00000000" w:rsidRDefault="00000000" w:rsidRPr="00000000" w14:paraId="000000A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PITLUK, J. (2016) </w:t>
      </w:r>
      <w:r w:rsidDel="00000000" w:rsidR="00000000" w:rsidRPr="00000000">
        <w:rPr>
          <w:rFonts w:ascii="Times New Roman" w:cs="Times New Roman" w:eastAsia="Times New Roman" w:hAnsi="Times New Roman"/>
          <w:i w:val="1"/>
          <w:sz w:val="24"/>
          <w:szCs w:val="24"/>
          <w:rtl w:val="0"/>
        </w:rPr>
        <w:t xml:space="preserve">La planificación didáctica en el Jardín de Infantes.</w:t>
      </w:r>
      <w:r w:rsidDel="00000000" w:rsidR="00000000" w:rsidRPr="00000000">
        <w:rPr>
          <w:rFonts w:ascii="Times New Roman" w:cs="Times New Roman" w:eastAsia="Times New Roman" w:hAnsi="Times New Roman"/>
          <w:sz w:val="24"/>
          <w:szCs w:val="24"/>
          <w:rtl w:val="0"/>
        </w:rPr>
        <w:t xml:space="preserve"> HomoSapiens, Buenos Aires.</w:t>
      </w:r>
    </w:p>
    <w:p w:rsidR="00000000" w:rsidDel="00000000" w:rsidP="00000000" w:rsidRDefault="00000000" w:rsidRPr="00000000" w14:paraId="000000A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SARLE, P.; ROSAS, R. (2005) </w:t>
      </w:r>
      <w:r w:rsidDel="00000000" w:rsidR="00000000" w:rsidRPr="00000000">
        <w:rPr>
          <w:rFonts w:ascii="Times New Roman" w:cs="Times New Roman" w:eastAsia="Times New Roman" w:hAnsi="Times New Roman"/>
          <w:i w:val="1"/>
          <w:sz w:val="24"/>
          <w:szCs w:val="24"/>
          <w:rtl w:val="0"/>
        </w:rPr>
        <w:t xml:space="preserve">Juegos de construcción y construcción del conocimiento</w:t>
      </w:r>
      <w:r w:rsidDel="00000000" w:rsidR="00000000" w:rsidRPr="00000000">
        <w:rPr>
          <w:rFonts w:ascii="Times New Roman" w:cs="Times New Roman" w:eastAsia="Times New Roman" w:hAnsi="Times New Roman"/>
          <w:sz w:val="24"/>
          <w:szCs w:val="24"/>
          <w:rtl w:val="0"/>
        </w:rPr>
        <w:t xml:space="preserve">. Miño y Dávila, Buenos Aires.</w:t>
      </w:r>
    </w:p>
    <w:p w:rsidR="00000000" w:rsidDel="00000000" w:rsidP="00000000" w:rsidRDefault="00000000" w:rsidRPr="00000000" w14:paraId="000000A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SANTOS GUERRA, Miguel Ángel (2016). </w:t>
      </w:r>
      <w:r w:rsidDel="00000000" w:rsidR="00000000" w:rsidRPr="00000000">
        <w:rPr>
          <w:rFonts w:ascii="Times New Roman" w:cs="Times New Roman" w:eastAsia="Times New Roman" w:hAnsi="Times New Roman"/>
          <w:i w:val="1"/>
          <w:sz w:val="24"/>
          <w:szCs w:val="24"/>
          <w:rtl w:val="0"/>
        </w:rPr>
        <w:t xml:space="preserve">La casa de los mil espejos y otros relatos sobre la Educación Inicial. </w:t>
      </w:r>
      <w:r w:rsidDel="00000000" w:rsidR="00000000" w:rsidRPr="00000000">
        <w:rPr>
          <w:rFonts w:ascii="Times New Roman" w:cs="Times New Roman" w:eastAsia="Times New Roman" w:hAnsi="Times New Roman"/>
          <w:sz w:val="24"/>
          <w:szCs w:val="24"/>
          <w:rtl w:val="0"/>
        </w:rPr>
        <w:t xml:space="preserve">HomoSapiens.Rosario. Santa Fe.</w:t>
      </w:r>
    </w:p>
    <w:p w:rsidR="00000000" w:rsidDel="00000000" w:rsidP="00000000" w:rsidRDefault="00000000" w:rsidRPr="00000000" w14:paraId="000000A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SECRETARÍA DE EDUCACIÓN DIRECCIÓN PROVINCIAL DE DESARROLLO CURRICULAR Y RELACIONES ACADÉMICAS. (2017). </w:t>
      </w:r>
      <w:r w:rsidDel="00000000" w:rsidR="00000000" w:rsidRPr="00000000">
        <w:rPr>
          <w:rFonts w:ascii="Times New Roman" w:cs="Times New Roman" w:eastAsia="Times New Roman" w:hAnsi="Times New Roman"/>
          <w:i w:val="1"/>
          <w:sz w:val="24"/>
          <w:szCs w:val="24"/>
          <w:rtl w:val="0"/>
        </w:rPr>
        <w:t xml:space="preserve">La educación inicial en la provincia de Santa Fe. Identidades en movimiento.</w:t>
      </w:r>
      <w:r w:rsidDel="00000000" w:rsidR="00000000" w:rsidRPr="00000000">
        <w:rPr>
          <w:rFonts w:ascii="Times New Roman" w:cs="Times New Roman" w:eastAsia="Times New Roman" w:hAnsi="Times New Roman"/>
          <w:sz w:val="24"/>
          <w:szCs w:val="24"/>
          <w:rtl w:val="0"/>
        </w:rPr>
        <w:t xml:space="preserve"> Serie: Documentos curriculares para la educación inicial.</w:t>
      </w:r>
    </w:p>
    <w:p w:rsidR="00000000" w:rsidDel="00000000" w:rsidP="00000000" w:rsidRDefault="00000000" w:rsidRPr="00000000" w14:paraId="000000A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SOTO, Claudia, (2011) Didáctica de la educación inicial. 1a ed. – Ministerio de Educación. Buenos Aires.</w:t>
      </w:r>
    </w:p>
    <w:p w:rsidR="00000000" w:rsidDel="00000000" w:rsidP="00000000" w:rsidRDefault="00000000" w:rsidRPr="00000000" w14:paraId="000000AD">
      <w:pPr>
        <w:tabs>
          <w:tab w:val="left" w:pos="265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tabs>
          <w:tab w:val="left" w:pos="2650"/>
        </w:tabs>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Prof. Sandra N. Paredes</w:t>
      </w:r>
    </w:p>
    <w:sectPr>
      <w:pgSz w:h="16839" w:w="11907"/>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86" w:hanging="360.00000000000006"/>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210B1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10B18"/>
    <w:rPr>
      <w:rFonts w:ascii="Tahoma" w:cs="Tahoma" w:hAnsi="Tahoma"/>
      <w:sz w:val="16"/>
      <w:szCs w:val="16"/>
    </w:rPr>
  </w:style>
  <w:style w:type="paragraph" w:styleId="NormalWeb">
    <w:name w:val="Normal (Web)"/>
    <w:basedOn w:val="Normal"/>
    <w:uiPriority w:val="99"/>
    <w:unhideWhenUsed w:val="1"/>
    <w:rsid w:val="00210B18"/>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Prrafodelista">
    <w:name w:val="List Paragraph"/>
    <w:basedOn w:val="Normal"/>
    <w:uiPriority w:val="34"/>
    <w:qFormat w:val="1"/>
    <w:rsid w:val="00210B18"/>
    <w:pPr>
      <w:ind w:left="720"/>
      <w:contextualSpacing w:val="1"/>
    </w:pPr>
  </w:style>
  <w:style w:type="table" w:styleId="Tablaconcuadrcula">
    <w:name w:val="Table Grid"/>
    <w:basedOn w:val="Tablanormal"/>
    <w:uiPriority w:val="59"/>
    <w:rsid w:val="00210B1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abla" w:customStyle="1">
    <w:name w:val="tabla"/>
    <w:basedOn w:val="Normal"/>
    <w:rsid w:val="00210B18"/>
    <w:pPr>
      <w:spacing w:after="0" w:line="240" w:lineRule="auto"/>
    </w:pPr>
    <w:rPr>
      <w:rFonts w:ascii="Arial" w:cs="Times New Roman" w:eastAsia="Times New Roman" w:hAnsi="Arial"/>
      <w:bCs w:val="1"/>
      <w:snapToGrid w:val="0"/>
      <w:color w:val="000000"/>
      <w:sz w:val="18"/>
      <w:szCs w:val="20"/>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1dLLa6qaQi/fb7UFbaClRabNA==">AMUW2mVO+PtR+EsVJUXTOg4D8WjJlU+k3QnbeNCOC5zKpJZhTfOgfpsjvHfIba+cGELRYxed7ZUwfyzcfZVT6PQCYdkB1npD/Vu0IPMSnrwo7zJiq812wNVt1zRhrq1JdfYwkHtHLkas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2019-05-13T18:30:00Z</dcterms:created>
  <dc:creator>Usuario</dc:creator>
</cp:coreProperties>
</file>