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>Instituto Superior de Profesorado Nº 7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>Carrera: Profesorado en Ciencias de la Educación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>Espacio Curricular: Trayecto de Práctica: Taller de Docencia II</w:t>
      </w:r>
    </w:p>
    <w:p w:rsidR="00CA684C" w:rsidRPr="00715101" w:rsidRDefault="00CA684C" w:rsidP="001E4B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 xml:space="preserve">Plan Nº </w:t>
      </w:r>
      <w:r w:rsidR="00D66E2C" w:rsidRPr="00715101">
        <w:rPr>
          <w:rFonts w:ascii="Arial" w:eastAsia="Times New Roman" w:hAnsi="Arial" w:cs="Arial"/>
          <w:sz w:val="28"/>
          <w:szCs w:val="24"/>
          <w:lang w:val="es-ES" w:eastAsia="es-ES"/>
        </w:rPr>
        <w:t>260/03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>Curso: 2do año.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 xml:space="preserve">Horas semanales: 3. 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 xml:space="preserve">Profesora: </w:t>
      </w:r>
      <w:proofErr w:type="spellStart"/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>Cudugnello</w:t>
      </w:r>
      <w:proofErr w:type="spellEnd"/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>, Mariela Ester</w:t>
      </w:r>
    </w:p>
    <w:p w:rsidR="001E4B58" w:rsidRPr="00715101" w:rsidRDefault="007773EB" w:rsidP="001E4B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>Año: 2015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 xml:space="preserve">                                       Planificación Anual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>Marco Referencial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La formación docente adquiere calidad y relevancia cuando puede establecerse la relación-integración de los conocimientos científicos y la práctica educativa. Es un camino complejo, de difícil interpretación, que se va construyendo paulatinamente en los años de formación, y sigue consolidándose y perfeccionándose, inacabadamente, luego en pleno ejercicio de la profesión.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Tomar conciencia e interpretar esta relación permite al alumno internalizar, reinterpretar y sistematizar futuras acciones.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El Trayecto de Práctica, atraviesa la totalidad de los espacios curriculares permitiendo la integración conceptual, condición indispensable para internalizar procesos teórico-prácticos, fomentando una mirada holística con respecto a distintas situaciones de aprendizaje, desde el paradigma de la complejidad.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En este espacio curricular, el objetivo es acercar al alumno a distintas instituciones de su medio (primer acercamiento), indagando, analizando a través de observaciones y ayudantías, distintos componentes y subcomponentes de la dinámica áulica escolar, propiciando el trabajo compartido y articulado.</w:t>
      </w:r>
    </w:p>
    <w:p w:rsidR="001E4B58" w:rsidRPr="00715101" w:rsidRDefault="001E4B58" w:rsidP="001E4B5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 unidad curricular se inscribe en segundo año del Profesorado en Ciencias de la Educación, y tiene </w:t>
      </w:r>
      <w:r w:rsidRPr="00715101">
        <w:rPr>
          <w:rFonts w:ascii="Arial" w:eastAsia="Times New Roman" w:hAnsi="Arial" w:cs="Arial"/>
          <w:b/>
          <w:sz w:val="24"/>
          <w:szCs w:val="24"/>
          <w:lang w:val="es-ES" w:eastAsia="es-ES"/>
        </w:rPr>
        <w:t>correlatividad con los espacios curriculares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Psicología Educativa </w:t>
      </w:r>
      <w:r w:rsidR="00DD2264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="001C27B8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Trayecto de Práctica: </w:t>
      </w:r>
      <w:r w:rsidR="00DD2264" w:rsidRPr="00715101">
        <w:rPr>
          <w:rFonts w:ascii="Arial" w:eastAsia="Times New Roman" w:hAnsi="Arial" w:cs="Arial"/>
          <w:sz w:val="24"/>
          <w:szCs w:val="24"/>
          <w:lang w:val="es-ES" w:eastAsia="es-ES"/>
        </w:rPr>
        <w:t>Taller de docencia I</w:t>
      </w:r>
      <w:r w:rsidR="00DD2264" w:rsidRPr="00715101"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 xml:space="preserve"> 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(aprobada</w:t>
      </w:r>
      <w:r w:rsidR="001C27B8" w:rsidRPr="00715101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) y Psicología y Cultura del Alumno (regularizada) correspondientes a primer año de la carrera, y se articula, además, con el espacio Teoría del Currículum y Didáctica.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ab/>
        <w:t>El posicionamiento teórico se enmarca dentro de la teoría constructivista, para desarrollar el proceso de enseñanza-aprendizaje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8"/>
          <w:lang w:val="es-ES" w:eastAsia="es-ES"/>
        </w:rPr>
        <w:t>Propósitos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E4B58" w:rsidRPr="00715101" w:rsidRDefault="001E4B58" w:rsidP="001E4B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Plantear un enfoque integral de los distintos aspectos que componen la situación áulica escolar.</w:t>
      </w:r>
    </w:p>
    <w:p w:rsidR="001E4B58" w:rsidRPr="00715101" w:rsidRDefault="001E4B58" w:rsidP="001E4B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Brindar información básica desde distintas fuentes bibliográficas para comprender y analizar la dinámica del proceso de enseñanza-aprendizaje.</w:t>
      </w:r>
    </w:p>
    <w:p w:rsidR="001E4B58" w:rsidRPr="00715101" w:rsidRDefault="001E4B58" w:rsidP="001E4B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Generar espacios para la reflexión y debate en las que los alumnos observarán prácticas pedagógicas diversas en las escuelas de destino.</w:t>
      </w:r>
    </w:p>
    <w:p w:rsidR="001E4B58" w:rsidRPr="00715101" w:rsidRDefault="001E4B58" w:rsidP="001E4B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Ofrecer los recursos necesarios que permitan elaborar la planificación didáctica en las unidades curriculares en las cuales los educandos, futuros docentes </w:t>
      </w:r>
      <w:r w:rsidR="00D66E2C" w:rsidRPr="00715101">
        <w:rPr>
          <w:rFonts w:ascii="Arial" w:eastAsia="Times New Roman" w:hAnsi="Arial" w:cs="Arial"/>
          <w:sz w:val="24"/>
          <w:szCs w:val="24"/>
          <w:lang w:val="es-ES" w:eastAsia="es-ES"/>
        </w:rPr>
        <w:t>puedan desempeñarse profesional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mente.</w:t>
      </w:r>
    </w:p>
    <w:p w:rsidR="001E4B58" w:rsidRPr="00715101" w:rsidRDefault="001E4B58" w:rsidP="001E4B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Propiciar la comprensión de los elementos que componen el currículum para desarrollar la planificación didáctica, y considerarla como herramienta de trabajo del quehacer docente.</w:t>
      </w:r>
    </w:p>
    <w:p w:rsidR="001E4B58" w:rsidRPr="00715101" w:rsidRDefault="001E4B58" w:rsidP="001E4B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Incentivar una postura y actitud ética y responsable al momento de ingresar en las distintas escuelas del medio para realizar las observaciones y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ayudanttías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1E4B58" w:rsidRPr="00715101" w:rsidRDefault="001E4B58" w:rsidP="001E4B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Promover la importancia del diario de clases y portfolio como elementos de autorreflexión y análisis.</w:t>
      </w:r>
    </w:p>
    <w:p w:rsidR="00D66E2C" w:rsidRPr="00715101" w:rsidRDefault="00D66E2C" w:rsidP="00D66E2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8"/>
          <w:lang w:val="es-ES" w:eastAsia="es-ES"/>
        </w:rPr>
        <w:t>Objetivos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E4B58" w:rsidRPr="00715101" w:rsidRDefault="001E4B58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Comprender los fundamentos teóricos de la relación teoría-práctica.</w:t>
      </w:r>
    </w:p>
    <w:p w:rsidR="001E4B58" w:rsidRPr="00715101" w:rsidRDefault="001E4B58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Recabar información y transferirla adecuada y coherentemente a través de la expresión oral y escrita.</w:t>
      </w:r>
    </w:p>
    <w:p w:rsidR="001E4B58" w:rsidRPr="00715101" w:rsidRDefault="001E4B58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Interpretar la complejidad del hecho educativo como futuros docentes.</w:t>
      </w:r>
    </w:p>
    <w:p w:rsidR="001E4B58" w:rsidRPr="00715101" w:rsidRDefault="001E4B58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Reflexionar fundamentando posturas individuales con respecto al saber y saber hacer.</w:t>
      </w:r>
    </w:p>
    <w:p w:rsidR="001E4B58" w:rsidRPr="00715101" w:rsidRDefault="001E4B58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Registrar observaciones áulicas en las escuelas de destino para reflexionar la práctica áulica.</w:t>
      </w:r>
    </w:p>
    <w:p w:rsidR="001E4B58" w:rsidRPr="00715101" w:rsidRDefault="001E4B58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Tomar conciencia del aprender a aprender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como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proceso permanente en el contexto social actual.</w:t>
      </w:r>
    </w:p>
    <w:p w:rsidR="001E4B58" w:rsidRPr="00715101" w:rsidRDefault="001E4B58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Valorar la utilización del portafolio de trabajo y las narrativas autobiográficas como herramientas para la construcción del rol docente y la reflexión profesional.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8574F" w:rsidRPr="00715101" w:rsidRDefault="0068574F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8"/>
          <w:lang w:val="es-ES" w:eastAsia="es-ES"/>
        </w:rPr>
        <w:t>Contenidos Conceptuales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UNIDAD Nº 1: LA OBSERVACIÓN ÁULICA.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La Observación: una mirada para significar la complejidad.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Observar una clase completa, a un docente, a un grupo pequeño, a un alumno. Modelos de observación (nivel primario y nivel medio)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Modelos de Escuelas: Tradicional – Nueva – Tecnocrática –posturas alternativas. Modelos de observación de cada tipo de escuela.</w:t>
      </w:r>
    </w:p>
    <w:p w:rsidR="008F3FAB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Investigación etnográfica e investigación acción: Diferencias entre: mirar, observar, contemplar. Características metodológicas de la observación participante. Etapas. La observación participante en la investigación educativa.</w:t>
      </w:r>
    </w:p>
    <w:p w:rsidR="00010437" w:rsidRPr="00715101" w:rsidRDefault="001E4B58" w:rsidP="000104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Diarios de formación: el diálogo entre la subjetividad y la práctica. La Bitácora.</w:t>
      </w:r>
    </w:p>
    <w:p w:rsidR="0068574F" w:rsidRPr="00715101" w:rsidRDefault="0068574F" w:rsidP="000104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8574F" w:rsidRPr="00715101" w:rsidRDefault="0068574F" w:rsidP="000104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8574F" w:rsidRPr="00715101" w:rsidRDefault="0068574F" w:rsidP="000104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8574F" w:rsidRPr="00715101" w:rsidRDefault="0068574F" w:rsidP="000104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8574F" w:rsidRPr="00715101" w:rsidRDefault="0068574F" w:rsidP="000104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8574F" w:rsidRPr="00715101" w:rsidRDefault="0068574F" w:rsidP="000104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8574F" w:rsidRPr="00715101" w:rsidRDefault="0068574F" w:rsidP="000104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E4B58" w:rsidRPr="00715101" w:rsidRDefault="001E4B58" w:rsidP="000104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UNIDAD Nº 2: COMPONENTES DEL CURRÍCULUM EN LA PLANIFICACIÓN DIDÁCTICA.</w:t>
      </w:r>
    </w:p>
    <w:p w:rsidR="003B5BF7" w:rsidRPr="00715101" w:rsidRDefault="003B5BF7" w:rsidP="003B5BF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iCs/>
          <w:color w:val="FF0000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iCs/>
          <w:sz w:val="24"/>
          <w:szCs w:val="24"/>
          <w:lang w:val="es-ES" w:eastAsia="es-ES"/>
        </w:rPr>
        <w:t>Marco Referencial: curricular-epistemológico-didáctico-institucional. Propósitos. Contenidos. Secuenciación. Marco metodológico. Cronograma. Evaluación: de la enseñanza y de los aprendizajes. La evaluación inicial – de seguimiento – Acreditación. El problema de los criterios y de los instrumentos. El problema de la calificación. El problema de la devolución. Las prácticas de evaluación y la consideración de los errores</w:t>
      </w:r>
      <w:r w:rsidR="007D00A8" w:rsidRPr="00715101">
        <w:rPr>
          <w:rFonts w:ascii="Arial" w:eastAsia="Times New Roman" w:hAnsi="Arial" w:cs="Arial"/>
          <w:iCs/>
          <w:sz w:val="24"/>
          <w:szCs w:val="24"/>
          <w:lang w:val="es-ES" w:eastAsia="es-ES"/>
        </w:rPr>
        <w:t>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70878" w:rsidRPr="00715101" w:rsidRDefault="000005B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UNIDAD Nº 3</w:t>
      </w:r>
      <w:proofErr w:type="gramStart"/>
      <w:r w:rsidR="001E4B58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  <w:r w:rsidR="003F5F37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A6120A" w:rsidRPr="00715101">
        <w:rPr>
          <w:rFonts w:ascii="Arial" w:eastAsia="Times New Roman" w:hAnsi="Arial" w:cs="Arial"/>
          <w:sz w:val="24"/>
          <w:szCs w:val="24"/>
          <w:lang w:val="es-ES" w:eastAsia="es-ES"/>
        </w:rPr>
        <w:t>¿</w:t>
      </w:r>
      <w:proofErr w:type="gramEnd"/>
      <w:r w:rsidR="003F5F37" w:rsidRPr="00715101">
        <w:rPr>
          <w:rFonts w:ascii="Arial" w:eastAsia="Times New Roman" w:hAnsi="Arial" w:cs="Arial"/>
          <w:sz w:val="24"/>
          <w:szCs w:val="24"/>
          <w:lang w:val="es-ES" w:eastAsia="es-ES"/>
        </w:rPr>
        <w:t>CÓMO ENSEÑAMOS?</w:t>
      </w:r>
    </w:p>
    <w:p w:rsidR="004B51F4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Microclases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 prácticas simuladas de enseñanza.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El contenido de la clase. Connotaciones de cotidianeidad práctica y de saber científico en las actividades de clase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Reflexiones en torno a cómo enseñar. Estrategias: innovación: problemas que presenta, integración como estrategia, la pregunta, emociones y conocimiento.</w:t>
      </w:r>
    </w:p>
    <w:p w:rsidR="004B51F4" w:rsidRPr="00715101" w:rsidRDefault="004B51F4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¿Cómo enseñamos?</w:t>
      </w:r>
      <w:r w:rsidR="00315A88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.Las estrategias entre la teoría y la práctica.</w:t>
      </w:r>
    </w:p>
    <w:p w:rsidR="00E34F40" w:rsidRPr="00715101" w:rsidRDefault="00E34F40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Estrategias de aprendizaje y estrategias de enseñanza.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Metacognición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 Planificación de las estrategias didácticas. Ejes orientadores de la planificación. El diagnóstico pedagógico</w:t>
      </w:r>
    </w:p>
    <w:p w:rsidR="00315A88" w:rsidRPr="00715101" w:rsidRDefault="00315A8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Las actividades, los intereses, las rutinas.</w:t>
      </w:r>
    </w:p>
    <w:p w:rsidR="0049708D" w:rsidRPr="00715101" w:rsidRDefault="0049708D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Los nuevos desafíos que nos presentan los alumnos de hoy.</w:t>
      </w:r>
    </w:p>
    <w:p w:rsidR="003F5F37" w:rsidRPr="00715101" w:rsidRDefault="003F5F37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Las buenas prácticas de enseñanza.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La interrogación didáctica.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A304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Nº </w:t>
      </w:r>
      <w:r w:rsidR="00B23A32" w:rsidRPr="00715101">
        <w:rPr>
          <w:rFonts w:ascii="Arial" w:eastAsia="Times New Roman" w:hAnsi="Arial" w:cs="Arial"/>
          <w:sz w:val="24"/>
          <w:szCs w:val="24"/>
          <w:lang w:val="es-ES" w:eastAsia="es-ES"/>
        </w:rPr>
        <w:t>4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 w:rsidR="00AA3048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427269" w:rsidRPr="00715101">
        <w:rPr>
          <w:rFonts w:ascii="Arial" w:eastAsia="Times New Roman" w:hAnsi="Arial" w:cs="Arial"/>
          <w:sz w:val="24"/>
          <w:szCs w:val="24"/>
          <w:lang w:val="es-ES" w:eastAsia="es-ES"/>
        </w:rPr>
        <w:t>FUNDAMENTOS DE LA ENSEÑANZA.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B41C0A" w:rsidRPr="00715101" w:rsidRDefault="008E6B0F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La enseñanza. Recorridos conceptuales. La enseñanza: de una actividad natural espontánea</w:t>
      </w:r>
      <w:r w:rsidR="00121B23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una práctica social regulada. La enseñanza en la escuela. La enseñanza y el docente.</w:t>
      </w:r>
    </w:p>
    <w:p w:rsidR="001E4B58" w:rsidRPr="00715101" w:rsidRDefault="00AA304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El carácter complejo de la clase escolar y de su conocimiento. Planteos epistemológicos. Conceptualizaciones centrales. Rasgos de las clases escolares: el tiempo- el espacio. Orientaciones pedagógicas.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Interacción: socio-cognitiva. Cognitiva. Contextual. Características. Implicancias teóricas. Propuesta de trabajo.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 Planificación de actividades. La planificación de la estrategia didáctica secuencial.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Evaluación de las estrategias de aprendizaje de los alumnos.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204A5" w:rsidRPr="00715101" w:rsidRDefault="007204A5" w:rsidP="001E4B5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8"/>
          <w:lang w:val="es-ES" w:eastAsia="es-ES"/>
        </w:rPr>
        <w:t>Actividades generales:</w:t>
      </w:r>
    </w:p>
    <w:p w:rsidR="007204A5" w:rsidRPr="00715101" w:rsidRDefault="00FB2AF0" w:rsidP="007204A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Explicación, </w:t>
      </w:r>
      <w:r w:rsidR="007204A5" w:rsidRPr="00715101">
        <w:rPr>
          <w:rFonts w:ascii="Arial" w:eastAsia="Times New Roman" w:hAnsi="Arial" w:cs="Arial"/>
          <w:sz w:val="24"/>
          <w:szCs w:val="24"/>
          <w:lang w:val="es-ES" w:eastAsia="es-ES"/>
        </w:rPr>
        <w:t>Lectura y análisis de material bibliográfico.</w:t>
      </w:r>
    </w:p>
    <w:p w:rsidR="007204A5" w:rsidRPr="00715101" w:rsidRDefault="00A1112B" w:rsidP="007204A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Planificación por tema.</w:t>
      </w:r>
    </w:p>
    <w:p w:rsidR="00A1112B" w:rsidRPr="00715101" w:rsidRDefault="00A1112B" w:rsidP="007204A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Observaciones y ayudantías en distintas escuelas de destino.</w:t>
      </w:r>
    </w:p>
    <w:p w:rsidR="00A1112B" w:rsidRPr="00715101" w:rsidRDefault="00FB2AF0" w:rsidP="007204A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Elaboración de la carpeta de observaciones.</w:t>
      </w:r>
    </w:p>
    <w:p w:rsidR="00FB2AF0" w:rsidRPr="00715101" w:rsidRDefault="00FB2AF0" w:rsidP="007204A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Construcción del diario de clases.</w:t>
      </w:r>
    </w:p>
    <w:p w:rsidR="00FB2AF0" w:rsidRPr="00715101" w:rsidRDefault="00A97064" w:rsidP="007204A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Planificación y presentación de una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microclase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parejas pedagógicas.</w:t>
      </w:r>
    </w:p>
    <w:p w:rsidR="00A97064" w:rsidRPr="00715101" w:rsidRDefault="00A97064" w:rsidP="00A97064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8"/>
          <w:lang w:val="es-ES" w:eastAsia="es-ES"/>
        </w:rPr>
        <w:t>Marco Metodológico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E4B58" w:rsidRPr="00715101" w:rsidRDefault="005E5EDA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Se organizarán t</w:t>
      </w:r>
      <w:r w:rsidR="001E4B58" w:rsidRPr="00715101">
        <w:rPr>
          <w:rFonts w:ascii="Arial" w:eastAsia="Times New Roman" w:hAnsi="Arial" w:cs="Arial"/>
          <w:sz w:val="24"/>
          <w:szCs w:val="24"/>
          <w:lang w:val="es-ES" w:eastAsia="es-ES"/>
        </w:rPr>
        <w:t>rabajos grupales que inducirán al enriquecimiento personal y compartido.</w:t>
      </w:r>
    </w:p>
    <w:p w:rsidR="001E4B58" w:rsidRPr="00715101" w:rsidRDefault="00CB4262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Se propiciará la organización de debates fundamentando posturas críticas.</w:t>
      </w:r>
      <w:r w:rsidR="001E4B58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1E19F3" w:rsidRPr="00715101" w:rsidRDefault="004103F2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Para analizar los registros de observaciones de clase en las escuelas de destino se leerá</w:t>
      </w:r>
      <w:r w:rsidR="001E19F3" w:rsidRPr="00715101">
        <w:rPr>
          <w:rFonts w:ascii="Arial" w:eastAsia="Times New Roman" w:hAnsi="Arial" w:cs="Arial"/>
          <w:sz w:val="24"/>
          <w:szCs w:val="24"/>
          <w:lang w:val="es-ES" w:eastAsia="es-ES"/>
        </w:rPr>
        <w:t>n las producciones individuales, analizando el material recolectado.</w:t>
      </w:r>
      <w:r w:rsidR="006806BC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experiencia se narrar</w:t>
      </w:r>
      <w:r w:rsidR="00D66CD4" w:rsidRPr="00715101">
        <w:rPr>
          <w:rFonts w:ascii="Arial" w:eastAsia="Times New Roman" w:hAnsi="Arial" w:cs="Arial"/>
          <w:sz w:val="24"/>
          <w:szCs w:val="24"/>
          <w:lang w:val="es-ES" w:eastAsia="es-ES"/>
        </w:rPr>
        <w:t>á en el diario de clases (registro anecdótico).</w:t>
      </w:r>
    </w:p>
    <w:p w:rsidR="001E4B58" w:rsidRPr="00715101" w:rsidRDefault="001E19F3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1E4B58" w:rsidRPr="00715101">
        <w:rPr>
          <w:rFonts w:ascii="Arial" w:eastAsia="Times New Roman" w:hAnsi="Arial" w:cs="Arial"/>
          <w:sz w:val="24"/>
          <w:szCs w:val="24"/>
          <w:lang w:val="es-ES" w:eastAsia="es-ES"/>
        </w:rPr>
        <w:t>Análisis bibliográfico.</w:t>
      </w:r>
    </w:p>
    <w:p w:rsidR="001E4B58" w:rsidRPr="00715101" w:rsidRDefault="00CE34ED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realizará una etapa de </w:t>
      </w:r>
      <w:r w:rsidR="001E4B58" w:rsidRPr="00715101">
        <w:rPr>
          <w:rFonts w:ascii="Arial" w:eastAsia="Times New Roman" w:hAnsi="Arial" w:cs="Arial"/>
          <w:sz w:val="24"/>
          <w:szCs w:val="24"/>
          <w:lang w:val="es-ES" w:eastAsia="es-ES"/>
        </w:rPr>
        <w:t>Observaciones y ayudantías en escuelas de destino.</w:t>
      </w:r>
    </w:p>
    <w:p w:rsidR="00BA4A27" w:rsidRPr="00715101" w:rsidRDefault="00BA4A27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forma grupal (por parejas) se planificará una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microclase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1E4B58" w:rsidRPr="00715101" w:rsidRDefault="00846C18" w:rsidP="00D66CD4">
      <w:p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analizarán </w:t>
      </w:r>
      <w:r w:rsidR="001E4B58" w:rsidRPr="00715101">
        <w:rPr>
          <w:rFonts w:ascii="Arial" w:eastAsia="Times New Roman" w:hAnsi="Arial" w:cs="Arial"/>
          <w:sz w:val="24"/>
          <w:szCs w:val="24"/>
          <w:lang w:val="es-ES" w:eastAsia="es-ES"/>
        </w:rPr>
        <w:t>postura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s teóricas de distintos autores extrayendo conclusiones. Esto inducirá a realizar a</w:t>
      </w:r>
      <w:r w:rsidR="001E4B58" w:rsidRPr="00715101">
        <w:rPr>
          <w:rFonts w:ascii="Arial" w:eastAsia="Times New Roman" w:hAnsi="Arial" w:cs="Arial"/>
          <w:sz w:val="24"/>
          <w:szCs w:val="24"/>
          <w:lang w:val="es-ES" w:eastAsia="es-ES"/>
        </w:rPr>
        <w:t>ctividades de reflexión e interrelación teo</w:t>
      </w:r>
      <w:r w:rsidR="00D66CD4" w:rsidRPr="00715101">
        <w:rPr>
          <w:rFonts w:ascii="Arial" w:eastAsia="Times New Roman" w:hAnsi="Arial" w:cs="Arial"/>
          <w:sz w:val="24"/>
          <w:szCs w:val="24"/>
          <w:lang w:val="es-ES" w:eastAsia="es-ES"/>
        </w:rPr>
        <w:t>ría-práctica con elaboración de ejemplos.</w:t>
      </w:r>
    </w:p>
    <w:p w:rsidR="001E4B58" w:rsidRPr="00715101" w:rsidRDefault="001E4B58" w:rsidP="001E4B5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1510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MODALIDAD DE CURSADO: 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Presencial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</w:pPr>
      <w:r w:rsidRPr="00715101">
        <w:rPr>
          <w:rFonts w:ascii="Arial" w:eastAsia="Times New Roman" w:hAnsi="Arial" w:cs="Arial"/>
          <w:sz w:val="20"/>
          <w:szCs w:val="20"/>
          <w:lang w:val="es-ES" w:eastAsia="es-ES"/>
        </w:rPr>
        <w:t>REGIMEN DE ASISTENCIA A CUMPLIMENTAR: 75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%.</w:t>
      </w:r>
      <w:r w:rsidR="00A34B4B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Presentación de certificación de trabajo (60%).</w:t>
      </w:r>
    </w:p>
    <w:p w:rsidR="0048042A" w:rsidRPr="00715101" w:rsidRDefault="0048042A" w:rsidP="001E4B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8"/>
          <w:lang w:val="es-ES" w:eastAsia="es-ES"/>
        </w:rPr>
        <w:t>Evaluación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</w:t>
      </w:r>
      <w:r w:rsidRPr="0071510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Diagnóstica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 indagación de saberes previos a partir de conceptos abordados el año anterior en los distintos espacios curriculares.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- Procesual</w:t>
      </w:r>
      <w:r w:rsidR="00F42F16" w:rsidRPr="00715101">
        <w:rPr>
          <w:rFonts w:ascii="Arial" w:eastAsia="Times New Roman" w:hAnsi="Arial" w:cs="Arial"/>
          <w:sz w:val="24"/>
          <w:szCs w:val="24"/>
          <w:lang w:val="es-ES" w:eastAsia="es-ES"/>
        </w:rPr>
        <w:t>: trabajo desarrollado durante las clases.</w:t>
      </w:r>
    </w:p>
    <w:p w:rsidR="00CE34ED" w:rsidRPr="00715101" w:rsidRDefault="00B96EDC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-Final: logros </w:t>
      </w:r>
      <w:r w:rsidR="003D067C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aprendizajes 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adquiridos</w:t>
      </w:r>
    </w:p>
    <w:p w:rsidR="00F42F16" w:rsidRPr="00715101" w:rsidRDefault="00B96EDC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F42F16" w:rsidRPr="00715101" w:rsidRDefault="00F42F16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Criterios de evaluación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905FDE" w:rsidRPr="00715101" w:rsidRDefault="003D067C" w:rsidP="001E4B5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Participación en clase - </w:t>
      </w:r>
      <w:r w:rsidR="001E4B58" w:rsidRPr="00715101">
        <w:rPr>
          <w:rFonts w:ascii="Arial" w:eastAsia="Times New Roman" w:hAnsi="Arial" w:cs="Arial"/>
          <w:sz w:val="24"/>
          <w:szCs w:val="24"/>
          <w:lang w:val="es-ES" w:eastAsia="es-ES"/>
        </w:rPr>
        <w:t>Expresión: oral</w:t>
      </w:r>
      <w:r w:rsidR="00707E91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escrita </w:t>
      </w:r>
      <w:r w:rsidR="00EE5A4D" w:rsidRPr="00715101">
        <w:rPr>
          <w:rFonts w:ascii="Arial" w:eastAsia="Times New Roman" w:hAnsi="Arial" w:cs="Arial"/>
          <w:sz w:val="24"/>
          <w:szCs w:val="24"/>
          <w:lang w:val="es-ES" w:eastAsia="es-ES"/>
        </w:rPr>
        <w:t>(ortografía)</w:t>
      </w:r>
      <w:r w:rsidR="00707E91" w:rsidRPr="00715101">
        <w:rPr>
          <w:rFonts w:ascii="Arial" w:eastAsia="Times New Roman" w:hAnsi="Arial" w:cs="Arial"/>
          <w:sz w:val="24"/>
          <w:szCs w:val="24"/>
          <w:lang w:val="es-ES" w:eastAsia="es-ES"/>
        </w:rPr>
        <w:t>-</w:t>
      </w:r>
      <w:r w:rsidR="001E4B58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utilización de vocabulario específico –</w:t>
      </w:r>
      <w:r w:rsidR="00D777A8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707E91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Dominio conceptual </w:t>
      </w:r>
      <w:r w:rsidR="001E4B58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presentación – prolijidad –</w:t>
      </w:r>
      <w:r w:rsidR="00EE5A4D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cumplimiento de trabajos en tiempo y forma</w:t>
      </w:r>
      <w:r w:rsidR="00F42F16"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1E4B58" w:rsidRPr="00715101" w:rsidRDefault="00905FDE" w:rsidP="00905FD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Cronograma de parciales:</w:t>
      </w:r>
      <w:r w:rsidR="001E4B58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1E4B58" w:rsidRPr="00715101" w:rsidRDefault="00973FF5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Primer parcial</w:t>
      </w:r>
      <w:r w:rsidR="00CD41D5" w:rsidRPr="0071510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03 de junio.</w:t>
      </w:r>
    </w:p>
    <w:p w:rsidR="00973FF5" w:rsidRPr="00715101" w:rsidRDefault="00973FF5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Segundo parcial: </w:t>
      </w:r>
      <w:r w:rsidR="00C35AF6" w:rsidRPr="00715101">
        <w:rPr>
          <w:rFonts w:ascii="Arial" w:eastAsia="Times New Roman" w:hAnsi="Arial" w:cs="Arial"/>
          <w:sz w:val="24"/>
          <w:szCs w:val="24"/>
          <w:lang w:val="es-ES" w:eastAsia="es-ES"/>
        </w:rPr>
        <w:t>07 de octubre.</w:t>
      </w:r>
    </w:p>
    <w:p w:rsidR="00C35AF6" w:rsidRPr="00715101" w:rsidRDefault="00C35AF6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Trabajos Prácticos: meses de junio y </w:t>
      </w:r>
      <w:r w:rsidR="00974135" w:rsidRPr="00715101">
        <w:rPr>
          <w:rFonts w:ascii="Arial" w:eastAsia="Times New Roman" w:hAnsi="Arial" w:cs="Arial"/>
          <w:sz w:val="24"/>
          <w:szCs w:val="24"/>
          <w:lang w:val="es-ES" w:eastAsia="es-ES"/>
        </w:rPr>
        <w:t>septiembre.</w:t>
      </w:r>
    </w:p>
    <w:p w:rsidR="001E4B58" w:rsidRPr="00715101" w:rsidRDefault="001E4B58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Entrega de ca</w:t>
      </w:r>
      <w:r w:rsidR="00186A7A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rpeta de </w:t>
      </w:r>
      <w:r w:rsidR="003B76D2" w:rsidRPr="00715101">
        <w:rPr>
          <w:rFonts w:ascii="Arial" w:eastAsia="Times New Roman" w:hAnsi="Arial" w:cs="Arial"/>
          <w:sz w:val="24"/>
          <w:szCs w:val="24"/>
          <w:lang w:val="es-ES" w:eastAsia="es-ES"/>
        </w:rPr>
        <w:t>observaciones: 19 de agosto</w:t>
      </w:r>
      <w:r w:rsidR="00186A7A"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1E4B58" w:rsidRPr="00715101" w:rsidRDefault="001E4B58" w:rsidP="003A4A1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Socializació</w:t>
      </w:r>
      <w:r w:rsidR="00186A7A" w:rsidRPr="00715101">
        <w:rPr>
          <w:rFonts w:ascii="Arial" w:eastAsia="Times New Roman" w:hAnsi="Arial" w:cs="Arial"/>
          <w:sz w:val="24"/>
          <w:szCs w:val="24"/>
          <w:lang w:val="es-ES" w:eastAsia="es-ES"/>
        </w:rPr>
        <w:t>n del dia</w:t>
      </w:r>
      <w:r w:rsidR="00974135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rio de clases: mes de </w:t>
      </w:r>
      <w:r w:rsidR="006F65CC" w:rsidRPr="00715101">
        <w:rPr>
          <w:rFonts w:ascii="Arial" w:eastAsia="Times New Roman" w:hAnsi="Arial" w:cs="Arial"/>
          <w:sz w:val="24"/>
          <w:szCs w:val="24"/>
          <w:lang w:val="es-ES" w:eastAsia="es-ES"/>
        </w:rPr>
        <w:t>agosto.</w:t>
      </w:r>
    </w:p>
    <w:p w:rsidR="001E4B58" w:rsidRPr="00715101" w:rsidRDefault="006F65CC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Microclase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 mes de septiembre.</w:t>
      </w:r>
    </w:p>
    <w:p w:rsidR="0048042A" w:rsidRPr="00715101" w:rsidRDefault="0048042A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86A7A" w:rsidRPr="00715101" w:rsidRDefault="00186A7A" w:rsidP="00186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715101">
        <w:rPr>
          <w:rFonts w:ascii="Arial" w:eastAsia="Times New Roman" w:hAnsi="Arial" w:cs="Arial"/>
          <w:b/>
          <w:sz w:val="24"/>
          <w:szCs w:val="20"/>
          <w:lang w:val="es-ES" w:eastAsia="es-ES"/>
        </w:rPr>
        <w:t>CAPÍTULO VIII – De los Trabajos Prácticos (ROI)</w:t>
      </w:r>
    </w:p>
    <w:p w:rsidR="00186A7A" w:rsidRPr="00715101" w:rsidRDefault="00186A7A" w:rsidP="00186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val="es-ES" w:eastAsia="es-ES"/>
        </w:rPr>
      </w:pPr>
    </w:p>
    <w:p w:rsidR="00186A7A" w:rsidRPr="00715101" w:rsidRDefault="00186A7A" w:rsidP="00186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0"/>
          <w:lang w:val="es-ES" w:eastAsia="es-ES"/>
        </w:rPr>
        <w:t xml:space="preserve">ARTÍCULO 70º) Será obligatoria la realización de Trabajos Prácticos en las asignaturas que fije la correspondiente Sección. La cantidad </w:t>
      </w:r>
      <w:proofErr w:type="spellStart"/>
      <w:r w:rsidRPr="00715101">
        <w:rPr>
          <w:rFonts w:ascii="Arial" w:eastAsia="Times New Roman" w:hAnsi="Arial" w:cs="Arial"/>
          <w:sz w:val="24"/>
          <w:szCs w:val="20"/>
          <w:lang w:val="es-ES" w:eastAsia="es-ES"/>
        </w:rPr>
        <w:t>e</w:t>
      </w:r>
      <w:proofErr w:type="spellEnd"/>
      <w:r w:rsidRPr="00715101">
        <w:rPr>
          <w:rFonts w:ascii="Arial" w:eastAsia="Times New Roman" w:hAnsi="Arial" w:cs="Arial"/>
          <w:sz w:val="24"/>
          <w:szCs w:val="20"/>
          <w:lang w:val="es-ES" w:eastAsia="es-ES"/>
        </w:rPr>
        <w:t xml:space="preserve"> índole de los mismos se ajustará a las características y objetivos de las respectivas asignaturas y su listado deberá ser incluido en la planificación anual de cátedra.</w:t>
      </w:r>
    </w:p>
    <w:p w:rsidR="00186A7A" w:rsidRPr="00715101" w:rsidRDefault="00186A7A" w:rsidP="00186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val="es-ES" w:eastAsia="es-ES"/>
        </w:rPr>
      </w:pPr>
    </w:p>
    <w:p w:rsidR="00186A7A" w:rsidRPr="00715101" w:rsidRDefault="00186A7A" w:rsidP="00186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0"/>
          <w:lang w:val="es-ES" w:eastAsia="es-ES"/>
        </w:rPr>
        <w:t>ARTÍCULO 71º) El alumno deberá aprobar el 80% de los Trabajos prácticos que se exijan de acuerdo a lo establecido en el Artículo anterior.</w:t>
      </w:r>
    </w:p>
    <w:p w:rsidR="00862C38" w:rsidRPr="00715101" w:rsidRDefault="00862C3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46C84" w:rsidRPr="00715101" w:rsidRDefault="00446C84" w:rsidP="00446C84">
      <w:pPr>
        <w:widowControl w:val="0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5101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715101">
        <w:rPr>
          <w:rFonts w:ascii="Arial" w:eastAsia="Times New Roman" w:hAnsi="Arial" w:cs="Arial"/>
          <w:b/>
          <w:sz w:val="24"/>
          <w:szCs w:val="24"/>
          <w:lang w:eastAsia="es-ES"/>
        </w:rPr>
        <w:t>Talleres</w:t>
      </w:r>
      <w:r w:rsidRPr="00715101">
        <w:rPr>
          <w:rFonts w:ascii="Arial" w:eastAsia="Times New Roman" w:hAnsi="Arial" w:cs="Arial"/>
          <w:sz w:val="24"/>
          <w:szCs w:val="24"/>
          <w:lang w:eastAsia="es-ES"/>
        </w:rPr>
        <w:t xml:space="preserve"> sólo podrán ser cursados con categoría de regulares con cursado presencial. Los Talleres tendrán promoción directa, mediante el cumplimiento de los siguientes requisitos: a) aprobación del 100% de los Trabajos Prácticos, que serán un mínimo de 2 (dos) por cada cuatrimestre, y se aprobarán con calificación de 3 (tres) puntos en la escala de </w:t>
      </w:r>
      <w:smartTag w:uri="urn:schemas-microsoft-com:office:smarttags" w:element="metricconverter">
        <w:smartTagPr>
          <w:attr w:name="ProductID" w:val="0 a"/>
        </w:smartTagPr>
        <w:r w:rsidRPr="00715101">
          <w:rPr>
            <w:rFonts w:ascii="Arial" w:eastAsia="Times New Roman" w:hAnsi="Arial" w:cs="Arial"/>
            <w:sz w:val="24"/>
            <w:szCs w:val="24"/>
            <w:lang w:eastAsia="es-ES"/>
          </w:rPr>
          <w:t>0 a</w:t>
        </w:r>
      </w:smartTag>
      <w:r w:rsidRPr="00715101">
        <w:rPr>
          <w:rFonts w:ascii="Arial" w:eastAsia="Times New Roman" w:hAnsi="Arial" w:cs="Arial"/>
          <w:sz w:val="24"/>
          <w:szCs w:val="24"/>
          <w:lang w:eastAsia="es-ES"/>
        </w:rPr>
        <w:t xml:space="preserve"> 5 puntos. b) Aprobación de la totalidad de los exámenes parciales, que serán al menos 2 (dos), uno por cada cuatrimestre, y se aprobarán con nota no inferior a 3 (tres) puntos, en la escala de </w:t>
      </w:r>
      <w:smartTag w:uri="urn:schemas-microsoft-com:office:smarttags" w:element="metricconverter">
        <w:smartTagPr>
          <w:attr w:name="ProductID" w:val="0 a"/>
        </w:smartTagPr>
        <w:r w:rsidRPr="00715101">
          <w:rPr>
            <w:rFonts w:ascii="Arial" w:eastAsia="Times New Roman" w:hAnsi="Arial" w:cs="Arial"/>
            <w:sz w:val="24"/>
            <w:szCs w:val="24"/>
            <w:lang w:eastAsia="es-ES"/>
          </w:rPr>
          <w:t>0 a</w:t>
        </w:r>
      </w:smartTag>
      <w:r w:rsidRPr="00715101">
        <w:rPr>
          <w:rFonts w:ascii="Arial" w:eastAsia="Times New Roman" w:hAnsi="Arial" w:cs="Arial"/>
          <w:sz w:val="24"/>
          <w:szCs w:val="24"/>
          <w:lang w:eastAsia="es-ES"/>
        </w:rPr>
        <w:t xml:space="preserve"> 5 puntos. Los alumnos que resultaren aplazados tendrán derecho a un examen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eastAsia="es-ES"/>
        </w:rPr>
        <w:t>recuperatorio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eastAsia="es-ES"/>
        </w:rPr>
        <w:t xml:space="preserve"> por cada examen parcial. Los alumnos que no alcanzaren la promoción directa podrán presentarse a exámenes finales, en condiciones idénticas a los alumnos regulares con cursado presencial, en los dos turnos de exámenes inmediatamente posteriores a la fecha de finalización del cursado. Transcurrido ese período, deberán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eastAsia="es-ES"/>
        </w:rPr>
        <w:t>recursar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eastAsia="es-ES"/>
        </w:rPr>
        <w:t xml:space="preserve"> el Taller.</w:t>
      </w:r>
    </w:p>
    <w:p w:rsidR="00446C84" w:rsidRPr="00715101" w:rsidRDefault="00446C84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INSTRUMENTOS: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E4B58" w:rsidRPr="00715101" w:rsidRDefault="001E4B58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Trabajos Prácticos.</w:t>
      </w:r>
    </w:p>
    <w:p w:rsidR="001E4B58" w:rsidRPr="00715101" w:rsidRDefault="001E4B58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Parciales</w:t>
      </w:r>
    </w:p>
    <w:p w:rsidR="001E4B58" w:rsidRPr="00715101" w:rsidRDefault="001E4B58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Carpeta de observaciones</w:t>
      </w:r>
    </w:p>
    <w:p w:rsidR="001E4B58" w:rsidRPr="00715101" w:rsidRDefault="001E4B58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Observación </w:t>
      </w:r>
      <w:proofErr w:type="gram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continua</w:t>
      </w:r>
      <w:proofErr w:type="gram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RECURSOS: </w:t>
      </w:r>
    </w:p>
    <w:p w:rsidR="001E4B58" w:rsidRPr="00715101" w:rsidRDefault="001E4B58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Habituales del aula.</w:t>
      </w:r>
    </w:p>
    <w:p w:rsidR="001E4B58" w:rsidRPr="00715101" w:rsidRDefault="001E4B58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Elementos multimedia.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BIBLIOGRAFÍA OBLIGATORIA: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E4B58" w:rsidRPr="00715101" w:rsidRDefault="001E4B58" w:rsidP="001E4B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STEIMAN</w:t>
      </w:r>
      <w:r w:rsidR="00CE34ED" w:rsidRPr="00715101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Jorge. Más Didáctica</w:t>
      </w:r>
      <w:r w:rsidR="00FB1466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la Educación Superior. Ed. Miño y Dávila. 2008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 Bs.As.</w:t>
      </w:r>
    </w:p>
    <w:p w:rsidR="00A75420" w:rsidRPr="00715101" w:rsidRDefault="00A75420" w:rsidP="001E4B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CAMILLONI, Alicia. El saber didáctico. Ed.Paidos. Bs.As. 2012</w:t>
      </w:r>
      <w:r w:rsidR="006F65CC"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6F65CC" w:rsidRPr="00715101" w:rsidRDefault="006F65CC" w:rsidP="001E4B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ANIJOVICH, Rebeca – MORA, Silvia. Estrategias de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Enseñanza</w:t>
      </w:r>
      <w:proofErr w:type="gram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:otra</w:t>
      </w:r>
      <w:proofErr w:type="spellEnd"/>
      <w:proofErr w:type="gram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mirada al quehacer en el aula. </w:t>
      </w:r>
      <w:r w:rsidR="00793F8E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Ed. </w:t>
      </w:r>
      <w:proofErr w:type="spellStart"/>
      <w:r w:rsidR="00793F8E" w:rsidRPr="00715101">
        <w:rPr>
          <w:rFonts w:ascii="Arial" w:eastAsia="Times New Roman" w:hAnsi="Arial" w:cs="Arial"/>
          <w:sz w:val="24"/>
          <w:szCs w:val="24"/>
          <w:lang w:val="es-ES" w:eastAsia="es-ES"/>
        </w:rPr>
        <w:t>Aique</w:t>
      </w:r>
      <w:proofErr w:type="spellEnd"/>
      <w:r w:rsidR="00793F8E" w:rsidRPr="00715101">
        <w:rPr>
          <w:rFonts w:ascii="Arial" w:eastAsia="Times New Roman" w:hAnsi="Arial" w:cs="Arial"/>
          <w:sz w:val="24"/>
          <w:szCs w:val="24"/>
          <w:lang w:val="es-ES" w:eastAsia="es-ES"/>
        </w:rPr>
        <w:t>. Bs.As. 2010.</w:t>
      </w:r>
    </w:p>
    <w:p w:rsidR="001E4B58" w:rsidRPr="00715101" w:rsidRDefault="001E4B58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PELLETIER. For</w:t>
      </w:r>
      <w:r w:rsidR="004501CE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mación de Docentes Practicantes: Manual de técnicas y </w:t>
      </w:r>
      <w:proofErr w:type="spellStart"/>
      <w:r w:rsidR="004501CE" w:rsidRPr="00715101">
        <w:rPr>
          <w:rFonts w:ascii="Arial" w:eastAsia="Times New Roman" w:hAnsi="Arial" w:cs="Arial"/>
          <w:sz w:val="24"/>
          <w:szCs w:val="24"/>
          <w:lang w:val="es-ES" w:eastAsia="es-ES"/>
        </w:rPr>
        <w:t>estrategias.Ed</w:t>
      </w:r>
      <w:proofErr w:type="spellEnd"/>
      <w:r w:rsidR="004501CE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Troquel. </w:t>
      </w:r>
      <w:proofErr w:type="spellStart"/>
      <w:r w:rsidR="004501CE" w:rsidRPr="00715101">
        <w:rPr>
          <w:rFonts w:ascii="Arial" w:eastAsia="Times New Roman" w:hAnsi="Arial" w:cs="Arial"/>
          <w:sz w:val="24"/>
          <w:szCs w:val="24"/>
          <w:lang w:val="es-ES" w:eastAsia="es-ES"/>
        </w:rPr>
        <w:t>BsAs</w:t>
      </w:r>
      <w:proofErr w:type="spellEnd"/>
      <w:r w:rsidR="004501CE" w:rsidRPr="00715101">
        <w:rPr>
          <w:rFonts w:ascii="Arial" w:eastAsia="Times New Roman" w:hAnsi="Arial" w:cs="Arial"/>
          <w:sz w:val="24"/>
          <w:szCs w:val="24"/>
          <w:lang w:val="es-ES" w:eastAsia="es-ES"/>
        </w:rPr>
        <w:t>. 1998.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1E4B58" w:rsidRPr="00715101" w:rsidRDefault="001E4B58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YUNI, José. URBANO, Claudio. Investigación Etnográfica e Investigación-Acción. Ed. Brujas.</w:t>
      </w:r>
    </w:p>
    <w:p w:rsidR="001E4B58" w:rsidRPr="00715101" w:rsidRDefault="001E4B58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BIXIO, Cecilia. Enseñar a Aprender. Ed. Homo Sapiens. Capítulos ( 1-4-5-)</w:t>
      </w:r>
    </w:p>
    <w:p w:rsidR="001E4B58" w:rsidRPr="00715101" w:rsidRDefault="001E4B58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AEBLI, Hans. Factores de la enseñanza que favorecen el Aprendizaje Autónomo. Ed. Narcea. Madrid. Tercera edición.1998. </w:t>
      </w:r>
    </w:p>
    <w:p w:rsidR="001E4B58" w:rsidRPr="00715101" w:rsidRDefault="001E4B58" w:rsidP="001E4B5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-     SOUTO, Marta. La Clase Escolar. (Capítulo 5).</w:t>
      </w:r>
    </w:p>
    <w:p w:rsidR="001E4B58" w:rsidRPr="00715101" w:rsidRDefault="001E4B58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SANTAELLA, Cristina – ELDESTEIN, Gloria. Fundamentos para una práctica reflexiva en la formación inicial del profesor. Cooperativa Universitaria </w:t>
      </w:r>
      <w:proofErr w:type="gram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Ltda..</w:t>
      </w:r>
      <w:proofErr w:type="gram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2000.</w:t>
      </w:r>
    </w:p>
    <w:p w:rsidR="001E4B58" w:rsidRPr="00715101" w:rsidRDefault="001E4B58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LITWIN, Edit</w:t>
      </w:r>
      <w:r w:rsidR="009578B1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h. El Oficio de Enseñar. Ed. </w:t>
      </w:r>
      <w:proofErr w:type="spellStart"/>
      <w:r w:rsidR="009578B1" w:rsidRPr="00715101">
        <w:rPr>
          <w:rFonts w:ascii="Arial" w:eastAsia="Times New Roman" w:hAnsi="Arial" w:cs="Arial"/>
          <w:sz w:val="24"/>
          <w:szCs w:val="24"/>
          <w:lang w:val="es-ES" w:eastAsia="es-ES"/>
        </w:rPr>
        <w:t>Pai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dos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 Buenos Aires. 2008.</w:t>
      </w:r>
    </w:p>
    <w:p w:rsidR="001E4B58" w:rsidRPr="00715101" w:rsidRDefault="001E4B58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MONEREO  y otros. Estrategias de enseñanza y aprendizaje. Ed Grao. 2001.</w:t>
      </w:r>
    </w:p>
    <w:p w:rsidR="001E4B58" w:rsidRPr="00715101" w:rsidRDefault="001E4B58" w:rsidP="001E4B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ANIJOVICH, Rebeca. Transitar la Formación Pedagógica. Ed. Paidós. 2009.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   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BIBLIOGRAFÍA COMPLEMENTARIA:</w:t>
      </w:r>
    </w:p>
    <w:p w:rsidR="009F7631" w:rsidRPr="00715101" w:rsidRDefault="009F7631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IBÁÑEZ, Eduardo. Investigación Educativa. Ed. Labor Universitaria                                                                                                                                                                            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-BOLIVAR, Antonio y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otros.La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investigación biográfico narrativa en educación. Ed. La Muralla. </w:t>
      </w:r>
    </w:p>
    <w:p w:rsidR="001E4B58" w:rsidRPr="00715101" w:rsidRDefault="001E4B58" w:rsidP="001E4B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- Diccionario de Ciencias de la Educación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eastAsia="es-ES"/>
        </w:rPr>
        <w:t xml:space="preserve">- BLYTHE, Tina. 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La Enseñanza p</w:t>
      </w:r>
      <w:r w:rsidR="00D22452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ara la </w:t>
      </w:r>
      <w:proofErr w:type="spellStart"/>
      <w:r w:rsidR="00D22452" w:rsidRPr="00715101">
        <w:rPr>
          <w:rFonts w:ascii="Arial" w:eastAsia="Times New Roman" w:hAnsi="Arial" w:cs="Arial"/>
          <w:sz w:val="24"/>
          <w:szCs w:val="24"/>
          <w:lang w:val="es-ES" w:eastAsia="es-ES"/>
        </w:rPr>
        <w:t>Compensión</w:t>
      </w:r>
      <w:proofErr w:type="spellEnd"/>
      <w:r w:rsidR="00D22452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Editorial </w:t>
      </w:r>
      <w:proofErr w:type="spellStart"/>
      <w:r w:rsidR="00D22452" w:rsidRPr="00715101">
        <w:rPr>
          <w:rFonts w:ascii="Arial" w:eastAsia="Times New Roman" w:hAnsi="Arial" w:cs="Arial"/>
          <w:sz w:val="24"/>
          <w:szCs w:val="24"/>
          <w:lang w:val="es-ES" w:eastAsia="es-ES"/>
        </w:rPr>
        <w:t>Pai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dos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1999. Bs. As. – </w:t>
      </w:r>
      <w:r w:rsidR="009F7631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Barcelona-México.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- JACKSON, Philip. La vida en las Aulas. Segunda edición.1992. Madrid.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- ALVAREZ PEREZ, Sergio. Las Investigaciones Exploratorias y Descriptivas en las Ciencias de la Educación. Ed. Librería del Colegio. 1983.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DE </w:t>
      </w:r>
      <w:proofErr w:type="gram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KETELE, .</w:t>
      </w:r>
      <w:proofErr w:type="gram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Observar las situaciones educativas. Narcea. Madrid. 1998.</w:t>
      </w:r>
    </w:p>
    <w:p w:rsidR="001E4B58" w:rsidRPr="00715101" w:rsidRDefault="001E4B58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- GILLES, Ferry, Pedagogía de la Formación.</w:t>
      </w:r>
    </w:p>
    <w:p w:rsidR="009F7631" w:rsidRPr="00715101" w:rsidRDefault="009F7631" w:rsidP="00326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SANJURJO, Liliana – RODRÍGUEZ,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Xulio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 Volver a Pensar la Clase: las formas  básicas de enseñar. Ed. Homo Sapiens. 2003.</w:t>
      </w:r>
    </w:p>
    <w:p w:rsidR="0069641A" w:rsidRPr="00715101" w:rsidRDefault="003264A2" w:rsidP="00326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</w:t>
      </w:r>
      <w:r w:rsidR="00D22452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GALLINO, Mónica. Organización de una Asignatura: Problemáticas y Estrategias. 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</w:t>
      </w:r>
      <w:r w:rsidR="00D22452" w:rsidRPr="00715101">
        <w:rPr>
          <w:rFonts w:ascii="Arial" w:eastAsia="Times New Roman" w:hAnsi="Arial" w:cs="Arial"/>
          <w:sz w:val="24"/>
          <w:szCs w:val="24"/>
          <w:lang w:val="es-ES" w:eastAsia="es-ES"/>
        </w:rPr>
        <w:t>EDUCC- Editorial de la Universidad de Córdoba. 2005.</w:t>
      </w:r>
    </w:p>
    <w:p w:rsidR="0069641A" w:rsidRPr="00715101" w:rsidRDefault="0069641A" w:rsidP="006964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GIRVTZ, Silvina. El ABC de la tarea docente. Ed.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Aique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 1998.</w:t>
      </w:r>
    </w:p>
    <w:p w:rsidR="00D22452" w:rsidRPr="00715101" w:rsidRDefault="00D22452" w:rsidP="009F763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F7631" w:rsidRPr="00715101" w:rsidRDefault="009F7631" w:rsidP="001E4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51A45" w:rsidRPr="00715101" w:rsidRDefault="00251A45">
      <w:pPr>
        <w:rPr>
          <w:rFonts w:ascii="Arial" w:hAnsi="Arial" w:cs="Arial"/>
          <w:lang w:val="es-ES"/>
        </w:rPr>
      </w:pPr>
      <w:bookmarkStart w:id="0" w:name="_GoBack"/>
      <w:bookmarkEnd w:id="0"/>
    </w:p>
    <w:sectPr w:rsidR="00251A45" w:rsidRPr="007151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2B9"/>
    <w:multiLevelType w:val="hybridMultilevel"/>
    <w:tmpl w:val="8EF0FAD8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58"/>
    <w:rsid w:val="000005B8"/>
    <w:rsid w:val="00010437"/>
    <w:rsid w:val="000451D8"/>
    <w:rsid w:val="00121B23"/>
    <w:rsid w:val="0012407C"/>
    <w:rsid w:val="00186A7A"/>
    <w:rsid w:val="001C27B8"/>
    <w:rsid w:val="001E19F3"/>
    <w:rsid w:val="001E4B58"/>
    <w:rsid w:val="0021341A"/>
    <w:rsid w:val="00220431"/>
    <w:rsid w:val="00251A45"/>
    <w:rsid w:val="00315A88"/>
    <w:rsid w:val="003264A2"/>
    <w:rsid w:val="003A4A19"/>
    <w:rsid w:val="003B5BF7"/>
    <w:rsid w:val="003B76D2"/>
    <w:rsid w:val="003D067C"/>
    <w:rsid w:val="003F5F37"/>
    <w:rsid w:val="004103F2"/>
    <w:rsid w:val="00427269"/>
    <w:rsid w:val="00446C84"/>
    <w:rsid w:val="004501CE"/>
    <w:rsid w:val="0048042A"/>
    <w:rsid w:val="0049708D"/>
    <w:rsid w:val="004B51F4"/>
    <w:rsid w:val="005C25C1"/>
    <w:rsid w:val="005E5EDA"/>
    <w:rsid w:val="006806BC"/>
    <w:rsid w:val="0068574F"/>
    <w:rsid w:val="0069641A"/>
    <w:rsid w:val="006F65CC"/>
    <w:rsid w:val="00707E91"/>
    <w:rsid w:val="00715101"/>
    <w:rsid w:val="007204A5"/>
    <w:rsid w:val="007773EB"/>
    <w:rsid w:val="00793F8E"/>
    <w:rsid w:val="007D00A8"/>
    <w:rsid w:val="00846C18"/>
    <w:rsid w:val="00862C38"/>
    <w:rsid w:val="008E6B0F"/>
    <w:rsid w:val="008F3FAB"/>
    <w:rsid w:val="00901B22"/>
    <w:rsid w:val="00905FDE"/>
    <w:rsid w:val="009578B1"/>
    <w:rsid w:val="00973FF5"/>
    <w:rsid w:val="00974135"/>
    <w:rsid w:val="009F7631"/>
    <w:rsid w:val="00A1112B"/>
    <w:rsid w:val="00A34B4B"/>
    <w:rsid w:val="00A6120A"/>
    <w:rsid w:val="00A75420"/>
    <w:rsid w:val="00A97064"/>
    <w:rsid w:val="00AA3048"/>
    <w:rsid w:val="00B23A32"/>
    <w:rsid w:val="00B41C0A"/>
    <w:rsid w:val="00B96EDC"/>
    <w:rsid w:val="00BA4A27"/>
    <w:rsid w:val="00C35AF6"/>
    <w:rsid w:val="00C9214C"/>
    <w:rsid w:val="00CA684C"/>
    <w:rsid w:val="00CB4262"/>
    <w:rsid w:val="00CD41D5"/>
    <w:rsid w:val="00CE34ED"/>
    <w:rsid w:val="00D22452"/>
    <w:rsid w:val="00D66CD4"/>
    <w:rsid w:val="00D66E2C"/>
    <w:rsid w:val="00D777A8"/>
    <w:rsid w:val="00DD2264"/>
    <w:rsid w:val="00E34F40"/>
    <w:rsid w:val="00E87A29"/>
    <w:rsid w:val="00EE5A4D"/>
    <w:rsid w:val="00F42F16"/>
    <w:rsid w:val="00F70878"/>
    <w:rsid w:val="00FB1466"/>
    <w:rsid w:val="00F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3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0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3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0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1890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Cudugnello</dc:creator>
  <cp:lastModifiedBy>Mariela Cudugnello</cp:lastModifiedBy>
  <cp:revision>3</cp:revision>
  <cp:lastPrinted>2015-05-05T01:34:00Z</cp:lastPrinted>
  <dcterms:created xsi:type="dcterms:W3CDTF">2015-05-05T16:52:00Z</dcterms:created>
  <dcterms:modified xsi:type="dcterms:W3CDTF">2015-05-06T20:44:00Z</dcterms:modified>
</cp:coreProperties>
</file>