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AC" w:rsidRPr="00144886" w:rsidRDefault="008548AC" w:rsidP="008548AC">
      <w:pPr>
        <w:spacing w:line="276" w:lineRule="auto"/>
        <w:jc w:val="center"/>
        <w:rPr>
          <w:rFonts w:asciiTheme="minorHAnsi" w:hAnsiTheme="minorHAnsi" w:cstheme="minorHAnsi"/>
          <w:bCs/>
          <w:u w:val="single"/>
        </w:rPr>
      </w:pPr>
      <w:r w:rsidRPr="00144886">
        <w:rPr>
          <w:rFonts w:asciiTheme="minorHAnsi" w:hAnsiTheme="minorHAnsi" w:cstheme="minorHAnsi"/>
          <w:bCs/>
          <w:u w:val="single"/>
        </w:rPr>
        <w:t>INSTITUTO EDUCACION SUPERIOR Nº 7</w:t>
      </w:r>
    </w:p>
    <w:p w:rsidR="008548AC" w:rsidRPr="00144886" w:rsidRDefault="008548AC" w:rsidP="008548AC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8548AC" w:rsidRPr="00144886" w:rsidRDefault="008548AC" w:rsidP="008548AC">
      <w:pPr>
        <w:pStyle w:val="Default"/>
        <w:jc w:val="center"/>
        <w:rPr>
          <w:rFonts w:asciiTheme="minorHAnsi" w:hAnsiTheme="minorHAnsi" w:cstheme="minorHAnsi"/>
          <w:b/>
        </w:rPr>
      </w:pPr>
      <w:r w:rsidRPr="00144886">
        <w:rPr>
          <w:rFonts w:asciiTheme="minorHAnsi" w:hAnsiTheme="minorHAnsi" w:cstheme="minorHAnsi"/>
          <w:b/>
        </w:rPr>
        <w:t>Profesorado de Educación Secundaria en Biología</w:t>
      </w:r>
    </w:p>
    <w:p w:rsidR="008548AC" w:rsidRPr="00144886" w:rsidRDefault="008548AC" w:rsidP="008548A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</w:pPr>
      <w:r w:rsidRPr="00144886"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  <w:t xml:space="preserve">Didáctica y </w:t>
      </w:r>
      <w:proofErr w:type="spellStart"/>
      <w:r w:rsidRPr="00144886"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  <w:t>Curriculum</w:t>
      </w:r>
      <w:proofErr w:type="spellEnd"/>
    </w:p>
    <w:p w:rsidR="008548AC" w:rsidRPr="00144886" w:rsidRDefault="008548AC" w:rsidP="008548A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</w:pP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44886">
        <w:rPr>
          <w:rFonts w:asciiTheme="minorHAnsi" w:eastAsiaTheme="minorHAnsi" w:hAnsiTheme="minorHAnsi" w:cstheme="minorHAnsi"/>
          <w:lang w:eastAsia="en-US"/>
        </w:rPr>
        <w:t xml:space="preserve">Formato Curricular: Materia. 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44886">
        <w:rPr>
          <w:rFonts w:asciiTheme="minorHAnsi" w:eastAsiaTheme="minorHAnsi" w:hAnsiTheme="minorHAnsi" w:cstheme="minorHAnsi"/>
          <w:lang w:eastAsia="en-US"/>
        </w:rPr>
        <w:t xml:space="preserve">Régimen de Cursada: Anual. 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44886">
        <w:rPr>
          <w:rFonts w:asciiTheme="minorHAnsi" w:eastAsiaTheme="minorHAnsi" w:hAnsiTheme="minorHAnsi" w:cstheme="minorHAnsi"/>
          <w:lang w:eastAsia="en-US"/>
        </w:rPr>
        <w:t xml:space="preserve">Ubicación en el Diseño Curricular: Segundo Año. </w:t>
      </w:r>
    </w:p>
    <w:p w:rsidR="008548AC" w:rsidRPr="00144886" w:rsidRDefault="008548AC" w:rsidP="008548AC">
      <w:pPr>
        <w:jc w:val="both"/>
        <w:rPr>
          <w:rFonts w:asciiTheme="minorHAnsi" w:hAnsiTheme="minorHAnsi" w:cstheme="minorHAnsi"/>
          <w:bCs/>
          <w:color w:val="000000"/>
          <w:u w:val="single"/>
          <w:lang w:val="es-AR"/>
        </w:rPr>
      </w:pPr>
      <w:r w:rsidRPr="00144886">
        <w:rPr>
          <w:rFonts w:asciiTheme="minorHAnsi" w:eastAsiaTheme="minorHAnsi" w:hAnsiTheme="minorHAnsi" w:cstheme="minorHAnsi"/>
          <w:lang w:eastAsia="en-US"/>
        </w:rPr>
        <w:t>Asignación Horaria: 4 horas cátedra frente a curso + 1 hora cátedra destinada al Taller Integrador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color w:val="000000"/>
          <w:u w:val="single"/>
          <w:lang w:val="es-AR"/>
        </w:rPr>
        <w:t>Profesora</w:t>
      </w:r>
      <w:r w:rsidRPr="00144886">
        <w:rPr>
          <w:rFonts w:asciiTheme="minorHAnsi" w:hAnsiTheme="minorHAnsi" w:cstheme="minorHAnsi"/>
          <w:color w:val="000000"/>
          <w:lang w:val="es-AR"/>
        </w:rPr>
        <w:t xml:space="preserve">:  Lic. Prof. Adriana L. </w:t>
      </w:r>
      <w:proofErr w:type="spellStart"/>
      <w:r w:rsidRPr="00144886">
        <w:rPr>
          <w:rFonts w:asciiTheme="minorHAnsi" w:hAnsiTheme="minorHAnsi" w:cstheme="minorHAnsi"/>
          <w:color w:val="000000"/>
          <w:lang w:val="es-AR"/>
        </w:rPr>
        <w:t>Rinaudo</w:t>
      </w:r>
      <w:proofErr w:type="spellEnd"/>
      <w:r w:rsidRPr="00144886">
        <w:rPr>
          <w:rFonts w:asciiTheme="minorHAnsi" w:hAnsiTheme="minorHAnsi" w:cstheme="minorHAnsi"/>
          <w:color w:val="000000"/>
          <w:lang w:val="es-AR"/>
        </w:rPr>
        <w:t xml:space="preserve"> de </w:t>
      </w:r>
      <w:proofErr w:type="spellStart"/>
      <w:r w:rsidRPr="00144886">
        <w:rPr>
          <w:rFonts w:asciiTheme="minorHAnsi" w:hAnsiTheme="minorHAnsi" w:cstheme="minorHAnsi"/>
          <w:color w:val="000000"/>
          <w:lang w:val="es-AR"/>
        </w:rPr>
        <w:t>Parés</w:t>
      </w:r>
      <w:proofErr w:type="spellEnd"/>
      <w:r w:rsidRPr="00144886">
        <w:rPr>
          <w:rFonts w:asciiTheme="minorHAnsi" w:hAnsiTheme="minorHAnsi" w:cstheme="minorHAnsi"/>
          <w:color w:val="000000"/>
          <w:lang w:val="es-AR"/>
        </w:rPr>
        <w:t>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u w:val="single"/>
          <w:lang w:val="es-AR"/>
        </w:rPr>
      </w:pPr>
      <w:r w:rsidRPr="00144886">
        <w:rPr>
          <w:rFonts w:asciiTheme="minorHAnsi" w:hAnsiTheme="minorHAnsi" w:cstheme="minorHAnsi"/>
          <w:b/>
          <w:color w:val="000000"/>
          <w:u w:val="single"/>
          <w:lang w:val="es-AR"/>
        </w:rPr>
        <w:t>Año Lectivo: 2019</w:t>
      </w:r>
    </w:p>
    <w:p w:rsidR="008548AC" w:rsidRPr="00144886" w:rsidRDefault="008548AC" w:rsidP="008548AC">
      <w:pPr>
        <w:jc w:val="right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“La Didáctica, desde su surgimiento como disciplina, ha estado preocupada</w:t>
      </w:r>
    </w:p>
    <w:p w:rsidR="008548AC" w:rsidRPr="00144886" w:rsidRDefault="008548AC" w:rsidP="008548AC">
      <w:pPr>
        <w:jc w:val="right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 por ayudar al docente a enseñar.” </w:t>
      </w:r>
    </w:p>
    <w:p w:rsidR="008548AC" w:rsidRPr="00E54AD4" w:rsidRDefault="008548AC" w:rsidP="008548AC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144886">
        <w:rPr>
          <w:rFonts w:asciiTheme="minorHAnsi" w:hAnsiTheme="minorHAnsi" w:cstheme="minorHAnsi"/>
        </w:rPr>
        <w:t xml:space="preserve">Sofía </w:t>
      </w:r>
      <w:proofErr w:type="spellStart"/>
      <w:r w:rsidRPr="00144886">
        <w:rPr>
          <w:rFonts w:asciiTheme="minorHAnsi" w:hAnsiTheme="minorHAnsi" w:cstheme="minorHAnsi"/>
        </w:rPr>
        <w:t>Picco</w:t>
      </w:r>
      <w:proofErr w:type="spellEnd"/>
    </w:p>
    <w:p w:rsidR="008548AC" w:rsidRPr="00144886" w:rsidRDefault="008548AC" w:rsidP="008548AC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144886">
        <w:rPr>
          <w:rFonts w:asciiTheme="minorHAnsi" w:hAnsiTheme="minorHAnsi" w:cstheme="minorHAnsi"/>
          <w:b/>
          <w:u w:val="single"/>
        </w:rPr>
        <w:t>PLAN ANUAL</w:t>
      </w:r>
    </w:p>
    <w:p w:rsidR="008548AC" w:rsidRPr="00144886" w:rsidRDefault="008548AC" w:rsidP="008548AC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:rsidR="008548AC" w:rsidRPr="00144886" w:rsidRDefault="008548AC" w:rsidP="008548AC">
      <w:pPr>
        <w:jc w:val="both"/>
        <w:rPr>
          <w:rFonts w:asciiTheme="minorHAnsi" w:hAnsiTheme="minorHAnsi" w:cstheme="minorHAnsi"/>
          <w:color w:val="000000"/>
        </w:rPr>
      </w:pPr>
      <w:r w:rsidRPr="00144886">
        <w:rPr>
          <w:rFonts w:asciiTheme="minorHAnsi" w:hAnsiTheme="minorHAnsi" w:cstheme="minorHAnsi"/>
          <w:b/>
          <w:bCs/>
          <w:color w:val="000000"/>
          <w:u w:val="single"/>
        </w:rPr>
        <w:t>CONTENIDOS:</w:t>
      </w:r>
      <w:r w:rsidRPr="0014488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44886">
        <w:rPr>
          <w:rFonts w:asciiTheme="minorHAnsi" w:hAnsiTheme="minorHAnsi" w:cstheme="minorHAnsi"/>
          <w:bCs/>
          <w:color w:val="000000"/>
        </w:rPr>
        <w:t>Estos s</w:t>
      </w:r>
      <w:r w:rsidRPr="00144886">
        <w:rPr>
          <w:rFonts w:asciiTheme="minorHAnsi" w:hAnsiTheme="minorHAnsi" w:cstheme="minorHAnsi"/>
          <w:color w:val="000000"/>
        </w:rPr>
        <w:t xml:space="preserve">e presentan agrupados por </w:t>
      </w:r>
      <w:proofErr w:type="gramStart"/>
      <w:r w:rsidRPr="00144886">
        <w:rPr>
          <w:rFonts w:asciiTheme="minorHAnsi" w:hAnsiTheme="minorHAnsi" w:cstheme="minorHAnsi"/>
          <w:color w:val="000000"/>
        </w:rPr>
        <w:t>núcleos  temáticos</w:t>
      </w:r>
      <w:proofErr w:type="gramEnd"/>
      <w:r w:rsidRPr="00144886">
        <w:rPr>
          <w:rFonts w:asciiTheme="minorHAnsi" w:hAnsiTheme="minorHAnsi" w:cstheme="minorHAnsi"/>
          <w:color w:val="000000"/>
        </w:rPr>
        <w:t xml:space="preserve"> acompañados del planteo de problemáticas que permitan establecer un hilo conductor dentro del paradigma de la complejidad.  </w:t>
      </w:r>
    </w:p>
    <w:p w:rsidR="008548AC" w:rsidRPr="00144886" w:rsidRDefault="008548AC" w:rsidP="008548AC">
      <w:pPr>
        <w:jc w:val="both"/>
        <w:rPr>
          <w:rFonts w:asciiTheme="minorHAnsi" w:hAnsiTheme="minorHAnsi" w:cstheme="minorHAnsi"/>
          <w:color w:val="000000"/>
        </w:rPr>
      </w:pPr>
    </w:p>
    <w:p w:rsidR="008548AC" w:rsidRPr="00144886" w:rsidRDefault="008548AC" w:rsidP="008548AC">
      <w:pPr>
        <w:pStyle w:val="Ttulo5"/>
        <w:jc w:val="both"/>
        <w:rPr>
          <w:rFonts w:asciiTheme="minorHAnsi" w:hAnsiTheme="minorHAnsi" w:cstheme="minorHAnsi"/>
          <w:u w:val="single"/>
        </w:rPr>
      </w:pPr>
      <w:r w:rsidRPr="00144886">
        <w:rPr>
          <w:rFonts w:asciiTheme="minorHAnsi" w:hAnsiTheme="minorHAnsi" w:cstheme="minorHAnsi"/>
          <w:u w:val="single"/>
        </w:rPr>
        <w:t xml:space="preserve">EJE 1: </w:t>
      </w:r>
      <w:r w:rsidRPr="00144886">
        <w:rPr>
          <w:rFonts w:asciiTheme="minorHAnsi" w:hAnsiTheme="minorHAnsi" w:cstheme="minorHAnsi"/>
          <w:caps/>
          <w:u w:val="single"/>
        </w:rPr>
        <w:t xml:space="preserve">El </w:t>
      </w:r>
      <w:proofErr w:type="gramStart"/>
      <w:r w:rsidRPr="00144886">
        <w:rPr>
          <w:rFonts w:asciiTheme="minorHAnsi" w:hAnsiTheme="minorHAnsi" w:cstheme="minorHAnsi"/>
          <w:caps/>
          <w:u w:val="single"/>
        </w:rPr>
        <w:t>Curriculum  Ayer</w:t>
      </w:r>
      <w:proofErr w:type="gramEnd"/>
      <w:r w:rsidRPr="00144886">
        <w:rPr>
          <w:rFonts w:asciiTheme="minorHAnsi" w:hAnsiTheme="minorHAnsi" w:cstheme="minorHAnsi"/>
          <w:caps/>
          <w:u w:val="single"/>
        </w:rPr>
        <w:t xml:space="preserve"> y Hoy</w:t>
      </w:r>
    </w:p>
    <w:p w:rsidR="008548AC" w:rsidRPr="00144886" w:rsidRDefault="008548AC" w:rsidP="008548AC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144886">
        <w:rPr>
          <w:rFonts w:asciiTheme="minorHAnsi" w:hAnsiTheme="minorHAnsi" w:cstheme="minorHAnsi"/>
          <w:b/>
          <w:bCs/>
          <w:i/>
          <w:iCs/>
        </w:rPr>
        <w:t xml:space="preserve">¿De qué hablamos cuando decimos </w:t>
      </w:r>
      <w:proofErr w:type="spellStart"/>
      <w:r w:rsidRPr="00144886">
        <w:rPr>
          <w:rFonts w:asciiTheme="minorHAnsi" w:hAnsiTheme="minorHAnsi" w:cstheme="minorHAnsi"/>
          <w:b/>
          <w:bCs/>
          <w:i/>
          <w:iCs/>
        </w:rPr>
        <w:t>Curriculum</w:t>
      </w:r>
      <w:proofErr w:type="spellEnd"/>
      <w:r w:rsidRPr="00144886">
        <w:rPr>
          <w:rFonts w:asciiTheme="minorHAnsi" w:hAnsiTheme="minorHAnsi" w:cstheme="minorHAnsi"/>
          <w:b/>
          <w:bCs/>
          <w:i/>
          <w:iCs/>
        </w:rPr>
        <w:t>?</w:t>
      </w:r>
    </w:p>
    <w:p w:rsidR="008548AC" w:rsidRPr="008548AC" w:rsidRDefault="008548AC" w:rsidP="008548AC">
      <w:pPr>
        <w:pStyle w:val="Textoindependiente2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44886">
        <w:rPr>
          <w:rFonts w:asciiTheme="minorHAnsi" w:hAnsiTheme="minorHAnsi" w:cstheme="minorHAnsi"/>
        </w:rPr>
        <w:t xml:space="preserve">La problemática curricular. Significados de currículo a través del tiempo. El </w:t>
      </w:r>
      <w:proofErr w:type="spellStart"/>
      <w:r w:rsidRPr="00144886">
        <w:rPr>
          <w:rFonts w:asciiTheme="minorHAnsi" w:hAnsiTheme="minorHAnsi" w:cstheme="minorHAnsi"/>
        </w:rPr>
        <w:t>Curriculum</w:t>
      </w:r>
      <w:proofErr w:type="spellEnd"/>
      <w:r w:rsidRPr="00144886">
        <w:rPr>
          <w:rFonts w:asciiTheme="minorHAnsi" w:hAnsiTheme="minorHAnsi" w:cstheme="minorHAnsi"/>
        </w:rPr>
        <w:t xml:space="preserve"> como proyecto pedagógico, político y cultural y como contrato pedagógico entre la escuela, la sociedad y el Estado. Fundamentos y componentes del </w:t>
      </w:r>
      <w:proofErr w:type="spellStart"/>
      <w:r w:rsidRPr="00144886">
        <w:rPr>
          <w:rFonts w:asciiTheme="minorHAnsi" w:hAnsiTheme="minorHAnsi" w:cstheme="minorHAnsi"/>
        </w:rPr>
        <w:t>Curriculum</w:t>
      </w:r>
      <w:proofErr w:type="spellEnd"/>
      <w:r w:rsidRPr="0014488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44886">
        <w:rPr>
          <w:rFonts w:asciiTheme="minorHAnsi" w:hAnsiTheme="minorHAnsi" w:cstheme="minorHAnsi"/>
        </w:rPr>
        <w:t>Curriculum</w:t>
      </w:r>
      <w:proofErr w:type="spellEnd"/>
      <w:r w:rsidRPr="00144886">
        <w:rPr>
          <w:rFonts w:asciiTheme="minorHAnsi" w:hAnsiTheme="minorHAnsi" w:cstheme="minorHAnsi"/>
        </w:rPr>
        <w:t xml:space="preserve"> abierto y cerrado. </w:t>
      </w:r>
      <w:r w:rsidRPr="00144886">
        <w:rPr>
          <w:rFonts w:asciiTheme="minorHAnsi" w:eastAsiaTheme="minorHAnsi" w:hAnsiTheme="minorHAnsi" w:cstheme="minorHAnsi"/>
          <w:color w:val="000000"/>
          <w:lang w:eastAsia="en-US"/>
        </w:rPr>
        <w:t xml:space="preserve">El desarrollo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procesual de currículo: niveles </w:t>
      </w:r>
      <w:r w:rsidRPr="00144886">
        <w:rPr>
          <w:rFonts w:asciiTheme="minorHAnsi" w:eastAsiaTheme="minorHAnsi" w:hAnsiTheme="minorHAnsi" w:cstheme="minorHAnsi"/>
          <w:color w:val="000000"/>
          <w:lang w:eastAsia="en-US"/>
        </w:rPr>
        <w:t xml:space="preserve">de concreción y especificación del currículum. El currículum como organizador institucional. El docente como mediador en los procesos de construcción y desarrollo del currículum. </w:t>
      </w:r>
      <w:r w:rsidRPr="00144886">
        <w:rPr>
          <w:rFonts w:asciiTheme="minorHAnsi" w:hAnsiTheme="minorHAnsi" w:cstheme="minorHAnsi"/>
        </w:rPr>
        <w:t xml:space="preserve">Diseño y desarrollo curricular. Introducción al P.E.I. y P.C.I.: relaciones entre ambos. Tipos de </w:t>
      </w:r>
      <w:proofErr w:type="spellStart"/>
      <w:r w:rsidRPr="00144886">
        <w:rPr>
          <w:rFonts w:asciiTheme="minorHAnsi" w:hAnsiTheme="minorHAnsi" w:cstheme="minorHAnsi"/>
        </w:rPr>
        <w:t>curriculum</w:t>
      </w:r>
      <w:proofErr w:type="spellEnd"/>
      <w:r w:rsidRPr="00144886">
        <w:rPr>
          <w:rFonts w:asciiTheme="minorHAnsi" w:hAnsiTheme="minorHAnsi" w:cstheme="minorHAnsi"/>
        </w:rPr>
        <w:t xml:space="preserve">: prescripto, oculto, vivido, nulo y real. </w:t>
      </w:r>
      <w:r>
        <w:rPr>
          <w:rFonts w:asciiTheme="minorHAnsi" w:hAnsiTheme="minorHAnsi" w:cstheme="minorHAnsi"/>
        </w:rPr>
        <w:t xml:space="preserve"> </w:t>
      </w:r>
    </w:p>
    <w:p w:rsidR="008548AC" w:rsidRPr="00E54AD4" w:rsidRDefault="008548AC" w:rsidP="008548AC">
      <w:pPr>
        <w:pStyle w:val="Textoindependiente2"/>
        <w:spacing w:line="240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eastAsiaTheme="minorHAnsi" w:hAnsiTheme="minorHAnsi" w:cstheme="minorHAnsi"/>
          <w:color w:val="000000"/>
          <w:lang w:eastAsia="en-US"/>
        </w:rPr>
        <w:t xml:space="preserve">Los aportes de las teorías críticas y pos-críticas: La justicia curricular. Inclusiones y exclusiones. Perspectiva de clase, raza y género. </w:t>
      </w:r>
    </w:p>
    <w:p w:rsidR="008548AC" w:rsidRPr="00144886" w:rsidRDefault="008548AC" w:rsidP="008548AC">
      <w:pPr>
        <w:pStyle w:val="Textoindependiente2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44886">
        <w:rPr>
          <w:rFonts w:asciiTheme="minorHAnsi" w:eastAsiaTheme="minorHAnsi" w:hAnsiTheme="minorHAnsi" w:cstheme="minorHAnsi"/>
          <w:color w:val="00000A"/>
          <w:lang w:eastAsia="en-US"/>
        </w:rPr>
        <w:t xml:space="preserve">El Diseño Curricular Jurisdiccional para la Educación Secundaria. Articulaciones entre diferentes niveles. Adecuaciones curriculares y organizativas. </w:t>
      </w:r>
      <w:r w:rsidRPr="00144886">
        <w:rPr>
          <w:rFonts w:asciiTheme="minorHAnsi" w:eastAsiaTheme="minorHAnsi" w:hAnsiTheme="minorHAnsi" w:cstheme="minorHAnsi"/>
          <w:color w:val="000000"/>
          <w:lang w:eastAsia="en-US"/>
        </w:rPr>
        <w:t xml:space="preserve">La fabricación del contenido escolar. El contenido escolar de las Ciencias Naturales para la educación secundaria y su relación con los ámbitos de referencia. 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144886">
        <w:rPr>
          <w:rFonts w:asciiTheme="minorHAnsi" w:hAnsiTheme="minorHAnsi" w:cstheme="minorHAnsi"/>
          <w:u w:val="single"/>
        </w:rPr>
        <w:t>EJE 2:</w:t>
      </w:r>
      <w:r w:rsidRPr="00144886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44886">
        <w:rPr>
          <w:rFonts w:asciiTheme="minorHAnsi" w:hAnsiTheme="minorHAnsi" w:cstheme="minorHAnsi"/>
          <w:b/>
          <w:bCs/>
          <w:caps/>
          <w:u w:val="single"/>
        </w:rPr>
        <w:t xml:space="preserve">La </w:t>
      </w:r>
      <w:proofErr w:type="gramStart"/>
      <w:r w:rsidRPr="00144886">
        <w:rPr>
          <w:rFonts w:asciiTheme="minorHAnsi" w:hAnsiTheme="minorHAnsi" w:cstheme="minorHAnsi"/>
          <w:b/>
          <w:bCs/>
          <w:caps/>
          <w:u w:val="single"/>
        </w:rPr>
        <w:t>Didáctica  y</w:t>
      </w:r>
      <w:proofErr w:type="gramEnd"/>
      <w:r w:rsidRPr="00144886">
        <w:rPr>
          <w:rFonts w:asciiTheme="minorHAnsi" w:hAnsiTheme="minorHAnsi" w:cstheme="minorHAnsi"/>
          <w:b/>
          <w:bCs/>
          <w:caps/>
          <w:u w:val="single"/>
        </w:rPr>
        <w:t xml:space="preserve">  la complejidad de Su objeto </w:t>
      </w:r>
      <w:r w:rsidRPr="00144886">
        <w:rPr>
          <w:rFonts w:asciiTheme="minorHAnsi" w:hAnsiTheme="minorHAnsi" w:cstheme="minorHAnsi"/>
          <w:u w:val="single"/>
        </w:rPr>
        <w:t xml:space="preserve"> </w:t>
      </w:r>
      <w:r w:rsidRPr="00144886">
        <w:rPr>
          <w:rFonts w:asciiTheme="minorHAnsi" w:hAnsiTheme="minorHAnsi" w:cstheme="minorHAnsi"/>
          <w:b/>
          <w:bCs/>
          <w:u w:val="single"/>
        </w:rPr>
        <w:t>DE ESTUDIO</w:t>
      </w:r>
    </w:p>
    <w:p w:rsidR="008548AC" w:rsidRPr="00144886" w:rsidRDefault="008548AC" w:rsidP="008548AC">
      <w:pPr>
        <w:pStyle w:val="Textoindependiente"/>
        <w:rPr>
          <w:rFonts w:asciiTheme="minorHAnsi" w:hAnsiTheme="minorHAnsi" w:cstheme="minorHAnsi"/>
          <w:b/>
          <w:bCs/>
          <w:i/>
          <w:iCs/>
        </w:rPr>
      </w:pPr>
      <w:r w:rsidRPr="00144886">
        <w:rPr>
          <w:rFonts w:asciiTheme="minorHAnsi" w:hAnsiTheme="minorHAnsi" w:cstheme="minorHAnsi"/>
          <w:b/>
          <w:bCs/>
          <w:i/>
          <w:iCs/>
        </w:rPr>
        <w:t xml:space="preserve">¿Cómo se configura el campo de la Didáctica y su relación con el </w:t>
      </w:r>
      <w:proofErr w:type="spellStart"/>
      <w:r w:rsidRPr="00144886">
        <w:rPr>
          <w:rFonts w:asciiTheme="minorHAnsi" w:hAnsiTheme="minorHAnsi" w:cstheme="minorHAnsi"/>
          <w:b/>
          <w:bCs/>
          <w:i/>
          <w:iCs/>
        </w:rPr>
        <w:t>Curriculum</w:t>
      </w:r>
      <w:proofErr w:type="spellEnd"/>
      <w:r w:rsidRPr="00144886">
        <w:rPr>
          <w:rFonts w:asciiTheme="minorHAnsi" w:hAnsiTheme="minorHAnsi" w:cstheme="minorHAnsi"/>
          <w:b/>
          <w:bCs/>
          <w:i/>
          <w:iCs/>
        </w:rPr>
        <w:t>? ¿Por qué la enseñanza es un intento?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Configuración del campo didáctico. Sus agendas y Dimensiones. Objeto de estudio y contenido de la Didáctica. Aportes de Comenio. Tensiones entre Didáctica general y didácticas específicas. La Didáctica desde una visión </w:t>
      </w:r>
      <w:proofErr w:type="spellStart"/>
      <w:r w:rsidRPr="00144886">
        <w:rPr>
          <w:rFonts w:asciiTheme="minorHAnsi" w:hAnsiTheme="minorHAnsi" w:cstheme="minorHAnsi"/>
        </w:rPr>
        <w:t>sociocomunicativa</w:t>
      </w:r>
      <w:proofErr w:type="spellEnd"/>
      <w:r w:rsidRPr="00144886">
        <w:rPr>
          <w:rFonts w:asciiTheme="minorHAnsi" w:hAnsiTheme="minorHAnsi" w:cstheme="minorHAnsi"/>
        </w:rPr>
        <w:t>. Tríada didáctica. El contrato didáctico. Principios didácticos. La interacción en el aula: la comunicación. La buena enseñanza.</w:t>
      </w:r>
    </w:p>
    <w:p w:rsidR="008548AC" w:rsidRPr="00144886" w:rsidRDefault="008548AC" w:rsidP="008548AC">
      <w:pPr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La enseñanza como sistema y como actividad. Modelos y enfoques de enseñanza: una perspectiva integradora.</w:t>
      </w:r>
      <w:r w:rsidRPr="00144886">
        <w:rPr>
          <w:rFonts w:asciiTheme="minorHAnsi" w:hAnsiTheme="minorHAnsi" w:cstheme="minorHAnsi"/>
          <w:i/>
          <w:iCs/>
        </w:rPr>
        <w:t xml:space="preserve"> </w:t>
      </w:r>
      <w:r w:rsidRPr="00144886">
        <w:rPr>
          <w:rFonts w:asciiTheme="minorHAnsi" w:hAnsiTheme="minorHAnsi" w:cstheme="minorHAnsi"/>
        </w:rPr>
        <w:t xml:space="preserve">Enseñanza y diversidad socio-cultural: el desafío de la Didáctica. 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  <w:bCs/>
          <w:iCs/>
        </w:rPr>
        <w:t>Marco psicopedagógico de las teorías de la enseñanza y el aprendizaje.</w:t>
      </w:r>
      <w:r w:rsidRPr="00144886">
        <w:rPr>
          <w:rFonts w:asciiTheme="minorHAnsi" w:hAnsiTheme="minorHAnsi" w:cstheme="minorHAnsi"/>
        </w:rPr>
        <w:t xml:space="preserve"> Aportes de: Piaget, </w:t>
      </w:r>
      <w:proofErr w:type="spellStart"/>
      <w:r w:rsidRPr="00144886">
        <w:rPr>
          <w:rFonts w:asciiTheme="minorHAnsi" w:hAnsiTheme="minorHAnsi" w:cstheme="minorHAnsi"/>
        </w:rPr>
        <w:t>Vigotsky</w:t>
      </w:r>
      <w:proofErr w:type="spellEnd"/>
      <w:r w:rsidRPr="00144886">
        <w:rPr>
          <w:rFonts w:asciiTheme="minorHAnsi" w:hAnsiTheme="minorHAnsi" w:cstheme="minorHAnsi"/>
        </w:rPr>
        <w:t>, Bruner, Ausubel.</w:t>
      </w:r>
    </w:p>
    <w:p w:rsidR="008548AC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Métodos de enseñanza alternativos. Experiencias alternativas en la provincia de Santa Fe.</w:t>
      </w:r>
    </w:p>
    <w:p w:rsidR="008548AC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44886">
        <w:rPr>
          <w:rFonts w:asciiTheme="minorHAnsi" w:hAnsiTheme="minorHAnsi" w:cstheme="minorHAnsi"/>
          <w:color w:val="000000"/>
        </w:rPr>
        <w:t xml:space="preserve">Las configuraciones didácticas para los entornos digitales. Relaciones, tensiones y posibles articulaciones entre el </w:t>
      </w:r>
      <w:proofErr w:type="spellStart"/>
      <w:r w:rsidRPr="00144886">
        <w:rPr>
          <w:rFonts w:asciiTheme="minorHAnsi" w:hAnsiTheme="minorHAnsi" w:cstheme="minorHAnsi"/>
          <w:color w:val="000000"/>
        </w:rPr>
        <w:t>curriculum</w:t>
      </w:r>
      <w:proofErr w:type="spellEnd"/>
      <w:r w:rsidRPr="00144886">
        <w:rPr>
          <w:rFonts w:asciiTheme="minorHAnsi" w:hAnsiTheme="minorHAnsi" w:cstheme="minorHAnsi"/>
          <w:color w:val="000000"/>
        </w:rPr>
        <w:t xml:space="preserve"> y la didáctica.</w:t>
      </w:r>
    </w:p>
    <w:p w:rsidR="008548AC" w:rsidRPr="00144886" w:rsidRDefault="008548AC" w:rsidP="008548AC">
      <w:pPr>
        <w:pStyle w:val="Ttulo5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  <w:u w:val="single"/>
        </w:rPr>
        <w:lastRenderedPageBreak/>
        <w:t xml:space="preserve">Eje 3: LA ORGANIZACIÓN DE LA ENSEÑANZA </w:t>
      </w:r>
      <w:r w:rsidRPr="00144886">
        <w:rPr>
          <w:rFonts w:asciiTheme="minorHAnsi" w:hAnsiTheme="minorHAnsi" w:cstheme="minorHAnsi"/>
        </w:rPr>
        <w:t xml:space="preserve"> </w:t>
      </w:r>
    </w:p>
    <w:p w:rsidR="008548AC" w:rsidRPr="00144886" w:rsidRDefault="008548AC" w:rsidP="008548AC">
      <w:pPr>
        <w:pStyle w:val="Ttulo5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  <w:i/>
          <w:iCs/>
        </w:rPr>
        <w:t xml:space="preserve">¿Para </w:t>
      </w:r>
      <w:proofErr w:type="gramStart"/>
      <w:r w:rsidRPr="00144886">
        <w:rPr>
          <w:rFonts w:asciiTheme="minorHAnsi" w:hAnsiTheme="minorHAnsi" w:cstheme="minorHAnsi"/>
          <w:i/>
          <w:iCs/>
        </w:rPr>
        <w:t>qué  y</w:t>
      </w:r>
      <w:proofErr w:type="gramEnd"/>
      <w:r w:rsidRPr="00144886">
        <w:rPr>
          <w:rFonts w:asciiTheme="minorHAnsi" w:hAnsiTheme="minorHAnsi" w:cstheme="minorHAnsi"/>
          <w:i/>
          <w:iCs/>
        </w:rPr>
        <w:t xml:space="preserve"> cómo se hacen las planificaciones?</w:t>
      </w:r>
      <w:r w:rsidRPr="00144886">
        <w:rPr>
          <w:rFonts w:asciiTheme="minorHAnsi" w:hAnsiTheme="minorHAnsi" w:cstheme="minorHAnsi"/>
          <w:b w:val="0"/>
          <w:bCs w:val="0"/>
          <w:i/>
          <w:iCs/>
        </w:rPr>
        <w:t xml:space="preserve"> ¿</w:t>
      </w:r>
      <w:r w:rsidRPr="00144886">
        <w:rPr>
          <w:rFonts w:asciiTheme="minorHAnsi" w:hAnsiTheme="minorHAnsi" w:cstheme="minorHAnsi"/>
          <w:i/>
          <w:iCs/>
        </w:rPr>
        <w:t>Por qué la clase escolar es una configuración cambiante</w:t>
      </w:r>
      <w:r w:rsidRPr="00144886">
        <w:rPr>
          <w:rFonts w:asciiTheme="minorHAnsi" w:hAnsiTheme="minorHAnsi" w:cstheme="minorHAnsi"/>
          <w:b w:val="0"/>
          <w:bCs w:val="0"/>
          <w:i/>
          <w:iCs/>
        </w:rPr>
        <w:t>?</w:t>
      </w:r>
    </w:p>
    <w:p w:rsidR="008548AC" w:rsidRDefault="008548AC" w:rsidP="008548AC">
      <w:pPr>
        <w:tabs>
          <w:tab w:val="left" w:pos="1240"/>
        </w:tabs>
        <w:jc w:val="both"/>
        <w:rPr>
          <w:rFonts w:asciiTheme="minorHAnsi" w:hAnsiTheme="minorHAnsi" w:cstheme="minorHAnsi"/>
          <w:color w:val="000000"/>
        </w:rPr>
      </w:pPr>
      <w:r w:rsidRPr="00144886">
        <w:rPr>
          <w:rFonts w:asciiTheme="minorHAnsi" w:hAnsiTheme="minorHAnsi" w:cstheme="minorHAnsi"/>
        </w:rPr>
        <w:t xml:space="preserve">La arquitectura de la clase de acuerdo a los diferentes marcos teóricos. La clase escolar y la generación de situaciones de aprendizaje.  Las funciones del enseñante: procedimientos, técnicas y estrategias. La planificación de los procesos de enseñanza-aprendizaje. Sus componentes. </w:t>
      </w:r>
      <w:r w:rsidRPr="00144886">
        <w:rPr>
          <w:rFonts w:asciiTheme="minorHAnsi" w:hAnsiTheme="minorHAnsi" w:cstheme="minorHAnsi"/>
          <w:color w:val="000000"/>
        </w:rPr>
        <w:t>Programas, proyectos,</w:t>
      </w:r>
      <w:r w:rsidRPr="00144886">
        <w:rPr>
          <w:rFonts w:asciiTheme="minorHAnsi" w:hAnsiTheme="minorHAnsi" w:cstheme="minorHAnsi"/>
          <w:color w:val="000000"/>
        </w:rPr>
        <w:br/>
        <w:t>unidades didácticas, planes de clase. El trabajo didáctico en el aula diversificada o plural (las</w:t>
      </w:r>
      <w:r w:rsidRPr="00144886">
        <w:rPr>
          <w:rFonts w:asciiTheme="minorHAnsi" w:hAnsiTheme="minorHAnsi" w:cstheme="minorHAnsi"/>
        </w:rPr>
        <w:t xml:space="preserve"> </w:t>
      </w:r>
      <w:r w:rsidRPr="00144886">
        <w:rPr>
          <w:rFonts w:asciiTheme="minorHAnsi" w:hAnsiTheme="minorHAnsi" w:cstheme="minorHAnsi"/>
          <w:color w:val="000000"/>
        </w:rPr>
        <w:t>configuraciones de apoyo). Materiales didácticos y recursos tecnológicos. La experiencia estética como experiencia de conocimiento. Enseñanza y diversidad socio-cultural. La enseñanza en contextos específicos.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144886">
        <w:rPr>
          <w:rFonts w:asciiTheme="minorHAnsi" w:hAnsiTheme="minorHAnsi" w:cstheme="minorHAnsi"/>
          <w:b/>
          <w:bCs/>
          <w:u w:val="single"/>
        </w:rPr>
        <w:t>Eje 4: EL PROCESO DE EVALUAR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144886">
        <w:rPr>
          <w:rFonts w:asciiTheme="minorHAnsi" w:hAnsiTheme="minorHAnsi" w:cstheme="minorHAnsi"/>
          <w:b/>
          <w:bCs/>
          <w:i/>
          <w:iCs/>
        </w:rPr>
        <w:t>¿Qué hacer con la Evaluación?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144886">
        <w:rPr>
          <w:rFonts w:asciiTheme="minorHAnsi" w:hAnsiTheme="minorHAnsi" w:cstheme="minorHAnsi"/>
        </w:rPr>
        <w:t>La evaluación como práctica social desde los diversos enfoques acerca de la enseñanza. La evaluación como dispositivo para la comprensión y mejora de los procesos realizados.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Connotaciones socio-políticas, teóricas, epistemológicas, pedagógicas, éticas y técnicas de los procesos evaluativos. 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Instrumentos de evaluación. Evaluación y diversidad socio-cultural.</w:t>
      </w:r>
    </w:p>
    <w:p w:rsidR="008548AC" w:rsidRPr="00144886" w:rsidRDefault="008548AC" w:rsidP="008548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  <w:color w:val="000000"/>
        </w:rPr>
        <w:t xml:space="preserve">La evaluación como práctica social pública y democratizadora. </w:t>
      </w:r>
      <w:r>
        <w:rPr>
          <w:rFonts w:asciiTheme="minorHAnsi" w:hAnsiTheme="minorHAnsi" w:cstheme="minorHAnsi"/>
          <w:color w:val="000000"/>
        </w:rPr>
        <w:t>Criterios de evaluación.</w:t>
      </w:r>
      <w:r w:rsidRPr="00144886">
        <w:rPr>
          <w:rFonts w:asciiTheme="minorHAnsi" w:hAnsiTheme="minorHAnsi" w:cstheme="minorHAnsi"/>
          <w:color w:val="000000"/>
        </w:rPr>
        <w:t xml:space="preserve"> La relación entre evaluación y acreditación. La evaluación como proceso continuo, participativo, para la comprensión y mejora de los procesos. Autoevaluación. Co-evaluación, evaluación colegiada. Instrumentos y prácticas de evaluación. Nuevos formatos de evaluación.</w:t>
      </w:r>
    </w:p>
    <w:p w:rsidR="008548AC" w:rsidRPr="00144886" w:rsidRDefault="008548AC" w:rsidP="008548AC">
      <w:pPr>
        <w:spacing w:line="276" w:lineRule="auto"/>
        <w:jc w:val="both"/>
        <w:rPr>
          <w:rFonts w:asciiTheme="minorHAnsi" w:hAnsiTheme="minorHAnsi" w:cstheme="minorHAnsi"/>
        </w:rPr>
      </w:pPr>
    </w:p>
    <w:p w:rsidR="008548AC" w:rsidRPr="00144886" w:rsidRDefault="008548AC" w:rsidP="008548AC">
      <w:pPr>
        <w:pStyle w:val="Ttulo3"/>
        <w:jc w:val="both"/>
        <w:rPr>
          <w:rFonts w:asciiTheme="minorHAnsi" w:hAnsiTheme="minorHAnsi" w:cstheme="minorHAnsi"/>
          <w:b w:val="0"/>
          <w:color w:val="000000"/>
        </w:rPr>
      </w:pPr>
      <w:r w:rsidRPr="00144886">
        <w:rPr>
          <w:rFonts w:asciiTheme="minorHAnsi" w:hAnsiTheme="minorHAnsi" w:cstheme="minorHAnsi"/>
          <w:color w:val="000000"/>
        </w:rPr>
        <w:t>EVALUACIÓN y Acreditación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b/>
          <w:color w:val="000000"/>
          <w:u w:val="single"/>
          <w:lang w:val="es-AR"/>
        </w:rPr>
        <w:t>Alumnos regulares:</w:t>
      </w:r>
      <w:r w:rsidRPr="00144886">
        <w:rPr>
          <w:rFonts w:asciiTheme="minorHAnsi" w:hAnsiTheme="minorHAnsi" w:cstheme="minorHAnsi"/>
          <w:color w:val="000000"/>
          <w:lang w:val="es-AR"/>
        </w:rPr>
        <w:t xml:space="preserve"> Asistencia al 75% de las clases dictadas.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color w:val="000000"/>
          <w:lang w:val="es-AR"/>
        </w:rPr>
        <w:t xml:space="preserve">                                   Aprobación del 100% de los TP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color w:val="000000"/>
          <w:lang w:val="es-AR"/>
        </w:rPr>
        <w:t xml:space="preserve">                                   Aprobación del examen parcial (con derecho a 2 exámenes </w:t>
      </w:r>
      <w:proofErr w:type="spellStart"/>
      <w:r w:rsidRPr="00144886">
        <w:rPr>
          <w:rFonts w:asciiTheme="minorHAnsi" w:hAnsiTheme="minorHAnsi" w:cstheme="minorHAnsi"/>
          <w:color w:val="000000"/>
          <w:lang w:val="es-AR"/>
        </w:rPr>
        <w:t>recuperatorios</w:t>
      </w:r>
      <w:proofErr w:type="spellEnd"/>
      <w:r w:rsidRPr="00144886">
        <w:rPr>
          <w:rFonts w:asciiTheme="minorHAnsi" w:hAnsiTheme="minorHAnsi" w:cstheme="minorHAnsi"/>
          <w:color w:val="000000"/>
          <w:lang w:val="es-AR"/>
        </w:rPr>
        <w:t xml:space="preserve"> a los que se les incluirá material correspondiente) y examen final.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color w:val="000000"/>
          <w:u w:val="single"/>
          <w:lang w:val="es-AR"/>
        </w:rPr>
        <w:t>Alumnos libres:</w:t>
      </w:r>
      <w:r w:rsidRPr="00144886">
        <w:rPr>
          <w:rFonts w:asciiTheme="minorHAnsi" w:hAnsiTheme="minorHAnsi" w:cstheme="minorHAnsi"/>
          <w:color w:val="000000"/>
          <w:lang w:val="es-AR"/>
        </w:rPr>
        <w:t xml:space="preserve"> Deberán mantener durante el </w:t>
      </w:r>
      <w:proofErr w:type="gramStart"/>
      <w:r w:rsidRPr="00144886">
        <w:rPr>
          <w:rFonts w:asciiTheme="minorHAnsi" w:hAnsiTheme="minorHAnsi" w:cstheme="minorHAnsi"/>
          <w:color w:val="000000"/>
          <w:lang w:val="es-AR"/>
        </w:rPr>
        <w:t>año,  dos</w:t>
      </w:r>
      <w:proofErr w:type="gramEnd"/>
      <w:r w:rsidRPr="00144886">
        <w:rPr>
          <w:rFonts w:asciiTheme="minorHAnsi" w:hAnsiTheme="minorHAnsi" w:cstheme="minorHAnsi"/>
          <w:color w:val="000000"/>
          <w:lang w:val="es-AR"/>
        </w:rPr>
        <w:t xml:space="preserve"> (2) encuentros de carácter consultivo con la profesora, antes de presentarse a examen final.</w:t>
      </w: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</w:p>
    <w:p w:rsidR="008548AC" w:rsidRPr="00144886" w:rsidRDefault="008548AC" w:rsidP="008548AC">
      <w:pPr>
        <w:tabs>
          <w:tab w:val="left" w:pos="6789"/>
        </w:tabs>
        <w:jc w:val="both"/>
        <w:rPr>
          <w:rFonts w:asciiTheme="minorHAnsi" w:hAnsiTheme="minorHAnsi" w:cstheme="minorHAnsi"/>
          <w:color w:val="000000"/>
          <w:lang w:val="es-AR"/>
        </w:rPr>
      </w:pPr>
      <w:r w:rsidRPr="00144886">
        <w:rPr>
          <w:rFonts w:asciiTheme="minorHAnsi" w:hAnsiTheme="minorHAnsi" w:cstheme="minorHAnsi"/>
          <w:color w:val="000000"/>
          <w:lang w:val="es-AR"/>
        </w:rPr>
        <w:t xml:space="preserve">-Formativa. </w:t>
      </w:r>
      <w:r w:rsidRPr="00144886">
        <w:rPr>
          <w:rFonts w:asciiTheme="minorHAnsi" w:hAnsiTheme="minorHAnsi" w:cstheme="minorHAnsi"/>
          <w:b/>
          <w:color w:val="000000"/>
          <w:u w:val="single"/>
          <w:lang w:val="es-AR"/>
        </w:rPr>
        <w:t>Promoción Directa</w:t>
      </w:r>
      <w:r w:rsidRPr="00144886">
        <w:rPr>
          <w:rFonts w:asciiTheme="minorHAnsi" w:hAnsiTheme="minorHAnsi" w:cstheme="minorHAnsi"/>
          <w:color w:val="000000"/>
          <w:lang w:val="es-AR"/>
        </w:rPr>
        <w:t xml:space="preserve"> de acuerdo a la normativa vigente.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548AC" w:rsidRPr="00144886" w:rsidRDefault="008548AC" w:rsidP="008548AC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144886">
        <w:rPr>
          <w:rFonts w:asciiTheme="minorHAnsi" w:hAnsiTheme="minorHAnsi" w:cstheme="minorHAnsi"/>
          <w:b/>
          <w:bCs/>
          <w:u w:val="single"/>
        </w:rPr>
        <w:t>BIBLIOGRAFÍA OBLIGATORIA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Ander</w:t>
      </w:r>
      <w:proofErr w:type="spellEnd"/>
      <w:r w:rsidRPr="00144886">
        <w:rPr>
          <w:rFonts w:asciiTheme="minorHAnsi" w:hAnsiTheme="minorHAnsi" w:cstheme="minorHAnsi"/>
        </w:rPr>
        <w:t xml:space="preserve"> </w:t>
      </w:r>
      <w:proofErr w:type="spellStart"/>
      <w:r w:rsidRPr="00144886">
        <w:rPr>
          <w:rFonts w:asciiTheme="minorHAnsi" w:hAnsiTheme="minorHAnsi" w:cstheme="minorHAnsi"/>
        </w:rPr>
        <w:t>Egg</w:t>
      </w:r>
      <w:proofErr w:type="spellEnd"/>
      <w:r w:rsidRPr="00144886">
        <w:rPr>
          <w:rFonts w:asciiTheme="minorHAnsi" w:hAnsiTheme="minorHAnsi" w:cstheme="minorHAnsi"/>
        </w:rPr>
        <w:t>, E. “La planificación educativa”. Ed. Magisterio del Río de la Plata. 1996.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Bixio</w:t>
      </w:r>
      <w:proofErr w:type="spellEnd"/>
      <w:r w:rsidRPr="00144886">
        <w:rPr>
          <w:rFonts w:asciiTheme="minorHAnsi" w:hAnsiTheme="minorHAnsi" w:cstheme="minorHAnsi"/>
        </w:rPr>
        <w:t>, Cecilia. “Cómo planificar y evaluar en el aula”. Ed. Homo Sapiens. 2003.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Borsani</w:t>
      </w:r>
      <w:proofErr w:type="spellEnd"/>
      <w:r w:rsidRPr="00144886">
        <w:rPr>
          <w:rFonts w:asciiTheme="minorHAnsi" w:hAnsiTheme="minorHAnsi" w:cstheme="minorHAnsi"/>
        </w:rPr>
        <w:t>, María José. “Adecuaciones Curriculares. Apuntes de atención a la diversidad”. Ed. Novedades Educativas. Bs As. 2005. Cap. 2,3 y 4.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Camilloni</w:t>
      </w:r>
      <w:proofErr w:type="spellEnd"/>
      <w:r w:rsidRPr="00144886">
        <w:rPr>
          <w:rFonts w:asciiTheme="minorHAnsi" w:hAnsiTheme="minorHAnsi" w:cstheme="minorHAnsi"/>
        </w:rPr>
        <w:t xml:space="preserve">, A. “El saber didáctico”. Ed. </w:t>
      </w:r>
      <w:proofErr w:type="spellStart"/>
      <w:r w:rsidRPr="00144886">
        <w:rPr>
          <w:rFonts w:asciiTheme="minorHAnsi" w:hAnsiTheme="minorHAnsi" w:cstheme="minorHAnsi"/>
        </w:rPr>
        <w:t>Paidos</w:t>
      </w:r>
      <w:proofErr w:type="spellEnd"/>
      <w:r w:rsidRPr="00144886">
        <w:rPr>
          <w:rFonts w:asciiTheme="minorHAnsi" w:hAnsiTheme="minorHAnsi" w:cstheme="minorHAnsi"/>
        </w:rPr>
        <w:t>. Bs As. 2011.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Camilloni</w:t>
      </w:r>
      <w:proofErr w:type="spellEnd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, A. y otros. (1997)</w:t>
      </w:r>
      <w:r w:rsidRPr="00144886">
        <w:rPr>
          <w:rStyle w:val="nfasis"/>
          <w:rFonts w:asciiTheme="minorHAnsi" w:hAnsiTheme="minorHAnsi" w:cstheme="minorHAnsi"/>
          <w:color w:val="000000"/>
          <w:shd w:val="clear" w:color="auto" w:fill="FFFFFF"/>
        </w:rPr>
        <w:t>. Corrientes didácticas contemporáneas.</w:t>
      </w:r>
      <w:r w:rsidRPr="0014488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Buenos Aires: Paidós.</w:t>
      </w:r>
      <w:r w:rsidRPr="00144886">
        <w:rPr>
          <w:rFonts w:asciiTheme="minorHAnsi" w:hAnsiTheme="minorHAnsi" w:cstheme="minorHAnsi"/>
          <w:color w:val="000000"/>
          <w:shd w:val="clear" w:color="auto" w:fill="FFFFFF"/>
        </w:rPr>
        <w:br/>
      </w:r>
      <w:proofErr w:type="spellStart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Chevallard</w:t>
      </w:r>
      <w:proofErr w:type="spellEnd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, Y. (1991).</w:t>
      </w:r>
      <w:r w:rsidRPr="0014488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44886">
        <w:rPr>
          <w:rStyle w:val="nfasis"/>
          <w:rFonts w:asciiTheme="minorHAnsi" w:hAnsiTheme="minorHAnsi" w:cstheme="minorHAnsi"/>
          <w:color w:val="000000"/>
          <w:shd w:val="clear" w:color="auto" w:fill="FFFFFF"/>
        </w:rPr>
        <w:t>La transposición didáctica</w:t>
      </w:r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.</w:t>
      </w:r>
      <w:r w:rsidRPr="0014488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44886">
        <w:rPr>
          <w:rStyle w:val="nfasis"/>
          <w:rFonts w:asciiTheme="minorHAnsi" w:hAnsiTheme="minorHAnsi" w:cstheme="minorHAnsi"/>
          <w:color w:val="000000"/>
          <w:shd w:val="clear" w:color="auto" w:fill="FFFFFF"/>
        </w:rPr>
        <w:t>Del saber sabio al saber enseñado.</w:t>
      </w:r>
      <w:r w:rsidRPr="0014488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Buenos</w:t>
      </w:r>
      <w:r w:rsidRPr="00144886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 xml:space="preserve">Aires: </w:t>
      </w:r>
      <w:proofErr w:type="spellStart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Aique</w:t>
      </w:r>
      <w:proofErr w:type="spellEnd"/>
      <w:r w:rsidRPr="00144886">
        <w:rPr>
          <w:rStyle w:val="m1585679679043701970fontstyle2"/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8548AC" w:rsidRPr="00144886" w:rsidRDefault="008548AC" w:rsidP="008548AC">
      <w:pPr>
        <w:pStyle w:val="Default"/>
        <w:rPr>
          <w:rFonts w:asciiTheme="minorHAnsi" w:hAnsiTheme="minorHAnsi" w:cstheme="minorHAnsi"/>
          <w:b/>
        </w:rPr>
      </w:pPr>
      <w:r w:rsidRPr="00144886">
        <w:rPr>
          <w:rFonts w:asciiTheme="minorHAnsi" w:hAnsiTheme="minorHAnsi" w:cstheme="minorHAnsi"/>
        </w:rPr>
        <w:t xml:space="preserve">-Diseño Curricular </w:t>
      </w:r>
      <w:r w:rsidRPr="00144886">
        <w:rPr>
          <w:rFonts w:asciiTheme="minorHAnsi" w:hAnsiTheme="minorHAnsi" w:cstheme="minorHAnsi"/>
          <w:b/>
        </w:rPr>
        <w:t xml:space="preserve">Profesorado de Educación Secundaria en Biología, </w:t>
      </w:r>
      <w:proofErr w:type="spellStart"/>
      <w:r w:rsidRPr="00144886">
        <w:rPr>
          <w:rFonts w:asciiTheme="minorHAnsi" w:hAnsiTheme="minorHAnsi" w:cstheme="minorHAnsi"/>
        </w:rPr>
        <w:t>Pcia</w:t>
      </w:r>
      <w:proofErr w:type="spellEnd"/>
      <w:r w:rsidRPr="00144886">
        <w:rPr>
          <w:rFonts w:asciiTheme="minorHAnsi" w:hAnsiTheme="minorHAnsi" w:cstheme="minorHAnsi"/>
        </w:rPr>
        <w:t xml:space="preserve"> Santa Fe. -2015-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Gvirtz</w:t>
      </w:r>
      <w:proofErr w:type="spellEnd"/>
      <w:r w:rsidRPr="00144886">
        <w:rPr>
          <w:rFonts w:asciiTheme="minorHAnsi" w:hAnsiTheme="minorHAnsi" w:cstheme="minorHAnsi"/>
        </w:rPr>
        <w:t xml:space="preserve">, S y </w:t>
      </w:r>
      <w:proofErr w:type="spellStart"/>
      <w:r w:rsidRPr="00144886">
        <w:rPr>
          <w:rFonts w:asciiTheme="minorHAnsi" w:hAnsiTheme="minorHAnsi" w:cstheme="minorHAnsi"/>
        </w:rPr>
        <w:t>Palamidessi</w:t>
      </w:r>
      <w:proofErr w:type="spellEnd"/>
      <w:r w:rsidRPr="00144886">
        <w:rPr>
          <w:rFonts w:asciiTheme="minorHAnsi" w:hAnsiTheme="minorHAnsi" w:cstheme="minorHAnsi"/>
        </w:rPr>
        <w:t xml:space="preserve">, M. “El ABC de la Tarea Docente: Currículo y Enseñanza”. Ed. </w:t>
      </w:r>
      <w:proofErr w:type="spellStart"/>
      <w:r w:rsidRPr="00144886">
        <w:rPr>
          <w:rFonts w:asciiTheme="minorHAnsi" w:hAnsiTheme="minorHAnsi" w:cstheme="minorHAnsi"/>
        </w:rPr>
        <w:t>Aique</w:t>
      </w:r>
      <w:proofErr w:type="spellEnd"/>
      <w:r w:rsidRPr="00144886">
        <w:rPr>
          <w:rFonts w:asciiTheme="minorHAnsi" w:hAnsiTheme="minorHAnsi" w:cstheme="minorHAnsi"/>
        </w:rPr>
        <w:t xml:space="preserve">. 2000. 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Harf</w:t>
      </w:r>
      <w:proofErr w:type="spellEnd"/>
      <w:r w:rsidRPr="00144886">
        <w:rPr>
          <w:rFonts w:asciiTheme="minorHAnsi" w:hAnsiTheme="minorHAnsi" w:cstheme="minorHAnsi"/>
        </w:rPr>
        <w:t xml:space="preserve">, Ruth y otros. “Aportes para una Didáctica”. Ed. El </w:t>
      </w:r>
      <w:proofErr w:type="spellStart"/>
      <w:r w:rsidRPr="00144886">
        <w:rPr>
          <w:rFonts w:asciiTheme="minorHAnsi" w:hAnsiTheme="minorHAnsi" w:cstheme="minorHAnsi"/>
        </w:rPr>
        <w:t>Ateneo.Bs</w:t>
      </w:r>
      <w:proofErr w:type="spellEnd"/>
      <w:r w:rsidRPr="00144886">
        <w:rPr>
          <w:rFonts w:asciiTheme="minorHAnsi" w:hAnsiTheme="minorHAnsi" w:cstheme="minorHAnsi"/>
        </w:rPr>
        <w:t xml:space="preserve"> As. 1996. Cap.4 a7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  <w:lang w:val="es-AR"/>
        </w:rPr>
      </w:pPr>
      <w:r w:rsidRPr="00144886">
        <w:rPr>
          <w:rFonts w:asciiTheme="minorHAnsi" w:hAnsiTheme="minorHAnsi" w:cstheme="minorHAnsi"/>
          <w:lang w:val="es-AR"/>
        </w:rPr>
        <w:t xml:space="preserve"> -N.A.P.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-Medina </w:t>
      </w:r>
      <w:proofErr w:type="spellStart"/>
      <w:r w:rsidRPr="00144886">
        <w:rPr>
          <w:rFonts w:asciiTheme="minorHAnsi" w:hAnsiTheme="minorHAnsi" w:cstheme="minorHAnsi"/>
        </w:rPr>
        <w:t>Rivilla</w:t>
      </w:r>
      <w:proofErr w:type="spellEnd"/>
      <w:r w:rsidRPr="00144886">
        <w:rPr>
          <w:rFonts w:asciiTheme="minorHAnsi" w:hAnsiTheme="minorHAnsi" w:cstheme="minorHAnsi"/>
        </w:rPr>
        <w:t xml:space="preserve"> y otros. “Didáctica General”. Ed. Pearson. Madrid. 2002. Cap.1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-Pace, Ana. “Unidad Didáctica y proyecto”. Ed </w:t>
      </w:r>
      <w:proofErr w:type="spellStart"/>
      <w:r w:rsidRPr="00144886">
        <w:rPr>
          <w:rFonts w:asciiTheme="minorHAnsi" w:hAnsiTheme="minorHAnsi" w:cstheme="minorHAnsi"/>
        </w:rPr>
        <w:t>Colihue</w:t>
      </w:r>
      <w:proofErr w:type="spellEnd"/>
      <w:r w:rsidRPr="00144886">
        <w:rPr>
          <w:rFonts w:asciiTheme="minorHAnsi" w:hAnsiTheme="minorHAnsi" w:cstheme="minorHAnsi"/>
        </w:rPr>
        <w:t>. 2008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>-</w:t>
      </w:r>
      <w:proofErr w:type="spellStart"/>
      <w:r w:rsidRPr="00144886">
        <w:rPr>
          <w:rFonts w:asciiTheme="minorHAnsi" w:hAnsiTheme="minorHAnsi" w:cstheme="minorHAnsi"/>
        </w:rPr>
        <w:t>Sanjurjo</w:t>
      </w:r>
      <w:proofErr w:type="spellEnd"/>
      <w:r w:rsidRPr="00144886">
        <w:rPr>
          <w:rFonts w:asciiTheme="minorHAnsi" w:hAnsiTheme="minorHAnsi" w:cstheme="minorHAnsi"/>
        </w:rPr>
        <w:t xml:space="preserve">, Liliana y </w:t>
      </w:r>
      <w:proofErr w:type="gramStart"/>
      <w:r w:rsidRPr="00144886">
        <w:rPr>
          <w:rFonts w:asciiTheme="minorHAnsi" w:hAnsiTheme="minorHAnsi" w:cstheme="minorHAnsi"/>
        </w:rPr>
        <w:t>Vera ,</w:t>
      </w:r>
      <w:proofErr w:type="gramEnd"/>
      <w:r w:rsidRPr="00144886">
        <w:rPr>
          <w:rFonts w:asciiTheme="minorHAnsi" w:hAnsiTheme="minorHAnsi" w:cstheme="minorHAnsi"/>
        </w:rPr>
        <w:t xml:space="preserve"> M. “Aprendizaje significativo y enseñanza en los niveles medio y superior “. Ed. </w:t>
      </w:r>
      <w:proofErr w:type="spellStart"/>
      <w:r w:rsidRPr="00144886">
        <w:rPr>
          <w:rFonts w:asciiTheme="minorHAnsi" w:hAnsiTheme="minorHAnsi" w:cstheme="minorHAnsi"/>
        </w:rPr>
        <w:t>HomoSapiens</w:t>
      </w:r>
      <w:proofErr w:type="spellEnd"/>
      <w:r w:rsidRPr="00144886">
        <w:rPr>
          <w:rFonts w:asciiTheme="minorHAnsi" w:hAnsiTheme="minorHAnsi" w:cstheme="minorHAnsi"/>
        </w:rPr>
        <w:t xml:space="preserve">. Rosario. 1998. </w:t>
      </w:r>
      <w:proofErr w:type="spellStart"/>
      <w:r w:rsidRPr="00144886">
        <w:rPr>
          <w:rFonts w:asciiTheme="minorHAnsi" w:hAnsiTheme="minorHAnsi" w:cstheme="minorHAnsi"/>
        </w:rPr>
        <w:t>Cap</w:t>
      </w:r>
      <w:proofErr w:type="spellEnd"/>
      <w:r w:rsidRPr="00144886">
        <w:rPr>
          <w:rFonts w:asciiTheme="minorHAnsi" w:hAnsiTheme="minorHAnsi" w:cstheme="minorHAnsi"/>
        </w:rPr>
        <w:t xml:space="preserve"> 4 y 5.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-Santos Guerra, M. “Evaluar es comprender”. Bs As. Ed. </w:t>
      </w:r>
      <w:proofErr w:type="spellStart"/>
      <w:r w:rsidRPr="00144886">
        <w:rPr>
          <w:rFonts w:asciiTheme="minorHAnsi" w:hAnsiTheme="minorHAnsi" w:cstheme="minorHAnsi"/>
        </w:rPr>
        <w:t>Mag</w:t>
      </w:r>
      <w:proofErr w:type="spellEnd"/>
      <w:r w:rsidRPr="00144886">
        <w:rPr>
          <w:rFonts w:asciiTheme="minorHAnsi" w:hAnsiTheme="minorHAnsi" w:cstheme="minorHAnsi"/>
        </w:rPr>
        <w:t xml:space="preserve">. del Río de la </w:t>
      </w:r>
      <w:proofErr w:type="gramStart"/>
      <w:r w:rsidRPr="00144886">
        <w:rPr>
          <w:rFonts w:asciiTheme="minorHAnsi" w:hAnsiTheme="minorHAnsi" w:cstheme="minorHAnsi"/>
        </w:rPr>
        <w:t>Plata .</w:t>
      </w:r>
      <w:proofErr w:type="gramEnd"/>
      <w:r w:rsidRPr="00144886">
        <w:rPr>
          <w:rFonts w:asciiTheme="minorHAnsi" w:hAnsiTheme="minorHAnsi" w:cstheme="minorHAnsi"/>
        </w:rPr>
        <w:t xml:space="preserve"> 1998. 1ra.Parte.</w:t>
      </w:r>
    </w:p>
    <w:p w:rsidR="008548AC" w:rsidRPr="00144886" w:rsidRDefault="008548AC" w:rsidP="008548AC">
      <w:pPr>
        <w:tabs>
          <w:tab w:val="left" w:pos="6789"/>
        </w:tabs>
        <w:spacing w:line="276" w:lineRule="auto"/>
        <w:jc w:val="both"/>
        <w:rPr>
          <w:rFonts w:asciiTheme="minorHAnsi" w:hAnsiTheme="minorHAnsi" w:cstheme="minorHAnsi"/>
        </w:rPr>
      </w:pPr>
      <w:r w:rsidRPr="00144886">
        <w:rPr>
          <w:rFonts w:asciiTheme="minorHAnsi" w:hAnsiTheme="minorHAnsi" w:cstheme="minorHAnsi"/>
        </w:rPr>
        <w:t xml:space="preserve">-Min. de </w:t>
      </w:r>
      <w:proofErr w:type="spellStart"/>
      <w:r w:rsidRPr="00144886">
        <w:rPr>
          <w:rFonts w:asciiTheme="minorHAnsi" w:hAnsiTheme="minorHAnsi" w:cstheme="minorHAnsi"/>
        </w:rPr>
        <w:t>Educ</w:t>
      </w:r>
      <w:proofErr w:type="spellEnd"/>
      <w:r w:rsidRPr="00144886">
        <w:rPr>
          <w:rFonts w:asciiTheme="minorHAnsi" w:hAnsiTheme="minorHAnsi" w:cstheme="minorHAnsi"/>
        </w:rPr>
        <w:t>. de la Nación</w:t>
      </w:r>
      <w:r w:rsidRPr="00144886">
        <w:rPr>
          <w:rFonts w:asciiTheme="minorHAnsi" w:hAnsiTheme="minorHAnsi" w:cstheme="minorHAnsi"/>
          <w:i/>
          <w:iCs/>
        </w:rPr>
        <w:t>. INFOD: Didáctica General.</w:t>
      </w:r>
      <w:r w:rsidRPr="00144886">
        <w:rPr>
          <w:rFonts w:asciiTheme="minorHAnsi" w:hAnsiTheme="minorHAnsi" w:cstheme="minorHAnsi"/>
        </w:rPr>
        <w:t xml:space="preserve"> Serie: Aportes para el desarrollo curricular. 2010.</w:t>
      </w:r>
    </w:p>
    <w:sectPr w:rsidR="008548AC" w:rsidRPr="00144886" w:rsidSect="0067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C4"/>
    <w:multiLevelType w:val="hybridMultilevel"/>
    <w:tmpl w:val="1C74FEAA"/>
    <w:lvl w:ilvl="0" w:tplc="03762394">
      <w:start w:val="1"/>
      <w:numFmt w:val="bullet"/>
      <w:lvlText w:val="*"/>
      <w:lvlJc w:val="left"/>
      <w:pPr>
        <w:ind w:left="720" w:hanging="360"/>
      </w:pPr>
      <w:rPr>
        <w:rFonts w:ascii="Wide Latin" w:hAnsi="Wide Lati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780"/>
    <w:multiLevelType w:val="hybridMultilevel"/>
    <w:tmpl w:val="EACACF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6582"/>
    <w:multiLevelType w:val="hybridMultilevel"/>
    <w:tmpl w:val="E40063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A6FE4C"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25"/>
    <w:rsid w:val="008548AC"/>
    <w:rsid w:val="008D3025"/>
    <w:rsid w:val="009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FDD"/>
  <w15:chartTrackingRefBased/>
  <w15:docId w15:val="{1724686F-81AE-4C55-8351-89057E7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548AC"/>
    <w:pPr>
      <w:keepNext/>
      <w:outlineLvl w:val="4"/>
    </w:pPr>
    <w:rPr>
      <w:rFonts w:eastAsia="Times New Roman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548A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8548A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8548AC"/>
    <w:pPr>
      <w:tabs>
        <w:tab w:val="left" w:pos="6789"/>
      </w:tabs>
      <w:jc w:val="both"/>
    </w:pPr>
    <w:rPr>
      <w:rFonts w:eastAsia="Times New Roman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48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548AC"/>
    <w:pPr>
      <w:spacing w:after="120" w:line="480" w:lineRule="auto"/>
    </w:pPr>
    <w:rPr>
      <w:rFonts w:ascii="Arial" w:eastAsia="Times New Roman" w:hAnsi="Arial" w:cs="Arial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548AC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48AC"/>
    <w:pPr>
      <w:ind w:left="720"/>
    </w:pPr>
    <w:rPr>
      <w:rFonts w:ascii="Arial" w:eastAsia="Times New Roman" w:hAnsi="Arial" w:cs="Arial"/>
      <w:lang w:val="es-AR"/>
    </w:rPr>
  </w:style>
  <w:style w:type="paragraph" w:customStyle="1" w:styleId="Default">
    <w:name w:val="Default"/>
    <w:rsid w:val="00854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548AC"/>
    <w:rPr>
      <w:b/>
      <w:bCs/>
    </w:rPr>
  </w:style>
  <w:style w:type="character" w:customStyle="1" w:styleId="m1585679679043701970fontstyle2">
    <w:name w:val="m_1585679679043701970fontstyle2"/>
    <w:basedOn w:val="Fuentedeprrafopredeter"/>
    <w:rsid w:val="008548AC"/>
  </w:style>
  <w:style w:type="character" w:customStyle="1" w:styleId="apple-converted-space">
    <w:name w:val="apple-converted-space"/>
    <w:basedOn w:val="Fuentedeprrafopredeter"/>
    <w:rsid w:val="008548AC"/>
  </w:style>
  <w:style w:type="character" w:styleId="nfasis">
    <w:name w:val="Emphasis"/>
    <w:basedOn w:val="Fuentedeprrafopredeter"/>
    <w:uiPriority w:val="20"/>
    <w:qFormat/>
    <w:rsid w:val="008548A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8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8AC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2019-11-11T17:43:00Z</cp:lastPrinted>
  <dcterms:created xsi:type="dcterms:W3CDTF">2019-11-11T17:38:00Z</dcterms:created>
  <dcterms:modified xsi:type="dcterms:W3CDTF">2019-11-11T17:45:00Z</dcterms:modified>
</cp:coreProperties>
</file>