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63" w:rsidRPr="008A7F63" w:rsidRDefault="008A7F63" w:rsidP="008A7F63">
      <w:pPr>
        <w:jc w:val="center"/>
        <w:rPr>
          <w:b/>
        </w:rPr>
      </w:pPr>
      <w:r w:rsidRPr="008A7F63">
        <w:rPr>
          <w:b/>
        </w:rPr>
        <w:t>Instituto de Educación Superior  Nº 7 “Brigadier Estanislao López”</w:t>
      </w:r>
    </w:p>
    <w:p w:rsidR="008A7F63" w:rsidRDefault="008A7F63" w:rsidP="008A7F63">
      <w:pPr>
        <w:jc w:val="center"/>
        <w:rPr>
          <w:b/>
        </w:rPr>
      </w:pPr>
      <w:r w:rsidRPr="008A7F63">
        <w:rPr>
          <w:b/>
        </w:rPr>
        <w:t>Didáctica de la Biología I</w:t>
      </w:r>
    </w:p>
    <w:p w:rsidR="00D55727" w:rsidRPr="008A7F63" w:rsidRDefault="00D55727" w:rsidP="008A7F63">
      <w:pPr>
        <w:jc w:val="center"/>
        <w:rPr>
          <w:b/>
        </w:rPr>
      </w:pPr>
      <w:r>
        <w:rPr>
          <w:b/>
        </w:rPr>
        <w:t>Programa de examen</w:t>
      </w:r>
    </w:p>
    <w:p w:rsidR="008A7F63" w:rsidRDefault="008A7F63" w:rsidP="008A7F63">
      <w:r>
        <w:t xml:space="preserve"> Profesorado: Biología</w:t>
      </w:r>
    </w:p>
    <w:p w:rsidR="008A7F63" w:rsidRDefault="008A7F63" w:rsidP="008A7F63">
      <w:r>
        <w:t>Curso: 2do Año</w:t>
      </w:r>
    </w:p>
    <w:p w:rsidR="008A7F63" w:rsidRDefault="00D55727" w:rsidP="008A7F63">
      <w:r>
        <w:t>Formato: taller</w:t>
      </w:r>
    </w:p>
    <w:p w:rsidR="008A7F63" w:rsidRDefault="00D55727" w:rsidP="008A7F63">
      <w:r>
        <w:t xml:space="preserve">Profesora: </w:t>
      </w:r>
      <w:bookmarkStart w:id="0" w:name="_GoBack"/>
      <w:bookmarkEnd w:id="0"/>
      <w:r w:rsidR="008A7F63">
        <w:t xml:space="preserve">Flavia </w:t>
      </w:r>
      <w:proofErr w:type="spellStart"/>
      <w:r w:rsidR="008A7F63">
        <w:t>Boglione</w:t>
      </w:r>
      <w:proofErr w:type="spellEnd"/>
    </w:p>
    <w:p w:rsidR="008A7F63" w:rsidRDefault="008A7F63" w:rsidP="008A7F63">
      <w:r>
        <w:t xml:space="preserve">Año Lectivo: 2019 </w:t>
      </w:r>
    </w:p>
    <w:p w:rsidR="00D55727" w:rsidRDefault="00D55727" w:rsidP="008A7F63">
      <w:pPr>
        <w:rPr>
          <w:b/>
        </w:rPr>
      </w:pPr>
    </w:p>
    <w:p w:rsidR="008A7F63" w:rsidRDefault="008A7F63" w:rsidP="008A7F63">
      <w:r w:rsidRPr="008A7F63">
        <w:rPr>
          <w:b/>
        </w:rPr>
        <w:t>Ejes de contenido</w:t>
      </w:r>
      <w:r>
        <w:t xml:space="preserve"> (descriptores)  </w:t>
      </w:r>
    </w:p>
    <w:p w:rsidR="008A7F63" w:rsidRDefault="008A7F63" w:rsidP="008A7F63">
      <w:r>
        <w:t xml:space="preserve"> 1- La Didáctica de las Ciencias  </w:t>
      </w:r>
    </w:p>
    <w:p w:rsidR="008A7F63" w:rsidRDefault="008A7F63" w:rsidP="008A7F63">
      <w:r>
        <w:t xml:space="preserve"> La didáctica de las Ciencias como disciplina emergente. Relaciones entre el conocimiento erudito, el conocimiento cotidiano y el conocimiento científico escolar. La construcción metodológica en las Ciencias: dimensiones teórica y práctica. La Biología dentro del Área Ciencias Naturales. Enfoque Ciencia, Tecnología, Sociedad y Ambiente. La enseñanza de la Biología y su relación con la calidad de la educación y la inclusión educativa. </w:t>
      </w:r>
    </w:p>
    <w:p w:rsidR="008A7F63" w:rsidRDefault="008A7F63" w:rsidP="008A7F63">
      <w:r>
        <w:t xml:space="preserve"> 2- </w:t>
      </w:r>
      <w:proofErr w:type="spellStart"/>
      <w:r>
        <w:t>Curriculum</w:t>
      </w:r>
      <w:proofErr w:type="spellEnd"/>
      <w:r>
        <w:t xml:space="preserve"> en Biología  </w:t>
      </w:r>
    </w:p>
    <w:p w:rsidR="008A7F63" w:rsidRDefault="008A7F63" w:rsidP="008A7F63">
      <w:r>
        <w:t xml:space="preserve"> Finalidades de la enseñanza de la Biología. Alfabetización científica. Fundamentos epistemológicos, psicológicos, pedagógico-didácticos del currículum científico para la educación secundaria obligatoria. Habilidades y competencias científicas. Niveles de concreción curricular en Biología (nacional, jurisdiccional, institucional y de aula). Componentes curriculares. Propósitos o metas de comprensión. Contenidos como objetos de enseñanza. Procesos de selección y secuenciación de contenidos. Conceptos </w:t>
      </w:r>
      <w:proofErr w:type="spellStart"/>
      <w:r>
        <w:t>estructurantes</w:t>
      </w:r>
      <w:proofErr w:type="spellEnd"/>
      <w:r>
        <w:t xml:space="preserve"> de las Ciencias, ideas básicas e hipótesis de progresión en los documentos curriculares de Biología.  </w:t>
      </w:r>
    </w:p>
    <w:p w:rsidR="008A7F63" w:rsidRDefault="008A7F63" w:rsidP="008A7F63">
      <w:r>
        <w:t xml:space="preserve">3- La Enseñanza de la Biología  </w:t>
      </w:r>
    </w:p>
    <w:p w:rsidR="008A7F63" w:rsidRDefault="008A7F63" w:rsidP="008A7F63">
      <w:r>
        <w:t xml:space="preserve"> Modelos didácticos: enseñanza tradicional, aprendizaje por descubrimiento (espontáneo y orientado) y modelos alternativos. El rol docente, el rol del estudiante y el papel de las actividades en la enseñanza de las Ciencias. Componentes de la planificación. Selección y secuenciación de actividades. Recursos didácticos para las clases de Biología: laboratorio escolar, tecnologías de la información y la comunicación (TIC), libros de texto. Dimensiones de la evaluación en Biología: concepción, procesos y situaciones. Técnicas e instrumentos de evaluación. </w:t>
      </w:r>
    </w:p>
    <w:p w:rsidR="008A7F63" w:rsidRPr="008A7F63" w:rsidRDefault="008A7F63" w:rsidP="008A7F63">
      <w:r w:rsidRPr="008A7F63">
        <w:t xml:space="preserve">Bibliografía: </w:t>
      </w:r>
    </w:p>
    <w:p w:rsidR="008A7F63" w:rsidRDefault="008A7F63" w:rsidP="008A7F63">
      <w:proofErr w:type="spellStart"/>
      <w:r>
        <w:lastRenderedPageBreak/>
        <w:t>Alvarez</w:t>
      </w:r>
      <w:proofErr w:type="spellEnd"/>
      <w:r>
        <w:t xml:space="preserve"> </w:t>
      </w:r>
      <w:proofErr w:type="spellStart"/>
      <w:r>
        <w:t>Lires</w:t>
      </w:r>
      <w:proofErr w:type="spellEnd"/>
      <w:r>
        <w:t xml:space="preserve">, M.; </w:t>
      </w:r>
      <w:proofErr w:type="spellStart"/>
      <w:r>
        <w:t>Solsona</w:t>
      </w:r>
      <w:proofErr w:type="spellEnd"/>
      <w:r>
        <w:t xml:space="preserve">, N y Nuño </w:t>
      </w:r>
      <w:proofErr w:type="spellStart"/>
      <w:r>
        <w:t>Angós</w:t>
      </w:r>
      <w:proofErr w:type="spellEnd"/>
      <w:r>
        <w:t xml:space="preserve">, T. (2003). Las científicas y su historia en el aula. Madrid: Síntesis Educación.  </w:t>
      </w:r>
    </w:p>
    <w:p w:rsidR="008A7F63" w:rsidRDefault="008A7F63" w:rsidP="008A7F63">
      <w:proofErr w:type="spellStart"/>
      <w:r>
        <w:t>Asúa</w:t>
      </w:r>
      <w:proofErr w:type="spellEnd"/>
      <w:r>
        <w:t xml:space="preserve">, M. (1996). El árbol de las ciencias: Una historia del pensamiento científico. Buenos Aires: Fondo de Cultura Económica.  </w:t>
      </w:r>
    </w:p>
    <w:p w:rsidR="008A7F63" w:rsidRDefault="008A7F63" w:rsidP="008A7F63">
      <w:proofErr w:type="spellStart"/>
      <w:r>
        <w:t>Asúa</w:t>
      </w:r>
      <w:proofErr w:type="spellEnd"/>
      <w:r>
        <w:t xml:space="preserve">, M. (2007). Los juegos de Minerva: la historia de las ciencias de la naturaleza en trece escenas con comentarios (1° edición). Buenos Aires: </w:t>
      </w:r>
      <w:proofErr w:type="spellStart"/>
      <w:r>
        <w:t>Eudeba</w:t>
      </w:r>
      <w:proofErr w:type="spellEnd"/>
      <w:r>
        <w:t xml:space="preserve">.  </w:t>
      </w:r>
    </w:p>
    <w:p w:rsidR="008A7F63" w:rsidRDefault="008A7F63" w:rsidP="008A7F63">
      <w:r>
        <w:t xml:space="preserve">Bernal, J.D. (1967). Historia social de la ciencia. Barcelona: Península.   </w:t>
      </w:r>
    </w:p>
    <w:p w:rsidR="008A7F63" w:rsidRDefault="008A7F63" w:rsidP="008A7F63">
      <w:proofErr w:type="spellStart"/>
      <w:r>
        <w:t>Diaz</w:t>
      </w:r>
      <w:proofErr w:type="spellEnd"/>
      <w:r>
        <w:t xml:space="preserve">, E. (2004). La </w:t>
      </w:r>
      <w:proofErr w:type="spellStart"/>
      <w:r>
        <w:t>posciencia</w:t>
      </w:r>
      <w:proofErr w:type="spellEnd"/>
      <w:r>
        <w:t xml:space="preserve">: el conocimiento científico en las postrimerías de la modernidad. Buenos Aires: </w:t>
      </w:r>
      <w:proofErr w:type="spellStart"/>
      <w:r>
        <w:t>Biblos</w:t>
      </w:r>
      <w:proofErr w:type="spellEnd"/>
      <w:r>
        <w:t xml:space="preserve">.  </w:t>
      </w:r>
    </w:p>
    <w:p w:rsidR="008A7F63" w:rsidRDefault="008A7F63" w:rsidP="008A7F63">
      <w:proofErr w:type="spellStart"/>
      <w:r>
        <w:t>Edelsztein</w:t>
      </w:r>
      <w:proofErr w:type="spellEnd"/>
      <w:r>
        <w:t xml:space="preserve">, V. (2013). Científicas. Cocinan, limpian y ganan el premio nobel (y nadie se entera). Buenos Aires: Siglo XXI.  </w:t>
      </w:r>
    </w:p>
    <w:p w:rsidR="008A7F63" w:rsidRDefault="008A7F63" w:rsidP="008A7F63">
      <w:proofErr w:type="spellStart"/>
      <w:r>
        <w:t>Gribbin</w:t>
      </w:r>
      <w:proofErr w:type="spellEnd"/>
      <w:r>
        <w:t xml:space="preserve">, J. (2005). Historia de la Ciencia 1543-2001. Barcelona: Crítica.  </w:t>
      </w:r>
    </w:p>
    <w:p w:rsidR="008A7F63" w:rsidRDefault="008A7F63" w:rsidP="008A7F63">
      <w:r>
        <w:t xml:space="preserve">Hurtado de Mendoza, D. (2010). La ciencia argentina. Un proyecto inconcluso: 1930-2000. Buenos Aires: </w:t>
      </w:r>
      <w:proofErr w:type="spellStart"/>
      <w:r>
        <w:t>Edhasa</w:t>
      </w:r>
      <w:proofErr w:type="spellEnd"/>
      <w:r>
        <w:t xml:space="preserve">.  </w:t>
      </w:r>
    </w:p>
    <w:p w:rsidR="008A7F63" w:rsidRDefault="008A7F63" w:rsidP="008A7F63">
      <w:proofErr w:type="spellStart"/>
      <w:r>
        <w:t>Huxley</w:t>
      </w:r>
      <w:proofErr w:type="spellEnd"/>
      <w:r>
        <w:t xml:space="preserve">, R. (edit.) (2007). Los grandes naturalistas. Barcelona: Ariel. </w:t>
      </w:r>
      <w:proofErr w:type="spellStart"/>
      <w:r>
        <w:t>Kreimer</w:t>
      </w:r>
      <w:proofErr w:type="spellEnd"/>
      <w:r>
        <w:t xml:space="preserve">, P. (2009). El científico también es un ser humano (1° edición). Buenos Aires: Siglo XXI.  </w:t>
      </w:r>
    </w:p>
    <w:p w:rsidR="008A7F63" w:rsidRDefault="008A7F63" w:rsidP="008A7F63">
      <w:r>
        <w:t xml:space="preserve"> Levy, J. (2010). Rivalidades científicas. Madrid: Paraninfo.  </w:t>
      </w:r>
    </w:p>
    <w:p w:rsidR="008A7F63" w:rsidRDefault="008A7F63" w:rsidP="008A7F63">
      <w:proofErr w:type="spellStart"/>
      <w:r>
        <w:t>Lorenzano</w:t>
      </w:r>
      <w:proofErr w:type="spellEnd"/>
      <w:r>
        <w:t xml:space="preserve">, P. y Miguel, H. (edit.). (2008). Filosofía e Historia de la Ciencia en el Cono Sur, Volumen II. Buenos Aires: CCC Educando-AFHIC.   </w:t>
      </w:r>
    </w:p>
    <w:p w:rsidR="008A7F63" w:rsidRDefault="008A7F63" w:rsidP="008A7F63">
      <w:proofErr w:type="spellStart"/>
      <w:r>
        <w:t>Melogno</w:t>
      </w:r>
      <w:proofErr w:type="spellEnd"/>
      <w:r>
        <w:t xml:space="preserve">, P.; </w:t>
      </w:r>
      <w:proofErr w:type="spellStart"/>
      <w:r>
        <w:t>Rodriguez</w:t>
      </w:r>
      <w:proofErr w:type="spellEnd"/>
      <w:r>
        <w:t xml:space="preserve">, P. y Fernández, S. (2011). Elementos de Historia de la Ciencia. Uruguay: Universidad de la República. Disponible en:   http://www.academia.edu/9519913/Elementos_de_Historia_de_la_Ciencia  </w:t>
      </w:r>
    </w:p>
    <w:p w:rsidR="008A7F63" w:rsidRDefault="008A7F63" w:rsidP="008A7F63">
      <w:r>
        <w:t xml:space="preserve">Hurtado de Mendoza, DREWES, Alejandro (2004) Tradiciones y rupturas: la historia de la ciencia en la enseñanza. Jorge Baudino Ediciones.  </w:t>
      </w:r>
    </w:p>
    <w:p w:rsidR="008A7F63" w:rsidRDefault="008A7F63" w:rsidP="008A7F63">
      <w:proofErr w:type="spellStart"/>
      <w:r>
        <w:t>Moledo</w:t>
      </w:r>
      <w:proofErr w:type="spellEnd"/>
      <w:r>
        <w:t xml:space="preserve">, L. y </w:t>
      </w:r>
      <w:proofErr w:type="spellStart"/>
      <w:r>
        <w:t>Olszevicki</w:t>
      </w:r>
      <w:proofErr w:type="spellEnd"/>
      <w:r>
        <w:t xml:space="preserve">, N. (2013). Historia de las ideas científicas. De Tales de Mileto a la Máquina de Dios. Buenos Aires: Planeta.  </w:t>
      </w:r>
    </w:p>
    <w:p w:rsidR="008A7F63" w:rsidRDefault="008A7F63" w:rsidP="008A7F63">
      <w:r>
        <w:t>Montserrat, M. (</w:t>
      </w:r>
      <w:proofErr w:type="spellStart"/>
      <w:r>
        <w:t>comp.</w:t>
      </w:r>
      <w:proofErr w:type="spellEnd"/>
      <w:r>
        <w:t xml:space="preserve">) (2000). La ciencia en la Argentina entre siglos. Textos, contextos e instituciones. Buenos Aires: Manantial.  </w:t>
      </w:r>
    </w:p>
    <w:p w:rsidR="008A7F63" w:rsidRDefault="008A7F63" w:rsidP="008A7F63">
      <w:r>
        <w:t xml:space="preserve">ORIONE, Julio (2008) Historia Crítica de la ciencia argentina. Del proyecto de Sarmiento al reino del pensamiento mágico. Capital Intelectual  </w:t>
      </w:r>
    </w:p>
    <w:p w:rsidR="008A7F63" w:rsidRDefault="008A7F63" w:rsidP="008A7F63">
      <w:r>
        <w:t xml:space="preserve">Sotelo, L. (1988). Las ideas cosmológicas mayas en el siglo XVI. México: Centro de Estudios Mayas UNAM. </w:t>
      </w:r>
      <w:proofErr w:type="spellStart"/>
      <w:r>
        <w:t>Thuillier</w:t>
      </w:r>
      <w:proofErr w:type="spellEnd"/>
      <w:r>
        <w:t xml:space="preserve">, P. (1990). El saber </w:t>
      </w:r>
      <w:proofErr w:type="spellStart"/>
      <w:r>
        <w:t>ventrilocuo</w:t>
      </w:r>
      <w:proofErr w:type="spellEnd"/>
      <w:r>
        <w:t xml:space="preserve">: cómo habla la cultura a través de la ciencia. México: Fondo de Cultura Económica.   </w:t>
      </w:r>
    </w:p>
    <w:p w:rsidR="008A7F63" w:rsidRDefault="008A7F63" w:rsidP="008A7F63">
      <w:proofErr w:type="spellStart"/>
      <w:r>
        <w:lastRenderedPageBreak/>
        <w:t>Witkowski</w:t>
      </w:r>
      <w:proofErr w:type="spellEnd"/>
      <w:r>
        <w:t xml:space="preserve">, N. (2007). Una historia sentimental de las ciencias (1º edición). Buenos Aires: Siglo XXI.   </w:t>
      </w:r>
    </w:p>
    <w:p w:rsidR="008A7F63" w:rsidRDefault="008A7F63" w:rsidP="008A7F63">
      <w:r>
        <w:t xml:space="preserve"> </w:t>
      </w:r>
    </w:p>
    <w:p w:rsidR="008A7F63" w:rsidRPr="008A7F63" w:rsidRDefault="008A7F63" w:rsidP="008A7F63">
      <w:pPr>
        <w:rPr>
          <w:b/>
        </w:rPr>
      </w:pPr>
      <w:r w:rsidRPr="008A7F63">
        <w:rPr>
          <w:b/>
        </w:rPr>
        <w:t>Registros fílmicos</w:t>
      </w:r>
      <w:r>
        <w:rPr>
          <w:b/>
        </w:rPr>
        <w:t>:</w:t>
      </w:r>
    </w:p>
    <w:p w:rsidR="008A7F63" w:rsidRDefault="008A7F63" w:rsidP="008A7F63">
      <w:proofErr w:type="spellStart"/>
      <w:r>
        <w:t>Amiel</w:t>
      </w:r>
      <w:proofErr w:type="spellEnd"/>
      <w:r>
        <w:t>, J. (Dir.). BBC Films (</w:t>
      </w:r>
      <w:proofErr w:type="spellStart"/>
      <w:r>
        <w:t>Prod</w:t>
      </w:r>
      <w:proofErr w:type="spellEnd"/>
      <w:r>
        <w:t>.). (2009). La Duda de Darwin [</w:t>
      </w:r>
      <w:proofErr w:type="spellStart"/>
      <w:r>
        <w:t>Creation</w:t>
      </w:r>
      <w:proofErr w:type="spellEnd"/>
      <w:r>
        <w:t xml:space="preserve">]. Reino Unido. </w:t>
      </w:r>
      <w:proofErr w:type="spellStart"/>
      <w:r>
        <w:t>Apted</w:t>
      </w:r>
      <w:proofErr w:type="spellEnd"/>
      <w:r>
        <w:t xml:space="preserve">, Unidos. </w:t>
      </w:r>
      <w:proofErr w:type="spellStart"/>
      <w:r>
        <w:t>Marsh</w:t>
      </w:r>
      <w:proofErr w:type="spellEnd"/>
      <w:r>
        <w:t xml:space="preserve">, J. (Dir.) y </w:t>
      </w:r>
      <w:proofErr w:type="spellStart"/>
      <w:r>
        <w:t>McCarten</w:t>
      </w:r>
      <w:proofErr w:type="spellEnd"/>
      <w:r>
        <w:t>, A. (</w:t>
      </w:r>
      <w:proofErr w:type="spellStart"/>
      <w:r>
        <w:t>Prod</w:t>
      </w:r>
      <w:proofErr w:type="spellEnd"/>
      <w:r>
        <w:t>.) (2014). La Teoría del Todo [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Everything</w:t>
      </w:r>
      <w:proofErr w:type="spellEnd"/>
      <w:r>
        <w:t xml:space="preserve">]. Reino Unido/Estados Unidos.   </w:t>
      </w:r>
    </w:p>
    <w:p w:rsidR="008A7F63" w:rsidRDefault="008A7F63" w:rsidP="008A7F63">
      <w:proofErr w:type="spellStart"/>
      <w:r>
        <w:t>Petrie</w:t>
      </w:r>
      <w:proofErr w:type="spellEnd"/>
      <w:r>
        <w:t>, D. (Dir.) (1999). La Herencia del Viento [</w:t>
      </w:r>
      <w:proofErr w:type="spellStart"/>
      <w:r>
        <w:t>Inherit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]. Estados Unidos.  </w:t>
      </w:r>
      <w:proofErr w:type="spellStart"/>
      <w:r>
        <w:t>Spottiswoode</w:t>
      </w:r>
      <w:proofErr w:type="spellEnd"/>
      <w:r>
        <w:t xml:space="preserve">, R. (Dir.); </w:t>
      </w:r>
      <w:proofErr w:type="spellStart"/>
      <w:r>
        <w:t>Pillsbury</w:t>
      </w:r>
      <w:proofErr w:type="spellEnd"/>
      <w:r>
        <w:t xml:space="preserve">, S. y </w:t>
      </w:r>
      <w:proofErr w:type="spellStart"/>
      <w:r>
        <w:t>Sanford</w:t>
      </w:r>
      <w:proofErr w:type="spellEnd"/>
      <w:r>
        <w:t>, M. (</w:t>
      </w:r>
      <w:proofErr w:type="spellStart"/>
      <w:r>
        <w:t>Prod</w:t>
      </w:r>
      <w:proofErr w:type="spellEnd"/>
      <w:r>
        <w:t xml:space="preserve">.) (1993). Y la banda siguió tocando [And </w:t>
      </w:r>
      <w:proofErr w:type="spellStart"/>
      <w:r>
        <w:t>the</w:t>
      </w:r>
      <w:proofErr w:type="spellEnd"/>
      <w:r>
        <w:t xml:space="preserve"> Band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]. Estados Unidos.  </w:t>
      </w:r>
    </w:p>
    <w:p w:rsidR="0016576F" w:rsidRDefault="008A7F63" w:rsidP="008A7F63">
      <w:proofErr w:type="spellStart"/>
      <w:r>
        <w:t>Stagnaro</w:t>
      </w:r>
      <w:proofErr w:type="spellEnd"/>
      <w:r>
        <w:t xml:space="preserve">, J. (Dir.) y </w:t>
      </w:r>
      <w:proofErr w:type="spellStart"/>
      <w:r>
        <w:t>Rovito</w:t>
      </w:r>
      <w:proofErr w:type="spellEnd"/>
      <w:r>
        <w:t>, P. (</w:t>
      </w:r>
      <w:proofErr w:type="spellStart"/>
      <w:r>
        <w:t>Prod</w:t>
      </w:r>
      <w:proofErr w:type="spellEnd"/>
      <w:r>
        <w:t>.) (1995). Casas de fuego. Argentina.</w:t>
      </w:r>
    </w:p>
    <w:sectPr w:rsidR="00165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63"/>
    <w:rsid w:val="0016576F"/>
    <w:rsid w:val="008A7F63"/>
    <w:rsid w:val="00D5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2019-11-13T16:25:00Z</dcterms:created>
  <dcterms:modified xsi:type="dcterms:W3CDTF">2019-11-13T19:43:00Z</dcterms:modified>
</cp:coreProperties>
</file>