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43" w:rsidRDefault="00624E43" w:rsidP="00624E43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</w:t>
      </w:r>
      <w:bookmarkStart w:id="0" w:name="_GoBack"/>
      <w:bookmarkEnd w:id="0"/>
      <w:r>
        <w:rPr>
          <w:color w:val="auto"/>
          <w:sz w:val="24"/>
          <w:szCs w:val="24"/>
        </w:rPr>
        <w:t>STITUTO SUPERIOR DE PROFESORADO Nº 7</w:t>
      </w:r>
    </w:p>
    <w:p w:rsidR="00624E43" w:rsidRDefault="00624E43" w:rsidP="00624E43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Sección: BIOLOGÍA        Curso: 1RO</w:t>
      </w:r>
    </w:p>
    <w:p w:rsidR="00624E43" w:rsidRDefault="00624E43" w:rsidP="00624E43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Espacio Curricular: BIOLOGIA I. nuevo diseño</w:t>
      </w:r>
    </w:p>
    <w:p w:rsidR="00624E43" w:rsidRDefault="004E1EC2" w:rsidP="00624E43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Programa Examen  2019-20</w:t>
      </w:r>
    </w:p>
    <w:p w:rsidR="00624E43" w:rsidRPr="005C2D59" w:rsidRDefault="00624E43" w:rsidP="00624E43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Profesor/a: </w:t>
      </w:r>
      <w:proofErr w:type="spellStart"/>
      <w:r>
        <w:rPr>
          <w:color w:val="auto"/>
          <w:sz w:val="24"/>
          <w:szCs w:val="24"/>
        </w:rPr>
        <w:t>Altuna</w:t>
      </w:r>
      <w:proofErr w:type="spellEnd"/>
      <w:r>
        <w:rPr>
          <w:color w:val="auto"/>
          <w:sz w:val="24"/>
          <w:szCs w:val="24"/>
        </w:rPr>
        <w:t>, María Susana (reemplazante)</w:t>
      </w:r>
    </w:p>
    <w:p w:rsidR="00624E43" w:rsidRDefault="00624E43" w:rsidP="00624E43"/>
    <w:p w:rsidR="00624E43" w:rsidRDefault="00624E43" w:rsidP="00624E43">
      <w:pPr>
        <w:pStyle w:val="NormalWeb"/>
        <w:jc w:val="both"/>
        <w:rPr>
          <w:b/>
        </w:rPr>
      </w:pPr>
      <w:r w:rsidRPr="00886F25">
        <w:rPr>
          <w:b/>
        </w:rPr>
        <w:t>CONTENIDOS:</w:t>
      </w:r>
    </w:p>
    <w:p w:rsidR="00624E43" w:rsidRPr="00F51BF7" w:rsidRDefault="00624E43" w:rsidP="00624E43">
      <w:pPr>
        <w:pStyle w:val="NormalWeb"/>
        <w:jc w:val="both"/>
        <w:rPr>
          <w:b/>
        </w:rPr>
      </w:pPr>
    </w:p>
    <w:p w:rsidR="00624E43" w:rsidRDefault="00624E43" w:rsidP="00624E43">
      <w:pPr>
        <w:jc w:val="both"/>
      </w:pPr>
      <w:r w:rsidRPr="00F51BF7">
        <w:rPr>
          <w:b/>
        </w:rPr>
        <w:t>Concepción de la Biología como ciencia</w:t>
      </w:r>
      <w:r>
        <w:t>. La ciencia ¿cómo producto o cómo proceso</w:t>
      </w:r>
      <w:proofErr w:type="gramStart"/>
      <w:r>
        <w:t>?.</w:t>
      </w:r>
      <w:proofErr w:type="gramEnd"/>
      <w:r>
        <w:t xml:space="preserve"> Diversas maneras de entender la actividad científica. La ciencia como construcción social. El problema del método científico. ¿ Qué es entonces aquello que llamamos ciencia</w:t>
      </w:r>
      <w:proofErr w:type="gramStart"/>
      <w:r>
        <w:t>?.</w:t>
      </w:r>
      <w:proofErr w:type="gramEnd"/>
      <w:r>
        <w:t xml:space="preserve"> Las teorías evolutivas y la naturaleza de la ciencia. Las ideas evolutivas en contexto. La sociedad francesa del siglo XVIII. La sociedad británica del siglo XIX. El lenguaje de la ciencia. Metáforas en acción: el darwinismo social. </w:t>
      </w:r>
      <w:proofErr w:type="gramStart"/>
      <w:r>
        <w:t>¿ Qué</w:t>
      </w:r>
      <w:proofErr w:type="gramEnd"/>
      <w:r>
        <w:t xml:space="preserve"> nos puede informar la teoría de la evolución acerca del ser humano?</w:t>
      </w:r>
    </w:p>
    <w:p w:rsidR="00624E43" w:rsidRDefault="00624E43" w:rsidP="00624E43">
      <w:pPr>
        <w:jc w:val="both"/>
      </w:pPr>
      <w:r>
        <w:t xml:space="preserve"> </w:t>
      </w:r>
      <w:r w:rsidRPr="00F51BF7">
        <w:rPr>
          <w:b/>
        </w:rPr>
        <w:t>Estudios biológicos desde la escala microscópica hasta la escala global</w:t>
      </w:r>
      <w:r>
        <w:t>.</w:t>
      </w:r>
    </w:p>
    <w:p w:rsidR="00624E43" w:rsidRDefault="00624E43" w:rsidP="00624E43">
      <w:pPr>
        <w:jc w:val="both"/>
      </w:pPr>
      <w:r>
        <w:t>Hipótesis alternativas sobre el origen de la vida. Las primeras células algunas evidencias. ¿Vida sólo en la tierra? Distintas estrategias energéticas: heterótrofos y autótrofos. ¿Por qué no el silicio</w:t>
      </w:r>
      <w:proofErr w:type="gramStart"/>
      <w:r>
        <w:t>?.</w:t>
      </w:r>
      <w:proofErr w:type="gramEnd"/>
      <w:r>
        <w:t xml:space="preserve"> La vida en ambientes extremos.</w:t>
      </w:r>
    </w:p>
    <w:p w:rsidR="00624E43" w:rsidRDefault="00624E43" w:rsidP="00624E43">
      <w:pPr>
        <w:jc w:val="both"/>
      </w:pPr>
      <w:r>
        <w:t xml:space="preserve">Dos tipos de células: procariontes y eucariontes. El origen de algunas organelas claves. En busca del ancestro común. Los orígenes de la </w:t>
      </w:r>
      <w:proofErr w:type="spellStart"/>
      <w:r>
        <w:t>multicelularidad</w:t>
      </w:r>
      <w:proofErr w:type="spellEnd"/>
      <w:r>
        <w:t xml:space="preserve">. </w:t>
      </w:r>
    </w:p>
    <w:p w:rsidR="00624E43" w:rsidRDefault="00624E43" w:rsidP="00624E43">
      <w:pPr>
        <w:jc w:val="both"/>
      </w:pPr>
      <w:r>
        <w:rPr>
          <w:b/>
        </w:rPr>
        <w:t>Qué es la vida</w:t>
      </w:r>
      <w:proofErr w:type="gramStart"/>
      <w:r>
        <w:rPr>
          <w:b/>
        </w:rPr>
        <w:t>?</w:t>
      </w:r>
      <w:proofErr w:type="gramEnd"/>
      <w:r>
        <w:t xml:space="preserve"> Las características de los seres vivos. Homeostasis, diversidad, metabolismo, sistemas abiertos, cerrados y aislados. Tipo y cantidad de células, reproducción, </w:t>
      </w:r>
      <w:proofErr w:type="spellStart"/>
      <w:r>
        <w:t>biomoléculas</w:t>
      </w:r>
      <w:proofErr w:type="spellEnd"/>
      <w:r>
        <w:t>.</w:t>
      </w:r>
    </w:p>
    <w:p w:rsidR="00624E43" w:rsidRDefault="00624E43" w:rsidP="00624E43">
      <w:pPr>
        <w:jc w:val="both"/>
      </w:pPr>
      <w:r>
        <w:t>Niveles de organización. Especie, población, comunidad, biosfera.</w:t>
      </w:r>
    </w:p>
    <w:p w:rsidR="00624E43" w:rsidRPr="001A2BC6" w:rsidRDefault="00624E43" w:rsidP="00624E43">
      <w:pPr>
        <w:jc w:val="both"/>
        <w:rPr>
          <w:b/>
        </w:rPr>
      </w:pPr>
      <w:r w:rsidRPr="001A2BC6">
        <w:rPr>
          <w:b/>
        </w:rPr>
        <w:t>La célula, unidad en la diversidad de la vida</w:t>
      </w:r>
    </w:p>
    <w:p w:rsidR="00624E43" w:rsidRDefault="00624E43" w:rsidP="00624E43">
      <w:pPr>
        <w:jc w:val="both"/>
      </w:pPr>
      <w:r>
        <w:t xml:space="preserve">La Teoría Celular. Microscopio. Tamaño, forma y organización de la célula. </w:t>
      </w:r>
      <w:proofErr w:type="gramStart"/>
      <w:r>
        <w:t>los</w:t>
      </w:r>
      <w:proofErr w:type="gramEnd"/>
      <w:r>
        <w:t xml:space="preserve"> límites de la célula. </w:t>
      </w:r>
      <w:proofErr w:type="gramStart"/>
      <w:r>
        <w:t>una</w:t>
      </w:r>
      <w:proofErr w:type="gramEnd"/>
      <w:r>
        <w:t xml:space="preserve"> estructura dinámica y </w:t>
      </w:r>
      <w:proofErr w:type="spellStart"/>
      <w:r>
        <w:t>fluída</w:t>
      </w:r>
      <w:proofErr w:type="spellEnd"/>
      <w:r>
        <w:t xml:space="preserve">; la membrana celular. Pared celular. El núcleo, el citoplasma, los ribosomas, los sistemas de </w:t>
      </w:r>
      <w:proofErr w:type="spellStart"/>
      <w:r>
        <w:t>endomembranas</w:t>
      </w:r>
      <w:proofErr w:type="spellEnd"/>
      <w:r>
        <w:t xml:space="preserve">, el </w:t>
      </w:r>
      <w:proofErr w:type="spellStart"/>
      <w:r>
        <w:t>citoesqueleto</w:t>
      </w:r>
      <w:proofErr w:type="spellEnd"/>
      <w:r>
        <w:t xml:space="preserve">. </w:t>
      </w:r>
      <w:proofErr w:type="spellStart"/>
      <w:r>
        <w:t>Citoesqueleto</w:t>
      </w:r>
      <w:proofErr w:type="spellEnd"/>
      <w:r>
        <w:t xml:space="preserve"> en movimiento. ¿</w:t>
      </w:r>
      <w:proofErr w:type="spellStart"/>
      <w:proofErr w:type="gramStart"/>
      <w:r>
        <w:t>citoesqueleto</w:t>
      </w:r>
      <w:proofErr w:type="spellEnd"/>
      <w:proofErr w:type="gramEnd"/>
      <w:r>
        <w:t xml:space="preserve"> en movimiento? Las bacterias. Células en movimiento: cilios y flagelos. </w:t>
      </w:r>
    </w:p>
    <w:p w:rsidR="00624E43" w:rsidRDefault="00624E43" w:rsidP="00624E43">
      <w:pPr>
        <w:jc w:val="both"/>
      </w:pPr>
      <w:r>
        <w:t xml:space="preserve"> </w:t>
      </w:r>
      <w:r w:rsidRPr="007D06A2">
        <w:rPr>
          <w:b/>
        </w:rPr>
        <w:t>Homeóstasis. Dinámica celular</w:t>
      </w:r>
      <w:r>
        <w:t xml:space="preserve">: </w:t>
      </w:r>
    </w:p>
    <w:p w:rsidR="00624E43" w:rsidRDefault="00624E43" w:rsidP="00624E43">
      <w:pPr>
        <w:jc w:val="both"/>
      </w:pPr>
      <w:r>
        <w:t xml:space="preserve">Los seres vivos como sistema abiertos. La tendencia a alcanzar estados estacionarios. La fuerza que impulsa los intercambios de materia y </w:t>
      </w:r>
      <w:proofErr w:type="spellStart"/>
      <w:r>
        <w:t>energís</w:t>
      </w:r>
      <w:proofErr w:type="spellEnd"/>
      <w:r>
        <w:t xml:space="preserve">. Transportes activos y pasivos. Pasaje de sustancias a través de la membrana celular. Intercambio a través de vesículas. </w:t>
      </w:r>
    </w:p>
    <w:p w:rsidR="00624E43" w:rsidRDefault="00624E43" w:rsidP="00624E43">
      <w:pPr>
        <w:jc w:val="both"/>
        <w:rPr>
          <w:b/>
        </w:rPr>
      </w:pPr>
      <w:r>
        <w:rPr>
          <w:b/>
        </w:rPr>
        <w:t>Metabolismo y energía.</w:t>
      </w:r>
    </w:p>
    <w:p w:rsidR="00624E43" w:rsidRDefault="00624E43" w:rsidP="00624E43">
      <w:pPr>
        <w:jc w:val="both"/>
      </w:pPr>
      <w:r w:rsidRPr="007D06A2">
        <w:t xml:space="preserve">Principio de </w:t>
      </w:r>
      <w:r>
        <w:t xml:space="preserve">conservación de la energía. Primera ley de la termodinámica. Dirección de los procesos naturales. Segunda ley de la termodinámica. </w:t>
      </w:r>
    </w:p>
    <w:p w:rsidR="00624E43" w:rsidRDefault="00624E43" w:rsidP="00624E43">
      <w:pPr>
        <w:jc w:val="both"/>
      </w:pPr>
      <w:r>
        <w:t>Reacciones químicas en los seres vivos. Participantes celulares en la transformación energética. Enzimas y la energía de activación. ATP moneda energética de la célula.</w:t>
      </w:r>
    </w:p>
    <w:p w:rsidR="00624E43" w:rsidRDefault="00624E43" w:rsidP="00624E43">
      <w:pPr>
        <w:jc w:val="both"/>
      </w:pPr>
      <w:r w:rsidRPr="00085AAC">
        <w:rPr>
          <w:b/>
        </w:rPr>
        <w:t>Respiración celular</w:t>
      </w:r>
      <w:r>
        <w:t xml:space="preserve">: glucólisis. Ciclo de Krebs. Cadena de electrones. Rendimiento energético global. Otras vías catabólicas. </w:t>
      </w:r>
    </w:p>
    <w:p w:rsidR="00624E43" w:rsidRDefault="00624E43" w:rsidP="00624E43">
      <w:pPr>
        <w:jc w:val="both"/>
      </w:pPr>
      <w:r w:rsidRPr="00085AAC">
        <w:rPr>
          <w:b/>
        </w:rPr>
        <w:t>Fotosíntesis.</w:t>
      </w:r>
      <w:r>
        <w:rPr>
          <w:b/>
        </w:rPr>
        <w:t xml:space="preserve"> </w:t>
      </w:r>
      <w:r>
        <w:t xml:space="preserve">Visión general de la fotosíntesis. Los cloroplastos y las </w:t>
      </w:r>
      <w:proofErr w:type="spellStart"/>
      <w:r>
        <w:t>tilacoides</w:t>
      </w:r>
      <w:proofErr w:type="spellEnd"/>
      <w:r>
        <w:t xml:space="preserve">. Transportes de electrones. Los fotosistemas. Ciclo de  Calvin. Las plantas </w:t>
      </w:r>
      <w:proofErr w:type="gramStart"/>
      <w:r>
        <w:t>C4 .</w:t>
      </w:r>
      <w:proofErr w:type="gramEnd"/>
      <w:r>
        <w:t xml:space="preserve"> </w:t>
      </w:r>
      <w:proofErr w:type="gramStart"/>
      <w:r>
        <w:t>las</w:t>
      </w:r>
      <w:proofErr w:type="gramEnd"/>
      <w:r>
        <w:t xml:space="preserve"> plantas CAM. Balance entre fotosíntesis y respiración celular. Síntesis de proteínas.</w:t>
      </w:r>
    </w:p>
    <w:p w:rsidR="00624E43" w:rsidRDefault="00624E43" w:rsidP="00624E43">
      <w:pPr>
        <w:jc w:val="both"/>
      </w:pPr>
      <w:r w:rsidRPr="002A3461">
        <w:rPr>
          <w:b/>
        </w:rPr>
        <w:t>Ciclo celular.</w:t>
      </w:r>
      <w:r>
        <w:t xml:space="preserve"> Procesos asociados al ciclo celular (apoptosis, senescencia, latencia, diferenciación celular). Tipos de reproducción celular. Cariocinesis y citocinesis. Células haploides y diploides. Mitosis  y meiosis. Ovogénesis y espermatogénesis. Posibles errores en la meiosis. Consecuencias de la reproducción sexual. Ventajas y desventajas de la reproducción sexual y asexual.</w:t>
      </w:r>
    </w:p>
    <w:p w:rsidR="00624E43" w:rsidRDefault="00624E43" w:rsidP="00624E43">
      <w:pPr>
        <w:jc w:val="both"/>
      </w:pPr>
    </w:p>
    <w:p w:rsidR="00624E43" w:rsidRDefault="00624E43" w:rsidP="00624E43"/>
    <w:p w:rsidR="00624E43" w:rsidRPr="002547FC" w:rsidRDefault="00624E43" w:rsidP="00624E43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color w:val="auto"/>
          <w:sz w:val="24"/>
          <w:szCs w:val="24"/>
        </w:rPr>
        <w:t xml:space="preserve">BIBLIOGRAFÍA  </w:t>
      </w:r>
    </w:p>
    <w:p w:rsidR="00624E43" w:rsidRPr="00A91815" w:rsidRDefault="00624E43" w:rsidP="00624E43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624E43" w:rsidRPr="00A91815" w:rsidRDefault="00624E43" w:rsidP="00624E43">
      <w:pPr>
        <w:pStyle w:val="estilo7"/>
        <w:numPr>
          <w:ilvl w:val="0"/>
          <w:numId w:val="1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Guía del docente. Biología. Proyecto nodos. 204. SM</w:t>
      </w:r>
    </w:p>
    <w:p w:rsidR="00624E43" w:rsidRDefault="00624E43" w:rsidP="00624E43">
      <w:pPr>
        <w:pStyle w:val="estilo7"/>
        <w:numPr>
          <w:ilvl w:val="0"/>
          <w:numId w:val="1"/>
        </w:numPr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b w:val="0"/>
          <w:color w:val="auto"/>
          <w:sz w:val="24"/>
          <w:szCs w:val="24"/>
        </w:rPr>
        <w:t>Introducción</w:t>
      </w:r>
      <w:r w:rsidRPr="00025556">
        <w:rPr>
          <w:b w:val="0"/>
          <w:color w:val="auto"/>
          <w:sz w:val="24"/>
          <w:szCs w:val="24"/>
        </w:rPr>
        <w:t xml:space="preserve"> a </w:t>
      </w:r>
      <w:smartTag w:uri="urn:schemas-microsoft-com:office:smarttags" w:element="PersonName">
        <w:smartTagPr>
          <w:attr w:name="ProductID" w:val="la Microbiolog￭a"/>
        </w:smartTagPr>
        <w:r w:rsidRPr="00025556">
          <w:rPr>
            <w:b w:val="0"/>
            <w:color w:val="auto"/>
            <w:sz w:val="24"/>
            <w:szCs w:val="24"/>
          </w:rPr>
          <w:t>la Microbiología</w:t>
        </w:r>
      </w:smartTag>
      <w:r w:rsidRPr="00025556">
        <w:rPr>
          <w:b w:val="0"/>
          <w:color w:val="auto"/>
          <w:sz w:val="24"/>
          <w:szCs w:val="24"/>
        </w:rPr>
        <w:t>, Daniel Tortora, Médica Panamericana.</w:t>
      </w:r>
    </w:p>
    <w:p w:rsidR="00624E43" w:rsidRPr="00025556" w:rsidRDefault="00624E43" w:rsidP="00624E43">
      <w:pPr>
        <w:pStyle w:val="estilo7"/>
        <w:numPr>
          <w:ilvl w:val="0"/>
          <w:numId w:val="1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Curtis, Biología, séptima edición. </w:t>
      </w:r>
    </w:p>
    <w:p w:rsidR="00624E43" w:rsidRDefault="00624E43" w:rsidP="00624E43">
      <w:pPr>
        <w:pStyle w:val="estilo7"/>
        <w:numPr>
          <w:ilvl w:val="0"/>
          <w:numId w:val="1"/>
        </w:numPr>
        <w:spacing w:line="210" w:lineRule="atLeast"/>
        <w:rPr>
          <w:b w:val="0"/>
          <w:color w:val="auto"/>
          <w:sz w:val="24"/>
          <w:szCs w:val="24"/>
        </w:rPr>
      </w:pPr>
      <w:r w:rsidRPr="00025556">
        <w:rPr>
          <w:b w:val="0"/>
          <w:color w:val="auto"/>
          <w:sz w:val="24"/>
          <w:szCs w:val="24"/>
        </w:rPr>
        <w:t>Páginas de internet, seleccionadas en la ocasión.</w:t>
      </w:r>
    </w:p>
    <w:p w:rsidR="00624E43" w:rsidRDefault="00624E43" w:rsidP="00624E43"/>
    <w:p w:rsidR="000411AE" w:rsidRDefault="000411AE"/>
    <w:sectPr w:rsidR="000411AE" w:rsidSect="004E1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3E6"/>
    <w:multiLevelType w:val="hybridMultilevel"/>
    <w:tmpl w:val="003AF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43"/>
    <w:rsid w:val="000411AE"/>
    <w:rsid w:val="004E1EC2"/>
    <w:rsid w:val="006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24E43"/>
  </w:style>
  <w:style w:type="paragraph" w:customStyle="1" w:styleId="estilo7">
    <w:name w:val="estilo7"/>
    <w:basedOn w:val="Normal"/>
    <w:rsid w:val="00624E43"/>
    <w:rPr>
      <w:b/>
      <w:bCs/>
      <w:color w:val="A303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24E43"/>
  </w:style>
  <w:style w:type="paragraph" w:customStyle="1" w:styleId="estilo7">
    <w:name w:val="estilo7"/>
    <w:basedOn w:val="Normal"/>
    <w:rsid w:val="00624E43"/>
    <w:rPr>
      <w:b/>
      <w:bCs/>
      <w:color w:val="A303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2018-11-20T17:45:00Z</dcterms:created>
  <dcterms:modified xsi:type="dcterms:W3CDTF">2019-10-25T21:20:00Z</dcterms:modified>
</cp:coreProperties>
</file>