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D3" w:rsidRPr="00040308" w:rsidRDefault="00BC1907" w:rsidP="00CF64AB">
      <w:pPr>
        <w:tabs>
          <w:tab w:val="left" w:pos="2895"/>
        </w:tabs>
        <w:jc w:val="right"/>
        <w:rPr>
          <w:rFonts w:cstheme="minorHAnsi"/>
        </w:rPr>
      </w:pPr>
      <w:r w:rsidRPr="00BC1907">
        <w:rPr>
          <w:rFonts w:ascii="Tahoma" w:hAnsi="Tahoma" w:cs="Tahoma"/>
          <w:noProof/>
          <w:lang w:eastAsia="es-AR"/>
        </w:rPr>
        <w:pict>
          <v:rect id="Rectángulo 1" o:spid="_x0000_s1026" style="position:absolute;left:0;text-align:left;margin-left:-22.05pt;margin-top:-6pt;width:481.5pt;height:289.9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" filled="f" strokecolor="red" strokeweight="1pt">
            <v:path arrowok="t"/>
          </v:rect>
        </w:pict>
      </w:r>
      <w:r w:rsidR="00B402D3" w:rsidRPr="00040308">
        <w:rPr>
          <w:rFonts w:cstheme="minorHAnsi"/>
        </w:rPr>
        <w:t>INSTITUTO DE EDUCACIÓN SUPERIOR N° 7</w:t>
      </w:r>
      <w:r w:rsidR="00CF64AB">
        <w:rPr>
          <w:rFonts w:ascii="Tahoma" w:hAnsi="Tahoma" w:cs="Tahoma"/>
          <w:noProof/>
          <w:lang w:eastAsia="es-AR"/>
        </w:rPr>
        <w:drawing>
          <wp:inline distT="0" distB="0" distL="0" distR="0">
            <wp:extent cx="1428750" cy="790575"/>
            <wp:effectExtent l="19050" t="0" r="0" b="0"/>
            <wp:docPr id="5" name="Imagen 3" descr="C:\Users\usuario\Desktop\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ISP.jpg"/>
                    <pic:cNvPicPr>
                      <a:picLocks noChangeAspect="1" noChangeArrowheads="1"/>
                    </pic:cNvPicPr>
                  </pic:nvPicPr>
                  <pic:blipFill>
                    <a:blip r:embed="rId6" cstate="print"/>
                    <a:srcRect/>
                    <a:stretch>
                      <a:fillRect/>
                    </a:stretch>
                  </pic:blipFill>
                  <pic:spPr bwMode="auto">
                    <a:xfrm>
                      <a:off x="0" y="0"/>
                      <a:ext cx="1428750" cy="790575"/>
                    </a:xfrm>
                    <a:prstGeom prst="rect">
                      <a:avLst/>
                    </a:prstGeom>
                    <a:noFill/>
                    <a:ln w="9525">
                      <a:noFill/>
                      <a:miter lim="800000"/>
                      <a:headEnd/>
                      <a:tailEnd/>
                    </a:ln>
                  </pic:spPr>
                </pic:pic>
              </a:graphicData>
            </a:graphic>
          </wp:inline>
        </w:drawing>
      </w:r>
    </w:p>
    <w:p w:rsidR="00B402D3" w:rsidRPr="00040308" w:rsidRDefault="00B402D3" w:rsidP="00B402D3">
      <w:pPr>
        <w:jc w:val="center"/>
        <w:rPr>
          <w:rFonts w:cstheme="minorHAnsi"/>
        </w:rPr>
      </w:pPr>
      <w:r w:rsidRPr="00040308">
        <w:rPr>
          <w:rFonts w:cstheme="minorHAnsi"/>
        </w:rPr>
        <w:t>CARRERA DE PROFESORADO DE EDUCACIÓN SECUNDARIA EN BIOLOGÍA.</w:t>
      </w:r>
    </w:p>
    <w:p w:rsidR="00B402D3" w:rsidRPr="001C15C2" w:rsidRDefault="001C15C2" w:rsidP="00B402D3">
      <w:pPr>
        <w:jc w:val="center"/>
        <w:rPr>
          <w:rFonts w:cstheme="minorHAnsi"/>
        </w:rPr>
      </w:pPr>
      <w:r>
        <w:rPr>
          <w:rFonts w:cstheme="minorHAnsi"/>
        </w:rPr>
        <w:t>PRÁCTICA  DOCENTE III: LA CLASE, LOS PROCESOS DEL APRENDER Y DEL ENSEÑAR</w:t>
      </w:r>
    </w:p>
    <w:p w:rsidR="00B402D3" w:rsidRPr="001C15C2" w:rsidRDefault="00B402D3" w:rsidP="00B402D3">
      <w:pPr>
        <w:jc w:val="center"/>
        <w:rPr>
          <w:rFonts w:cstheme="minorHAnsi"/>
        </w:rPr>
      </w:pPr>
      <w:r w:rsidRPr="001C15C2">
        <w:rPr>
          <w:rFonts w:cstheme="minorHAnsi"/>
        </w:rPr>
        <w:t>CURSO: 3</w:t>
      </w:r>
      <w:r w:rsidRPr="001C15C2">
        <w:rPr>
          <w:rFonts w:cstheme="minorHAnsi"/>
          <w:vertAlign w:val="superscript"/>
        </w:rPr>
        <w:t>er</w:t>
      </w:r>
      <w:r w:rsidRPr="001C15C2">
        <w:rPr>
          <w:rFonts w:cstheme="minorHAnsi"/>
        </w:rPr>
        <w:t xml:space="preserve"> AÑO</w:t>
      </w:r>
    </w:p>
    <w:p w:rsidR="00B402D3" w:rsidRDefault="00B402D3" w:rsidP="00B402D3">
      <w:pPr>
        <w:jc w:val="center"/>
        <w:rPr>
          <w:rFonts w:cstheme="minorHAnsi"/>
        </w:rPr>
      </w:pPr>
      <w:r w:rsidRPr="001C15C2">
        <w:rPr>
          <w:rFonts w:cstheme="minorHAnsi"/>
        </w:rPr>
        <w:t>AÑO</w:t>
      </w:r>
      <w:r w:rsidR="001C15C2">
        <w:rPr>
          <w:rFonts w:cstheme="minorHAnsi"/>
        </w:rPr>
        <w:t xml:space="preserve"> LECTIVO</w:t>
      </w:r>
      <w:r w:rsidR="004D2E7D">
        <w:rPr>
          <w:rFonts w:cstheme="minorHAnsi"/>
        </w:rPr>
        <w:t>: 2019</w:t>
      </w:r>
    </w:p>
    <w:p w:rsidR="005160BA" w:rsidRPr="001C15C2" w:rsidRDefault="005160BA" w:rsidP="00B402D3">
      <w:pPr>
        <w:jc w:val="center"/>
        <w:rPr>
          <w:rFonts w:cstheme="minorHAnsi"/>
        </w:rPr>
      </w:pPr>
      <w:r>
        <w:rPr>
          <w:rFonts w:cstheme="minorHAnsi"/>
        </w:rPr>
        <w:t>FORMATO CURRICULAR: TALLER</w:t>
      </w:r>
    </w:p>
    <w:p w:rsidR="00620F24" w:rsidRPr="001C15C2" w:rsidRDefault="007C7400" w:rsidP="005160BA">
      <w:pPr>
        <w:jc w:val="center"/>
        <w:rPr>
          <w:rFonts w:cstheme="minorHAnsi"/>
        </w:rPr>
      </w:pPr>
      <w:r>
        <w:rPr>
          <w:rFonts w:cstheme="minorHAnsi"/>
        </w:rPr>
        <w:t>CANTIDAD DE HORAS SEMANALES: 5</w:t>
      </w:r>
    </w:p>
    <w:p w:rsidR="00FF5C97" w:rsidRDefault="00B402D3" w:rsidP="00B402D3">
      <w:pPr>
        <w:jc w:val="center"/>
        <w:rPr>
          <w:rFonts w:cstheme="minorHAnsi"/>
        </w:rPr>
      </w:pPr>
      <w:r w:rsidRPr="001C15C2">
        <w:rPr>
          <w:rFonts w:cstheme="minorHAnsi"/>
        </w:rPr>
        <w:t>PROFESORAS: CAPORALETTI, Verónica</w:t>
      </w:r>
      <w:r w:rsidR="00FF5C97">
        <w:rPr>
          <w:rFonts w:cstheme="minorHAnsi"/>
        </w:rPr>
        <w:t xml:space="preserve"> (reemplazante Sosa, María Florencia)</w:t>
      </w:r>
      <w:r w:rsidRPr="001C15C2">
        <w:rPr>
          <w:rFonts w:cstheme="minorHAnsi"/>
        </w:rPr>
        <w:t xml:space="preserve"> </w:t>
      </w:r>
      <w:bookmarkStart w:id="0" w:name="_GoBack"/>
      <w:bookmarkEnd w:id="0"/>
    </w:p>
    <w:p w:rsidR="00B402D3" w:rsidRPr="000A2DB4" w:rsidRDefault="00FF5C97" w:rsidP="00FF5C97">
      <w:pPr>
        <w:rPr>
          <w:rFonts w:cstheme="minorHAnsi"/>
          <w:strike/>
          <w:sz w:val="20"/>
          <w:szCs w:val="20"/>
        </w:rPr>
      </w:pPr>
      <w:r>
        <w:rPr>
          <w:rFonts w:cstheme="minorHAnsi"/>
        </w:rPr>
        <w:t xml:space="preserve">                                           </w:t>
      </w:r>
      <w:r w:rsidRPr="00FF5C97">
        <w:rPr>
          <w:rFonts w:cstheme="minorHAnsi"/>
        </w:rPr>
        <w:t xml:space="preserve"> MARCHETTI, Patricia</w:t>
      </w:r>
    </w:p>
    <w:p w:rsidR="00B402D3" w:rsidRDefault="00B402D3" w:rsidP="00B402D3">
      <w:r w:rsidRPr="001C15C2">
        <w:rPr>
          <w:rFonts w:cstheme="minorHAnsi"/>
        </w:rPr>
        <w:t xml:space="preserve">           </w:t>
      </w:r>
    </w:p>
    <w:p w:rsidR="001C15C2" w:rsidRDefault="001C15C2" w:rsidP="00B402D3">
      <w:pPr>
        <w:spacing w:line="360" w:lineRule="auto"/>
        <w:jc w:val="center"/>
        <w:rPr>
          <w:rFonts w:ascii="Arial Narrow" w:hAnsi="Arial Narrow"/>
          <w:u w:val="single"/>
        </w:rPr>
      </w:pPr>
    </w:p>
    <w:p w:rsidR="00B402D3" w:rsidRPr="003444ED" w:rsidRDefault="00B402D3" w:rsidP="00B402D3">
      <w:pPr>
        <w:spacing w:line="360" w:lineRule="auto"/>
        <w:jc w:val="center"/>
        <w:rPr>
          <w:rFonts w:ascii="Arial Narrow" w:hAnsi="Arial Narrow"/>
          <w:u w:val="single"/>
        </w:rPr>
      </w:pPr>
      <w:r>
        <w:rPr>
          <w:rFonts w:ascii="Arial Narrow" w:hAnsi="Arial Narrow"/>
          <w:u w:val="single"/>
        </w:rPr>
        <w:t>PLANIFICACIÓ</w:t>
      </w:r>
      <w:r w:rsidRPr="003444ED">
        <w:rPr>
          <w:rFonts w:ascii="Arial Narrow" w:hAnsi="Arial Narrow"/>
          <w:u w:val="single"/>
        </w:rPr>
        <w:t>N ANUAL</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MARCO REFERENCIAL</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cs="Tahoma"/>
          <w:sz w:val="20"/>
          <w:szCs w:val="20"/>
        </w:rPr>
        <w:t>Llegar a ser profe</w:t>
      </w:r>
      <w:r>
        <w:rPr>
          <w:rFonts w:ascii="Arial Narrow" w:hAnsi="Arial Narrow" w:cs="Tahoma"/>
          <w:sz w:val="20"/>
          <w:szCs w:val="20"/>
        </w:rPr>
        <w:t xml:space="preserve">sor requiere que en el proceso </w:t>
      </w:r>
      <w:r w:rsidRPr="003444ED">
        <w:rPr>
          <w:rFonts w:ascii="Arial Narrow" w:hAnsi="Arial Narrow" w:cs="Tahoma"/>
          <w:sz w:val="20"/>
          <w:szCs w:val="20"/>
        </w:rPr>
        <w:t>de formación inicial, los alumnos adquieran</w:t>
      </w:r>
      <w:r w:rsidRPr="003444ED">
        <w:rPr>
          <w:rFonts w:ascii="Arial Narrow" w:hAnsi="Arial Narrow"/>
          <w:sz w:val="20"/>
          <w:szCs w:val="20"/>
        </w:rPr>
        <w:t xml:space="preserve"> un conjunto de competencias profesionales. Las mismas incluyen una serie de  conocimientos y destrezas específicas de su rol profesional incluyendo los  intereses, valores y actitudes de los profesores, en este sentido el período de prácticas  cumple una función socializadora muy importante.</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t xml:space="preserve">Desde esta perspectiva, entendemos que aprender a ser profesor no es solo aprender a enseñar un contenido, “sino aprender las características, los significados y la funciones sociales </w:t>
      </w:r>
      <w:r w:rsidR="007C7400">
        <w:rPr>
          <w:rFonts w:ascii="Arial Narrow" w:hAnsi="Arial Narrow"/>
          <w:sz w:val="20"/>
          <w:szCs w:val="20"/>
        </w:rPr>
        <w:t>de la ocupación, la Prácticadocente</w:t>
      </w:r>
      <w:r w:rsidRPr="003444ED">
        <w:rPr>
          <w:rFonts w:ascii="Arial Narrow" w:hAnsi="Arial Narrow"/>
          <w:sz w:val="20"/>
          <w:szCs w:val="20"/>
        </w:rPr>
        <w:t xml:space="preserve"> en tanto espacio curricular resulta esencial porque le permite al estudiante ejercer su oficio y convivir con profesores en su propio ambiente profesional.</w:t>
      </w:r>
    </w:p>
    <w:p w:rsidR="00B402D3" w:rsidRPr="003444ED" w:rsidRDefault="00A37045" w:rsidP="00B402D3">
      <w:pPr>
        <w:spacing w:after="0" w:line="360" w:lineRule="auto"/>
        <w:jc w:val="both"/>
        <w:rPr>
          <w:rFonts w:ascii="Arial Narrow" w:hAnsi="Arial Narrow"/>
          <w:sz w:val="20"/>
          <w:szCs w:val="20"/>
        </w:rPr>
      </w:pPr>
      <w:r>
        <w:rPr>
          <w:rFonts w:ascii="Arial Narrow" w:hAnsi="Arial Narrow"/>
          <w:sz w:val="20"/>
          <w:szCs w:val="20"/>
        </w:rPr>
        <w:t>Desde</w:t>
      </w:r>
      <w:r w:rsidR="00711682">
        <w:rPr>
          <w:rFonts w:ascii="Arial Narrow" w:hAnsi="Arial Narrow"/>
          <w:sz w:val="20"/>
          <w:szCs w:val="20"/>
        </w:rPr>
        <w:t xml:space="preserve"> este espacio curricular  se propiciará </w:t>
      </w:r>
      <w:r>
        <w:rPr>
          <w:rFonts w:ascii="Arial Narrow" w:hAnsi="Arial Narrow"/>
          <w:sz w:val="20"/>
          <w:szCs w:val="20"/>
        </w:rPr>
        <w:t xml:space="preserve">para la elaboración de </w:t>
      </w:r>
      <w:r w:rsidR="00B402D3" w:rsidRPr="003444ED">
        <w:rPr>
          <w:rFonts w:ascii="Arial Narrow" w:hAnsi="Arial Narrow"/>
          <w:sz w:val="20"/>
          <w:szCs w:val="20"/>
        </w:rPr>
        <w:t xml:space="preserve"> “secuencias formativas centradas en la construcción de las prácticas docentes, entendiendo a estas como un conjuntos de procesos complejos y multidimensionales”, que exceden la definición clásica de dar clase y se la inserta  dentro de la complejidad del contexto institucional e histórico, político y social en el cual se desarrollan.</w:t>
      </w:r>
    </w:p>
    <w:p w:rsidR="00B402D3" w:rsidRPr="003444ED" w:rsidRDefault="00A37045" w:rsidP="00B402D3">
      <w:pPr>
        <w:spacing w:after="0" w:line="360" w:lineRule="auto"/>
        <w:jc w:val="both"/>
        <w:rPr>
          <w:rFonts w:ascii="Arial Narrow" w:hAnsi="Arial Narrow"/>
          <w:sz w:val="20"/>
          <w:szCs w:val="20"/>
        </w:rPr>
      </w:pPr>
      <w:r>
        <w:rPr>
          <w:rFonts w:ascii="Arial Narrow" w:hAnsi="Arial Narrow"/>
          <w:sz w:val="20"/>
          <w:szCs w:val="20"/>
        </w:rPr>
        <w:t>La Práctica Docente III</w:t>
      </w:r>
      <w:r w:rsidR="00B402D3" w:rsidRPr="003444ED">
        <w:rPr>
          <w:rFonts w:ascii="Arial Narrow" w:hAnsi="Arial Narrow"/>
          <w:sz w:val="20"/>
          <w:szCs w:val="20"/>
        </w:rPr>
        <w:t xml:space="preserve"> del profesorado de Biología, tiene  la particularidad de ser la primer experiencia áulica con acciones situadas y contextualizadas que efectúa el alumno; el fin de este espacio es brindarle a los mismos  un conjunto de herramientas teóricas, prácticas y metodológicas que les permitan una aproximación sistemática a la realidad socio-educativa, partiendo de una vinculación dialéctica entre la teoría y  la práctica </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lastRenderedPageBreak/>
        <w:t xml:space="preserve">Resulta además fundamental que  los futuros docentes tengan la posibilidad de  generar vínculos  significativos entre los contenidos abordados desde los distintos espacios curriculares transitados durante el desarrollo de la carrera, a fin de lograr una síntesis sustantiva para abordar la didáctica de las Ciencias Naturales. </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Esto convalida la formación de los profesores de biología , ya que los mismos deben contribuir a la alfabetización científica y a la formación de ciudadanos que estén en condiciones de interesarse e indagar sobre los distintos aspectos del mundo que los rodea; tomar decisiones informadas acerca de cuestiones que afectan la calidad de vida y el futuro de la sociedad; a la vez que involucrarse en los discursos y debates sobre las ciencias y arribar a conclusiones basadas en razonamientos válidos que incluyan, cuando correspondan las evidencias empíricas.</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PROPOSITOS:</w:t>
      </w:r>
    </w:p>
    <w:p w:rsidR="00B402D3" w:rsidRPr="003444ED"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 xml:space="preserve">Motivar para que los alumnos </w:t>
      </w:r>
      <w:proofErr w:type="gramStart"/>
      <w:r w:rsidRPr="003444ED">
        <w:rPr>
          <w:rFonts w:ascii="Arial Narrow" w:hAnsi="Arial Narrow"/>
          <w:sz w:val="20"/>
          <w:szCs w:val="20"/>
        </w:rPr>
        <w:t>conciban  la</w:t>
      </w:r>
      <w:proofErr w:type="gramEnd"/>
      <w:r w:rsidRPr="003444ED">
        <w:rPr>
          <w:rFonts w:ascii="Arial Narrow" w:hAnsi="Arial Narrow"/>
          <w:sz w:val="20"/>
          <w:szCs w:val="20"/>
        </w:rPr>
        <w:t xml:space="preserve"> práctica educativa de</w:t>
      </w:r>
      <w:r w:rsidR="00FF5C97">
        <w:rPr>
          <w:rFonts w:ascii="Arial Narrow" w:hAnsi="Arial Narrow"/>
          <w:sz w:val="20"/>
          <w:szCs w:val="20"/>
        </w:rPr>
        <w:t xml:space="preserve">sde la complejidad y </w:t>
      </w:r>
      <w:proofErr w:type="spellStart"/>
      <w:r w:rsidR="00FF5C97">
        <w:rPr>
          <w:rFonts w:ascii="Arial Narrow" w:hAnsi="Arial Narrow"/>
          <w:sz w:val="20"/>
          <w:szCs w:val="20"/>
        </w:rPr>
        <w:t>multidimenc</w:t>
      </w:r>
      <w:r w:rsidRPr="003444ED">
        <w:rPr>
          <w:rFonts w:ascii="Arial Narrow" w:hAnsi="Arial Narrow"/>
          <w:sz w:val="20"/>
          <w:szCs w:val="20"/>
        </w:rPr>
        <w:t>ionalidad</w:t>
      </w:r>
      <w:proofErr w:type="spellEnd"/>
      <w:r w:rsidRPr="003444ED">
        <w:rPr>
          <w:rFonts w:ascii="Arial Narrow" w:hAnsi="Arial Narrow"/>
          <w:sz w:val="20"/>
          <w:szCs w:val="20"/>
        </w:rPr>
        <w:t xml:space="preserve"> que la caracteriza,  a la vez  que como un espacio articulación dialéctica entre  teoría y práctica.</w:t>
      </w:r>
    </w:p>
    <w:p w:rsidR="00B402D3" w:rsidRPr="003444ED"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 xml:space="preserve"> Motivar para que los alumnos conciban las prácticas educativas en los contextos institucionales específicos, atendiendo a las características del proyecto educativo y la comunidad en la que está inserta la escuela destino de sus prácticas.</w:t>
      </w:r>
    </w:p>
    <w:p w:rsidR="00B402D3" w:rsidRPr="003444ED"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Promover la integración y establecimiento de relaciones significativas de contenidos propios de la biología con otras áreas del conocimiento, a fin de formar alumnos comprometidos con la mejora de la calidad de vida de la sociedad en su conjunto.</w:t>
      </w:r>
    </w:p>
    <w:p w:rsidR="00B402D3" w:rsidRDefault="00B402D3" w:rsidP="00B402D3">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Facilitar a los alumnos,</w:t>
      </w:r>
      <w:r>
        <w:rPr>
          <w:rFonts w:ascii="Arial Narrow" w:hAnsi="Arial Narrow"/>
          <w:sz w:val="20"/>
          <w:szCs w:val="20"/>
        </w:rPr>
        <w:t xml:space="preserve"> el espa</w:t>
      </w:r>
      <w:r w:rsidRPr="003444ED">
        <w:rPr>
          <w:rFonts w:ascii="Arial Narrow" w:hAnsi="Arial Narrow"/>
          <w:sz w:val="20"/>
          <w:szCs w:val="20"/>
        </w:rPr>
        <w:t>cio para que puedan reconocer, seleccionar y recrear estrategias de intervención didáctica en función de los contenidos disciplinares y de  las características de los diferentes grupos escolares.</w:t>
      </w:r>
    </w:p>
    <w:p w:rsidR="00B402D3" w:rsidRPr="003444ED" w:rsidRDefault="00B402D3" w:rsidP="00B402D3">
      <w:pPr>
        <w:spacing w:line="360" w:lineRule="auto"/>
        <w:jc w:val="both"/>
        <w:rPr>
          <w:rFonts w:ascii="Arial Narrow" w:hAnsi="Arial Narrow" w:cs="Tahoma"/>
          <w:sz w:val="20"/>
          <w:szCs w:val="20"/>
          <w:u w:val="single"/>
        </w:rPr>
      </w:pPr>
      <w:r w:rsidRPr="003444ED">
        <w:rPr>
          <w:rFonts w:ascii="Arial Narrow" w:hAnsi="Arial Narrow" w:cs="Tahoma"/>
          <w:sz w:val="20"/>
          <w:szCs w:val="20"/>
          <w:u w:val="single"/>
        </w:rPr>
        <w:t>OBJETIVOS:</w:t>
      </w:r>
    </w:p>
    <w:p w:rsidR="00B402D3" w:rsidRPr="003444ED" w:rsidRDefault="00B402D3" w:rsidP="00B402D3">
      <w:pPr>
        <w:pStyle w:val="Prrafodelista"/>
        <w:numPr>
          <w:ilvl w:val="0"/>
          <w:numId w:val="1"/>
        </w:numPr>
        <w:spacing w:line="360" w:lineRule="auto"/>
        <w:jc w:val="both"/>
        <w:rPr>
          <w:rFonts w:ascii="Arial Narrow" w:hAnsi="Arial Narrow" w:cs="Tahoma"/>
          <w:sz w:val="20"/>
          <w:szCs w:val="20"/>
        </w:rPr>
      </w:pPr>
      <w:r w:rsidRPr="003444ED">
        <w:rPr>
          <w:rFonts w:ascii="Arial Narrow" w:hAnsi="Arial Narrow" w:cs="Tahoma"/>
          <w:sz w:val="20"/>
          <w:szCs w:val="20"/>
        </w:rPr>
        <w:t>Diseñar y fundamentar críticamente propuestas didácticas que promuevan la alfabetización científica.</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Reconocer, seleccionar y recrear estrategias de intervención didáctica en función de los contenidos disciplinares y de  las características de los diferentes grupos escolares.</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Comprometerse e involucrarse en los discursos y debates propios de su campo científico reconociendo el sentido político de la educación.</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Pr>
          <w:rFonts w:ascii="Arial Narrow" w:hAnsi="Arial Narrow"/>
          <w:sz w:val="20"/>
          <w:szCs w:val="20"/>
        </w:rPr>
        <w:t xml:space="preserve"> Reflexionar </w:t>
      </w:r>
      <w:r w:rsidRPr="003444ED">
        <w:rPr>
          <w:rFonts w:ascii="Arial Narrow" w:hAnsi="Arial Narrow"/>
          <w:sz w:val="20"/>
          <w:szCs w:val="20"/>
        </w:rPr>
        <w:t>críticamente sobre su propia práctica a fin de favorecer la construcción de saberes, que enriquezcan los modos de pensar, hacer y sentir.</w:t>
      </w:r>
    </w:p>
    <w:p w:rsidR="00B402D3" w:rsidRPr="003444ED" w:rsidRDefault="00B402D3" w:rsidP="00B402D3">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 xml:space="preserve">Asumir responsablemente su rol evidenciando </w:t>
      </w:r>
      <w:r>
        <w:rPr>
          <w:rFonts w:ascii="Arial Narrow" w:hAnsi="Arial Narrow"/>
          <w:sz w:val="20"/>
          <w:szCs w:val="20"/>
        </w:rPr>
        <w:t xml:space="preserve">compromiso, responsabilidad </w:t>
      </w:r>
      <w:r w:rsidRPr="003444ED">
        <w:rPr>
          <w:rFonts w:ascii="Arial Narrow" w:hAnsi="Arial Narrow"/>
          <w:sz w:val="20"/>
          <w:szCs w:val="20"/>
        </w:rPr>
        <w:t>y esfuerzo personal en todas las instancias que componen el trayecto de práctica.</w:t>
      </w:r>
    </w:p>
    <w:p w:rsidR="00B402D3" w:rsidRPr="003444ED" w:rsidRDefault="00B402D3" w:rsidP="00B402D3">
      <w:pPr>
        <w:pStyle w:val="Prrafodelista"/>
        <w:spacing w:line="360" w:lineRule="auto"/>
        <w:jc w:val="both"/>
        <w:rPr>
          <w:rFonts w:ascii="Arial Narrow" w:hAnsi="Arial Narrow"/>
          <w:sz w:val="20"/>
          <w:szCs w:val="20"/>
        </w:rPr>
      </w:pPr>
    </w:p>
    <w:p w:rsidR="00B402D3" w:rsidRPr="003444ED" w:rsidRDefault="00B402D3" w:rsidP="00B402D3">
      <w:pPr>
        <w:pStyle w:val="Prrafodelista"/>
        <w:spacing w:line="360" w:lineRule="auto"/>
        <w:ind w:left="0"/>
        <w:jc w:val="both"/>
        <w:rPr>
          <w:rFonts w:ascii="Arial Narrow" w:hAnsi="Arial Narrow"/>
          <w:sz w:val="20"/>
          <w:szCs w:val="20"/>
        </w:rPr>
      </w:pPr>
      <w:r w:rsidRPr="003444ED">
        <w:rPr>
          <w:rFonts w:ascii="Arial Narrow" w:hAnsi="Arial Narrow"/>
          <w:sz w:val="20"/>
          <w:szCs w:val="20"/>
          <w:u w:val="single"/>
        </w:rPr>
        <w:t>CONTENIDOS</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UNIDAD 1</w:t>
      </w:r>
    </w:p>
    <w:p w:rsidR="00B402D3" w:rsidRPr="003444ED" w:rsidRDefault="00B402D3" w:rsidP="00B402D3">
      <w:pPr>
        <w:pStyle w:val="Prrafodelista"/>
        <w:numPr>
          <w:ilvl w:val="1"/>
          <w:numId w:val="3"/>
        </w:numPr>
        <w:spacing w:line="360" w:lineRule="auto"/>
        <w:jc w:val="both"/>
        <w:rPr>
          <w:rFonts w:ascii="Arial Narrow" w:hAnsi="Arial Narrow"/>
          <w:sz w:val="20"/>
          <w:szCs w:val="20"/>
        </w:rPr>
      </w:pPr>
      <w:r w:rsidRPr="003444ED">
        <w:rPr>
          <w:rFonts w:ascii="Arial Narrow" w:hAnsi="Arial Narrow"/>
          <w:sz w:val="20"/>
          <w:szCs w:val="20"/>
        </w:rPr>
        <w:t>La Práctica Educativa. Conceptualizaciones. Paradigmas de interpretación. Fundamentos</w:t>
      </w:r>
      <w:r w:rsidR="00877877">
        <w:rPr>
          <w:rFonts w:ascii="Arial Narrow" w:hAnsi="Arial Narrow"/>
          <w:sz w:val="20"/>
          <w:szCs w:val="20"/>
        </w:rPr>
        <w:t xml:space="preserve"> epistemológicos. La Práctica docente</w:t>
      </w:r>
      <w:r w:rsidRPr="003444ED">
        <w:rPr>
          <w:rFonts w:ascii="Arial Narrow" w:hAnsi="Arial Narrow"/>
          <w:sz w:val="20"/>
          <w:szCs w:val="20"/>
        </w:rPr>
        <w:t xml:space="preserve"> como campo de acción y reflexión.</w:t>
      </w:r>
    </w:p>
    <w:p w:rsidR="00B402D3" w:rsidRPr="003444ED" w:rsidRDefault="00B402D3" w:rsidP="00B402D3">
      <w:pPr>
        <w:pStyle w:val="Prrafodelista"/>
        <w:numPr>
          <w:ilvl w:val="1"/>
          <w:numId w:val="3"/>
        </w:numPr>
        <w:spacing w:line="360" w:lineRule="auto"/>
        <w:jc w:val="both"/>
        <w:rPr>
          <w:rFonts w:ascii="Arial Narrow" w:hAnsi="Arial Narrow"/>
          <w:sz w:val="20"/>
          <w:szCs w:val="20"/>
        </w:rPr>
      </w:pPr>
      <w:r w:rsidRPr="003444ED">
        <w:rPr>
          <w:rFonts w:ascii="Arial Narrow" w:hAnsi="Arial Narrow"/>
          <w:sz w:val="20"/>
          <w:szCs w:val="20"/>
        </w:rPr>
        <w:t xml:space="preserve">La biografía escolar: componentes. Reconstrucción y re significación. </w:t>
      </w:r>
    </w:p>
    <w:p w:rsidR="00B402D3" w:rsidRPr="003444ED" w:rsidRDefault="00B402D3" w:rsidP="00B402D3">
      <w:pPr>
        <w:pStyle w:val="Prrafodelista"/>
        <w:numPr>
          <w:ilvl w:val="1"/>
          <w:numId w:val="3"/>
        </w:numPr>
        <w:spacing w:line="360" w:lineRule="auto"/>
        <w:jc w:val="both"/>
        <w:rPr>
          <w:rFonts w:ascii="Arial Narrow" w:hAnsi="Arial Narrow"/>
          <w:sz w:val="20"/>
          <w:szCs w:val="20"/>
        </w:rPr>
      </w:pPr>
      <w:r w:rsidRPr="003444ED">
        <w:rPr>
          <w:rFonts w:ascii="Arial Narrow" w:hAnsi="Arial Narrow"/>
          <w:sz w:val="20"/>
          <w:szCs w:val="20"/>
        </w:rPr>
        <w:lastRenderedPageBreak/>
        <w:t>El diario de clase como instrumento de análisis e investigación. Narrativa: naturaleza y sentido en la práctica pedagógica.</w:t>
      </w:r>
    </w:p>
    <w:p w:rsidR="00B402D3" w:rsidRPr="003444ED" w:rsidRDefault="00B402D3" w:rsidP="00B402D3">
      <w:pPr>
        <w:pStyle w:val="Prrafodelista"/>
        <w:numPr>
          <w:ilvl w:val="1"/>
          <w:numId w:val="3"/>
        </w:numPr>
        <w:rPr>
          <w:rFonts w:ascii="Arial Narrow" w:hAnsi="Arial Narrow"/>
          <w:sz w:val="20"/>
          <w:szCs w:val="20"/>
        </w:rPr>
      </w:pPr>
      <w:r w:rsidRPr="003444ED">
        <w:rPr>
          <w:rFonts w:ascii="Arial Narrow" w:hAnsi="Arial Narrow"/>
          <w:sz w:val="20"/>
          <w:szCs w:val="20"/>
        </w:rPr>
        <w:t>Lectura y análisis de documentos curriculares correspondientes  a ley de Educación Nacional N° 26206.</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UNIDAD 2</w:t>
      </w:r>
    </w:p>
    <w:p w:rsidR="00B402D3" w:rsidRPr="003444ED" w:rsidRDefault="00B402D3" w:rsidP="00B402D3">
      <w:pPr>
        <w:pStyle w:val="Prrafodelista"/>
        <w:numPr>
          <w:ilvl w:val="1"/>
          <w:numId w:val="4"/>
        </w:numPr>
        <w:spacing w:line="360" w:lineRule="auto"/>
        <w:jc w:val="both"/>
        <w:rPr>
          <w:rFonts w:ascii="Arial Narrow" w:hAnsi="Arial Narrow"/>
          <w:sz w:val="20"/>
          <w:szCs w:val="20"/>
        </w:rPr>
      </w:pPr>
      <w:r w:rsidRPr="003444ED">
        <w:rPr>
          <w:rFonts w:ascii="Arial Narrow" w:hAnsi="Arial Narrow"/>
          <w:sz w:val="20"/>
          <w:szCs w:val="20"/>
        </w:rPr>
        <w:t xml:space="preserve">La observación participante: etnografía. Características de la observación. La observación de situaciones educativas. El rol del observador. Triangulación.  </w:t>
      </w:r>
    </w:p>
    <w:p w:rsidR="00B402D3" w:rsidRPr="003444ED" w:rsidRDefault="00B402D3" w:rsidP="00B402D3">
      <w:pPr>
        <w:pStyle w:val="Prrafodelista"/>
        <w:numPr>
          <w:ilvl w:val="1"/>
          <w:numId w:val="4"/>
        </w:numPr>
        <w:spacing w:line="360" w:lineRule="auto"/>
        <w:jc w:val="both"/>
        <w:rPr>
          <w:rFonts w:ascii="Arial Narrow" w:hAnsi="Arial Narrow"/>
          <w:sz w:val="20"/>
          <w:szCs w:val="20"/>
        </w:rPr>
      </w:pPr>
      <w:r w:rsidRPr="003444ED">
        <w:rPr>
          <w:rFonts w:ascii="Arial Narrow" w:hAnsi="Arial Narrow"/>
          <w:sz w:val="20"/>
          <w:szCs w:val="20"/>
        </w:rPr>
        <w:t>El diagnóstico en educación: conceptualización y finalidad. Diagnóstico institucional y áulico. Técnicas e instrumentos de recolección de información. Criterios para el análisis de la información y la elaboración del informe.</w:t>
      </w:r>
    </w:p>
    <w:p w:rsidR="00B402D3" w:rsidRPr="003444ED" w:rsidRDefault="00B402D3" w:rsidP="00B402D3">
      <w:pPr>
        <w:pStyle w:val="Prrafodelista"/>
        <w:numPr>
          <w:ilvl w:val="1"/>
          <w:numId w:val="4"/>
        </w:numPr>
        <w:spacing w:line="360" w:lineRule="auto"/>
        <w:jc w:val="both"/>
        <w:rPr>
          <w:rFonts w:ascii="Arial Narrow" w:hAnsi="Arial Narrow"/>
          <w:sz w:val="20"/>
          <w:szCs w:val="20"/>
        </w:rPr>
      </w:pPr>
      <w:r w:rsidRPr="003444ED">
        <w:rPr>
          <w:rFonts w:ascii="Arial Narrow" w:hAnsi="Arial Narrow"/>
          <w:sz w:val="20"/>
          <w:szCs w:val="20"/>
        </w:rPr>
        <w:t xml:space="preserve">La planificación educativa. Componentes curriculares. La clase como unidad de análisis. </w:t>
      </w:r>
    </w:p>
    <w:p w:rsidR="00B402D3" w:rsidRPr="008A3F1C" w:rsidRDefault="00B402D3" w:rsidP="00B402D3">
      <w:pPr>
        <w:pStyle w:val="Prrafodelista"/>
        <w:numPr>
          <w:ilvl w:val="1"/>
          <w:numId w:val="4"/>
        </w:numPr>
        <w:spacing w:line="360" w:lineRule="auto"/>
        <w:jc w:val="both"/>
        <w:rPr>
          <w:rFonts w:ascii="Arial Narrow" w:hAnsi="Arial Narrow"/>
          <w:sz w:val="20"/>
          <w:szCs w:val="20"/>
          <w:u w:val="single"/>
        </w:rPr>
      </w:pPr>
      <w:r w:rsidRPr="003444ED">
        <w:rPr>
          <w:rFonts w:ascii="Arial Narrow" w:hAnsi="Arial Narrow"/>
          <w:sz w:val="20"/>
          <w:szCs w:val="20"/>
        </w:rPr>
        <w:t>La i</w:t>
      </w:r>
      <w:r>
        <w:rPr>
          <w:rFonts w:ascii="Arial Narrow" w:hAnsi="Arial Narrow"/>
          <w:sz w:val="20"/>
          <w:szCs w:val="20"/>
        </w:rPr>
        <w:t xml:space="preserve">nvestigación sobre la práctica </w:t>
      </w:r>
      <w:r w:rsidRPr="003444ED">
        <w:rPr>
          <w:rFonts w:ascii="Arial Narrow" w:hAnsi="Arial Narrow"/>
          <w:sz w:val="20"/>
          <w:szCs w:val="20"/>
        </w:rPr>
        <w:t>como posibilidad de retroalimentar y mejorar  las prácticas docentes</w:t>
      </w:r>
      <w:r>
        <w:rPr>
          <w:rFonts w:ascii="Arial Narrow" w:hAnsi="Arial Narrow"/>
          <w:sz w:val="20"/>
          <w:szCs w:val="20"/>
        </w:rPr>
        <w:t>.</w:t>
      </w:r>
    </w:p>
    <w:p w:rsidR="00B402D3" w:rsidRPr="008A3F1C"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MARCO METODOLÓGICO</w:t>
      </w:r>
    </w:p>
    <w:p w:rsidR="00B402D3" w:rsidRPr="008A3F1C" w:rsidRDefault="00B402D3" w:rsidP="00B402D3">
      <w:pPr>
        <w:spacing w:line="360" w:lineRule="auto"/>
        <w:jc w:val="both"/>
        <w:rPr>
          <w:rFonts w:ascii="Arial Narrow" w:hAnsi="Arial Narrow"/>
          <w:sz w:val="20"/>
          <w:szCs w:val="20"/>
        </w:rPr>
      </w:pPr>
      <w:r w:rsidRPr="008A3F1C">
        <w:rPr>
          <w:rFonts w:ascii="Arial Narrow" w:hAnsi="Arial Narrow"/>
          <w:sz w:val="20"/>
          <w:szCs w:val="20"/>
        </w:rPr>
        <w:t xml:space="preserve">        ESTRATEGIAS METODOLÓGICAS</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Metodología de taller.</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Exposición dialogada y puesta en común.</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Triangulación de distintas fuentes de información.</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Lectura de imágenes.</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Entrevistas</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Diario del observador.</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Diario de clase.</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Análisis de films relacionados con la práctica docente.</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Blog.</w:t>
      </w:r>
    </w:p>
    <w:p w:rsidR="00B402D3" w:rsidRPr="003444ED" w:rsidRDefault="00B402D3" w:rsidP="00B402D3">
      <w:pPr>
        <w:pStyle w:val="Prrafodelista"/>
        <w:numPr>
          <w:ilvl w:val="0"/>
          <w:numId w:val="6"/>
        </w:numPr>
        <w:spacing w:line="360" w:lineRule="auto"/>
        <w:jc w:val="both"/>
        <w:rPr>
          <w:rFonts w:ascii="Arial Narrow" w:hAnsi="Arial Narrow"/>
          <w:sz w:val="20"/>
          <w:szCs w:val="20"/>
        </w:rPr>
      </w:pPr>
      <w:r w:rsidRPr="003444ED">
        <w:rPr>
          <w:rFonts w:ascii="Arial Narrow" w:hAnsi="Arial Narrow"/>
          <w:sz w:val="20"/>
          <w:szCs w:val="20"/>
        </w:rPr>
        <w:t>Trabajo en equipo</w:t>
      </w:r>
    </w:p>
    <w:p w:rsidR="00B402D3" w:rsidRPr="003E2B67" w:rsidRDefault="00B402D3" w:rsidP="00B402D3">
      <w:pPr>
        <w:spacing w:line="360" w:lineRule="auto"/>
        <w:jc w:val="both"/>
        <w:rPr>
          <w:rFonts w:ascii="Arial Narrow" w:hAnsi="Arial Narrow"/>
          <w:sz w:val="20"/>
          <w:szCs w:val="20"/>
        </w:rPr>
      </w:pPr>
      <w:r w:rsidRPr="003E2B67">
        <w:rPr>
          <w:rFonts w:ascii="Arial Narrow" w:hAnsi="Arial Narrow"/>
          <w:sz w:val="20"/>
          <w:szCs w:val="20"/>
        </w:rPr>
        <w:t>ENCUADRE DEL TRABAJO:</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Consideramos</w:t>
      </w:r>
      <w:r w:rsidR="00877877">
        <w:rPr>
          <w:rFonts w:ascii="Arial Narrow" w:hAnsi="Arial Narrow"/>
          <w:sz w:val="20"/>
          <w:szCs w:val="20"/>
        </w:rPr>
        <w:t xml:space="preserve"> que el trayecto de Práctica Docente III</w:t>
      </w:r>
      <w:r w:rsidRPr="003444ED">
        <w:rPr>
          <w:rFonts w:ascii="Arial Narrow" w:hAnsi="Arial Narrow"/>
          <w:sz w:val="20"/>
          <w:szCs w:val="20"/>
        </w:rPr>
        <w:t xml:space="preserve"> debe ser un espacio de aprendizaje y construcción colectiva, por lo tanto hemo</w:t>
      </w:r>
      <w:r>
        <w:rPr>
          <w:rFonts w:ascii="Arial Narrow" w:hAnsi="Arial Narrow"/>
          <w:sz w:val="20"/>
          <w:szCs w:val="20"/>
        </w:rPr>
        <w:t xml:space="preserve">s adoptado la modalidad taller </w:t>
      </w:r>
      <w:r w:rsidRPr="003444ED">
        <w:rPr>
          <w:rFonts w:ascii="Arial Narrow" w:hAnsi="Arial Narrow"/>
          <w:sz w:val="20"/>
          <w:szCs w:val="20"/>
        </w:rPr>
        <w:t>a fin de promover insta</w:t>
      </w:r>
      <w:r>
        <w:rPr>
          <w:rFonts w:ascii="Arial Narrow" w:hAnsi="Arial Narrow"/>
          <w:sz w:val="20"/>
          <w:szCs w:val="20"/>
        </w:rPr>
        <w:t xml:space="preserve">ncias de socialización grupal, </w:t>
      </w:r>
      <w:r w:rsidRPr="003444ED">
        <w:rPr>
          <w:rFonts w:ascii="Arial Narrow" w:hAnsi="Arial Narrow"/>
          <w:sz w:val="20"/>
          <w:szCs w:val="20"/>
        </w:rPr>
        <w:t>reflexiva y productiva.</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 xml:space="preserve">El desarrollo del espacio prevé tres grandes momentos: </w:t>
      </w:r>
    </w:p>
    <w:p w:rsidR="00B402D3" w:rsidRPr="003444ED" w:rsidRDefault="00B402D3" w:rsidP="00B402D3">
      <w:pPr>
        <w:pStyle w:val="Prrafodelista"/>
        <w:numPr>
          <w:ilvl w:val="0"/>
          <w:numId w:val="10"/>
        </w:numPr>
        <w:spacing w:after="0" w:line="360" w:lineRule="auto"/>
        <w:jc w:val="both"/>
        <w:rPr>
          <w:rFonts w:ascii="Arial Narrow" w:hAnsi="Arial Narrow"/>
          <w:sz w:val="20"/>
          <w:szCs w:val="20"/>
        </w:rPr>
      </w:pPr>
      <w:r w:rsidRPr="003444ED">
        <w:rPr>
          <w:rFonts w:ascii="Arial Narrow" w:hAnsi="Arial Narrow"/>
          <w:b/>
          <w:sz w:val="20"/>
          <w:szCs w:val="20"/>
        </w:rPr>
        <w:t>La  etapa de anticipación a la intervención en el aula</w:t>
      </w:r>
      <w:r w:rsidRPr="003444ED">
        <w:rPr>
          <w:rFonts w:ascii="Arial Narrow" w:hAnsi="Arial Narrow"/>
          <w:sz w:val="20"/>
          <w:szCs w:val="20"/>
        </w:rPr>
        <w:t xml:space="preserve">: durante este primer periodo se promoverán actividades tendientes a retomar aquellos aprendizajes realizados durante años anteriores,  a la vez que profundizar la lectura y análisis de distintos textos, documentos, planes didácticos,  estudio de incidentes críticos, películas, </w:t>
      </w:r>
      <w:proofErr w:type="spellStart"/>
      <w:r w:rsidRPr="003444ED">
        <w:rPr>
          <w:rFonts w:ascii="Arial Narrow" w:hAnsi="Arial Narrow"/>
          <w:sz w:val="20"/>
          <w:szCs w:val="20"/>
        </w:rPr>
        <w:t>etc</w:t>
      </w:r>
      <w:proofErr w:type="spellEnd"/>
      <w:r w:rsidRPr="003444ED">
        <w:rPr>
          <w:rFonts w:ascii="Arial Narrow" w:hAnsi="Arial Narrow"/>
          <w:sz w:val="20"/>
          <w:szCs w:val="20"/>
        </w:rPr>
        <w:t>, que permitan analizar la práctica educativa desde su complejidad. Se prevé que este trabajo se realice en una tensión permanente con su  biografía escolar, a fin de poder reflexionar sobre sus supuestos y saberes implícitos acerca del rol profesional docente.</w:t>
      </w:r>
    </w:p>
    <w:p w:rsidR="00B402D3" w:rsidRPr="003444ED" w:rsidRDefault="00B402D3" w:rsidP="00B402D3">
      <w:pPr>
        <w:pStyle w:val="Prrafodelista"/>
        <w:spacing w:line="360" w:lineRule="auto"/>
        <w:jc w:val="both"/>
        <w:rPr>
          <w:rFonts w:ascii="Arial Narrow" w:hAnsi="Arial Narrow"/>
          <w:sz w:val="20"/>
          <w:szCs w:val="20"/>
        </w:rPr>
      </w:pPr>
      <w:r w:rsidRPr="003444ED">
        <w:rPr>
          <w:rFonts w:ascii="Arial Narrow" w:hAnsi="Arial Narrow"/>
          <w:sz w:val="20"/>
          <w:szCs w:val="20"/>
        </w:rPr>
        <w:t>Esta etapa inicial tiene la finalidad también de  identificar dificultades o situaciones problemáticas individuales o grupales a fin de poder elaborar colectivamente instancias superadoras.</w:t>
      </w:r>
    </w:p>
    <w:p w:rsidR="00B402D3" w:rsidRPr="003444ED" w:rsidRDefault="00B402D3" w:rsidP="00B402D3">
      <w:pPr>
        <w:pStyle w:val="Prrafodelista"/>
        <w:numPr>
          <w:ilvl w:val="1"/>
          <w:numId w:val="11"/>
        </w:numPr>
        <w:spacing w:line="360" w:lineRule="auto"/>
        <w:jc w:val="both"/>
        <w:rPr>
          <w:rFonts w:ascii="Arial Narrow" w:hAnsi="Arial Narrow"/>
          <w:sz w:val="20"/>
          <w:szCs w:val="20"/>
        </w:rPr>
      </w:pPr>
      <w:r w:rsidRPr="003444ED">
        <w:rPr>
          <w:rFonts w:ascii="Arial Narrow" w:hAnsi="Arial Narrow"/>
          <w:b/>
          <w:sz w:val="20"/>
          <w:szCs w:val="20"/>
        </w:rPr>
        <w:lastRenderedPageBreak/>
        <w:t>La inserción en las instituciones educativ</w:t>
      </w:r>
      <w:r w:rsidRPr="003444ED">
        <w:rPr>
          <w:rFonts w:ascii="Arial Narrow" w:hAnsi="Arial Narrow"/>
          <w:sz w:val="20"/>
          <w:szCs w:val="20"/>
        </w:rPr>
        <w:t>as:  Al</w:t>
      </w:r>
      <w:r w:rsidR="00877877">
        <w:rPr>
          <w:rFonts w:ascii="Arial Narrow" w:hAnsi="Arial Narrow"/>
          <w:sz w:val="20"/>
          <w:szCs w:val="20"/>
        </w:rPr>
        <w:t xml:space="preserve"> ser este trayecto de práctica</w:t>
      </w:r>
      <w:r w:rsidRPr="003444ED">
        <w:rPr>
          <w:rFonts w:ascii="Arial Narrow" w:hAnsi="Arial Narrow"/>
          <w:sz w:val="20"/>
          <w:szCs w:val="20"/>
        </w:rPr>
        <w:t xml:space="preserve">  la primer experiencia áulica con acciones situadas que efectuará el alumno, se pretende que en esta  etapa los alumnos pongan en juego una serie de herramientas teóricas, prácticas y metodológicas que le permitan una aproximación sistemática a la realidad socioeducativa. Esta instancia  comprende el trabajo de campo en la institución </w:t>
      </w:r>
      <w:proofErr w:type="spellStart"/>
      <w:r w:rsidRPr="003444ED">
        <w:rPr>
          <w:rFonts w:ascii="Arial Narrow" w:hAnsi="Arial Narrow"/>
          <w:sz w:val="20"/>
          <w:szCs w:val="20"/>
        </w:rPr>
        <w:t>co</w:t>
      </w:r>
      <w:proofErr w:type="spellEnd"/>
      <w:r w:rsidRPr="003444ED">
        <w:rPr>
          <w:rFonts w:ascii="Arial Narrow" w:hAnsi="Arial Narrow"/>
          <w:sz w:val="20"/>
          <w:szCs w:val="20"/>
        </w:rPr>
        <w:t xml:space="preserve">-formadora, a través de la utilización de distintas técnicas de recolección de datos y la elaboración de diagnósticos institucionales y áulicos. </w:t>
      </w:r>
    </w:p>
    <w:p w:rsidR="00B402D3" w:rsidRPr="003444ED" w:rsidRDefault="00B402D3" w:rsidP="00B402D3">
      <w:pPr>
        <w:pStyle w:val="Prrafodelista"/>
        <w:spacing w:line="360" w:lineRule="auto"/>
        <w:jc w:val="both"/>
        <w:rPr>
          <w:rFonts w:ascii="Arial Narrow" w:hAnsi="Arial Narrow"/>
          <w:sz w:val="20"/>
          <w:szCs w:val="20"/>
        </w:rPr>
      </w:pPr>
      <w:r w:rsidRPr="003444ED">
        <w:rPr>
          <w:rFonts w:ascii="Arial Narrow" w:hAnsi="Arial Narrow"/>
          <w:sz w:val="20"/>
          <w:szCs w:val="20"/>
        </w:rPr>
        <w:t>El diseño y puesta en práctica de  propuestas didácticas específicas para el grupo designado, resulta una tarea fundamental en esta etapa.  Se pretende que esta instancia sea para el docente practicante un espacio de acción y reflexión  en un permanente trabajo de integración entre los problemas observados en su práctica y su comprensión a través  de los aspectos teóricos respectivos,  en un proceso dialéctico de relación teoría y práctica. Esto último resulta fundamental a fin de que el docente practicante pueda fundamentar sus producciones, lo cual le permitirá construir su identidad docente, afianzando su autonomía en la toma de decisiones,  favoreciendo las posibilidades de evaluación y revisión del proceso de enseñanza y de aprendizaje.</w:t>
      </w:r>
    </w:p>
    <w:p w:rsidR="00FF5C97" w:rsidRDefault="00B402D3" w:rsidP="00B402D3">
      <w:pPr>
        <w:pStyle w:val="Prrafodelista"/>
        <w:numPr>
          <w:ilvl w:val="1"/>
          <w:numId w:val="12"/>
        </w:numPr>
        <w:spacing w:line="360" w:lineRule="auto"/>
        <w:jc w:val="both"/>
        <w:rPr>
          <w:rFonts w:ascii="Arial Narrow" w:hAnsi="Arial Narrow"/>
          <w:sz w:val="20"/>
          <w:szCs w:val="20"/>
        </w:rPr>
      </w:pPr>
      <w:r w:rsidRPr="00FF5C97">
        <w:rPr>
          <w:rFonts w:ascii="Arial Narrow" w:hAnsi="Arial Narrow"/>
          <w:b/>
          <w:sz w:val="20"/>
          <w:szCs w:val="20"/>
        </w:rPr>
        <w:t>Etapa de reflexión sobre lo actuado</w:t>
      </w:r>
      <w:r w:rsidRPr="00FF5C97">
        <w:rPr>
          <w:rFonts w:ascii="Arial Narrow" w:hAnsi="Arial Narrow"/>
          <w:sz w:val="20"/>
          <w:szCs w:val="20"/>
        </w:rPr>
        <w:t>: una buena práctica docente se apoya en una toma de conciencia de las decisi</w:t>
      </w:r>
      <w:r w:rsidR="00FF5C97" w:rsidRPr="00FF5C97">
        <w:rPr>
          <w:rFonts w:ascii="Arial Narrow" w:hAnsi="Arial Narrow"/>
          <w:sz w:val="20"/>
          <w:szCs w:val="20"/>
        </w:rPr>
        <w:t xml:space="preserve">ones tomadas, antes, durante y </w:t>
      </w:r>
      <w:r w:rsidRPr="00FF5C97">
        <w:rPr>
          <w:rFonts w:ascii="Arial Narrow" w:hAnsi="Arial Narrow"/>
          <w:sz w:val="20"/>
          <w:szCs w:val="20"/>
        </w:rPr>
        <w:t>después de la intervención docente. Esta conciencia deviene de un cuestionamiento de  qué hacemos,  por qué y para qué lo hacemos. La reflexión no es innata por lo que creemos que es fundament</w:t>
      </w:r>
      <w:r w:rsidR="00FF5C97">
        <w:rPr>
          <w:rFonts w:ascii="Arial Narrow" w:hAnsi="Arial Narrow"/>
          <w:sz w:val="20"/>
          <w:szCs w:val="20"/>
        </w:rPr>
        <w:t>al incentivarla en todo momento mediante</w:t>
      </w:r>
      <w:r w:rsidRPr="00FF5C97">
        <w:rPr>
          <w:rFonts w:ascii="Arial Narrow" w:hAnsi="Arial Narrow"/>
          <w:sz w:val="20"/>
          <w:szCs w:val="20"/>
        </w:rPr>
        <w:t xml:space="preserve"> la triangulación de l</w:t>
      </w:r>
      <w:r w:rsidR="00FF5C97">
        <w:rPr>
          <w:rFonts w:ascii="Arial Narrow" w:hAnsi="Arial Narrow"/>
          <w:sz w:val="20"/>
          <w:szCs w:val="20"/>
        </w:rPr>
        <w:t xml:space="preserve">os datos obtenidos a través de </w:t>
      </w:r>
      <w:proofErr w:type="gramStart"/>
      <w:r w:rsidRPr="00FF5C97">
        <w:rPr>
          <w:rFonts w:ascii="Arial Narrow" w:hAnsi="Arial Narrow"/>
          <w:sz w:val="20"/>
          <w:szCs w:val="20"/>
        </w:rPr>
        <w:t>distintos  herramientas</w:t>
      </w:r>
      <w:proofErr w:type="gramEnd"/>
      <w:r w:rsidRPr="00FF5C97">
        <w:rPr>
          <w:rFonts w:ascii="Arial Narrow" w:hAnsi="Arial Narrow"/>
          <w:sz w:val="20"/>
          <w:szCs w:val="20"/>
        </w:rPr>
        <w:t>, como los diarios de clase, el portafolio como carpeta de proceso, observaciones de profesores y compañeros.</w:t>
      </w:r>
    </w:p>
    <w:p w:rsidR="00B402D3" w:rsidRPr="00FF5C97" w:rsidRDefault="00B402D3" w:rsidP="00B402D3">
      <w:pPr>
        <w:pStyle w:val="Prrafodelista"/>
        <w:numPr>
          <w:ilvl w:val="1"/>
          <w:numId w:val="12"/>
        </w:numPr>
        <w:spacing w:line="360" w:lineRule="auto"/>
        <w:jc w:val="both"/>
        <w:rPr>
          <w:rFonts w:ascii="Arial Narrow" w:hAnsi="Arial Narrow"/>
          <w:sz w:val="20"/>
          <w:szCs w:val="20"/>
        </w:rPr>
      </w:pPr>
      <w:r w:rsidRPr="00FF5C97">
        <w:rPr>
          <w:rFonts w:ascii="Arial Narrow" w:hAnsi="Arial Narrow"/>
          <w:sz w:val="20"/>
          <w:szCs w:val="20"/>
        </w:rPr>
        <w:t xml:space="preserve">Entendemos que la construcción de la práctica docente implica un proceso de aproximación </w:t>
      </w:r>
      <w:proofErr w:type="spellStart"/>
      <w:r w:rsidRPr="00FF5C97">
        <w:rPr>
          <w:rFonts w:ascii="Arial Narrow" w:hAnsi="Arial Narrow"/>
          <w:sz w:val="20"/>
          <w:szCs w:val="20"/>
        </w:rPr>
        <w:t>espiralado</w:t>
      </w:r>
      <w:proofErr w:type="spellEnd"/>
      <w:r w:rsidRPr="00FF5C97">
        <w:rPr>
          <w:rFonts w:ascii="Arial Narrow" w:hAnsi="Arial Narrow"/>
          <w:sz w:val="20"/>
          <w:szCs w:val="20"/>
        </w:rPr>
        <w:t xml:space="preserve"> y paulatino, de esta manera se espera que lo trabajado en cada uno de los trayectos sea recuperado, re significado y complejizado por alumnos que cursan los trayectos; generando un espacio de aprendizaje e intercambio de producciones de distinta autoría y carácter entre alumnos y docentes de la carrera de Biología.</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CRONOGRAMA</w:t>
      </w:r>
      <w:r w:rsidRPr="003444ED">
        <w:rPr>
          <w:rFonts w:ascii="Arial Narrow" w:hAnsi="Arial Narrow"/>
          <w:sz w:val="20"/>
          <w:szCs w:val="20"/>
          <w:u w:val="single"/>
        </w:rPr>
        <w:t>:</w:t>
      </w:r>
    </w:p>
    <w:p w:rsidR="00B402D3" w:rsidRPr="003444ED" w:rsidRDefault="004D2E7D" w:rsidP="00B402D3">
      <w:pPr>
        <w:pStyle w:val="Prrafodelista"/>
        <w:numPr>
          <w:ilvl w:val="0"/>
          <w:numId w:val="5"/>
        </w:numPr>
        <w:spacing w:line="360" w:lineRule="auto"/>
        <w:jc w:val="both"/>
        <w:rPr>
          <w:rFonts w:ascii="Arial Narrow" w:hAnsi="Arial Narrow"/>
          <w:sz w:val="20"/>
          <w:szCs w:val="20"/>
          <w:u w:val="single"/>
        </w:rPr>
      </w:pPr>
      <w:r>
        <w:rPr>
          <w:rFonts w:ascii="Arial Narrow" w:hAnsi="Arial Narrow"/>
          <w:sz w:val="20"/>
          <w:szCs w:val="20"/>
        </w:rPr>
        <w:t xml:space="preserve">Unidad 1: 10 clases de </w:t>
      </w:r>
      <w:r w:rsidR="00B402D3" w:rsidRPr="003444ED">
        <w:rPr>
          <w:rFonts w:ascii="Arial Narrow" w:hAnsi="Arial Narrow"/>
          <w:sz w:val="20"/>
          <w:szCs w:val="20"/>
        </w:rPr>
        <w:t>20</w:t>
      </w:r>
      <w:r>
        <w:rPr>
          <w:rFonts w:ascii="Arial Narrow" w:hAnsi="Arial Narrow"/>
          <w:sz w:val="20"/>
          <w:szCs w:val="20"/>
        </w:rPr>
        <w:t>0</w:t>
      </w:r>
      <w:r w:rsidR="00B402D3" w:rsidRPr="003444ED">
        <w:rPr>
          <w:rFonts w:ascii="Arial Narrow" w:hAnsi="Arial Narrow"/>
          <w:sz w:val="20"/>
          <w:szCs w:val="20"/>
        </w:rPr>
        <w:t xml:space="preserve"> minutos</w:t>
      </w:r>
    </w:p>
    <w:p w:rsidR="00B402D3" w:rsidRPr="003444ED" w:rsidRDefault="004D2E7D" w:rsidP="00B402D3">
      <w:pPr>
        <w:pStyle w:val="Prrafodelista"/>
        <w:numPr>
          <w:ilvl w:val="0"/>
          <w:numId w:val="5"/>
        </w:numPr>
        <w:spacing w:line="360" w:lineRule="auto"/>
        <w:jc w:val="both"/>
        <w:rPr>
          <w:rFonts w:ascii="Arial Narrow" w:hAnsi="Arial Narrow"/>
          <w:sz w:val="20"/>
          <w:szCs w:val="20"/>
          <w:u w:val="single"/>
        </w:rPr>
      </w:pPr>
      <w:r>
        <w:rPr>
          <w:rFonts w:ascii="Arial Narrow" w:hAnsi="Arial Narrow"/>
          <w:sz w:val="20"/>
          <w:szCs w:val="20"/>
        </w:rPr>
        <w:t xml:space="preserve">Unidad 2: 12 clases de </w:t>
      </w:r>
      <w:r w:rsidR="00B402D3" w:rsidRPr="003444ED">
        <w:rPr>
          <w:rFonts w:ascii="Arial Narrow" w:hAnsi="Arial Narrow"/>
          <w:sz w:val="20"/>
          <w:szCs w:val="20"/>
        </w:rPr>
        <w:t>20</w:t>
      </w:r>
      <w:r>
        <w:rPr>
          <w:rFonts w:ascii="Arial Narrow" w:hAnsi="Arial Narrow"/>
          <w:sz w:val="20"/>
          <w:szCs w:val="20"/>
        </w:rPr>
        <w:t>0</w:t>
      </w:r>
      <w:r w:rsidR="00B402D3" w:rsidRPr="003444ED">
        <w:rPr>
          <w:rFonts w:ascii="Arial Narrow" w:hAnsi="Arial Narrow"/>
          <w:sz w:val="20"/>
          <w:szCs w:val="20"/>
        </w:rPr>
        <w:t xml:space="preserve"> minutos</w:t>
      </w:r>
    </w:p>
    <w:p w:rsidR="00B402D3" w:rsidRPr="003444ED" w:rsidRDefault="00B402D3" w:rsidP="00B402D3">
      <w:pPr>
        <w:pStyle w:val="Prrafodelista"/>
        <w:numPr>
          <w:ilvl w:val="0"/>
          <w:numId w:val="5"/>
        </w:numPr>
        <w:spacing w:line="360" w:lineRule="auto"/>
        <w:jc w:val="both"/>
        <w:rPr>
          <w:rFonts w:ascii="Arial Narrow" w:hAnsi="Arial Narrow"/>
          <w:sz w:val="20"/>
          <w:szCs w:val="20"/>
          <w:u w:val="single"/>
        </w:rPr>
      </w:pPr>
      <w:r w:rsidRPr="003444ED">
        <w:rPr>
          <w:rFonts w:ascii="Arial Narrow" w:hAnsi="Arial Narrow"/>
          <w:sz w:val="20"/>
          <w:szCs w:val="20"/>
        </w:rPr>
        <w:t xml:space="preserve"> Durante en 2do cuatrimestre realiza</w:t>
      </w:r>
      <w:r w:rsidR="004D2E7D">
        <w:rPr>
          <w:rFonts w:ascii="Arial Narrow" w:hAnsi="Arial Narrow"/>
          <w:sz w:val="20"/>
          <w:szCs w:val="20"/>
        </w:rPr>
        <w:t>rá</w:t>
      </w:r>
      <w:r w:rsidRPr="003444ED">
        <w:rPr>
          <w:rFonts w:ascii="Arial Narrow" w:hAnsi="Arial Narrow"/>
          <w:sz w:val="20"/>
          <w:szCs w:val="20"/>
        </w:rPr>
        <w:t>n la práctica de ensayo.</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EVALUACIÓ</w:t>
      </w:r>
      <w:r w:rsidRPr="003444ED">
        <w:rPr>
          <w:rFonts w:ascii="Arial Narrow" w:hAnsi="Arial Narrow"/>
          <w:sz w:val="20"/>
          <w:szCs w:val="20"/>
          <w:u w:val="single"/>
        </w:rPr>
        <w:t>N:</w:t>
      </w:r>
    </w:p>
    <w:p w:rsidR="00B402D3" w:rsidRPr="003444ED" w:rsidRDefault="00B402D3" w:rsidP="00B402D3">
      <w:pPr>
        <w:spacing w:line="360" w:lineRule="auto"/>
        <w:jc w:val="both"/>
        <w:rPr>
          <w:rFonts w:ascii="Arial Narrow" w:hAnsi="Arial Narrow"/>
          <w:sz w:val="20"/>
          <w:szCs w:val="20"/>
          <w:u w:val="single"/>
        </w:rPr>
      </w:pPr>
      <w:r w:rsidRPr="003444ED">
        <w:rPr>
          <w:rFonts w:ascii="Arial Narrow" w:hAnsi="Arial Narrow"/>
          <w:sz w:val="20"/>
          <w:szCs w:val="20"/>
          <w:u w:val="single"/>
        </w:rPr>
        <w:t>CRITERIOS DE EVA</w:t>
      </w:r>
      <w:r>
        <w:rPr>
          <w:rFonts w:ascii="Arial Narrow" w:hAnsi="Arial Narrow"/>
          <w:sz w:val="20"/>
          <w:szCs w:val="20"/>
          <w:u w:val="single"/>
        </w:rPr>
        <w:t>LUACIÓ</w:t>
      </w:r>
      <w:r w:rsidRPr="003444ED">
        <w:rPr>
          <w:rFonts w:ascii="Arial Narrow" w:hAnsi="Arial Narrow"/>
          <w:sz w:val="20"/>
          <w:szCs w:val="20"/>
          <w:u w:val="single"/>
        </w:rPr>
        <w:t>N</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Diseño y fundamentación sólida de las  propuestas didácticas a fin de que las mismas favorezcan la capacidad expresiva de los alumnos.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Problematización de las prácticas educativas.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Pertinencia de las propuestas elaboradas respecto a la realidad áulica e institucional.</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Preparación científica.</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Responsabilidad  y compromiso en todas las instancias que componen al trayecto.</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Expresión oral y escrita acorde al rol a desempeñar.</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lastRenderedPageBreak/>
        <w:t>Respeto por los tiempos institucionales establecidos.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Actitud participativa y comprometida con pares y docentes.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Respeto por la diversidad.</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 xml:space="preserve">Flexibilidad para aceptar las sugerencias por parte de docentes del trayecto o de la institución </w:t>
      </w:r>
      <w:proofErr w:type="spellStart"/>
      <w:r w:rsidRPr="003444ED">
        <w:rPr>
          <w:rFonts w:ascii="Arial Narrow" w:hAnsi="Arial Narrow"/>
          <w:sz w:val="20"/>
          <w:szCs w:val="20"/>
        </w:rPr>
        <w:t>co</w:t>
      </w:r>
      <w:proofErr w:type="spellEnd"/>
      <w:r w:rsidRPr="003444ED">
        <w:rPr>
          <w:rFonts w:ascii="Arial Narrow" w:hAnsi="Arial Narrow"/>
          <w:sz w:val="20"/>
          <w:szCs w:val="20"/>
        </w:rPr>
        <w:t>-formadora.</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Participación activa en el blog en tanto  espacio común de construcción de aprendizajes colectivos.</w:t>
      </w:r>
    </w:p>
    <w:p w:rsidR="00B402D3" w:rsidRPr="003444ED" w:rsidRDefault="00B402D3" w:rsidP="00B402D3">
      <w:pPr>
        <w:pStyle w:val="Prrafodelista"/>
        <w:numPr>
          <w:ilvl w:val="1"/>
          <w:numId w:val="7"/>
        </w:numPr>
        <w:spacing w:line="360" w:lineRule="auto"/>
        <w:jc w:val="both"/>
        <w:rPr>
          <w:rFonts w:ascii="Arial Narrow" w:hAnsi="Arial Narrow"/>
          <w:sz w:val="20"/>
          <w:szCs w:val="20"/>
        </w:rPr>
      </w:pPr>
      <w:r w:rsidRPr="003444ED">
        <w:rPr>
          <w:rFonts w:ascii="Arial Narrow" w:hAnsi="Arial Narrow"/>
          <w:sz w:val="20"/>
          <w:szCs w:val="20"/>
        </w:rPr>
        <w:t>Equilibrio emocional.</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TEMPORALIZACIÓN Y FORMAS DE EVALUACIÓ</w:t>
      </w:r>
      <w:r w:rsidRPr="003444ED">
        <w:rPr>
          <w:rFonts w:ascii="Arial Narrow" w:hAnsi="Arial Narrow"/>
          <w:sz w:val="20"/>
          <w:szCs w:val="20"/>
          <w:u w:val="single"/>
        </w:rPr>
        <w:t>N</w:t>
      </w:r>
    </w:p>
    <w:p w:rsidR="00B402D3" w:rsidRPr="003444ED" w:rsidRDefault="00B402D3" w:rsidP="00B402D3">
      <w:pPr>
        <w:pStyle w:val="Prrafodelista"/>
        <w:numPr>
          <w:ilvl w:val="0"/>
          <w:numId w:val="8"/>
        </w:numPr>
        <w:spacing w:line="360" w:lineRule="auto"/>
        <w:jc w:val="both"/>
        <w:rPr>
          <w:rFonts w:ascii="Arial Narrow" w:hAnsi="Arial Narrow"/>
          <w:sz w:val="20"/>
          <w:szCs w:val="20"/>
        </w:rPr>
      </w:pPr>
      <w:r w:rsidRPr="003444ED">
        <w:rPr>
          <w:rFonts w:ascii="Arial Narrow" w:hAnsi="Arial Narrow"/>
          <w:b/>
          <w:sz w:val="20"/>
          <w:szCs w:val="20"/>
        </w:rPr>
        <w:t>Continua</w:t>
      </w:r>
      <w:r w:rsidRPr="003444ED">
        <w:rPr>
          <w:rFonts w:ascii="Arial Narrow" w:hAnsi="Arial Narrow"/>
          <w:sz w:val="20"/>
          <w:szCs w:val="20"/>
        </w:rPr>
        <w:t>: estará presente a lo largo de las distintas etapas previstas en el encuadre de trabajo del trayecto.</w:t>
      </w:r>
    </w:p>
    <w:p w:rsidR="00B402D3" w:rsidRPr="003444ED" w:rsidRDefault="00B402D3" w:rsidP="00B402D3">
      <w:pPr>
        <w:pStyle w:val="Prrafodelista"/>
        <w:numPr>
          <w:ilvl w:val="0"/>
          <w:numId w:val="8"/>
        </w:numPr>
        <w:spacing w:line="360" w:lineRule="auto"/>
        <w:jc w:val="both"/>
        <w:rPr>
          <w:rFonts w:ascii="Arial Narrow" w:hAnsi="Arial Narrow"/>
          <w:sz w:val="20"/>
          <w:szCs w:val="20"/>
        </w:rPr>
      </w:pPr>
      <w:r w:rsidRPr="003444ED">
        <w:rPr>
          <w:rFonts w:ascii="Arial Narrow" w:hAnsi="Arial Narrow"/>
          <w:b/>
          <w:sz w:val="20"/>
          <w:szCs w:val="20"/>
        </w:rPr>
        <w:t>Formativa</w:t>
      </w:r>
      <w:r w:rsidRPr="003444ED">
        <w:rPr>
          <w:rFonts w:ascii="Arial Narrow" w:hAnsi="Arial Narrow"/>
          <w:sz w:val="20"/>
          <w:szCs w:val="20"/>
        </w:rPr>
        <w:t>: pretende promover procesos meta cognitivos a fin de que el alumno pueda generar aprendizajes tanto de sus logros como de sus dificultades.</w:t>
      </w:r>
    </w:p>
    <w:p w:rsidR="00B402D3" w:rsidRPr="003444ED" w:rsidRDefault="00B402D3" w:rsidP="00B402D3">
      <w:pPr>
        <w:pStyle w:val="Prrafodelista"/>
        <w:numPr>
          <w:ilvl w:val="0"/>
          <w:numId w:val="8"/>
        </w:numPr>
        <w:spacing w:line="360" w:lineRule="auto"/>
        <w:jc w:val="both"/>
        <w:rPr>
          <w:rFonts w:ascii="Arial Narrow" w:hAnsi="Arial Narrow"/>
          <w:sz w:val="20"/>
          <w:szCs w:val="20"/>
        </w:rPr>
      </w:pPr>
      <w:r w:rsidRPr="003444ED">
        <w:rPr>
          <w:rFonts w:ascii="Arial Narrow" w:hAnsi="Arial Narrow"/>
          <w:b/>
          <w:sz w:val="20"/>
          <w:szCs w:val="20"/>
        </w:rPr>
        <w:t>Procesual</w:t>
      </w:r>
      <w:r w:rsidRPr="003444ED">
        <w:rPr>
          <w:rFonts w:ascii="Arial Narrow" w:hAnsi="Arial Narrow"/>
          <w:sz w:val="20"/>
          <w:szCs w:val="20"/>
        </w:rPr>
        <w:t>: en la medida que forma parte intrínseca del proceso de aprendizaje.</w:t>
      </w:r>
    </w:p>
    <w:p w:rsidR="00B402D3" w:rsidRPr="003444ED"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DE LA CORRECCIÓ</w:t>
      </w:r>
      <w:r w:rsidRPr="003444ED">
        <w:rPr>
          <w:rFonts w:ascii="Arial Narrow" w:hAnsi="Arial Narrow"/>
          <w:sz w:val="20"/>
          <w:szCs w:val="20"/>
          <w:u w:val="single"/>
        </w:rPr>
        <w:t>N DE LAS PLANIFICACIONES:</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t>Se solicitará a los alumnos la entrega de una planificación de unidad para iniciar su práctica de residencia en la escuela destino teniendo que estar aprobada por los profesores de</w:t>
      </w:r>
      <w:r w:rsidR="00116208">
        <w:rPr>
          <w:rFonts w:ascii="Arial Narrow" w:hAnsi="Arial Narrow"/>
          <w:sz w:val="20"/>
          <w:szCs w:val="20"/>
        </w:rPr>
        <w:t xml:space="preserve"> la cátedra Práctica Docente</w:t>
      </w:r>
      <w:r w:rsidR="0088633A">
        <w:rPr>
          <w:rFonts w:ascii="Arial Narrow" w:hAnsi="Arial Narrow"/>
          <w:sz w:val="20"/>
          <w:szCs w:val="20"/>
        </w:rPr>
        <w:t xml:space="preserve"> III</w:t>
      </w:r>
      <w:r w:rsidRPr="003444ED">
        <w:rPr>
          <w:rFonts w:ascii="Arial Narrow" w:hAnsi="Arial Narrow"/>
          <w:sz w:val="20"/>
          <w:szCs w:val="20"/>
        </w:rPr>
        <w:t>, en primera instancia, y por el docente del curso, en segundo lugar, con 48 hs. de antelación, sin excepción. La misma se corregirá sólo cinco veces.</w:t>
      </w:r>
    </w:p>
    <w:p w:rsidR="00B402D3" w:rsidRPr="003444ED" w:rsidRDefault="00B402D3" w:rsidP="00B402D3">
      <w:pPr>
        <w:spacing w:after="0" w:line="360" w:lineRule="auto"/>
        <w:jc w:val="both"/>
        <w:rPr>
          <w:rFonts w:ascii="Arial Narrow" w:hAnsi="Arial Narrow"/>
          <w:sz w:val="20"/>
          <w:szCs w:val="20"/>
        </w:rPr>
      </w:pPr>
      <w:r w:rsidRPr="003444ED">
        <w:rPr>
          <w:rFonts w:ascii="Arial Narrow" w:hAnsi="Arial Narrow"/>
          <w:sz w:val="20"/>
          <w:szCs w:val="20"/>
        </w:rPr>
        <w:t xml:space="preserve">Si el alumno no logra superar sus dificultades en esas cinco correcciones se considera que no cuenta con el mínimo de conocimientos y habilidades para llevar adelante su residencia y podrá optar por un trabajo de </w:t>
      </w:r>
      <w:proofErr w:type="spellStart"/>
      <w:r w:rsidRPr="003444ED">
        <w:rPr>
          <w:rFonts w:ascii="Arial Narrow" w:hAnsi="Arial Narrow"/>
          <w:sz w:val="20"/>
          <w:szCs w:val="20"/>
        </w:rPr>
        <w:t>auxiliatura</w:t>
      </w:r>
      <w:proofErr w:type="spellEnd"/>
      <w:r w:rsidRPr="003444ED">
        <w:rPr>
          <w:rFonts w:ascii="Arial Narrow" w:hAnsi="Arial Narrow"/>
          <w:sz w:val="20"/>
          <w:szCs w:val="20"/>
        </w:rPr>
        <w:t xml:space="preserve"> en un curso y con un docente que se propondrá oportunamente con la intención de fortalecer su preparación tanto teórica como práctica.</w:t>
      </w:r>
    </w:p>
    <w:p w:rsidR="00B402D3" w:rsidRPr="003444ED" w:rsidRDefault="00B402D3" w:rsidP="00B402D3">
      <w:pPr>
        <w:spacing w:line="360" w:lineRule="auto"/>
        <w:jc w:val="both"/>
        <w:rPr>
          <w:rFonts w:ascii="Arial Narrow" w:hAnsi="Arial Narrow"/>
          <w:sz w:val="20"/>
          <w:szCs w:val="20"/>
        </w:rPr>
      </w:pPr>
      <w:r w:rsidRPr="003444ED">
        <w:rPr>
          <w:rFonts w:ascii="Arial Narrow" w:hAnsi="Arial Narrow"/>
          <w:sz w:val="20"/>
          <w:szCs w:val="20"/>
        </w:rPr>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B402D3" w:rsidRDefault="00B402D3" w:rsidP="00B402D3">
      <w:pPr>
        <w:spacing w:line="360" w:lineRule="auto"/>
        <w:jc w:val="both"/>
        <w:rPr>
          <w:rFonts w:ascii="Arial Narrow" w:hAnsi="Arial Narrow"/>
          <w:sz w:val="20"/>
          <w:szCs w:val="20"/>
          <w:u w:val="single"/>
        </w:rPr>
      </w:pPr>
      <w:r>
        <w:rPr>
          <w:rFonts w:ascii="Arial Narrow" w:hAnsi="Arial Narrow"/>
          <w:sz w:val="20"/>
          <w:szCs w:val="20"/>
          <w:u w:val="single"/>
        </w:rPr>
        <w:t>BIBLIOGRAFÍ</w:t>
      </w:r>
      <w:r w:rsidRPr="003444ED">
        <w:rPr>
          <w:rFonts w:ascii="Arial Narrow" w:hAnsi="Arial Narrow"/>
          <w:sz w:val="20"/>
          <w:szCs w:val="20"/>
          <w:u w:val="single"/>
        </w:rPr>
        <w:t>A</w:t>
      </w:r>
    </w:p>
    <w:p w:rsidR="004D2E7D" w:rsidRPr="004D2E7D" w:rsidRDefault="004D2E7D" w:rsidP="004D2E7D">
      <w:pPr>
        <w:pStyle w:val="Prrafodelista"/>
        <w:numPr>
          <w:ilvl w:val="0"/>
          <w:numId w:val="13"/>
        </w:numPr>
        <w:spacing w:line="360" w:lineRule="auto"/>
        <w:jc w:val="both"/>
        <w:rPr>
          <w:rFonts w:ascii="Arial Narrow" w:hAnsi="Arial Narrow"/>
          <w:sz w:val="20"/>
          <w:szCs w:val="20"/>
          <w:u w:val="single"/>
        </w:rPr>
      </w:pPr>
      <w:r>
        <w:rPr>
          <w:rFonts w:ascii="Arial Narrow" w:hAnsi="Arial Narrow"/>
          <w:sz w:val="20"/>
          <w:szCs w:val="20"/>
        </w:rPr>
        <w:t>ANIJOVICH, R Y MORA, S (2010) “</w:t>
      </w:r>
      <w:r w:rsidR="00CF64AB">
        <w:rPr>
          <w:rFonts w:ascii="Arial Narrow" w:hAnsi="Arial Narrow"/>
          <w:sz w:val="20"/>
          <w:szCs w:val="20"/>
        </w:rPr>
        <w:t xml:space="preserve">Estrategias de enseñanza”. Otra mirada al quehacer en el aula. </w:t>
      </w:r>
      <w:proofErr w:type="spellStart"/>
      <w:r w:rsidR="00CF64AB">
        <w:rPr>
          <w:rFonts w:ascii="Arial Narrow" w:hAnsi="Arial Narrow"/>
          <w:sz w:val="20"/>
          <w:szCs w:val="20"/>
        </w:rPr>
        <w:t>Aique</w:t>
      </w:r>
      <w:proofErr w:type="spellEnd"/>
      <w:r w:rsidR="00CF64AB">
        <w:rPr>
          <w:rFonts w:ascii="Arial Narrow" w:hAnsi="Arial Narrow"/>
          <w:sz w:val="20"/>
          <w:szCs w:val="20"/>
        </w:rPr>
        <w:t xml:space="preserve"> grupo editor.</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BOLIVAR, A y otros. La Investigación Biográfica Narrativa. Ed. La Muralla.</w:t>
      </w:r>
    </w:p>
    <w:p w:rsidR="00B402D3"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BAIN, K. Lo que hacen los mejores profesores en la universidad. Publicaciones de la universidad de Valencia. 2007.</w:t>
      </w:r>
    </w:p>
    <w:p w:rsidR="004D2E7D" w:rsidRPr="003444ED" w:rsidRDefault="004D2E7D" w:rsidP="00B402D3">
      <w:pPr>
        <w:pStyle w:val="Prrafodelista"/>
        <w:numPr>
          <w:ilvl w:val="0"/>
          <w:numId w:val="9"/>
        </w:numPr>
        <w:spacing w:line="360" w:lineRule="auto"/>
        <w:jc w:val="both"/>
        <w:rPr>
          <w:rFonts w:ascii="Arial Narrow" w:hAnsi="Arial Narrow"/>
          <w:sz w:val="20"/>
          <w:szCs w:val="20"/>
        </w:rPr>
      </w:pPr>
      <w:r>
        <w:rPr>
          <w:rFonts w:ascii="Arial Narrow" w:hAnsi="Arial Narrow"/>
          <w:sz w:val="20"/>
          <w:szCs w:val="20"/>
        </w:rPr>
        <w:t>FELDMAN, F (2010) “Didáctica general”. Aportes para el desarrollo curricular. Ministerio de Educación de la Nación.</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FURLAN, A, PEREZ, F y otros. Aportaciones a la Didáctica de la Educación Superior. Ed. Escuela Nacional de Estudios Profesionales Iztacala. UNAM</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lastRenderedPageBreak/>
        <w:t>MONTERO MESA, L Y VEZ JEREMÍAS, J.M. las Didácticas Específicas en la Formación del Profesorado.</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JACKSON, P. Práctica de la Enseñanza. Ed. </w:t>
      </w:r>
      <w:proofErr w:type="spellStart"/>
      <w:r w:rsidRPr="003444ED">
        <w:rPr>
          <w:rFonts w:ascii="Arial Narrow" w:hAnsi="Arial Narrow"/>
          <w:sz w:val="20"/>
          <w:szCs w:val="20"/>
        </w:rPr>
        <w:t>Amorrortu</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MARCELO, C</w:t>
      </w:r>
      <w:proofErr w:type="gramStart"/>
      <w:r w:rsidRPr="003444ED">
        <w:rPr>
          <w:rFonts w:ascii="Arial Narrow" w:hAnsi="Arial Narrow"/>
          <w:sz w:val="20"/>
          <w:szCs w:val="20"/>
        </w:rPr>
        <w:t>.(</w:t>
      </w:r>
      <w:proofErr w:type="gramEnd"/>
      <w:r w:rsidRPr="003444ED">
        <w:rPr>
          <w:rFonts w:ascii="Arial Narrow" w:hAnsi="Arial Narrow"/>
          <w:sz w:val="20"/>
          <w:szCs w:val="20"/>
        </w:rPr>
        <w:t>editor). La Función Docente. Ed. Síntesis Educación.</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BURBULES, N. El Dialogo en la Enseñanza. Ed. </w:t>
      </w:r>
      <w:proofErr w:type="spellStart"/>
      <w:r w:rsidRPr="003444ED">
        <w:rPr>
          <w:rFonts w:ascii="Arial Narrow" w:hAnsi="Arial Narrow"/>
          <w:sz w:val="20"/>
          <w:szCs w:val="20"/>
        </w:rPr>
        <w:t>Amorrortu</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EISNER, ELLIOT. El Ojo Ilustrado. Indagación Cualitativa y Mejora de la Práctica Educativa. Ed. Paidós. Barcelona.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DAVINI, C. De Aprendices a Maestros .Ed. Papers.2002</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THISHMAN, PERKINS y JAI. Un aula para pensar. Ed. </w:t>
      </w:r>
      <w:proofErr w:type="spellStart"/>
      <w:r w:rsidRPr="003444ED">
        <w:rPr>
          <w:rFonts w:ascii="Arial Narrow" w:hAnsi="Arial Narrow"/>
          <w:sz w:val="20"/>
          <w:szCs w:val="20"/>
        </w:rPr>
        <w:t>Aique</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POSTIC Y DE KETELE. Observar las situaciones educativas. Ed. Narcea.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APARICI Y  GARCIA MATILLA. Lectura de imágenes. Ed. De la Torre.</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HARGREAVES, D. Infancia y educación artística. Ed. Morata.</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ALEGRE y otros. La construcción de espacio. Ed. Homo Sapiens</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 xml:space="preserve">SANTOS, Miguel. Hacer visible lo cotidiano .Ed. </w:t>
      </w:r>
      <w:proofErr w:type="spellStart"/>
      <w:r w:rsidRPr="003444ED">
        <w:rPr>
          <w:rFonts w:ascii="Arial Narrow" w:hAnsi="Arial Narrow"/>
          <w:sz w:val="20"/>
          <w:szCs w:val="20"/>
        </w:rPr>
        <w:t>Akal</w:t>
      </w:r>
      <w:proofErr w:type="spellEnd"/>
      <w:r w:rsidRPr="003444ED">
        <w:rPr>
          <w:rFonts w:ascii="Arial Narrow" w:hAnsi="Arial Narrow"/>
          <w:sz w:val="20"/>
          <w:szCs w:val="20"/>
        </w:rPr>
        <w:t>.</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LOPEZ, Carlos. Talleres, ¿Cómo hacerlos?</w:t>
      </w:r>
    </w:p>
    <w:p w:rsidR="00B402D3" w:rsidRPr="003444ED"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LITWIN</w:t>
      </w:r>
      <w:proofErr w:type="gramStart"/>
      <w:r w:rsidRPr="003444ED">
        <w:rPr>
          <w:rFonts w:ascii="Arial Narrow" w:hAnsi="Arial Narrow"/>
          <w:sz w:val="20"/>
          <w:szCs w:val="20"/>
        </w:rPr>
        <w:t>,E</w:t>
      </w:r>
      <w:proofErr w:type="gramEnd"/>
      <w:r w:rsidRPr="003444ED">
        <w:rPr>
          <w:rFonts w:ascii="Arial Narrow" w:hAnsi="Arial Narrow"/>
          <w:sz w:val="20"/>
          <w:szCs w:val="20"/>
        </w:rPr>
        <w:t>. El oficio de enseñar. Ed. Paidós.2008.</w:t>
      </w:r>
    </w:p>
    <w:p w:rsidR="00B402D3" w:rsidRDefault="00B402D3" w:rsidP="00B402D3">
      <w:pPr>
        <w:pStyle w:val="Prrafodelista"/>
        <w:numPr>
          <w:ilvl w:val="0"/>
          <w:numId w:val="9"/>
        </w:numPr>
        <w:spacing w:line="360" w:lineRule="auto"/>
        <w:jc w:val="both"/>
        <w:rPr>
          <w:rFonts w:ascii="Arial Narrow" w:hAnsi="Arial Narrow"/>
          <w:sz w:val="20"/>
          <w:szCs w:val="20"/>
        </w:rPr>
      </w:pPr>
      <w:r w:rsidRPr="003444ED">
        <w:rPr>
          <w:rFonts w:ascii="Arial Narrow" w:hAnsi="Arial Narrow"/>
          <w:sz w:val="20"/>
          <w:szCs w:val="20"/>
        </w:rPr>
        <w:t>SANJURJO</w:t>
      </w:r>
      <w:proofErr w:type="gramStart"/>
      <w:r w:rsidRPr="003444ED">
        <w:rPr>
          <w:rFonts w:ascii="Arial Narrow" w:hAnsi="Arial Narrow"/>
          <w:sz w:val="20"/>
          <w:szCs w:val="20"/>
        </w:rPr>
        <w:t>,L</w:t>
      </w:r>
      <w:proofErr w:type="gramEnd"/>
      <w:r w:rsidRPr="003444ED">
        <w:rPr>
          <w:rFonts w:ascii="Arial Narrow" w:hAnsi="Arial Narrow"/>
          <w:sz w:val="20"/>
          <w:szCs w:val="20"/>
        </w:rPr>
        <w:t xml:space="preserve"> Y RODRIGUEZ, X. Volver a pensar la clase. Las formas básicas del enseñar. Ed. Homo Sapiens.2003.</w:t>
      </w:r>
    </w:p>
    <w:p w:rsidR="00FF5C97" w:rsidRDefault="00FF5C97" w:rsidP="00FF5C97">
      <w:pPr>
        <w:spacing w:line="360" w:lineRule="auto"/>
        <w:jc w:val="both"/>
        <w:rPr>
          <w:rFonts w:ascii="Arial Narrow" w:hAnsi="Arial Narrow"/>
          <w:sz w:val="20"/>
          <w:szCs w:val="20"/>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Default="00FF5C97" w:rsidP="00FF5C97">
      <w:pPr>
        <w:spacing w:line="360" w:lineRule="auto"/>
        <w:jc w:val="both"/>
        <w:rPr>
          <w:rFonts w:ascii="Arial" w:hAnsi="Arial" w:cs="Arial"/>
        </w:rPr>
      </w:pPr>
    </w:p>
    <w:p w:rsidR="00FF5C97" w:rsidRPr="00FF5C97" w:rsidRDefault="00FF5C97" w:rsidP="00FF5C97">
      <w:pPr>
        <w:spacing w:line="360" w:lineRule="auto"/>
        <w:rPr>
          <w:rFonts w:ascii="Arial" w:hAnsi="Arial" w:cs="Arial"/>
        </w:rPr>
      </w:pPr>
      <w:proofErr w:type="spellStart"/>
      <w:r w:rsidRPr="00FF5C97">
        <w:rPr>
          <w:rFonts w:ascii="Arial" w:hAnsi="Arial" w:cs="Arial"/>
        </w:rPr>
        <w:t>Marchetti</w:t>
      </w:r>
      <w:proofErr w:type="spellEnd"/>
      <w:r w:rsidRPr="00FF5C97">
        <w:rPr>
          <w:rFonts w:ascii="Arial" w:hAnsi="Arial" w:cs="Arial"/>
        </w:rPr>
        <w:t xml:space="preserve">, Patricia                         </w:t>
      </w:r>
      <w:r>
        <w:rPr>
          <w:rFonts w:ascii="Arial" w:hAnsi="Arial" w:cs="Arial"/>
        </w:rPr>
        <w:t xml:space="preserve">                                                 </w:t>
      </w:r>
      <w:r w:rsidRPr="00FF5C97">
        <w:rPr>
          <w:rFonts w:ascii="Arial" w:hAnsi="Arial" w:cs="Arial"/>
        </w:rPr>
        <w:t xml:space="preserve"> Sosa, María Florencia</w:t>
      </w:r>
    </w:p>
    <w:sectPr w:rsidR="00FF5C97" w:rsidRPr="00FF5C97" w:rsidSect="006447A6">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4868_"/>
      </v:shape>
    </w:pict>
  </w:numPicBullet>
  <w:abstractNum w:abstractNumId="0">
    <w:nsid w:val="022D39E6"/>
    <w:multiLevelType w:val="hybridMultilevel"/>
    <w:tmpl w:val="876CD88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5C6270"/>
    <w:multiLevelType w:val="hybridMultilevel"/>
    <w:tmpl w:val="267CB6B2"/>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D86425"/>
    <w:multiLevelType w:val="hybridMultilevel"/>
    <w:tmpl w:val="B0B828B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CC6B65"/>
    <w:multiLevelType w:val="hybridMultilevel"/>
    <w:tmpl w:val="96DE3C0E"/>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2317D72"/>
    <w:multiLevelType w:val="hybridMultilevel"/>
    <w:tmpl w:val="211C8C46"/>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E8C6E29"/>
    <w:multiLevelType w:val="hybridMultilevel"/>
    <w:tmpl w:val="8AF8BADC"/>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51568C"/>
    <w:multiLevelType w:val="hybridMultilevel"/>
    <w:tmpl w:val="DC40435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F50228F"/>
    <w:multiLevelType w:val="hybridMultilevel"/>
    <w:tmpl w:val="8BB2B58A"/>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7321A37"/>
    <w:multiLevelType w:val="hybridMultilevel"/>
    <w:tmpl w:val="FB20C276"/>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5A67B86"/>
    <w:multiLevelType w:val="hybridMultilevel"/>
    <w:tmpl w:val="0D860EFC"/>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8421E0F"/>
    <w:multiLevelType w:val="hybridMultilevel"/>
    <w:tmpl w:val="8C7AAA1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97210FD"/>
    <w:multiLevelType w:val="hybridMultilevel"/>
    <w:tmpl w:val="CBDC4308"/>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DC26CA1"/>
    <w:multiLevelType w:val="hybridMultilevel"/>
    <w:tmpl w:val="DEB8F202"/>
    <w:lvl w:ilvl="0" w:tplc="99B07D5C">
      <w:start w:val="1"/>
      <w:numFmt w:val="bullet"/>
      <w:lvlText w:val=""/>
      <w:lvlPicBulletId w:val="0"/>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0"/>
  </w:num>
  <w:num w:numId="6">
    <w:abstractNumId w:val="11"/>
  </w:num>
  <w:num w:numId="7">
    <w:abstractNumId w:val="12"/>
  </w:num>
  <w:num w:numId="8">
    <w:abstractNumId w:val="2"/>
  </w:num>
  <w:num w:numId="9">
    <w:abstractNumId w:val="4"/>
  </w:num>
  <w:num w:numId="10">
    <w:abstractNumId w:val="8"/>
  </w:num>
  <w:num w:numId="11">
    <w:abstractNumId w:val="5"/>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2D3"/>
    <w:rsid w:val="00040308"/>
    <w:rsid w:val="000A2DB4"/>
    <w:rsid w:val="00116208"/>
    <w:rsid w:val="001C15C2"/>
    <w:rsid w:val="002A61BE"/>
    <w:rsid w:val="004D2E7D"/>
    <w:rsid w:val="005160BA"/>
    <w:rsid w:val="00620F24"/>
    <w:rsid w:val="0068018D"/>
    <w:rsid w:val="00711682"/>
    <w:rsid w:val="00785924"/>
    <w:rsid w:val="007C7400"/>
    <w:rsid w:val="008044A1"/>
    <w:rsid w:val="00877877"/>
    <w:rsid w:val="0088633A"/>
    <w:rsid w:val="00902C2E"/>
    <w:rsid w:val="00A37045"/>
    <w:rsid w:val="00B402D3"/>
    <w:rsid w:val="00BC1907"/>
    <w:rsid w:val="00CF64AB"/>
    <w:rsid w:val="00F676DB"/>
    <w:rsid w:val="00FF5C9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D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02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F52B-8861-49D3-B333-1073F46D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2</cp:revision>
  <dcterms:created xsi:type="dcterms:W3CDTF">2019-05-14T19:04:00Z</dcterms:created>
  <dcterms:modified xsi:type="dcterms:W3CDTF">2019-05-14T19:04:00Z</dcterms:modified>
</cp:coreProperties>
</file>