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</w:t>
      </w:r>
      <w:r>
        <w:rPr>
          <w:noProof/>
          <w:color w:val="auto"/>
          <w:sz w:val="24"/>
          <w:szCs w:val="24"/>
        </w:rPr>
        <w:drawing>
          <wp:inline distT="0" distB="0" distL="0" distR="0" wp14:anchorId="5BE3845C" wp14:editId="4259B036">
            <wp:extent cx="1343025" cy="1085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INSTITUTO SUPERIOR DE PROFESORADO Nº 7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Sección: BIOLOGÍA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Curso: 1RO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Espacio Curricular: BIOLOGIA I. nuevo diseño</w:t>
      </w:r>
    </w:p>
    <w:p w:rsidR="00AB39A9" w:rsidRDefault="00913BDA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Período Lectivo: 2019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Profesor/a: </w:t>
      </w:r>
      <w:proofErr w:type="spellStart"/>
      <w:r>
        <w:rPr>
          <w:color w:val="auto"/>
          <w:sz w:val="24"/>
          <w:szCs w:val="24"/>
        </w:rPr>
        <w:t>Altuna</w:t>
      </w:r>
      <w:proofErr w:type="spellEnd"/>
      <w:r>
        <w:rPr>
          <w:color w:val="auto"/>
          <w:sz w:val="24"/>
          <w:szCs w:val="24"/>
        </w:rPr>
        <w:t>, María Susana (reemplazante)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Nº de Horas: 5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Formato </w:t>
      </w:r>
      <w:proofErr w:type="spellStart"/>
      <w:r>
        <w:rPr>
          <w:color w:val="auto"/>
          <w:sz w:val="24"/>
          <w:szCs w:val="24"/>
        </w:rPr>
        <w:t>curricular</w:t>
      </w:r>
      <w:proofErr w:type="gramStart"/>
      <w:r>
        <w:rPr>
          <w:color w:val="auto"/>
          <w:sz w:val="24"/>
          <w:szCs w:val="24"/>
        </w:rPr>
        <w:t>:Materia</w:t>
      </w:r>
      <w:proofErr w:type="spellEnd"/>
      <w:proofErr w:type="gramEnd"/>
      <w:r>
        <w:rPr>
          <w:color w:val="auto"/>
          <w:sz w:val="24"/>
          <w:szCs w:val="24"/>
        </w:rPr>
        <w:t xml:space="preserve"> anual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Pr="00DE7454" w:rsidRDefault="00AB39A9" w:rsidP="00AB39A9">
      <w:pPr>
        <w:pStyle w:val="estilo7"/>
        <w:spacing w:line="210" w:lineRule="atLeast"/>
        <w:jc w:val="both"/>
        <w:rPr>
          <w:color w:val="auto"/>
          <w:sz w:val="24"/>
          <w:szCs w:val="24"/>
        </w:rPr>
      </w:pPr>
      <w:r w:rsidRPr="00DE7454">
        <w:rPr>
          <w:color w:val="auto"/>
          <w:sz w:val="24"/>
          <w:szCs w:val="24"/>
        </w:rPr>
        <w:t xml:space="preserve">FUNDAMENTACIÓN </w:t>
      </w:r>
    </w:p>
    <w:p w:rsidR="00AB39A9" w:rsidRPr="00025556" w:rsidRDefault="00AB39A9" w:rsidP="00AB39A9">
      <w:pPr>
        <w:tabs>
          <w:tab w:val="left" w:pos="567"/>
          <w:tab w:val="left" w:pos="2475"/>
        </w:tabs>
        <w:jc w:val="both"/>
      </w:pPr>
    </w:p>
    <w:p w:rsidR="00AB39A9" w:rsidRPr="00025556" w:rsidRDefault="00AB39A9" w:rsidP="005C2D59">
      <w:pPr>
        <w:tabs>
          <w:tab w:val="left" w:pos="567"/>
          <w:tab w:val="left" w:pos="2475"/>
        </w:tabs>
        <w:jc w:val="both"/>
      </w:pPr>
      <w:smartTag w:uri="urn:schemas-microsoft-com:office:smarttags" w:element="PersonName">
        <w:smartTagPr>
          <w:attr w:name="ProductID" w:val="La Biolog￭a"/>
        </w:smartTagPr>
        <w:r w:rsidRPr="00025556">
          <w:t>La Biología</w:t>
        </w:r>
      </w:smartTag>
      <w:r w:rsidRPr="00025556">
        <w:t xml:space="preserve"> no es una ciencia simple, como tampoco lo es su historia. Es una ciencia compleja que se fue forjando con el aporte de diversas disciplinas que, a primera vista, podrían parecer ajenas al estudio de la vida.</w:t>
      </w:r>
    </w:p>
    <w:p w:rsidR="00AB39A9" w:rsidRDefault="00AB39A9" w:rsidP="005C2D59">
      <w:pPr>
        <w:pStyle w:val="NormalWeb"/>
        <w:spacing w:line="210" w:lineRule="atLeast"/>
        <w:jc w:val="both"/>
      </w:pPr>
      <w:r w:rsidRPr="00025556">
        <w:t xml:space="preserve">En cada avance o retroceso de la comprensión de la vida y sus características, se encuentran entremezcladas concepciones filosóficas, políticas, ideológicas y económicas, en definitiva culturales, que no pueden ser dejadas de lado, por ende con el esfuerzo del profesor y los alumnos realizado en las aulas para enseñar y </w:t>
      </w:r>
      <w:proofErr w:type="gramStart"/>
      <w:r w:rsidRPr="00025556">
        <w:t>aprender ,</w:t>
      </w:r>
      <w:proofErr w:type="gramEnd"/>
      <w:r w:rsidRPr="00025556">
        <w:t xml:space="preserve"> considerado un fenómeno de retr</w:t>
      </w:r>
      <w:r>
        <w:t>oalimentación.</w:t>
      </w:r>
    </w:p>
    <w:p w:rsidR="00AB39A9" w:rsidRDefault="00AB39A9" w:rsidP="005C2D59">
      <w:pPr>
        <w:jc w:val="both"/>
      </w:pPr>
      <w:r>
        <w:t>Biología I presenta una introducción al objeto de estudio de la disciplina desde una perspectiva histórico-social. Expone los niveles de organización de los seres vivos y profundiza el estudio de la complejidad del nivel celular. Las características de las células, patrones, diversidad de formas, actividades metabólicas y regulación, nociones que se contemplan en este espacio, son fundamentales para comprender el funcionamiento de los seres vivos en general.</w:t>
      </w:r>
    </w:p>
    <w:p w:rsidR="00AB39A9" w:rsidRDefault="00AB39A9" w:rsidP="005C2D59">
      <w:pPr>
        <w:tabs>
          <w:tab w:val="left" w:pos="2475"/>
        </w:tabs>
        <w:jc w:val="both"/>
        <w:rPr>
          <w:b/>
          <w:color w:val="993366"/>
        </w:rPr>
      </w:pPr>
    </w:p>
    <w:p w:rsidR="00AB39A9" w:rsidRDefault="00AB39A9" w:rsidP="005C2D59">
      <w:pPr>
        <w:tabs>
          <w:tab w:val="left" w:pos="2475"/>
        </w:tabs>
        <w:jc w:val="both"/>
        <w:rPr>
          <w:b/>
        </w:rPr>
      </w:pPr>
      <w:r>
        <w:rPr>
          <w:b/>
        </w:rPr>
        <w:t>PROPÓSITOS</w:t>
      </w:r>
    </w:p>
    <w:p w:rsidR="00AB39A9" w:rsidRDefault="00AB39A9" w:rsidP="005C2D59">
      <w:pPr>
        <w:tabs>
          <w:tab w:val="left" w:pos="2475"/>
        </w:tabs>
        <w:jc w:val="both"/>
      </w:pPr>
      <w:r>
        <w:t>Que el futuro profesor comprenda:</w:t>
      </w:r>
    </w:p>
    <w:p w:rsidR="00AB39A9" w:rsidRDefault="00AB39A9" w:rsidP="005C2D59">
      <w:pPr>
        <w:tabs>
          <w:tab w:val="left" w:pos="2475"/>
        </w:tabs>
        <w:jc w:val="both"/>
      </w:pPr>
      <w:r>
        <w:rPr>
          <w:b/>
        </w:rPr>
        <w:t>-</w:t>
      </w:r>
      <w:r>
        <w:t>Qué la ciencia se encuentra en constante  revisión y producción.</w:t>
      </w:r>
    </w:p>
    <w:p w:rsidR="00AB39A9" w:rsidRDefault="00AB39A9" w:rsidP="005C2D59">
      <w:pPr>
        <w:tabs>
          <w:tab w:val="left" w:pos="2475"/>
        </w:tabs>
        <w:jc w:val="both"/>
      </w:pPr>
      <w:r w:rsidRPr="00DE7454">
        <w:rPr>
          <w:b/>
        </w:rPr>
        <w:t>-</w:t>
      </w:r>
      <w:r>
        <w:t>Qué la formación académica recibida es un todo relacionado.</w:t>
      </w:r>
    </w:p>
    <w:p w:rsidR="00AB39A9" w:rsidRPr="005C2D59" w:rsidRDefault="00AB39A9" w:rsidP="005C2D59">
      <w:pPr>
        <w:tabs>
          <w:tab w:val="left" w:pos="2475"/>
        </w:tabs>
        <w:jc w:val="both"/>
      </w:pPr>
      <w:r>
        <w:rPr>
          <w:b/>
        </w:rPr>
        <w:t>-</w:t>
      </w:r>
      <w:r>
        <w:t>Qué pueda integrar contenidos de todas las asignaturas del año.</w:t>
      </w:r>
    </w:p>
    <w:p w:rsidR="00AB39A9" w:rsidRDefault="00AB39A9" w:rsidP="005C2D59">
      <w:pPr>
        <w:tabs>
          <w:tab w:val="left" w:pos="2475"/>
        </w:tabs>
        <w:jc w:val="both"/>
        <w:rPr>
          <w:b/>
        </w:rPr>
      </w:pPr>
    </w:p>
    <w:p w:rsidR="00AB39A9" w:rsidRPr="00DE7454" w:rsidRDefault="00AB39A9" w:rsidP="005C2D59">
      <w:pPr>
        <w:tabs>
          <w:tab w:val="left" w:pos="2475"/>
        </w:tabs>
        <w:jc w:val="both"/>
        <w:rPr>
          <w:b/>
        </w:rPr>
      </w:pPr>
      <w:r w:rsidRPr="00DE7454">
        <w:rPr>
          <w:b/>
        </w:rPr>
        <w:t>OBJETIVOS</w:t>
      </w:r>
    </w:p>
    <w:p w:rsidR="00AB39A9" w:rsidRDefault="00AB39A9" w:rsidP="005C2D59">
      <w:pPr>
        <w:pStyle w:val="NormalWeb"/>
        <w:jc w:val="both"/>
      </w:pPr>
      <w:r>
        <w:t>-Conocer y comprender los conceptos básicos de la biología y su epistemología.</w:t>
      </w:r>
    </w:p>
    <w:p w:rsidR="00AB39A9" w:rsidRPr="00025556" w:rsidRDefault="00AB39A9" w:rsidP="005C2D59">
      <w:pPr>
        <w:pStyle w:val="NormalWeb"/>
        <w:jc w:val="both"/>
      </w:pPr>
      <w:r w:rsidRPr="00025556">
        <w:t xml:space="preserve">Leer, analizar, jerarquizar y aplicar actuales técnicas que permitan resolver problemas. </w:t>
      </w:r>
    </w:p>
    <w:p w:rsidR="00AB39A9" w:rsidRPr="00025556" w:rsidRDefault="00AB39A9" w:rsidP="005C2D59">
      <w:pPr>
        <w:pStyle w:val="NormalWeb"/>
        <w:jc w:val="both"/>
      </w:pPr>
      <w:r>
        <w:t>-</w:t>
      </w:r>
      <w:r w:rsidRPr="00025556">
        <w:t xml:space="preserve"> Desarrollar capacidades para el razonamiento que considere el planteo, desarrollo y resolución de problemáticas coloquiales, de resolución y de laboratorio. </w:t>
      </w:r>
    </w:p>
    <w:p w:rsidR="00AB39A9" w:rsidRPr="00025556" w:rsidRDefault="00AB39A9" w:rsidP="005C2D59">
      <w:pPr>
        <w:pStyle w:val="NormalWeb"/>
        <w:jc w:val="both"/>
      </w:pPr>
      <w:r>
        <w:t>-</w:t>
      </w:r>
      <w:r w:rsidRPr="00025556">
        <w:t xml:space="preserve"> Educar con criterio conservacionista, de compromiso sobre la utilización adecuada de las Ciencias y las Tecnologías para el bienestar y preservación de la vida. </w:t>
      </w:r>
    </w:p>
    <w:p w:rsidR="00AB39A9" w:rsidRDefault="00AB39A9" w:rsidP="005C2D59">
      <w:pPr>
        <w:pStyle w:val="NormalWeb"/>
        <w:jc w:val="both"/>
      </w:pPr>
      <w:r>
        <w:t>-</w:t>
      </w:r>
      <w:r w:rsidRPr="00025556">
        <w:t>Desarrollar didácticas científicas que puedan ser llevadas al aula para hacer la clase pertinente.</w:t>
      </w:r>
    </w:p>
    <w:p w:rsidR="00AB39A9" w:rsidRPr="00886F25" w:rsidRDefault="00AB39A9" w:rsidP="005C2D59">
      <w:pPr>
        <w:pStyle w:val="NormalWeb"/>
        <w:jc w:val="both"/>
        <w:rPr>
          <w:b/>
        </w:rPr>
      </w:pPr>
    </w:p>
    <w:p w:rsidR="00AB39A9" w:rsidRPr="00F51BF7" w:rsidRDefault="00AB39A9" w:rsidP="005C2D59">
      <w:pPr>
        <w:pStyle w:val="NormalWeb"/>
        <w:jc w:val="both"/>
        <w:rPr>
          <w:b/>
        </w:rPr>
      </w:pPr>
      <w:r w:rsidRPr="00886F25">
        <w:rPr>
          <w:b/>
        </w:rPr>
        <w:lastRenderedPageBreak/>
        <w:t>CONTENIDOS:</w:t>
      </w:r>
    </w:p>
    <w:p w:rsidR="00AB39A9" w:rsidRDefault="00AB39A9" w:rsidP="005C2D59">
      <w:pPr>
        <w:jc w:val="both"/>
      </w:pPr>
      <w:r w:rsidRPr="00F51BF7">
        <w:rPr>
          <w:b/>
        </w:rPr>
        <w:t>Concepción de la Biología como ciencia</w:t>
      </w:r>
      <w:r>
        <w:t>. La ciencia ¿cómo producto o cómo proceso</w:t>
      </w:r>
      <w:proofErr w:type="gramStart"/>
      <w:r>
        <w:t>?.</w:t>
      </w:r>
      <w:proofErr w:type="gramEnd"/>
      <w:r>
        <w:t xml:space="preserve"> Diversas maneras de entender la actividad científica. La ciencia como construcción social. El problema del método científico. ¿ Qué es entonces aquello que llamamos ciencia</w:t>
      </w:r>
      <w:proofErr w:type="gramStart"/>
      <w:r>
        <w:t>?.</w:t>
      </w:r>
      <w:proofErr w:type="gramEnd"/>
      <w:r>
        <w:t xml:space="preserve"> Las teorías evolutivas y la naturaleza de la ciencia. Las ideas evolutivas en contexto. La sociedad francesa del siglo XVIII. La sociedad británica del siglo XIX. El lenguaje de la ciencia. Metáforas en acción: el darwinismo social. </w:t>
      </w:r>
      <w:proofErr w:type="gramStart"/>
      <w:r>
        <w:t>¿ Qué</w:t>
      </w:r>
      <w:proofErr w:type="gramEnd"/>
      <w:r>
        <w:t xml:space="preserve"> nos puede informar la teoría de la evolución acerca del ser humano?</w:t>
      </w:r>
    </w:p>
    <w:p w:rsidR="00913BDA" w:rsidRDefault="00913BDA" w:rsidP="005C2D59">
      <w:pPr>
        <w:jc w:val="both"/>
      </w:pPr>
    </w:p>
    <w:p w:rsidR="00AB39A9" w:rsidRDefault="00AB39A9" w:rsidP="005C2D59">
      <w:pPr>
        <w:jc w:val="both"/>
      </w:pPr>
      <w:r>
        <w:t xml:space="preserve"> </w:t>
      </w:r>
      <w:r w:rsidRPr="00F51BF7">
        <w:rPr>
          <w:b/>
        </w:rPr>
        <w:t>Estudios biológicos desde la escala microscópica hasta la escala global</w:t>
      </w:r>
      <w:r>
        <w:t>.</w:t>
      </w:r>
    </w:p>
    <w:p w:rsidR="00AB39A9" w:rsidRDefault="00AB39A9" w:rsidP="005C2D59">
      <w:pPr>
        <w:jc w:val="both"/>
      </w:pPr>
      <w:r>
        <w:t>Hipótesis alternativas sobre el origen de la vida. Las primeras células algunas evidencias. ¿Vida sólo en la tierra? Distintas estrategias energéticas: heterótrofos y autótrofos. ¿Por qué no el silicio</w:t>
      </w:r>
      <w:proofErr w:type="gramStart"/>
      <w:r>
        <w:t>?.</w:t>
      </w:r>
      <w:proofErr w:type="gramEnd"/>
      <w:r>
        <w:t xml:space="preserve"> La vida en ambientes extremos.</w:t>
      </w:r>
      <w:r w:rsidR="00913BDA">
        <w:t xml:space="preserve"> Teoría  hidrotermal. La función de las arcillas. ¿</w:t>
      </w:r>
      <w:proofErr w:type="gramStart"/>
      <w:r w:rsidR="00913BDA">
        <w:t>primero</w:t>
      </w:r>
      <w:proofErr w:type="gramEnd"/>
      <w:r w:rsidR="00913BDA">
        <w:t xml:space="preserve"> ADN,ARN o proteína?</w:t>
      </w:r>
    </w:p>
    <w:p w:rsidR="00AB39A9" w:rsidRDefault="00AB39A9" w:rsidP="005C2D59">
      <w:pPr>
        <w:jc w:val="both"/>
      </w:pPr>
      <w:r>
        <w:t xml:space="preserve">Dos tipos de células: procariontes y eucariontes. El origen de algunas organelas claves. En busca del ancestro común. Los orígenes de la </w:t>
      </w:r>
      <w:proofErr w:type="spellStart"/>
      <w:r>
        <w:t>multicelularidad</w:t>
      </w:r>
      <w:proofErr w:type="spellEnd"/>
      <w:r>
        <w:t xml:space="preserve">. </w:t>
      </w:r>
    </w:p>
    <w:p w:rsidR="00913BDA" w:rsidRDefault="00913BDA" w:rsidP="005C2D59">
      <w:pPr>
        <w:jc w:val="both"/>
      </w:pPr>
    </w:p>
    <w:p w:rsidR="00AB39A9" w:rsidRDefault="00AB39A9" w:rsidP="005C2D59">
      <w:pPr>
        <w:jc w:val="both"/>
      </w:pPr>
      <w:r>
        <w:rPr>
          <w:b/>
        </w:rPr>
        <w:t>Qué es la vida</w:t>
      </w:r>
      <w:proofErr w:type="gramStart"/>
      <w:r>
        <w:rPr>
          <w:b/>
        </w:rPr>
        <w:t>?</w:t>
      </w:r>
      <w:proofErr w:type="gramEnd"/>
      <w:r>
        <w:t xml:space="preserve"> Las características de los seres vivos. Homeostasis, diversidad, metabolismo, sistemas abiertos, cerrados y aislados. Tipo y cantidad de células, reproducción, </w:t>
      </w:r>
      <w:proofErr w:type="spellStart"/>
      <w:r>
        <w:t>biomoléculas</w:t>
      </w:r>
      <w:proofErr w:type="spellEnd"/>
      <w:r>
        <w:t>.</w:t>
      </w:r>
    </w:p>
    <w:p w:rsidR="00AB39A9" w:rsidRDefault="00AB39A9" w:rsidP="005C2D59">
      <w:pPr>
        <w:jc w:val="both"/>
      </w:pPr>
      <w:r>
        <w:t>Niveles de organización. Especie, población, comunidad, biosfera.</w:t>
      </w:r>
    </w:p>
    <w:p w:rsidR="00913BDA" w:rsidRDefault="00913BDA" w:rsidP="005C2D59">
      <w:pPr>
        <w:jc w:val="both"/>
      </w:pPr>
    </w:p>
    <w:p w:rsidR="00AB39A9" w:rsidRPr="001A2BC6" w:rsidRDefault="00AB39A9" w:rsidP="005C2D59">
      <w:pPr>
        <w:jc w:val="both"/>
        <w:rPr>
          <w:b/>
        </w:rPr>
      </w:pPr>
      <w:r w:rsidRPr="001A2BC6">
        <w:rPr>
          <w:b/>
        </w:rPr>
        <w:t>La célula, unidad en la diversidad de la vida</w:t>
      </w:r>
    </w:p>
    <w:p w:rsidR="00AB39A9" w:rsidRDefault="00AB39A9" w:rsidP="005C2D59">
      <w:pPr>
        <w:jc w:val="both"/>
      </w:pPr>
      <w:r>
        <w:t xml:space="preserve">La Teoría Celular. Microscopio. Tamaño, forma y organización de la célula. </w:t>
      </w:r>
      <w:proofErr w:type="gramStart"/>
      <w:r>
        <w:t>los</w:t>
      </w:r>
      <w:proofErr w:type="gramEnd"/>
      <w:r>
        <w:t xml:space="preserve"> límites de la célula. </w:t>
      </w:r>
      <w:proofErr w:type="gramStart"/>
      <w:r>
        <w:t>una</w:t>
      </w:r>
      <w:proofErr w:type="gramEnd"/>
      <w:r>
        <w:t xml:space="preserve"> estructura dinámica y </w:t>
      </w:r>
      <w:proofErr w:type="spellStart"/>
      <w:r>
        <w:t>fluída</w:t>
      </w:r>
      <w:proofErr w:type="spellEnd"/>
      <w:r>
        <w:t xml:space="preserve">; la membrana celular. Pared celular. El núcleo, el citoplasma, los ribosomas, los sistemas de </w:t>
      </w:r>
      <w:proofErr w:type="spellStart"/>
      <w:r>
        <w:t>endomembranas</w:t>
      </w:r>
      <w:proofErr w:type="spellEnd"/>
      <w:r>
        <w:t xml:space="preserve">, el </w:t>
      </w:r>
      <w:proofErr w:type="spellStart"/>
      <w:r>
        <w:t>citoesqueleto</w:t>
      </w:r>
      <w:proofErr w:type="spellEnd"/>
      <w:r>
        <w:t xml:space="preserve">. </w:t>
      </w:r>
      <w:proofErr w:type="spellStart"/>
      <w:r>
        <w:t>Citoesqueleto</w:t>
      </w:r>
      <w:proofErr w:type="spellEnd"/>
      <w:r>
        <w:t xml:space="preserve"> en movimiento. ¿</w:t>
      </w:r>
      <w:proofErr w:type="spellStart"/>
      <w:proofErr w:type="gramStart"/>
      <w:r>
        <w:t>citoesqueleto</w:t>
      </w:r>
      <w:proofErr w:type="spellEnd"/>
      <w:proofErr w:type="gramEnd"/>
      <w:r>
        <w:t xml:space="preserve"> en movimiento? Las bacterias. Células en movimiento: cilios y flagelos. </w:t>
      </w:r>
    </w:p>
    <w:p w:rsidR="00AB39A9" w:rsidRDefault="00AB39A9" w:rsidP="005C2D59">
      <w:pPr>
        <w:jc w:val="both"/>
      </w:pPr>
    </w:p>
    <w:p w:rsidR="00AB39A9" w:rsidRDefault="00AB39A9" w:rsidP="005C2D59">
      <w:pPr>
        <w:jc w:val="both"/>
      </w:pPr>
      <w:r>
        <w:t xml:space="preserve"> </w:t>
      </w:r>
      <w:r w:rsidRPr="007D06A2">
        <w:rPr>
          <w:b/>
        </w:rPr>
        <w:t>Homeóstasis. Dinámica celular</w:t>
      </w:r>
      <w:r>
        <w:t xml:space="preserve">: </w:t>
      </w:r>
    </w:p>
    <w:p w:rsidR="00AB39A9" w:rsidRDefault="00AB39A9" w:rsidP="005C2D59">
      <w:pPr>
        <w:jc w:val="both"/>
      </w:pPr>
      <w:r>
        <w:t xml:space="preserve">Los seres vivos como sistema abiertos. La tendencia a alcanzar estados estacionarios. La fuerza que impulsa los intercambios de materia y </w:t>
      </w:r>
      <w:proofErr w:type="spellStart"/>
      <w:r>
        <w:t>energís</w:t>
      </w:r>
      <w:proofErr w:type="spellEnd"/>
      <w:r>
        <w:t xml:space="preserve">. Transportes activos y pasivos. Pasaje de sustancias a través de la membrana celular. Intercambio a través de vesículas. </w:t>
      </w:r>
    </w:p>
    <w:p w:rsidR="00AB39A9" w:rsidRDefault="00AB39A9" w:rsidP="005C2D59">
      <w:pPr>
        <w:jc w:val="both"/>
      </w:pPr>
    </w:p>
    <w:p w:rsidR="00AB39A9" w:rsidRDefault="00AB39A9" w:rsidP="005C2D59">
      <w:pPr>
        <w:jc w:val="both"/>
        <w:rPr>
          <w:b/>
        </w:rPr>
      </w:pPr>
      <w:r>
        <w:rPr>
          <w:b/>
        </w:rPr>
        <w:t>Metabolismo y energía.</w:t>
      </w:r>
    </w:p>
    <w:p w:rsidR="00AB39A9" w:rsidRDefault="00AB39A9" w:rsidP="005C2D59">
      <w:pPr>
        <w:jc w:val="both"/>
      </w:pPr>
      <w:r w:rsidRPr="007D06A2">
        <w:t xml:space="preserve">Principio de </w:t>
      </w:r>
      <w:r>
        <w:t xml:space="preserve">conservación de la energía. Primera ley de la termodinámica. Dirección de los procesos naturales. Segunda ley de la termodinámica. </w:t>
      </w:r>
    </w:p>
    <w:p w:rsidR="00AB39A9" w:rsidRDefault="00AB39A9" w:rsidP="005C2D59">
      <w:pPr>
        <w:jc w:val="both"/>
      </w:pPr>
      <w:r>
        <w:t>Reacciones químicas en los seres vivos. Participantes celulares en la transformación energética. Enzimas y la energía de activación. ATP moneda energética de la célula.</w:t>
      </w:r>
    </w:p>
    <w:p w:rsidR="00AB39A9" w:rsidRDefault="00AB39A9" w:rsidP="005C2D59">
      <w:pPr>
        <w:jc w:val="both"/>
      </w:pPr>
      <w:r w:rsidRPr="00085AAC">
        <w:rPr>
          <w:b/>
        </w:rPr>
        <w:t>Respiración celular</w:t>
      </w:r>
      <w:r>
        <w:t xml:space="preserve">: glucólisis. Ciclo de Krebs. Cadena de electrones. Rendimiento energético global. Otras vías catabólicas. </w:t>
      </w:r>
    </w:p>
    <w:p w:rsidR="00AB39A9" w:rsidRDefault="00AB39A9" w:rsidP="005C2D59">
      <w:pPr>
        <w:jc w:val="both"/>
      </w:pPr>
      <w:r w:rsidRPr="00085AAC">
        <w:rPr>
          <w:b/>
        </w:rPr>
        <w:t>Fotosíntesis.</w:t>
      </w:r>
      <w:r>
        <w:rPr>
          <w:b/>
        </w:rPr>
        <w:t xml:space="preserve"> </w:t>
      </w:r>
      <w:r>
        <w:t xml:space="preserve">Visión general de la fotosíntesis. Los cloroplastos y las </w:t>
      </w:r>
      <w:proofErr w:type="spellStart"/>
      <w:r>
        <w:t>tilacoides</w:t>
      </w:r>
      <w:proofErr w:type="spellEnd"/>
      <w:r>
        <w:t xml:space="preserve">. Transportes de electrones. Los fotosistemas. Ciclo de  Calvin. Las plantas </w:t>
      </w:r>
      <w:proofErr w:type="gramStart"/>
      <w:r>
        <w:t>C4 .</w:t>
      </w:r>
      <w:proofErr w:type="gramEnd"/>
      <w:r>
        <w:t xml:space="preserve"> </w:t>
      </w:r>
      <w:proofErr w:type="gramStart"/>
      <w:r>
        <w:t>las</w:t>
      </w:r>
      <w:proofErr w:type="gramEnd"/>
      <w:r>
        <w:t xml:space="preserve"> plantas CAM. Balance entre fotosíntesis y respiración celular. Síntesis de proteínas.</w:t>
      </w:r>
    </w:p>
    <w:p w:rsidR="00AB39A9" w:rsidRDefault="00AB39A9" w:rsidP="005C2D59">
      <w:pPr>
        <w:jc w:val="both"/>
      </w:pPr>
      <w:r w:rsidRPr="002A3461">
        <w:rPr>
          <w:b/>
        </w:rPr>
        <w:t>Ciclo celular.</w:t>
      </w:r>
      <w:r>
        <w:t xml:space="preserve"> Procesos asociados al ciclo celular (apoptosis, senescencia, latencia, diferenciación celular). Tipos de reproducción celular. Cariocinesis y citocinesis. Células haploides y diploides. Mitosis  y meiosis. Ovogénesis y espermatogénesis. Posibles errores en la meiosis. Consecuencias de la reproducción sexual. Ventajas y desventajas de la reproducción sexual y asexual.</w:t>
      </w:r>
    </w:p>
    <w:p w:rsidR="00AB39A9" w:rsidRDefault="00AB39A9" w:rsidP="005C2D59">
      <w:pPr>
        <w:jc w:val="both"/>
      </w:pPr>
    </w:p>
    <w:p w:rsidR="00AB39A9" w:rsidRPr="00D04453" w:rsidRDefault="00AB39A9" w:rsidP="005C2D59">
      <w:pPr>
        <w:jc w:val="both"/>
      </w:pPr>
      <w:r>
        <w:rPr>
          <w:b/>
        </w:rPr>
        <w:lastRenderedPageBreak/>
        <w:t xml:space="preserve">Los tejidos, órganos y sistemas de los vertebrados. </w:t>
      </w:r>
      <w:r w:rsidRPr="00D04453">
        <w:t>De unicelulares a multicelulares: células y tejidos.</w:t>
      </w:r>
      <w:r>
        <w:t xml:space="preserve"> Matriz extracelular. Uniones entre células. Tejidos de revestimientos: tejido epitelial. Tejidos conjuntivos: cartilaginoso, óseo, sanguíneo, adiposo. Tejido muscular, liso y estriado. Tejido nervioso. Órganos y sistemas de órganos.</w:t>
      </w:r>
    </w:p>
    <w:p w:rsidR="00AB39A9" w:rsidRPr="003D03FA" w:rsidRDefault="00AB39A9" w:rsidP="005C2D59">
      <w:pPr>
        <w:jc w:val="both"/>
        <w:rPr>
          <w:b/>
        </w:rPr>
      </w:pPr>
    </w:p>
    <w:p w:rsidR="00AB39A9" w:rsidRDefault="00AB39A9" w:rsidP="005C2D59">
      <w:pPr>
        <w:jc w:val="both"/>
      </w:pPr>
    </w:p>
    <w:p w:rsidR="00AB39A9" w:rsidRPr="004A1D4A" w:rsidRDefault="00AB39A9" w:rsidP="005C2D59">
      <w:pPr>
        <w:jc w:val="both"/>
        <w:rPr>
          <w:b/>
        </w:rPr>
      </w:pPr>
      <w:r w:rsidRPr="004A1D4A">
        <w:rPr>
          <w:b/>
        </w:rPr>
        <w:t>METODOLOGÍA</w:t>
      </w:r>
    </w:p>
    <w:p w:rsidR="00AB39A9" w:rsidRDefault="00AB39A9" w:rsidP="005C2D59">
      <w:pPr>
        <w:jc w:val="both"/>
      </w:pPr>
      <w:r>
        <w:t xml:space="preserve">Utilización y </w:t>
      </w:r>
      <w:r w:rsidRPr="005031BA">
        <w:t>producción de diversos recursos digitales, vinculados con los contenidos de esta unidad curricular (documentos, videos, portales en la Web, presentaciones audiovisuales, software educativo, de simulación, entre otros).</w:t>
      </w:r>
    </w:p>
    <w:p w:rsidR="00AB39A9" w:rsidRDefault="00AB39A9" w:rsidP="005C2D59">
      <w:pPr>
        <w:jc w:val="both"/>
      </w:pPr>
      <w:r w:rsidRPr="005031BA">
        <w:t xml:space="preserve">Búsqueda, selección, análisis y organización de información procedente de diferentes fuentes. Elaboración de informes de trabajos, con la utilización correcta del vocabulario específico, los sistemas de notación bibliográfica y científica. </w:t>
      </w:r>
    </w:p>
    <w:p w:rsidR="00AB39A9" w:rsidRDefault="00AB39A9" w:rsidP="005C2D59">
      <w:pPr>
        <w:jc w:val="both"/>
      </w:pPr>
      <w:r w:rsidRPr="005031BA">
        <w:t>Construcción y aplicación de gráficos, esquemas, modelos, maquetas, analogías u otros modos de representación para explicar y describir conceptos específicos. Adquisición de habilidades y destrezas en el manejo de instrumental óptico, materiales y técnicas de labor</w:t>
      </w:r>
      <w:r>
        <w:t>atorio.</w:t>
      </w:r>
    </w:p>
    <w:p w:rsidR="00AB39A9" w:rsidRDefault="00AB39A9" w:rsidP="005C2D59">
      <w:pPr>
        <w:jc w:val="both"/>
      </w:pPr>
      <w:r w:rsidRPr="005031BA">
        <w:t>Participación en actividades de laboratorio que promuevan el desarrollo de habilidades propias del trabajo científico: recolección de datos, procesamiento de los mismos, análisis de los resultados y discusión de conclusiones. Prácticas de exposición oral de una temática frente al grupo.</w:t>
      </w:r>
    </w:p>
    <w:p w:rsidR="00AB39A9" w:rsidRDefault="00AB39A9" w:rsidP="005C2D59">
      <w:pPr>
        <w:jc w:val="both"/>
      </w:pPr>
    </w:p>
    <w:p w:rsidR="00AB39A9" w:rsidRDefault="00AB39A9" w:rsidP="005C2D59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  <w:r w:rsidRPr="00A91815">
        <w:rPr>
          <w:color w:val="auto"/>
          <w:sz w:val="24"/>
          <w:szCs w:val="24"/>
        </w:rPr>
        <w:t>EVALUACIÓN:</w:t>
      </w:r>
    </w:p>
    <w:p w:rsidR="00AB39A9" w:rsidRPr="00A91815" w:rsidRDefault="00AB39A9" w:rsidP="005C2D59">
      <w:pPr>
        <w:pStyle w:val="estilo3"/>
        <w:numPr>
          <w:ilvl w:val="0"/>
          <w:numId w:val="3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Asistencia.</w:t>
      </w:r>
    </w:p>
    <w:p w:rsidR="00AB39A9" w:rsidRPr="00A91815" w:rsidRDefault="00AB39A9" w:rsidP="005C2D59">
      <w:pPr>
        <w:pStyle w:val="estilo3"/>
        <w:numPr>
          <w:ilvl w:val="0"/>
          <w:numId w:val="3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Entrega en tiempo y forma de los trabajos.</w:t>
      </w:r>
    </w:p>
    <w:p w:rsidR="00AB39A9" w:rsidRPr="00A91815" w:rsidRDefault="00AB39A9" w:rsidP="005C2D59">
      <w:pPr>
        <w:pStyle w:val="estilo3"/>
        <w:numPr>
          <w:ilvl w:val="0"/>
          <w:numId w:val="3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Parciales </w:t>
      </w:r>
    </w:p>
    <w:p w:rsidR="00AB39A9" w:rsidRPr="00A91815" w:rsidRDefault="00AB39A9" w:rsidP="005C2D59">
      <w:pPr>
        <w:pStyle w:val="estilo3"/>
        <w:numPr>
          <w:ilvl w:val="0"/>
          <w:numId w:val="3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Integración de contenidos.</w:t>
      </w:r>
    </w:p>
    <w:p w:rsidR="00AB39A9" w:rsidRPr="005C2D59" w:rsidRDefault="00AB39A9" w:rsidP="005C2D59">
      <w:pPr>
        <w:pStyle w:val="estilo3"/>
        <w:numPr>
          <w:ilvl w:val="0"/>
          <w:numId w:val="3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Trabajo en el aula.</w:t>
      </w:r>
    </w:p>
    <w:p w:rsidR="00AB39A9" w:rsidRDefault="00AB39A9" w:rsidP="005C2D59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</w:p>
    <w:p w:rsidR="00AB39A9" w:rsidRPr="00435C4C" w:rsidRDefault="00AB39A9" w:rsidP="005C2D59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CRITERIOS DE EVALUACIÓN:</w:t>
      </w:r>
    </w:p>
    <w:p w:rsidR="00AB39A9" w:rsidRDefault="00AB39A9" w:rsidP="005C2D59">
      <w:pPr>
        <w:numPr>
          <w:ilvl w:val="0"/>
          <w:numId w:val="1"/>
        </w:numPr>
        <w:spacing w:line="255" w:lineRule="atLeast"/>
        <w:jc w:val="both"/>
      </w:pPr>
      <w:r>
        <w:t xml:space="preserve">Parciales </w:t>
      </w:r>
      <w:proofErr w:type="gramStart"/>
      <w:r>
        <w:t>( dos</w:t>
      </w:r>
      <w:proofErr w:type="gramEnd"/>
      <w:r>
        <w:t xml:space="preserve"> por cuatrimestre) si aprueba con el 80% promociona.</w:t>
      </w:r>
    </w:p>
    <w:p w:rsidR="00AB39A9" w:rsidRDefault="00AB39A9" w:rsidP="005C2D59">
      <w:pPr>
        <w:numPr>
          <w:ilvl w:val="0"/>
          <w:numId w:val="1"/>
        </w:numPr>
        <w:spacing w:line="255" w:lineRule="atLeast"/>
        <w:jc w:val="both"/>
      </w:pPr>
      <w:proofErr w:type="spellStart"/>
      <w:r>
        <w:t>Recuperatorios</w:t>
      </w:r>
      <w:proofErr w:type="spellEnd"/>
      <w:r>
        <w:t xml:space="preserve"> ( para regularizar, no permite promocionar)</w:t>
      </w:r>
    </w:p>
    <w:p w:rsidR="00AB39A9" w:rsidRDefault="00AB39A9" w:rsidP="005C2D59">
      <w:pPr>
        <w:numPr>
          <w:ilvl w:val="0"/>
          <w:numId w:val="1"/>
        </w:numPr>
        <w:spacing w:line="255" w:lineRule="atLeast"/>
        <w:jc w:val="both"/>
      </w:pPr>
      <w:r>
        <w:t>Habilidad para la búsqueda y utilización adecuada de la información.</w:t>
      </w:r>
    </w:p>
    <w:p w:rsidR="00AB39A9" w:rsidRDefault="00AB39A9" w:rsidP="005C2D59">
      <w:pPr>
        <w:numPr>
          <w:ilvl w:val="0"/>
          <w:numId w:val="1"/>
        </w:numPr>
        <w:spacing w:line="255" w:lineRule="atLeast"/>
        <w:jc w:val="both"/>
      </w:pPr>
      <w:r>
        <w:t>Capacidad de integración de contenidos.</w:t>
      </w:r>
    </w:p>
    <w:p w:rsidR="00AB39A9" w:rsidRDefault="00AB39A9" w:rsidP="005C2D59">
      <w:pPr>
        <w:numPr>
          <w:ilvl w:val="0"/>
          <w:numId w:val="1"/>
        </w:numPr>
        <w:spacing w:line="255" w:lineRule="atLeast"/>
        <w:jc w:val="both"/>
      </w:pPr>
      <w:r>
        <w:t>Utilización de lenguaje específico.</w:t>
      </w:r>
    </w:p>
    <w:p w:rsidR="00AB39A9" w:rsidRPr="00025556" w:rsidRDefault="00AB39A9" w:rsidP="005C2D59">
      <w:pPr>
        <w:numPr>
          <w:ilvl w:val="0"/>
          <w:numId w:val="1"/>
        </w:numPr>
        <w:spacing w:line="255" w:lineRule="atLeast"/>
        <w:jc w:val="both"/>
      </w:pPr>
      <w:r>
        <w:t>Transferencia del aprendizaje construido a nuevas situaciones.</w:t>
      </w:r>
    </w:p>
    <w:p w:rsidR="00AB39A9" w:rsidRPr="00025556" w:rsidRDefault="00AB39A9" w:rsidP="005C2D59">
      <w:pPr>
        <w:numPr>
          <w:ilvl w:val="0"/>
          <w:numId w:val="1"/>
        </w:numPr>
        <w:spacing w:line="255" w:lineRule="atLeast"/>
        <w:jc w:val="both"/>
      </w:pPr>
      <w:r w:rsidRPr="00025556">
        <w:t xml:space="preserve">Elaboración ordenada, precisa y en tiempo. </w:t>
      </w:r>
    </w:p>
    <w:p w:rsidR="00AB39A9" w:rsidRPr="00025556" w:rsidRDefault="00AB39A9" w:rsidP="005C2D59">
      <w:pPr>
        <w:numPr>
          <w:ilvl w:val="0"/>
          <w:numId w:val="1"/>
        </w:numPr>
        <w:spacing w:line="255" w:lineRule="atLeast"/>
        <w:jc w:val="both"/>
      </w:pPr>
      <w:r w:rsidRPr="00025556">
        <w:t xml:space="preserve">Creatividad. </w:t>
      </w:r>
    </w:p>
    <w:p w:rsidR="00AB39A9" w:rsidRPr="00025556" w:rsidRDefault="00AB39A9" w:rsidP="005C2D59">
      <w:pPr>
        <w:numPr>
          <w:ilvl w:val="0"/>
          <w:numId w:val="1"/>
        </w:numPr>
        <w:spacing w:line="255" w:lineRule="atLeast"/>
        <w:jc w:val="both"/>
      </w:pPr>
      <w:r w:rsidRPr="00025556">
        <w:t xml:space="preserve">Criterio científico puesto de manifiesto en todo el desarrollo de los trabajos. </w:t>
      </w:r>
    </w:p>
    <w:p w:rsidR="00AB39A9" w:rsidRPr="005C2D59" w:rsidRDefault="00AB39A9" w:rsidP="005C2D59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  <w:r w:rsidRPr="00435C4C">
        <w:rPr>
          <w:color w:val="auto"/>
          <w:sz w:val="24"/>
          <w:szCs w:val="24"/>
        </w:rPr>
        <w:t>RECURSOS</w:t>
      </w:r>
    </w:p>
    <w:p w:rsidR="00AB39A9" w:rsidRPr="00025556" w:rsidRDefault="00AB39A9" w:rsidP="005C2D59">
      <w:pPr>
        <w:numPr>
          <w:ilvl w:val="0"/>
          <w:numId w:val="2"/>
        </w:numPr>
        <w:spacing w:line="255" w:lineRule="atLeast"/>
        <w:jc w:val="both"/>
      </w:pPr>
      <w:r w:rsidRPr="00025556">
        <w:t xml:space="preserve">Materiales escolares. </w:t>
      </w:r>
    </w:p>
    <w:p w:rsidR="00AB39A9" w:rsidRPr="00025556" w:rsidRDefault="00AB39A9" w:rsidP="005C2D59">
      <w:pPr>
        <w:numPr>
          <w:ilvl w:val="0"/>
          <w:numId w:val="2"/>
        </w:numPr>
        <w:spacing w:line="255" w:lineRule="atLeast"/>
        <w:jc w:val="both"/>
      </w:pPr>
      <w:r w:rsidRPr="00025556">
        <w:t xml:space="preserve">Videos. </w:t>
      </w:r>
    </w:p>
    <w:p w:rsidR="00AB39A9" w:rsidRPr="00025556" w:rsidRDefault="00AB39A9" w:rsidP="005C2D59">
      <w:pPr>
        <w:numPr>
          <w:ilvl w:val="0"/>
          <w:numId w:val="2"/>
        </w:numPr>
        <w:spacing w:line="255" w:lineRule="atLeast"/>
        <w:jc w:val="both"/>
      </w:pPr>
      <w:r w:rsidRPr="00025556">
        <w:t xml:space="preserve">Material de laboratorio. </w:t>
      </w:r>
    </w:p>
    <w:p w:rsidR="00AB39A9" w:rsidRPr="00025556" w:rsidRDefault="00AB39A9" w:rsidP="005C2D59">
      <w:pPr>
        <w:numPr>
          <w:ilvl w:val="0"/>
          <w:numId w:val="2"/>
        </w:numPr>
        <w:spacing w:line="255" w:lineRule="atLeast"/>
        <w:jc w:val="both"/>
      </w:pPr>
      <w:r w:rsidRPr="00025556">
        <w:t xml:space="preserve">Multimedia. </w:t>
      </w:r>
    </w:p>
    <w:p w:rsidR="00AB39A9" w:rsidRPr="00025556" w:rsidRDefault="00AB39A9" w:rsidP="005C2D59">
      <w:pPr>
        <w:numPr>
          <w:ilvl w:val="0"/>
          <w:numId w:val="2"/>
        </w:numPr>
        <w:spacing w:line="255" w:lineRule="atLeast"/>
        <w:jc w:val="both"/>
      </w:pPr>
      <w:r w:rsidRPr="00025556">
        <w:t>Material fresco.</w:t>
      </w:r>
    </w:p>
    <w:p w:rsidR="00AB39A9" w:rsidRPr="005C2D59" w:rsidRDefault="00AB39A9" w:rsidP="005C2D59">
      <w:pPr>
        <w:numPr>
          <w:ilvl w:val="0"/>
          <w:numId w:val="2"/>
        </w:numPr>
        <w:spacing w:line="255" w:lineRule="atLeast"/>
        <w:jc w:val="both"/>
      </w:pPr>
      <w:r w:rsidRPr="00025556">
        <w:t>Imágenes de diagnósticos médicos</w:t>
      </w:r>
    </w:p>
    <w:p w:rsidR="00AB39A9" w:rsidRPr="00A91815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Pr="002547FC" w:rsidRDefault="00AB39A9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  <w:r w:rsidRPr="00A91815">
        <w:rPr>
          <w:color w:val="auto"/>
          <w:sz w:val="24"/>
          <w:szCs w:val="24"/>
        </w:rPr>
        <w:t xml:space="preserve">BIBLIOGRAFÍA  </w:t>
      </w:r>
      <w:proofErr w:type="gramStart"/>
      <w:r w:rsidRPr="00A91815">
        <w:rPr>
          <w:color w:val="auto"/>
          <w:sz w:val="24"/>
          <w:szCs w:val="24"/>
        </w:rPr>
        <w:t xml:space="preserve">( </w:t>
      </w:r>
      <w:r>
        <w:rPr>
          <w:b w:val="0"/>
          <w:color w:val="auto"/>
          <w:sz w:val="24"/>
          <w:szCs w:val="24"/>
        </w:rPr>
        <w:t>Se</w:t>
      </w:r>
      <w:proofErr w:type="gramEnd"/>
      <w:r>
        <w:rPr>
          <w:b w:val="0"/>
          <w:color w:val="auto"/>
          <w:sz w:val="24"/>
          <w:szCs w:val="24"/>
        </w:rPr>
        <w:t xml:space="preserve"> amplía durante el año)</w:t>
      </w:r>
    </w:p>
    <w:p w:rsidR="00AB39A9" w:rsidRPr="00A91815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Pr="00A91815" w:rsidRDefault="00AB39A9" w:rsidP="00AB39A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Guía del docente. Biología. Proyecto nodos. 204. SM</w:t>
      </w:r>
    </w:p>
    <w:p w:rsidR="00AB39A9" w:rsidRDefault="00AB39A9" w:rsidP="00AB39A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 w:rsidRPr="00A91815">
        <w:rPr>
          <w:b w:val="0"/>
          <w:color w:val="auto"/>
          <w:sz w:val="24"/>
          <w:szCs w:val="24"/>
        </w:rPr>
        <w:t>Introducción</w:t>
      </w:r>
      <w:r w:rsidRPr="00025556">
        <w:rPr>
          <w:b w:val="0"/>
          <w:color w:val="auto"/>
          <w:sz w:val="24"/>
          <w:szCs w:val="24"/>
        </w:rPr>
        <w:t xml:space="preserve"> a </w:t>
      </w:r>
      <w:smartTag w:uri="urn:schemas-microsoft-com:office:smarttags" w:element="PersonName">
        <w:smartTagPr>
          <w:attr w:name="ProductID" w:val="la Microbiolog￭a"/>
        </w:smartTagPr>
        <w:r w:rsidRPr="00025556">
          <w:rPr>
            <w:b w:val="0"/>
            <w:color w:val="auto"/>
            <w:sz w:val="24"/>
            <w:szCs w:val="24"/>
          </w:rPr>
          <w:t>la Microbiología</w:t>
        </w:r>
      </w:smartTag>
      <w:r w:rsidRPr="00025556">
        <w:rPr>
          <w:b w:val="0"/>
          <w:color w:val="auto"/>
          <w:sz w:val="24"/>
          <w:szCs w:val="24"/>
        </w:rPr>
        <w:t>, Daniel Tortora, Médica Panamericana.</w:t>
      </w:r>
    </w:p>
    <w:p w:rsidR="00AB39A9" w:rsidRPr="00025556" w:rsidRDefault="00AB39A9" w:rsidP="00AB39A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Curtis, Biología, séptima edición. </w:t>
      </w:r>
    </w:p>
    <w:p w:rsidR="00AB39A9" w:rsidRDefault="00AB39A9" w:rsidP="00AB39A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 w:rsidRPr="00025556">
        <w:rPr>
          <w:b w:val="0"/>
          <w:color w:val="auto"/>
          <w:sz w:val="24"/>
          <w:szCs w:val="24"/>
        </w:rPr>
        <w:t>Páginas de internet, seleccionadas en la ocasión.</w:t>
      </w:r>
    </w:p>
    <w:p w:rsidR="00AB39A9" w:rsidRDefault="00AB39A9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913BDA" w:rsidRDefault="00913BDA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913BDA" w:rsidRDefault="00913BDA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913BDA" w:rsidRDefault="00913BDA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913BDA" w:rsidRDefault="00913BDA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913BDA" w:rsidRDefault="00913BDA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913BDA" w:rsidRDefault="00913BDA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913BDA" w:rsidRDefault="00913BDA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913BDA" w:rsidRDefault="00913BDA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5C2D59" w:rsidRDefault="005C2D59" w:rsidP="005C2D5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INSTITUTO SUPERIOR DE PROFESORADO Nº 7</w:t>
      </w:r>
    </w:p>
    <w:p w:rsidR="005C2D59" w:rsidRDefault="005C2D59" w:rsidP="005C2D5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Sección: BIOLOGÍA        Curso: 1RO</w:t>
      </w:r>
    </w:p>
    <w:p w:rsidR="005C2D59" w:rsidRDefault="005C2D59" w:rsidP="005C2D5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Espacio Curricular: BIOLOGIA I. nuevo diseño</w:t>
      </w:r>
    </w:p>
    <w:p w:rsidR="005C2D59" w:rsidRDefault="00913BDA" w:rsidP="005C2D5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Programa Examen  2019-2020</w:t>
      </w:r>
      <w:bookmarkStart w:id="0" w:name="_GoBack"/>
      <w:bookmarkEnd w:id="0"/>
    </w:p>
    <w:p w:rsidR="00AB39A9" w:rsidRPr="005C2D59" w:rsidRDefault="005C2D5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Profesor/a: </w:t>
      </w:r>
      <w:proofErr w:type="spellStart"/>
      <w:r>
        <w:rPr>
          <w:color w:val="auto"/>
          <w:sz w:val="24"/>
          <w:szCs w:val="24"/>
        </w:rPr>
        <w:t>Altuna</w:t>
      </w:r>
      <w:proofErr w:type="spellEnd"/>
      <w:r>
        <w:rPr>
          <w:color w:val="auto"/>
          <w:sz w:val="24"/>
          <w:szCs w:val="24"/>
        </w:rPr>
        <w:t>, María Susana (reemplazante)</w:t>
      </w:r>
    </w:p>
    <w:p w:rsidR="00AB39A9" w:rsidRDefault="00AB39A9" w:rsidP="00AB39A9"/>
    <w:p w:rsidR="005C2D59" w:rsidRDefault="005C2D59" w:rsidP="005C2D59">
      <w:pPr>
        <w:pStyle w:val="NormalWeb"/>
        <w:jc w:val="both"/>
        <w:rPr>
          <w:b/>
        </w:rPr>
      </w:pPr>
      <w:r w:rsidRPr="00886F25">
        <w:rPr>
          <w:b/>
        </w:rPr>
        <w:t>CONTENIDOS:</w:t>
      </w:r>
    </w:p>
    <w:p w:rsidR="005C2D59" w:rsidRPr="00F51BF7" w:rsidRDefault="005C2D59" w:rsidP="005C2D59">
      <w:pPr>
        <w:pStyle w:val="NormalWeb"/>
        <w:jc w:val="both"/>
        <w:rPr>
          <w:b/>
        </w:rPr>
      </w:pPr>
    </w:p>
    <w:p w:rsidR="005C2D59" w:rsidRDefault="005C2D59" w:rsidP="005C2D59">
      <w:pPr>
        <w:jc w:val="both"/>
      </w:pPr>
      <w:r w:rsidRPr="00F51BF7">
        <w:rPr>
          <w:b/>
        </w:rPr>
        <w:t>Concepción de la Biología como ciencia</w:t>
      </w:r>
      <w:r>
        <w:t>. La ciencia ¿cómo producto o cómo proceso</w:t>
      </w:r>
      <w:proofErr w:type="gramStart"/>
      <w:r>
        <w:t>?.</w:t>
      </w:r>
      <w:proofErr w:type="gramEnd"/>
      <w:r>
        <w:t xml:space="preserve"> Diversas maneras de entender la actividad científica. La ciencia como construcción social. El problema del método científico. ¿ Qué es entonces aquello que llamamos ciencia</w:t>
      </w:r>
      <w:proofErr w:type="gramStart"/>
      <w:r>
        <w:t>?.</w:t>
      </w:r>
      <w:proofErr w:type="gramEnd"/>
      <w:r>
        <w:t xml:space="preserve"> Las teorías evolutivas y la naturaleza de la ciencia. Las ideas evolutivas en contexto. La sociedad francesa del siglo XVIII. La sociedad británica del siglo XIX. El lenguaje de la ciencia. Metáforas en acción: el darwinismo social. </w:t>
      </w:r>
      <w:proofErr w:type="gramStart"/>
      <w:r>
        <w:t>¿ Qué</w:t>
      </w:r>
      <w:proofErr w:type="gramEnd"/>
      <w:r>
        <w:t xml:space="preserve"> nos puede informar la teoría de la evolución acerca del ser humano?</w:t>
      </w:r>
    </w:p>
    <w:p w:rsidR="005C2D59" w:rsidRDefault="005C2D59" w:rsidP="005C2D59">
      <w:pPr>
        <w:jc w:val="both"/>
      </w:pPr>
      <w:r>
        <w:t xml:space="preserve"> </w:t>
      </w:r>
      <w:r w:rsidRPr="00F51BF7">
        <w:rPr>
          <w:b/>
        </w:rPr>
        <w:t>Estudios biológicos desde la escala microscópica hasta la escala global</w:t>
      </w:r>
      <w:r>
        <w:t>.</w:t>
      </w:r>
    </w:p>
    <w:p w:rsidR="005C2D59" w:rsidRDefault="005C2D59" w:rsidP="005C2D59">
      <w:pPr>
        <w:jc w:val="both"/>
      </w:pPr>
      <w:r>
        <w:t>Hipótesis alternativas sobre el origen de la vida. Las primeras células algunas evidencias. ¿Vida sólo en la tierra? Distintas estrategias energéticas: heterótrofos y autótrofos. ¿Por qué no el silicio</w:t>
      </w:r>
      <w:proofErr w:type="gramStart"/>
      <w:r>
        <w:t>?.</w:t>
      </w:r>
      <w:proofErr w:type="gramEnd"/>
      <w:r>
        <w:t xml:space="preserve"> La vida en ambientes extremos.</w:t>
      </w:r>
    </w:p>
    <w:p w:rsidR="005C2D59" w:rsidRDefault="005C2D59" w:rsidP="005C2D59">
      <w:pPr>
        <w:jc w:val="both"/>
      </w:pPr>
      <w:r>
        <w:t xml:space="preserve">Dos tipos de células: procariontes y eucariontes. El origen de algunas organelas claves. En busca del ancestro común. Los orígenes de la </w:t>
      </w:r>
      <w:proofErr w:type="spellStart"/>
      <w:r>
        <w:t>multicelularidad</w:t>
      </w:r>
      <w:proofErr w:type="spellEnd"/>
      <w:r>
        <w:t xml:space="preserve">. </w:t>
      </w:r>
    </w:p>
    <w:p w:rsidR="005C2D59" w:rsidRDefault="005C2D59" w:rsidP="005C2D59">
      <w:pPr>
        <w:jc w:val="both"/>
      </w:pPr>
      <w:r>
        <w:rPr>
          <w:b/>
        </w:rPr>
        <w:t>Qué es la vida</w:t>
      </w:r>
      <w:proofErr w:type="gramStart"/>
      <w:r>
        <w:rPr>
          <w:b/>
        </w:rPr>
        <w:t>?</w:t>
      </w:r>
      <w:proofErr w:type="gramEnd"/>
      <w:r>
        <w:t xml:space="preserve"> Las características de los seres vivos. Homeostasis, diversidad, metabolismo, sistemas abiertos, cerrados y aislados. Tipo y cantidad de células, reproducción, </w:t>
      </w:r>
      <w:proofErr w:type="spellStart"/>
      <w:r>
        <w:t>biomoléculas</w:t>
      </w:r>
      <w:proofErr w:type="spellEnd"/>
      <w:r>
        <w:t>.</w:t>
      </w:r>
    </w:p>
    <w:p w:rsidR="005C2D59" w:rsidRDefault="005C2D59" w:rsidP="005C2D59">
      <w:pPr>
        <w:jc w:val="both"/>
      </w:pPr>
      <w:r>
        <w:t>Niveles de organización. Especie, población, comunidad, biosfera.</w:t>
      </w:r>
    </w:p>
    <w:p w:rsidR="005C2D59" w:rsidRPr="001A2BC6" w:rsidRDefault="005C2D59" w:rsidP="005C2D59">
      <w:pPr>
        <w:jc w:val="both"/>
        <w:rPr>
          <w:b/>
        </w:rPr>
      </w:pPr>
      <w:r w:rsidRPr="001A2BC6">
        <w:rPr>
          <w:b/>
        </w:rPr>
        <w:t>La célula, unidad en la diversidad de la vida</w:t>
      </w:r>
    </w:p>
    <w:p w:rsidR="005C2D59" w:rsidRDefault="005C2D59" w:rsidP="005C2D59">
      <w:pPr>
        <w:jc w:val="both"/>
      </w:pPr>
      <w:r>
        <w:t xml:space="preserve">La Teoría Celular. Microscopio. Tamaño, forma y organización de la célula. </w:t>
      </w:r>
      <w:proofErr w:type="gramStart"/>
      <w:r>
        <w:t>los</w:t>
      </w:r>
      <w:proofErr w:type="gramEnd"/>
      <w:r>
        <w:t xml:space="preserve"> límites de la célula. </w:t>
      </w:r>
      <w:proofErr w:type="gramStart"/>
      <w:r>
        <w:t>una</w:t>
      </w:r>
      <w:proofErr w:type="gramEnd"/>
      <w:r>
        <w:t xml:space="preserve"> estructura dinámica y </w:t>
      </w:r>
      <w:proofErr w:type="spellStart"/>
      <w:r>
        <w:t>fluída</w:t>
      </w:r>
      <w:proofErr w:type="spellEnd"/>
      <w:r>
        <w:t xml:space="preserve">; la membrana celular. Pared celular. El núcleo, el citoplasma, los ribosomas, los sistemas de </w:t>
      </w:r>
      <w:proofErr w:type="spellStart"/>
      <w:r>
        <w:t>endomembranas</w:t>
      </w:r>
      <w:proofErr w:type="spellEnd"/>
      <w:r>
        <w:t xml:space="preserve">, el </w:t>
      </w:r>
      <w:proofErr w:type="spellStart"/>
      <w:r>
        <w:t>citoesqueleto</w:t>
      </w:r>
      <w:proofErr w:type="spellEnd"/>
      <w:r>
        <w:t xml:space="preserve">. </w:t>
      </w:r>
      <w:proofErr w:type="spellStart"/>
      <w:r>
        <w:t>Citoesqueleto</w:t>
      </w:r>
      <w:proofErr w:type="spellEnd"/>
      <w:r>
        <w:t xml:space="preserve"> en movimiento. ¿</w:t>
      </w:r>
      <w:proofErr w:type="spellStart"/>
      <w:proofErr w:type="gramStart"/>
      <w:r>
        <w:t>citoesqueleto</w:t>
      </w:r>
      <w:proofErr w:type="spellEnd"/>
      <w:proofErr w:type="gramEnd"/>
      <w:r>
        <w:t xml:space="preserve"> en movimiento? Las bacterias. Células en movimiento: cilios y flagelos. </w:t>
      </w:r>
    </w:p>
    <w:p w:rsidR="005C2D59" w:rsidRDefault="005C2D59" w:rsidP="005C2D59">
      <w:pPr>
        <w:jc w:val="both"/>
      </w:pPr>
      <w:r>
        <w:t xml:space="preserve"> </w:t>
      </w:r>
      <w:r w:rsidRPr="007D06A2">
        <w:rPr>
          <w:b/>
        </w:rPr>
        <w:t>Homeóstasis. Dinámica celular</w:t>
      </w:r>
      <w:r>
        <w:t xml:space="preserve">: </w:t>
      </w:r>
    </w:p>
    <w:p w:rsidR="005C2D59" w:rsidRDefault="005C2D59" w:rsidP="005C2D59">
      <w:pPr>
        <w:jc w:val="both"/>
      </w:pPr>
      <w:r>
        <w:t xml:space="preserve">Los seres vivos como sistema abiertos. La tendencia a alcanzar estados estacionarios. La fuerza que impulsa los intercambios de materia y </w:t>
      </w:r>
      <w:proofErr w:type="spellStart"/>
      <w:r>
        <w:t>energís</w:t>
      </w:r>
      <w:proofErr w:type="spellEnd"/>
      <w:r>
        <w:t xml:space="preserve">. Transportes activos y pasivos. Pasaje de sustancias a través de la membrana celular. Intercambio a través de vesículas. </w:t>
      </w:r>
    </w:p>
    <w:p w:rsidR="005C2D59" w:rsidRDefault="005C2D59" w:rsidP="005C2D59">
      <w:pPr>
        <w:jc w:val="both"/>
        <w:rPr>
          <w:b/>
        </w:rPr>
      </w:pPr>
      <w:r>
        <w:rPr>
          <w:b/>
        </w:rPr>
        <w:t>Metabolismo y energía.</w:t>
      </w:r>
    </w:p>
    <w:p w:rsidR="005C2D59" w:rsidRDefault="005C2D59" w:rsidP="005C2D59">
      <w:pPr>
        <w:jc w:val="both"/>
      </w:pPr>
      <w:r w:rsidRPr="007D06A2">
        <w:lastRenderedPageBreak/>
        <w:t xml:space="preserve">Principio de </w:t>
      </w:r>
      <w:r>
        <w:t xml:space="preserve">conservación de la energía. Primera ley de la termodinámica. Dirección de los procesos naturales. Segunda ley de la termodinámica. </w:t>
      </w:r>
    </w:p>
    <w:p w:rsidR="005C2D59" w:rsidRDefault="005C2D59" w:rsidP="005C2D59">
      <w:pPr>
        <w:jc w:val="both"/>
      </w:pPr>
      <w:r>
        <w:t>Reacciones químicas en los seres vivos. Participantes celulares en la transformación energética. Enzimas y la energía de activación. ATP moneda energética de la célula.</w:t>
      </w:r>
    </w:p>
    <w:p w:rsidR="005C2D59" w:rsidRDefault="005C2D59" w:rsidP="005C2D59">
      <w:pPr>
        <w:jc w:val="both"/>
      </w:pPr>
      <w:r w:rsidRPr="00085AAC">
        <w:rPr>
          <w:b/>
        </w:rPr>
        <w:t>Respiración celular</w:t>
      </w:r>
      <w:r>
        <w:t xml:space="preserve">: glucólisis. Ciclo de Krebs. Cadena de electrones. Rendimiento energético global. Otras vías catabólicas. </w:t>
      </w:r>
    </w:p>
    <w:p w:rsidR="005C2D59" w:rsidRDefault="005C2D59" w:rsidP="005C2D59">
      <w:pPr>
        <w:jc w:val="both"/>
      </w:pPr>
      <w:r w:rsidRPr="00085AAC">
        <w:rPr>
          <w:b/>
        </w:rPr>
        <w:t>Fotosíntesis.</w:t>
      </w:r>
      <w:r>
        <w:rPr>
          <w:b/>
        </w:rPr>
        <w:t xml:space="preserve"> </w:t>
      </w:r>
      <w:r>
        <w:t xml:space="preserve">Visión general de la fotosíntesis. Los cloroplastos y las </w:t>
      </w:r>
      <w:proofErr w:type="spellStart"/>
      <w:r>
        <w:t>tilacoides</w:t>
      </w:r>
      <w:proofErr w:type="spellEnd"/>
      <w:r>
        <w:t xml:space="preserve">. Transportes de electrones. Los fotosistemas. Ciclo de  Calvin. Las plantas </w:t>
      </w:r>
      <w:proofErr w:type="gramStart"/>
      <w:r>
        <w:t>C4 .</w:t>
      </w:r>
      <w:proofErr w:type="gramEnd"/>
      <w:r>
        <w:t xml:space="preserve"> </w:t>
      </w:r>
      <w:proofErr w:type="gramStart"/>
      <w:r>
        <w:t>las</w:t>
      </w:r>
      <w:proofErr w:type="gramEnd"/>
      <w:r>
        <w:t xml:space="preserve"> plantas CAM. Balance entre fotosíntesis y respiración celular. Síntesis de proteínas.</w:t>
      </w:r>
    </w:p>
    <w:p w:rsidR="005C2D59" w:rsidRDefault="005C2D59" w:rsidP="005C2D59">
      <w:pPr>
        <w:jc w:val="both"/>
      </w:pPr>
      <w:r w:rsidRPr="002A3461">
        <w:rPr>
          <w:b/>
        </w:rPr>
        <w:t>Ciclo celular.</w:t>
      </w:r>
      <w:r>
        <w:t xml:space="preserve"> Procesos asociados al ciclo celular (apoptosis, senescencia, latencia, diferenciación celular). Tipos de reproducción celular. Cariocinesis y citocinesis. Células haploides y diploides. Mitosis  y meiosis. Ovogénesis y espermatogénesis. Posibles errores en la meiosis. Consecuencias de la reproducción sexual. Ventajas y desventajas de la reproducción sexual y asexual.</w:t>
      </w:r>
    </w:p>
    <w:p w:rsidR="005C2D59" w:rsidRDefault="005C2D59" w:rsidP="005C2D59">
      <w:pPr>
        <w:jc w:val="both"/>
      </w:pPr>
    </w:p>
    <w:p w:rsidR="005C2D59" w:rsidRPr="00D04453" w:rsidRDefault="005C2D59" w:rsidP="005C2D59">
      <w:pPr>
        <w:jc w:val="both"/>
      </w:pPr>
      <w:r>
        <w:rPr>
          <w:b/>
        </w:rPr>
        <w:t xml:space="preserve">Los tejidos, órganos y sistemas de los vertebrados. </w:t>
      </w:r>
      <w:r w:rsidRPr="00D04453">
        <w:t>De unicelulares a multicelulares: células y tejidos.</w:t>
      </w:r>
      <w:r>
        <w:t xml:space="preserve"> Matriz extracelular. Uniones entre células. Tejidos de revestimientos: tejido epitelial. Tejidos conjuntivos: cartilaginoso, óseo, sanguíneo, adiposo. Tejido muscular, liso y estriado. Tejido nervioso. Órganos y sistemas de órganos.</w:t>
      </w:r>
    </w:p>
    <w:p w:rsidR="00603130" w:rsidRDefault="00603130"/>
    <w:p w:rsidR="005C2D59" w:rsidRPr="002547FC" w:rsidRDefault="005C2D59" w:rsidP="005C2D5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  <w:r w:rsidRPr="00A91815">
        <w:rPr>
          <w:color w:val="auto"/>
          <w:sz w:val="24"/>
          <w:szCs w:val="24"/>
        </w:rPr>
        <w:t xml:space="preserve">BIBLIOGRAFÍA  </w:t>
      </w:r>
    </w:p>
    <w:p w:rsidR="005C2D59" w:rsidRPr="00A91815" w:rsidRDefault="005C2D59" w:rsidP="005C2D5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5C2D59" w:rsidRPr="00A91815" w:rsidRDefault="005C2D59" w:rsidP="005C2D5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Guía del docente. Biología. Proyecto nodos. 204. SM</w:t>
      </w:r>
    </w:p>
    <w:p w:rsidR="005C2D59" w:rsidRDefault="005C2D59" w:rsidP="005C2D5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 w:rsidRPr="00A91815">
        <w:rPr>
          <w:b w:val="0"/>
          <w:color w:val="auto"/>
          <w:sz w:val="24"/>
          <w:szCs w:val="24"/>
        </w:rPr>
        <w:t>Introducción</w:t>
      </w:r>
      <w:r w:rsidRPr="00025556">
        <w:rPr>
          <w:b w:val="0"/>
          <w:color w:val="auto"/>
          <w:sz w:val="24"/>
          <w:szCs w:val="24"/>
        </w:rPr>
        <w:t xml:space="preserve"> a </w:t>
      </w:r>
      <w:smartTag w:uri="urn:schemas-microsoft-com:office:smarttags" w:element="PersonName">
        <w:smartTagPr>
          <w:attr w:name="ProductID" w:val="la Microbiolog￭a"/>
        </w:smartTagPr>
        <w:r w:rsidRPr="00025556">
          <w:rPr>
            <w:b w:val="0"/>
            <w:color w:val="auto"/>
            <w:sz w:val="24"/>
            <w:szCs w:val="24"/>
          </w:rPr>
          <w:t>la Microbiología</w:t>
        </w:r>
      </w:smartTag>
      <w:r w:rsidRPr="00025556">
        <w:rPr>
          <w:b w:val="0"/>
          <w:color w:val="auto"/>
          <w:sz w:val="24"/>
          <w:szCs w:val="24"/>
        </w:rPr>
        <w:t>, Daniel Tortora, Médica Panamericana.</w:t>
      </w:r>
    </w:p>
    <w:p w:rsidR="005C2D59" w:rsidRPr="00025556" w:rsidRDefault="005C2D59" w:rsidP="005C2D5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Curtis, Biología, séptima edición. </w:t>
      </w:r>
    </w:p>
    <w:p w:rsidR="005C2D59" w:rsidRDefault="005C2D59" w:rsidP="005C2D5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 w:rsidRPr="00025556">
        <w:rPr>
          <w:b w:val="0"/>
          <w:color w:val="auto"/>
          <w:sz w:val="24"/>
          <w:szCs w:val="24"/>
        </w:rPr>
        <w:t>Páginas de internet, seleccionadas en la ocasión.</w:t>
      </w:r>
    </w:p>
    <w:p w:rsidR="005C2D59" w:rsidRDefault="005C2D59"/>
    <w:sectPr w:rsidR="005C2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3E6"/>
    <w:multiLevelType w:val="hybridMultilevel"/>
    <w:tmpl w:val="003AF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F76BA"/>
    <w:multiLevelType w:val="hybridMultilevel"/>
    <w:tmpl w:val="FC6E8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0D54"/>
    <w:multiLevelType w:val="hybridMultilevel"/>
    <w:tmpl w:val="FE964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83E70"/>
    <w:multiLevelType w:val="hybridMultilevel"/>
    <w:tmpl w:val="2EDAB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9"/>
    <w:rsid w:val="005C2D59"/>
    <w:rsid w:val="00603130"/>
    <w:rsid w:val="00913BDA"/>
    <w:rsid w:val="00A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39A9"/>
  </w:style>
  <w:style w:type="paragraph" w:customStyle="1" w:styleId="estilo7">
    <w:name w:val="estilo7"/>
    <w:basedOn w:val="Normal"/>
    <w:rsid w:val="00AB39A9"/>
    <w:rPr>
      <w:b/>
      <w:bCs/>
      <w:color w:val="A30321"/>
      <w:sz w:val="21"/>
      <w:szCs w:val="21"/>
    </w:rPr>
  </w:style>
  <w:style w:type="paragraph" w:customStyle="1" w:styleId="estilo3">
    <w:name w:val="estilo3"/>
    <w:basedOn w:val="Normal"/>
    <w:rsid w:val="00AB39A9"/>
    <w:rPr>
      <w:b/>
      <w:bCs/>
      <w:color w:val="20353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9A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39A9"/>
  </w:style>
  <w:style w:type="paragraph" w:customStyle="1" w:styleId="estilo7">
    <w:name w:val="estilo7"/>
    <w:basedOn w:val="Normal"/>
    <w:rsid w:val="00AB39A9"/>
    <w:rPr>
      <w:b/>
      <w:bCs/>
      <w:color w:val="A30321"/>
      <w:sz w:val="21"/>
      <w:szCs w:val="21"/>
    </w:rPr>
  </w:style>
  <w:style w:type="paragraph" w:customStyle="1" w:styleId="estilo3">
    <w:name w:val="estilo3"/>
    <w:basedOn w:val="Normal"/>
    <w:rsid w:val="00AB39A9"/>
    <w:rPr>
      <w:b/>
      <w:bCs/>
      <w:color w:val="20353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9A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1802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2018-05-01T22:02:00Z</dcterms:created>
  <dcterms:modified xsi:type="dcterms:W3CDTF">2019-05-12T22:59:00Z</dcterms:modified>
</cp:coreProperties>
</file>