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D1DD" w14:textId="77777777" w:rsidR="007D2A71" w:rsidRPr="0012733A" w:rsidRDefault="007D2A71" w:rsidP="0012733A">
      <w:pPr>
        <w:spacing w:after="0" w:line="240" w:lineRule="auto"/>
        <w:jc w:val="both"/>
        <w:rPr>
          <w:sz w:val="24"/>
          <w:szCs w:val="24"/>
        </w:rPr>
      </w:pPr>
    </w:p>
    <w:p w14:paraId="262C519F" w14:textId="77777777" w:rsidR="00361CB4" w:rsidRPr="0012733A" w:rsidRDefault="00361CB4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375B53" wp14:editId="02B753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40327" w14:textId="77777777" w:rsidR="00361CB4" w:rsidRPr="0012733A" w:rsidRDefault="00361CB4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0539A01A" w14:textId="77777777" w:rsidR="00361CB4" w:rsidRPr="0012733A" w:rsidRDefault="00361CB4" w:rsidP="0012733A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0EBFAA03" w14:textId="77777777" w:rsidR="00361CB4" w:rsidRPr="0012733A" w:rsidRDefault="00361CB4" w:rsidP="0012733A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>Programa de Examen 2023</w:t>
      </w:r>
    </w:p>
    <w:p w14:paraId="69EA0124" w14:textId="77777777" w:rsidR="00361CB4" w:rsidRPr="0012733A" w:rsidRDefault="00361CB4" w:rsidP="0012733A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513AA9EE" w14:textId="77777777" w:rsidR="00361CB4" w:rsidRPr="0012733A" w:rsidRDefault="00361CB4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 xml:space="preserve">Carrera: </w:t>
      </w:r>
      <w:r w:rsidRPr="0012733A">
        <w:rPr>
          <w:rFonts w:ascii="Lucida Sans Unicode" w:hAnsi="Lucida Sans Unicode" w:cs="Lucida Sans Unicode"/>
          <w:sz w:val="24"/>
          <w:szCs w:val="24"/>
        </w:rPr>
        <w:t>Profesorado de Educación Secundaria en Biología</w:t>
      </w:r>
    </w:p>
    <w:p w14:paraId="5295DFDC" w14:textId="77777777" w:rsidR="00361CB4" w:rsidRPr="0012733A" w:rsidRDefault="00361CB4" w:rsidP="0012733A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>Plan/decreto:</w:t>
      </w:r>
      <w:r w:rsidRPr="0012733A">
        <w:rPr>
          <w:rFonts w:ascii="Lucida Sans Unicode" w:hAnsi="Lucida Sans Unicode" w:cs="Lucida Sans Unicode"/>
          <w:sz w:val="24"/>
          <w:szCs w:val="24"/>
        </w:rPr>
        <w:t xml:space="preserve"> RM 2090/15 Anexo II</w:t>
      </w: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</w:p>
    <w:p w14:paraId="5AB9D0F0" w14:textId="77777777" w:rsidR="00361CB4" w:rsidRPr="0012733A" w:rsidRDefault="00361CB4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>Año lectivo:</w:t>
      </w:r>
      <w:r w:rsidRPr="0012733A">
        <w:rPr>
          <w:rFonts w:ascii="Lucida Sans Unicode" w:hAnsi="Lucida Sans Unicode" w:cs="Lucida Sans Unicode"/>
          <w:sz w:val="24"/>
          <w:szCs w:val="24"/>
        </w:rPr>
        <w:t xml:space="preserve"> 2023</w:t>
      </w:r>
    </w:p>
    <w:p w14:paraId="2591751C" w14:textId="6B366384" w:rsidR="00361CB4" w:rsidRPr="0012733A" w:rsidRDefault="00361CB4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>Unidad curricular:</w:t>
      </w:r>
      <w:r w:rsidRPr="0012733A">
        <w:rPr>
          <w:rFonts w:ascii="Lucida Sans Unicode" w:hAnsi="Lucida Sans Unicode" w:cs="Lucida Sans Unicode"/>
          <w:sz w:val="24"/>
          <w:szCs w:val="24"/>
        </w:rPr>
        <w:t xml:space="preserve"> Ética y Trabajo Docente</w:t>
      </w:r>
    </w:p>
    <w:p w14:paraId="5846788E" w14:textId="77777777" w:rsidR="00361CB4" w:rsidRPr="0012733A" w:rsidRDefault="00361CB4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>Formato curricular:</w:t>
      </w:r>
      <w:r w:rsidRPr="0012733A">
        <w:rPr>
          <w:rFonts w:ascii="Lucida Sans Unicode" w:hAnsi="Lucida Sans Unicode" w:cs="Lucida Sans Unicode"/>
          <w:sz w:val="24"/>
          <w:szCs w:val="24"/>
        </w:rPr>
        <w:t xml:space="preserve"> Materia</w:t>
      </w:r>
    </w:p>
    <w:p w14:paraId="228BC112" w14:textId="77777777" w:rsidR="00361CB4" w:rsidRPr="0012733A" w:rsidRDefault="00361CB4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>Régimen de cursado:</w:t>
      </w:r>
      <w:r w:rsidRPr="0012733A">
        <w:rPr>
          <w:rFonts w:ascii="Lucida Sans Unicode" w:hAnsi="Lucida Sans Unicode" w:cs="Lucida Sans Unicode"/>
          <w:sz w:val="24"/>
          <w:szCs w:val="24"/>
        </w:rPr>
        <w:t xml:space="preserve"> Anual</w:t>
      </w:r>
    </w:p>
    <w:p w14:paraId="667A8F14" w14:textId="77777777" w:rsidR="00361CB4" w:rsidRPr="0012733A" w:rsidRDefault="00361CB4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>Curso:</w:t>
      </w:r>
      <w:r w:rsidRPr="0012733A">
        <w:rPr>
          <w:rFonts w:ascii="Lucida Sans Unicode" w:hAnsi="Lucida Sans Unicode" w:cs="Lucida Sans Unicode"/>
          <w:sz w:val="24"/>
          <w:szCs w:val="24"/>
        </w:rPr>
        <w:t xml:space="preserve"> 4° año</w:t>
      </w:r>
    </w:p>
    <w:p w14:paraId="06CFCD4F" w14:textId="77777777" w:rsidR="00361CB4" w:rsidRPr="0012733A" w:rsidRDefault="00361CB4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>Carga horaria semanal</w:t>
      </w:r>
      <w:r w:rsidRPr="0012733A">
        <w:rPr>
          <w:rFonts w:ascii="Lucida Sans Unicode" w:hAnsi="Lucida Sans Unicode" w:cs="Lucida Sans Unicode"/>
          <w:sz w:val="24"/>
          <w:szCs w:val="24"/>
        </w:rPr>
        <w:t>:3 hs. cátedra</w:t>
      </w:r>
    </w:p>
    <w:p w14:paraId="6D03F769" w14:textId="77777777" w:rsidR="00361CB4" w:rsidRPr="0012733A" w:rsidRDefault="00361CB4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>Profesor:</w:t>
      </w:r>
      <w:r w:rsidRPr="0012733A">
        <w:rPr>
          <w:rFonts w:ascii="Lucida Sans Unicode" w:hAnsi="Lucida Sans Unicode" w:cs="Lucida Sans Unicode"/>
          <w:sz w:val="24"/>
          <w:szCs w:val="24"/>
        </w:rPr>
        <w:t xml:space="preserve"> Delgado, Javier</w:t>
      </w:r>
    </w:p>
    <w:p w14:paraId="1CFEDCC9" w14:textId="77777777" w:rsidR="007D2A71" w:rsidRPr="0012733A" w:rsidRDefault="007D2A71" w:rsidP="0012733A">
      <w:pPr>
        <w:spacing w:after="0" w:line="240" w:lineRule="auto"/>
        <w:jc w:val="both"/>
        <w:rPr>
          <w:sz w:val="24"/>
          <w:szCs w:val="24"/>
        </w:rPr>
      </w:pPr>
    </w:p>
    <w:p w14:paraId="68E14BF8" w14:textId="77777777" w:rsidR="00361CB4" w:rsidRPr="0012733A" w:rsidRDefault="00361CB4" w:rsidP="0012733A">
      <w:pPr>
        <w:spacing w:after="0" w:line="240" w:lineRule="auto"/>
        <w:jc w:val="both"/>
        <w:rPr>
          <w:sz w:val="24"/>
          <w:szCs w:val="24"/>
        </w:rPr>
      </w:pPr>
    </w:p>
    <w:p w14:paraId="0287F51C" w14:textId="77777777" w:rsidR="00361CB4" w:rsidRPr="0012733A" w:rsidRDefault="007D2A71" w:rsidP="0012733A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 xml:space="preserve">Contenidos: </w:t>
      </w:r>
    </w:p>
    <w:p w14:paraId="19143D7E" w14:textId="71927DF0" w:rsidR="00361CB4" w:rsidRPr="0012733A" w:rsidRDefault="007D2A71" w:rsidP="0012733A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 xml:space="preserve">Unidad I </w:t>
      </w:r>
      <w:r w:rsidR="00361CB4" w:rsidRPr="0012733A">
        <w:rPr>
          <w:rFonts w:ascii="Lucida Sans Unicode" w:hAnsi="Lucida Sans Unicode" w:cs="Lucida Sans Unicode"/>
          <w:b/>
          <w:bCs/>
          <w:sz w:val="24"/>
          <w:szCs w:val="24"/>
        </w:rPr>
        <w:t>Introducción a la ética</w:t>
      </w: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</w:p>
    <w:p w14:paraId="3F428FC9" w14:textId="77777777" w:rsidR="00361CB4" w:rsidRPr="0012733A" w:rsidRDefault="007D2A71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sz w:val="24"/>
          <w:szCs w:val="24"/>
        </w:rPr>
        <w:t xml:space="preserve">Introducción al planteo ético. Naturaleza de la ética. Origen etimológico e histórico. Objeto material y formal. Diferencia entre ética y moral. La Ética como saber especulativo, práctico y normativo. La ética como disciplina filosófica. La relación de la ética con otras ciencias. Actos del hombre. Actos humanos. Acto moral o moralidad. Normas. Tipos de normas. La realización de lo moral. Hábitos morales. Virtud y vicio. Éticas Eudemónicas, Deontológicas y Utilitarias. </w:t>
      </w:r>
    </w:p>
    <w:p w14:paraId="3CF322AE" w14:textId="70D17022" w:rsidR="00561860" w:rsidRPr="0012733A" w:rsidRDefault="0080186C" w:rsidP="0012733A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>Bibliografía</w:t>
      </w:r>
      <w:r w:rsidR="00561860" w:rsidRPr="0012733A">
        <w:rPr>
          <w:rFonts w:ascii="Lucida Sans Unicode" w:hAnsi="Lucida Sans Unicode" w:cs="Lucida Sans Unicode"/>
          <w:b/>
          <w:bCs/>
          <w:sz w:val="24"/>
          <w:szCs w:val="24"/>
        </w:rPr>
        <w:t xml:space="preserve">: </w:t>
      </w:r>
    </w:p>
    <w:p w14:paraId="53335BE0" w14:textId="27EAD9D4" w:rsidR="00C55250" w:rsidRPr="0012733A" w:rsidRDefault="00C55250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sz w:val="24"/>
          <w:szCs w:val="24"/>
        </w:rPr>
        <w:t>Sánchez Vázquez, A (1984). Ética. Barcelona</w:t>
      </w:r>
      <w:r w:rsidR="00C925A1" w:rsidRPr="0012733A">
        <w:rPr>
          <w:rFonts w:ascii="Lucida Sans Unicode" w:hAnsi="Lucida Sans Unicode" w:cs="Lucida Sans Unicode"/>
          <w:sz w:val="24"/>
          <w:szCs w:val="24"/>
        </w:rPr>
        <w:t>: Editorial Critica.</w:t>
      </w:r>
    </w:p>
    <w:p w14:paraId="5A9189F8" w14:textId="77777777" w:rsidR="0012733A" w:rsidRDefault="0012733A" w:rsidP="0012733A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p w14:paraId="591917FB" w14:textId="384C1A16" w:rsidR="00361CB4" w:rsidRPr="0012733A" w:rsidRDefault="007D2A71" w:rsidP="0012733A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 xml:space="preserve">Unidad II </w:t>
      </w:r>
      <w:r w:rsidR="00361CB4" w:rsidRPr="0012733A">
        <w:rPr>
          <w:rFonts w:ascii="Lucida Sans Unicode" w:hAnsi="Lucida Sans Unicode" w:cs="Lucida Sans Unicode"/>
          <w:b/>
          <w:bCs/>
          <w:sz w:val="24"/>
          <w:szCs w:val="24"/>
        </w:rPr>
        <w:t>Las distintas escuelas éticas</w:t>
      </w: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</w:p>
    <w:p w14:paraId="0FC9CA04" w14:textId="77777777" w:rsidR="00361CB4" w:rsidRDefault="007D2A71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sz w:val="24"/>
          <w:szCs w:val="24"/>
        </w:rPr>
        <w:t>Ética socrática: Intelectualismo ético. Profesorado de Educación Ética aristotélica: Ética, medios y fines. Virtudes éticas y dianoéticas. Éticas helenísticas</w:t>
      </w:r>
      <w:r w:rsidR="00361CB4" w:rsidRPr="0012733A">
        <w:rPr>
          <w:rFonts w:ascii="Lucida Sans Unicode" w:hAnsi="Lucida Sans Unicode" w:cs="Lucida Sans Unicode"/>
          <w:sz w:val="24"/>
          <w:szCs w:val="24"/>
        </w:rPr>
        <w:t xml:space="preserve">. </w:t>
      </w:r>
      <w:r w:rsidRPr="0012733A">
        <w:rPr>
          <w:rFonts w:ascii="Lucida Sans Unicode" w:hAnsi="Lucida Sans Unicode" w:cs="Lucida Sans Unicode"/>
          <w:sz w:val="24"/>
          <w:szCs w:val="24"/>
        </w:rPr>
        <w:t xml:space="preserve">Epicuro: el cálculo de los placeres. Epicteto: la imperturbabilidad de los estoicos. Ética kantiana: El imperativo categórico. </w:t>
      </w:r>
    </w:p>
    <w:p w14:paraId="7B120F78" w14:textId="77777777" w:rsidR="0012733A" w:rsidRPr="0012733A" w:rsidRDefault="0012733A" w:rsidP="0012733A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12733A">
        <w:rPr>
          <w:rFonts w:ascii="Lucida Sans Unicode" w:hAnsi="Lucida Sans Unicode" w:cs="Lucida Sans Unicode"/>
          <w:b/>
          <w:bCs/>
          <w:sz w:val="24"/>
          <w:szCs w:val="24"/>
        </w:rPr>
        <w:t xml:space="preserve">Bibliografía: </w:t>
      </w:r>
    </w:p>
    <w:p w14:paraId="01E563F8" w14:textId="69776998" w:rsidR="00C925A1" w:rsidRPr="0012733A" w:rsidRDefault="00C925A1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sz w:val="24"/>
          <w:szCs w:val="24"/>
        </w:rPr>
        <w:t>Sánchez Vázquez, A (1984). Ética. Barcelona: Editorial Critica.</w:t>
      </w:r>
    </w:p>
    <w:p w14:paraId="34A1E8DC" w14:textId="77777777" w:rsidR="0012733A" w:rsidRDefault="0012733A" w:rsidP="0012733A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000000" w:themeColor="text1"/>
          <w:sz w:val="24"/>
          <w:szCs w:val="24"/>
          <w:u w:val="none"/>
        </w:rPr>
      </w:pPr>
    </w:p>
    <w:p w14:paraId="6A160A3A" w14:textId="7EE8661A" w:rsidR="00C925A1" w:rsidRPr="0012733A" w:rsidRDefault="00C925A1" w:rsidP="0012733A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000000" w:themeColor="text1"/>
          <w:sz w:val="24"/>
          <w:szCs w:val="24"/>
          <w:u w:val="none"/>
        </w:rPr>
      </w:pPr>
      <w:r w:rsidRPr="0012733A">
        <w:rPr>
          <w:rStyle w:val="Hipervnculo"/>
          <w:rFonts w:ascii="Lucida Sans Unicode" w:hAnsi="Lucida Sans Unicode" w:cs="Lucida Sans Unicode"/>
          <w:b/>
          <w:bCs/>
          <w:color w:val="000000" w:themeColor="text1"/>
          <w:sz w:val="24"/>
          <w:szCs w:val="24"/>
          <w:u w:val="none"/>
        </w:rPr>
        <w:lastRenderedPageBreak/>
        <w:t>Unidad III: De la Política a los Derechos Humanos</w:t>
      </w:r>
    </w:p>
    <w:p w14:paraId="6A934376" w14:textId="77777777" w:rsidR="00C925A1" w:rsidRPr="0012733A" w:rsidRDefault="00C925A1" w:rsidP="0012733A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000000" w:themeColor="text1"/>
          <w:sz w:val="24"/>
          <w:szCs w:val="24"/>
          <w:u w:val="none"/>
        </w:rPr>
      </w:pPr>
      <w:r w:rsidRPr="0012733A">
        <w:rPr>
          <w:rStyle w:val="Hipervnculo"/>
          <w:rFonts w:ascii="Lucida Sans Unicode" w:hAnsi="Lucida Sans Unicode" w:cs="Lucida Sans Unicode"/>
          <w:color w:val="000000" w:themeColor="text1"/>
          <w:sz w:val="24"/>
          <w:szCs w:val="24"/>
          <w:u w:val="none"/>
        </w:rPr>
        <w:t>Derechos del hombre en teorías filosóficas. Derechos del hombre en los Estados liberales modernos. Derechos del hombre en la Declaración Universal. Libertad negativa, libertad política y libertad positiva. Igualdad jurídica, igualdad política e igualdad social.</w:t>
      </w:r>
    </w:p>
    <w:p w14:paraId="2E8FF164" w14:textId="77777777" w:rsidR="00C925A1" w:rsidRPr="0012733A" w:rsidRDefault="00C925A1" w:rsidP="0012733A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000000" w:themeColor="text1"/>
          <w:sz w:val="24"/>
          <w:szCs w:val="24"/>
          <w:u w:val="none"/>
        </w:rPr>
      </w:pPr>
      <w:r w:rsidRPr="0012733A">
        <w:rPr>
          <w:rStyle w:val="Hipervnculo"/>
          <w:rFonts w:ascii="Lucida Sans Unicode" w:hAnsi="Lucida Sans Unicode" w:cs="Lucida Sans Unicode"/>
          <w:color w:val="000000" w:themeColor="text1"/>
          <w:sz w:val="24"/>
          <w:szCs w:val="24"/>
          <w:u w:val="none"/>
        </w:rPr>
        <w:t xml:space="preserve">Cuatro dificultades al problema del fundamento. El problema filosófico y los problemas sociales, históricos y económicos. </w:t>
      </w:r>
    </w:p>
    <w:p w14:paraId="6E0E9742" w14:textId="77777777" w:rsidR="00C925A1" w:rsidRPr="0012733A" w:rsidRDefault="00C925A1" w:rsidP="0012733A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000000" w:themeColor="text1"/>
          <w:sz w:val="24"/>
          <w:szCs w:val="24"/>
          <w:u w:val="none"/>
        </w:rPr>
      </w:pPr>
      <w:r w:rsidRPr="0012733A">
        <w:rPr>
          <w:rStyle w:val="Hipervnculo"/>
          <w:rFonts w:ascii="Lucida Sans Unicode" w:hAnsi="Lucida Sans Unicode" w:cs="Lucida Sans Unicode"/>
          <w:color w:val="000000" w:themeColor="text1"/>
          <w:sz w:val="24"/>
          <w:szCs w:val="24"/>
          <w:u w:val="none"/>
        </w:rPr>
        <w:t xml:space="preserve">La constitución de la ciudadanía. Ciudadanía y guerra. El diseño de la ciudadanía: Conversión del súbdito en ciudadano. Ampliación de la ciudadanía. </w:t>
      </w:r>
    </w:p>
    <w:p w14:paraId="40CDC433" w14:textId="77777777" w:rsidR="00C925A1" w:rsidRPr="0012733A" w:rsidRDefault="00C925A1" w:rsidP="0012733A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000000" w:themeColor="text1"/>
          <w:sz w:val="24"/>
          <w:szCs w:val="24"/>
          <w:u w:val="none"/>
        </w:rPr>
      </w:pPr>
      <w:r w:rsidRPr="0012733A">
        <w:rPr>
          <w:rStyle w:val="Hipervnculo"/>
          <w:rFonts w:ascii="Lucida Sans Unicode" w:hAnsi="Lucida Sans Unicode" w:cs="Lucida Sans Unicode"/>
          <w:color w:val="000000" w:themeColor="text1"/>
          <w:sz w:val="24"/>
          <w:szCs w:val="24"/>
          <w:u w:val="none"/>
        </w:rPr>
        <w:t>La transformación de la ciudadanía: globalización, nuevas formas de la guerra y el terrorismo.</w:t>
      </w:r>
    </w:p>
    <w:p w14:paraId="30ECB0DE" w14:textId="77777777" w:rsidR="00C925A1" w:rsidRPr="0012733A" w:rsidRDefault="00C925A1" w:rsidP="0012733A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000000" w:themeColor="text1"/>
          <w:sz w:val="24"/>
          <w:szCs w:val="24"/>
          <w:u w:val="none"/>
        </w:rPr>
      </w:pPr>
      <w:r w:rsidRPr="0012733A">
        <w:rPr>
          <w:rStyle w:val="Hipervnculo"/>
          <w:rFonts w:ascii="Lucida Sans Unicode" w:hAnsi="Lucida Sans Unicode" w:cs="Lucida Sans Unicode"/>
          <w:color w:val="000000" w:themeColor="text1"/>
          <w:sz w:val="24"/>
          <w:szCs w:val="24"/>
          <w:u w:val="none"/>
        </w:rPr>
        <w:t>La ciudadanía cuestionada por la tendencia al Estado policial.</w:t>
      </w:r>
    </w:p>
    <w:p w14:paraId="3C08CB19" w14:textId="77777777" w:rsidR="00A60219" w:rsidRPr="0012733A" w:rsidRDefault="00A60219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sz w:val="24"/>
          <w:szCs w:val="24"/>
        </w:rPr>
        <w:t>Nacionalismo. Los problemas globales necesitan respuestas globales. El reto nuclear. El reto ecológico. El reto tecnológico.</w:t>
      </w:r>
    </w:p>
    <w:p w14:paraId="034A1469" w14:textId="77777777" w:rsidR="00C925A1" w:rsidRPr="0012733A" w:rsidRDefault="00C925A1" w:rsidP="0012733A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000000" w:themeColor="text1"/>
          <w:sz w:val="24"/>
          <w:szCs w:val="24"/>
          <w:u w:val="none"/>
        </w:rPr>
      </w:pPr>
      <w:r w:rsidRPr="0012733A">
        <w:rPr>
          <w:rStyle w:val="Hipervnculo"/>
          <w:rFonts w:ascii="Lucida Sans Unicode" w:hAnsi="Lucida Sans Unicode" w:cs="Lucida Sans Unicode"/>
          <w:b/>
          <w:bCs/>
          <w:color w:val="000000" w:themeColor="text1"/>
          <w:sz w:val="24"/>
          <w:szCs w:val="24"/>
          <w:u w:val="none"/>
        </w:rPr>
        <w:t xml:space="preserve">Bibliografía del alumno: </w:t>
      </w:r>
    </w:p>
    <w:p w14:paraId="4BFDB8DD" w14:textId="77777777" w:rsidR="00C925A1" w:rsidRPr="0012733A" w:rsidRDefault="00C925A1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sz w:val="24"/>
          <w:szCs w:val="24"/>
        </w:rPr>
        <w:t xml:space="preserve">Bobbio, N. (1991) El tiempo de los derechos. Madrid: Sistema. (pp. 37-63) </w:t>
      </w:r>
    </w:p>
    <w:p w14:paraId="13850311" w14:textId="77777777" w:rsidR="00C925A1" w:rsidRPr="0012733A" w:rsidRDefault="00C925A1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sz w:val="24"/>
          <w:szCs w:val="24"/>
        </w:rPr>
        <w:t>Nievas, F. y Bonavena, P. (2008) El lento ocaso de la ciudadanía. Pensares Publicación del CIFFyH. Numero 5-Noviembre 2008.</w:t>
      </w:r>
    </w:p>
    <w:p w14:paraId="2C429A36" w14:textId="77777777" w:rsidR="00A60219" w:rsidRPr="0012733A" w:rsidRDefault="00A60219" w:rsidP="0012733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2733A">
        <w:rPr>
          <w:rFonts w:ascii="Lucida Sans Unicode" w:hAnsi="Lucida Sans Unicode" w:cs="Lucida Sans Unicode"/>
          <w:sz w:val="24"/>
          <w:szCs w:val="24"/>
        </w:rPr>
        <w:t>Harari, Y. (2018) 21 Lecciones para el siglo XXI. Buenos Aires: Debate. Cap. 7</w:t>
      </w:r>
    </w:p>
    <w:p w14:paraId="132C79A0" w14:textId="77777777" w:rsidR="00A60219" w:rsidRPr="0012733A" w:rsidRDefault="00A60219" w:rsidP="0012733A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sz w:val="24"/>
          <w:szCs w:val="24"/>
        </w:rPr>
      </w:pPr>
    </w:p>
    <w:p w14:paraId="2C4B51B1" w14:textId="03BFA47D" w:rsidR="00282CAC" w:rsidRPr="0012733A" w:rsidRDefault="00282CAC" w:rsidP="0012733A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</w:p>
    <w:sectPr w:rsidR="00282CAC" w:rsidRPr="00127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71"/>
    <w:rsid w:val="00045A7F"/>
    <w:rsid w:val="0012733A"/>
    <w:rsid w:val="00282CAC"/>
    <w:rsid w:val="00361CB4"/>
    <w:rsid w:val="0054732B"/>
    <w:rsid w:val="00561860"/>
    <w:rsid w:val="007D2A71"/>
    <w:rsid w:val="0080186C"/>
    <w:rsid w:val="00A60219"/>
    <w:rsid w:val="00C55250"/>
    <w:rsid w:val="00C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94CC"/>
  <w15:chartTrackingRefBased/>
  <w15:docId w15:val="{CCACF73E-2BDE-41E4-9647-E1562C51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2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Delgado</dc:creator>
  <cp:keywords/>
  <dc:description/>
  <cp:lastModifiedBy>Javier</cp:lastModifiedBy>
  <cp:revision>8</cp:revision>
  <dcterms:created xsi:type="dcterms:W3CDTF">2023-11-07T19:19:00Z</dcterms:created>
  <dcterms:modified xsi:type="dcterms:W3CDTF">2023-11-08T02:10:00Z</dcterms:modified>
</cp:coreProperties>
</file>