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9A5B" w14:textId="77777777" w:rsidR="00CB2825" w:rsidRDefault="00CB2825" w:rsidP="00CB2825">
      <w:pPr>
        <w:rPr>
          <w:rFonts w:cstheme="minorHAnsi"/>
          <w:lang w:val="es-ES"/>
        </w:rPr>
      </w:pPr>
    </w:p>
    <w:p w14:paraId="10E156EC" w14:textId="77777777" w:rsidR="00CB2825" w:rsidRPr="008633FC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ESTABLECIMIENTO: Instituto de Educación Superior Nº7</w:t>
      </w:r>
      <w:r w:rsidRPr="008633FC">
        <w:rPr>
          <w:rFonts w:ascii="Arial" w:eastAsia="Times New Roman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7B3C95D1" wp14:editId="5E4C73BA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“Brigadier E. López”</w:t>
      </w:r>
    </w:p>
    <w:p w14:paraId="2FD0689D" w14:textId="77777777" w:rsidR="00CB2825" w:rsidRPr="008633FC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CARRERA: Profesorado en BIOLOGÍA</w:t>
      </w:r>
    </w:p>
    <w:p w14:paraId="694A1072" w14:textId="77777777" w:rsidR="00CB2825" w:rsidRPr="008633FC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DISEÑO </w:t>
      </w:r>
      <w:proofErr w:type="spellStart"/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Nº</w:t>
      </w:r>
      <w:proofErr w:type="spellEnd"/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 w:rsidRPr="008633FC">
        <w:rPr>
          <w:rFonts w:ascii="Arial" w:hAnsi="Arial" w:cs="Arial"/>
          <w:sz w:val="20"/>
          <w:szCs w:val="20"/>
          <w:lang w:val="es-ES"/>
        </w:rPr>
        <w:t>3202/02</w:t>
      </w:r>
    </w:p>
    <w:p w14:paraId="5965D535" w14:textId="77777777" w:rsidR="00CB2825" w:rsidRPr="008633FC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AÑO LECTIVO: 2022</w:t>
      </w:r>
    </w:p>
    <w:p w14:paraId="32B12C65" w14:textId="77777777" w:rsidR="00CB2825" w:rsidRPr="008633FC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ASIGNATURA: Instituciones Educativas.</w:t>
      </w:r>
    </w:p>
    <w:p w14:paraId="5200E5DF" w14:textId="77777777" w:rsidR="00CB2825" w:rsidRPr="008633FC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FORMATO: Materia</w:t>
      </w:r>
    </w:p>
    <w:p w14:paraId="077F8B49" w14:textId="77777777" w:rsidR="00CB2825" w:rsidRPr="008633FC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RÉGIMEN DE CURSADO: Anual</w:t>
      </w:r>
    </w:p>
    <w:p w14:paraId="430F18E1" w14:textId="77777777" w:rsidR="00CB2825" w:rsidRPr="008633FC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CURSO: 2º</w:t>
      </w:r>
    </w:p>
    <w:p w14:paraId="353A53C5" w14:textId="77777777" w:rsidR="00CB2825" w:rsidRPr="008633FC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hAnsi="Arial" w:cs="Arial"/>
          <w:sz w:val="20"/>
          <w:szCs w:val="20"/>
          <w:lang w:val="es-ES"/>
        </w:rPr>
        <w:t>ASIGNACIÓN HORARIA: 3 horas cátedra + 1 hora cátedra destinada al Taller Integrador</w:t>
      </w:r>
    </w:p>
    <w:p w14:paraId="19AC72DA" w14:textId="77777777" w:rsidR="00CB2825" w:rsidRPr="008633FC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PROFESORA: Cudugnello Mariela</w:t>
      </w:r>
    </w:p>
    <w:p w14:paraId="07BED736" w14:textId="77777777" w:rsidR="00CB2825" w:rsidRPr="008633FC" w:rsidRDefault="00CB2825" w:rsidP="00CB2825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F52E711" w14:textId="5105E42E" w:rsidR="00CB2825" w:rsidRPr="00CD3066" w:rsidRDefault="00CB2825" w:rsidP="00CB282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CD3066">
        <w:rPr>
          <w:rFonts w:ascii="Arial" w:hAnsi="Arial" w:cs="Arial"/>
          <w:sz w:val="24"/>
          <w:szCs w:val="24"/>
        </w:rPr>
        <w:t xml:space="preserve">                                       P</w:t>
      </w:r>
      <w:r>
        <w:rPr>
          <w:rFonts w:ascii="Arial" w:hAnsi="Arial" w:cs="Arial"/>
          <w:sz w:val="24"/>
          <w:szCs w:val="24"/>
        </w:rPr>
        <w:t>ROGRAMA DE EXAMEN</w:t>
      </w:r>
      <w:r w:rsidRPr="00CD3066">
        <w:rPr>
          <w:rFonts w:ascii="Arial" w:hAnsi="Arial" w:cs="Arial"/>
          <w:sz w:val="24"/>
          <w:szCs w:val="24"/>
        </w:rPr>
        <w:t xml:space="preserve"> ANUAL</w:t>
      </w:r>
    </w:p>
    <w:p w14:paraId="7350AE77" w14:textId="77777777" w:rsidR="00CB2825" w:rsidRPr="00CD3066" w:rsidRDefault="00CB2825" w:rsidP="00CB2825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CONTENIDOS CONCEPTUALES:</w:t>
      </w:r>
    </w:p>
    <w:p w14:paraId="7941F746" w14:textId="77777777" w:rsidR="00CB2825" w:rsidRPr="00CD3066" w:rsidRDefault="00CB2825" w:rsidP="00CB2825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1:</w:t>
      </w:r>
    </w:p>
    <w:p w14:paraId="72B835EF" w14:textId="77777777" w:rsidR="00CB2825" w:rsidRPr="00CD3066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Concepto de Instituciones y Organizaciones. </w:t>
      </w:r>
    </w:p>
    <w:p w14:paraId="1FF9F542" w14:textId="77777777" w:rsidR="00CB2825" w:rsidRPr="00CD3066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Organizaciones equivalentes a: máquinas – organismos – cerebro – culturas – sistemas políticos.</w:t>
      </w:r>
    </w:p>
    <w:p w14:paraId="534299F3" w14:textId="77777777" w:rsidR="00CB2825" w:rsidRPr="00CD3066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Lo institucional. Una dimensión constitutiva del comportamiento humano: El concepto de institución.</w:t>
      </w:r>
    </w:p>
    <w:p w14:paraId="3D18E93A" w14:textId="77777777" w:rsidR="00CB2825" w:rsidRPr="00CD3066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Las instituciones educativas y el contrato histórico. Los contratos fundacionales. El lugar del currículum en el contrato entre la escuela y la sociedad. Hacia un nuevo contrato.</w:t>
      </w:r>
    </w:p>
    <w:p w14:paraId="7FB829C3" w14:textId="77777777" w:rsidR="00CB2825" w:rsidRPr="00CD3066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La escuela transformada: una organización inteligente y una gestión efectiva: el lugar de la gestión y la organización. Perspectivas de la organización: herramienta, escenario de interacción social, sistemas vivientes. Importancia de la gestión. Los rasgos del nuevo modelo de gestión y organización escolar. Desafíos para la gestión y la organización. Gestión de la innovación.</w:t>
      </w:r>
    </w:p>
    <w:p w14:paraId="572719EC" w14:textId="77777777" w:rsidR="00CB2825" w:rsidRPr="00CD3066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Ley de Educación Nacional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26.206. Capítulo V: Las Instituciones Educativas. </w:t>
      </w:r>
    </w:p>
    <w:p w14:paraId="121A44C9" w14:textId="77777777" w:rsidR="00CB2825" w:rsidRPr="00CD3066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Acerca de la historia institucional de la escuela: tramas, versiones y relatos. El trabajo de la memoria en las instituciones: Los procesos de historización. Biografías personales. Olvidos y secretos.</w:t>
      </w:r>
    </w:p>
    <w:p w14:paraId="14CD8287" w14:textId="77777777" w:rsidR="00CB2825" w:rsidRPr="00CD3066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Actores, instituciones y conflictos: La relación de los actores con la institución. Actores y poder. Actores y conflictos: lo previsible, lo imponderable. El posicionamiento de los actores frente a los conflictos. Instituciones educativas y conflictos.</w:t>
      </w:r>
    </w:p>
    <w:p w14:paraId="2B152EAA" w14:textId="77777777" w:rsidR="00CB2825" w:rsidRPr="00CD3066" w:rsidRDefault="00CB2825" w:rsidP="00CB2825">
      <w:pPr>
        <w:contextualSpacing/>
        <w:rPr>
          <w:rFonts w:ascii="Arial" w:hAnsi="Arial" w:cs="Arial"/>
          <w:sz w:val="24"/>
          <w:szCs w:val="24"/>
          <w:lang w:val="es-ES"/>
        </w:rPr>
      </w:pPr>
    </w:p>
    <w:p w14:paraId="66ABFD62" w14:textId="77777777" w:rsidR="00CB2825" w:rsidRDefault="00CB2825" w:rsidP="00CB2825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2:</w:t>
      </w:r>
    </w:p>
    <w:p w14:paraId="6F247955" w14:textId="77777777" w:rsidR="00CB2825" w:rsidRPr="00CD3066" w:rsidRDefault="00CB2825" w:rsidP="00CB2825">
      <w:pPr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sociedad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post-industrial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14:paraId="654F9ED3" w14:textId="77777777" w:rsidR="00CB2825" w:rsidRPr="00CD3066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Algunas ideas sobre el triunfo pasado, la crisis actual y las posibilidades futuras de la forma escolar.</w:t>
      </w:r>
    </w:p>
    <w:p w14:paraId="3A8CE2B0" w14:textId="77777777" w:rsidR="00CB2825" w:rsidRPr="00CD3066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Reinvenciones de lo escolar: tensiones, límites y posibilidades.</w:t>
      </w:r>
    </w:p>
    <w:p w14:paraId="49E15234" w14:textId="77777777" w:rsidR="00CB2825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Pedagogía y metamorfosis: las formas de lo escolar en la atención de contextos específicos.</w:t>
      </w:r>
    </w:p>
    <w:p w14:paraId="641B6DAE" w14:textId="77777777" w:rsidR="00CB2825" w:rsidRPr="00CD3066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No puedo pensar en la escuela, solo puedo pensar en mi escuela: soledad y entusiasmo. Abrir las puertas del infierno. Rutina y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diferencia.¿</w:t>
      </w:r>
      <w:proofErr w:type="gramEnd"/>
      <w:r>
        <w:rPr>
          <w:rFonts w:ascii="Arial" w:hAnsi="Arial" w:cs="Arial"/>
          <w:sz w:val="24"/>
          <w:szCs w:val="24"/>
          <w:lang w:val="es-ES"/>
        </w:rPr>
        <w:t>qué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hay en común? En busca de un universal concreto. Hacer público: políticas de enunciación.</w:t>
      </w:r>
    </w:p>
    <w:p w14:paraId="0B4B8F6B" w14:textId="77777777" w:rsidR="00CB2825" w:rsidRPr="00CD3066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6CC9C23A" w14:textId="77777777" w:rsidR="00CB2825" w:rsidRPr="00CD3066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3: </w:t>
      </w:r>
    </w:p>
    <w:p w14:paraId="132D1A6B" w14:textId="77777777" w:rsidR="00CB2825" w:rsidRPr="00CD3066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Para pensar hoy las escuelas y las adolescencias: lugares de habla: palabras que:  transportan y reúnen, que traducen y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contratraducen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, que autorizan, que se superponen.</w:t>
      </w:r>
    </w:p>
    <w:p w14:paraId="445B2B5A" w14:textId="77777777" w:rsidR="00CB2825" w:rsidRPr="00CD3066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lastRenderedPageBreak/>
        <w:t>El lugar de lo joven en la escuela: los jóvenes destinatarios. Los propósitos preventivos. Vidas paralelas.</w:t>
      </w:r>
    </w:p>
    <w:p w14:paraId="789AE32C" w14:textId="77777777" w:rsidR="00CB2825" w:rsidRPr="00CD3066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Generaciones y Géneros en las instituciones educativas: Género y edad como organizadores vitales. Género y edad como categorías sociológicas. Género y edad en el sistema educativo. El poder en las relaciones de género y etarias. Algunas cuestiones éticas.</w:t>
      </w:r>
    </w:p>
    <w:p w14:paraId="690A1A20" w14:textId="77777777" w:rsidR="00CB2825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Las Nuevas Tecnologías de la Información y la Comunicación en la escuela: efectos y defectos en la cultura escolar. Cuatro efectos y defectos de la cultura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mass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-mediática en la cultura escolar. Las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Ntic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como panacea. El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gatopardismo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. La instantaneidad. Relaciones entre Inmigrantes Digitales y Nativos Digitales.</w:t>
      </w:r>
    </w:p>
    <w:p w14:paraId="64EC2D78" w14:textId="77777777" w:rsidR="00CB2825" w:rsidRDefault="00CB2825" w:rsidP="00CB2825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instituciones en la pendiente: las figuras de autoridad familiar. Desubjetivación. Resistencia. La escuela entre la destitución y la invención.</w:t>
      </w:r>
      <w:r w:rsidRPr="00EA79EA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A4460EE" w14:textId="3C065A9C" w:rsidR="00CB2825" w:rsidRPr="00CD3066" w:rsidRDefault="00CB2825" w:rsidP="00CB282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C4778FB" w14:textId="77777777" w:rsidR="00CB2825" w:rsidRPr="00CD3066" w:rsidRDefault="00CB2825" w:rsidP="00CB282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14:paraId="1CF90BF4" w14:textId="77777777" w:rsidR="00CB2825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Temáticas para los Trabajos Prácticos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del 1º cuatrimestre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</w:p>
    <w:p w14:paraId="194C5028" w14:textId="77777777" w:rsidR="00CB2825" w:rsidRPr="00CD3066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FABD112" w14:textId="77777777" w:rsidR="00CB2825" w:rsidRPr="00CD3066" w:rsidRDefault="00CB2825" w:rsidP="00CB28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Cafés científicos</w:t>
      </w:r>
    </w:p>
    <w:p w14:paraId="1D805E68" w14:textId="77777777" w:rsidR="00CB2825" w:rsidRPr="00CD3066" w:rsidRDefault="00CB2825" w:rsidP="00CB28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Laboratorios abiertos a la comunidad</w:t>
      </w:r>
    </w:p>
    <w:p w14:paraId="60B27E77" w14:textId="77777777" w:rsidR="00CB2825" w:rsidRPr="00CD3066" w:rsidRDefault="00CB2825" w:rsidP="00CB28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Asociaciones científicas</w:t>
      </w:r>
    </w:p>
    <w:p w14:paraId="3AAA8E65" w14:textId="77777777" w:rsidR="00CB2825" w:rsidRPr="00CD3066" w:rsidRDefault="00CB2825" w:rsidP="00CB28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Observatorios</w:t>
      </w:r>
    </w:p>
    <w:p w14:paraId="3C259980" w14:textId="77777777" w:rsidR="00CB2825" w:rsidRPr="00CD3066" w:rsidRDefault="00CB2825" w:rsidP="00CB28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Olimpíadas</w:t>
      </w:r>
    </w:p>
    <w:p w14:paraId="097E910E" w14:textId="77777777" w:rsidR="00CB2825" w:rsidRPr="00CD3066" w:rsidRDefault="00CB2825" w:rsidP="00CB28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Museos de ciencia</w:t>
      </w:r>
    </w:p>
    <w:p w14:paraId="578F797C" w14:textId="77777777" w:rsidR="00CB2825" w:rsidRPr="00CD3066" w:rsidRDefault="00CB2825" w:rsidP="00CB28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Campamentos educativos</w:t>
      </w:r>
    </w:p>
    <w:p w14:paraId="36347B1D" w14:textId="77777777" w:rsidR="00CB2825" w:rsidRPr="00CD3066" w:rsidRDefault="00CB2825" w:rsidP="00CB28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Ferias de ciencias</w:t>
      </w:r>
    </w:p>
    <w:p w14:paraId="1663E50C" w14:textId="77777777" w:rsidR="00CB2825" w:rsidRPr="00CD3066" w:rsidRDefault="00CB2825" w:rsidP="00CB28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CONICET</w:t>
      </w:r>
    </w:p>
    <w:p w14:paraId="1156CB37" w14:textId="77777777" w:rsidR="00CB2825" w:rsidRPr="00CD3066" w:rsidRDefault="00CB2825" w:rsidP="00CB28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ONG y Medio Ambiente</w:t>
      </w:r>
    </w:p>
    <w:p w14:paraId="49BEA5E4" w14:textId="77777777" w:rsidR="00CB2825" w:rsidRPr="00CD3066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1EEFC69" w14:textId="77777777" w:rsidR="00CB2825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CCF1DD9" w14:textId="77777777" w:rsidR="00CB2825" w:rsidRPr="00CD3066" w:rsidRDefault="00CB2825" w:rsidP="00CB282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0B8F9BB" w14:textId="77777777" w:rsidR="00CB2825" w:rsidRPr="00CD3066" w:rsidRDefault="00CB2825" w:rsidP="00CB282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EVALUACIÓN:</w:t>
      </w:r>
    </w:p>
    <w:p w14:paraId="235143FE" w14:textId="77777777" w:rsidR="00CB2825" w:rsidRPr="00CD3066" w:rsidRDefault="00CB2825" w:rsidP="00CB282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Diagnóstica – Procesual – Final (sumativa)</w:t>
      </w:r>
    </w:p>
    <w:p w14:paraId="7FAA1E91" w14:textId="77777777" w:rsidR="00CB2825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C63A2D4" w14:textId="77777777" w:rsidR="00CB2825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Criterios: </w:t>
      </w:r>
    </w:p>
    <w:p w14:paraId="556A661F" w14:textId="77777777" w:rsidR="00CB2825" w:rsidRDefault="00CB2825" w:rsidP="00CB2825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DDC9B8F" w14:textId="77777777" w:rsidR="00CB2825" w:rsidRPr="0041146C" w:rsidRDefault="00CB2825" w:rsidP="00CB28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Asistencia</w:t>
      </w:r>
    </w:p>
    <w:p w14:paraId="4348B728" w14:textId="77777777" w:rsidR="00CB2825" w:rsidRDefault="00CB2825" w:rsidP="00CB282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Transferencia de conocimientos adquiridos en la resolución de situaciones </w:t>
      </w:r>
      <w:proofErr w:type="spellStart"/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problematizantes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57A75D42" w14:textId="77777777" w:rsidR="00CB2825" w:rsidRPr="00CD3066" w:rsidRDefault="00CB2825" w:rsidP="00CB282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xpresión escrita (ortografía).</w:t>
      </w:r>
    </w:p>
    <w:p w14:paraId="4AB1A41D" w14:textId="77777777" w:rsidR="00CB2825" w:rsidRPr="00CD3066" w:rsidRDefault="00CB2825" w:rsidP="00CB282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Responsabilidad en la presentación de trabajos prácticos</w:t>
      </w:r>
    </w:p>
    <w:p w14:paraId="1BF1BF09" w14:textId="77777777" w:rsidR="00CB2825" w:rsidRPr="00CD3066" w:rsidRDefault="00CB2825" w:rsidP="00CB282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Capacidad de análisis y elaboración</w:t>
      </w:r>
    </w:p>
    <w:p w14:paraId="243A6F39" w14:textId="77777777" w:rsidR="00CB2825" w:rsidRPr="00CD3066" w:rsidRDefault="00CB2825" w:rsidP="00CB282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Claridad y dominio conceptual.</w:t>
      </w:r>
    </w:p>
    <w:p w14:paraId="70C9A4F6" w14:textId="77777777" w:rsidR="00CB2825" w:rsidRPr="00CD3066" w:rsidRDefault="00CB2825" w:rsidP="00CB282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Aplicación de vocabulario específico.</w:t>
      </w:r>
    </w:p>
    <w:p w14:paraId="02CA679C" w14:textId="77777777" w:rsidR="00CB2825" w:rsidRPr="00CD3066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9F57110" w14:textId="77777777" w:rsidR="00CB2825" w:rsidRPr="00CD3066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Instrumentos:</w:t>
      </w:r>
    </w:p>
    <w:p w14:paraId="47FF3ECB" w14:textId="77777777" w:rsidR="00CB2825" w:rsidRPr="00CD3066" w:rsidRDefault="00CB2825" w:rsidP="00CB282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Trabajos prácticos.</w:t>
      </w:r>
    </w:p>
    <w:p w14:paraId="2618C345" w14:textId="77777777" w:rsidR="00CB2825" w:rsidRPr="00CD3066" w:rsidRDefault="00CB2825" w:rsidP="00CB282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Parciales</w:t>
      </w:r>
    </w:p>
    <w:p w14:paraId="1F07F986" w14:textId="77777777" w:rsidR="00CB2825" w:rsidRPr="00CD3066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FFC39C9" w14:textId="77777777" w:rsidR="00CB2825" w:rsidRDefault="00CB2825" w:rsidP="00CB28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Exámenes:</w:t>
      </w:r>
    </w:p>
    <w:p w14:paraId="5A419F05" w14:textId="77777777" w:rsidR="00CB2825" w:rsidRDefault="00CB2825" w:rsidP="00CB28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Parciales: 1 por cada cuatrimestre (2)</w:t>
      </w:r>
    </w:p>
    <w:p w14:paraId="227E7C34" w14:textId="77777777" w:rsidR="00CB2825" w:rsidRDefault="00CB2825" w:rsidP="00CB28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Trabajos prácticos: 1 por cada cuatrimestre (2)</w:t>
      </w:r>
    </w:p>
    <w:p w14:paraId="696F9441" w14:textId="77777777" w:rsidR="00CB2825" w:rsidRPr="00834D7F" w:rsidRDefault="00CB2825" w:rsidP="00CB2825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89778BF" w14:textId="77777777" w:rsidR="00CB2825" w:rsidRPr="00CD3066" w:rsidRDefault="00CB2825" w:rsidP="00CB28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Para PROMOCIONAR: el alumno/a deberá aprobar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cada 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parcial y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cada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trabajo práctico, con una calificación de 8 (ocho), 9 (nueve) o 10 (diez), y cumplimentar el 75% de asistencia. Reunidos estos requisitos accederá al COLOQUIO, el cual aprobará la unidad curricular obteniendo una calificación de 8 (ocho), 9 (nueve) o 10 (diez).</w:t>
      </w:r>
      <w:r w:rsidRPr="00CD3066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</w:t>
      </w:r>
    </w:p>
    <w:p w14:paraId="6600303E" w14:textId="77777777" w:rsidR="00CB2825" w:rsidRPr="00CD3066" w:rsidRDefault="00CB2825" w:rsidP="00CB2825">
      <w:pPr>
        <w:contextualSpacing/>
        <w:rPr>
          <w:rFonts w:ascii="Arial" w:hAnsi="Arial" w:cs="Arial"/>
          <w:sz w:val="24"/>
          <w:szCs w:val="24"/>
          <w:lang w:val="es-ES"/>
        </w:rPr>
      </w:pPr>
    </w:p>
    <w:p w14:paraId="3047BA47" w14:textId="77777777" w:rsidR="00CB2825" w:rsidRDefault="00CB2825" w:rsidP="00CB2825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BIBLIOGRAFÍA DEL ALUMNO:</w:t>
      </w:r>
    </w:p>
    <w:p w14:paraId="4AC20405" w14:textId="77777777" w:rsidR="00CB2825" w:rsidRPr="000E4758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DUSCHATZKY, Silvia – </w:t>
      </w:r>
      <w:proofErr w:type="gramStart"/>
      <w:r>
        <w:rPr>
          <w:rFonts w:ascii="Arial" w:hAnsi="Arial" w:cs="Arial"/>
          <w:sz w:val="24"/>
          <w:szCs w:val="24"/>
          <w:lang w:val="es-ES"/>
        </w:rPr>
        <w:t>AGUIRRE,  Elina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. “Des-Armando Escuelas” (2019).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Noveduc</w:t>
      </w:r>
      <w:proofErr w:type="spellEnd"/>
      <w:r>
        <w:rPr>
          <w:rFonts w:ascii="Arial" w:hAnsi="Arial" w:cs="Arial"/>
          <w:sz w:val="24"/>
          <w:szCs w:val="24"/>
          <w:lang w:val="es-ES"/>
        </w:rPr>
        <w:t>. Bs. As. Argentina.</w:t>
      </w:r>
    </w:p>
    <w:p w14:paraId="1020FF92" w14:textId="77777777" w:rsidR="00CB2825" w:rsidRPr="00CD3066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DUSCHATZKY,  Silvia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– COREA, Cristina (2014). “Chicos en Banda</w:t>
      </w:r>
      <w:r>
        <w:rPr>
          <w:rFonts w:ascii="Arial" w:hAnsi="Arial" w:cs="Arial"/>
          <w:sz w:val="24"/>
          <w:szCs w:val="24"/>
          <w:lang w:val="es-ES"/>
        </w:rPr>
        <w:t>: los caminos de la subjetividad en el declive de las instituciones</w:t>
      </w:r>
      <w:r w:rsidRPr="00CD3066">
        <w:rPr>
          <w:rFonts w:ascii="Arial" w:hAnsi="Arial" w:cs="Arial"/>
          <w:sz w:val="24"/>
          <w:szCs w:val="24"/>
          <w:lang w:val="es-ES"/>
        </w:rPr>
        <w:t>”. Ed. Paidós.</w:t>
      </w:r>
      <w:r w:rsidRPr="00F06921">
        <w:rPr>
          <w:rFonts w:ascii="Arial" w:hAnsi="Arial" w:cs="Arial"/>
          <w:sz w:val="24"/>
          <w:szCs w:val="24"/>
          <w:lang w:val="es-ES"/>
        </w:rPr>
        <w:t xml:space="preserve"> </w:t>
      </w:r>
      <w:r w:rsidRPr="00CD3066">
        <w:rPr>
          <w:rFonts w:ascii="Arial" w:hAnsi="Arial" w:cs="Arial"/>
          <w:sz w:val="24"/>
          <w:szCs w:val="24"/>
          <w:lang w:val="es-ES"/>
        </w:rPr>
        <w:t>Buenos Aires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5CF95004" w14:textId="77777777" w:rsidR="00CB2825" w:rsidRPr="00CD3066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BAQUERO, Ricardo-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DICKER,G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y FRIGERIO, G. (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comp.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) (2013). “Las Formas de lo Escolar”. Buenos Aires. Ed. Del Estante.</w:t>
      </w:r>
    </w:p>
    <w:p w14:paraId="637F8A55" w14:textId="77777777" w:rsidR="00CB2825" w:rsidRPr="000E4758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Ley de Educación Nacional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26.206 (2007)</w:t>
      </w:r>
    </w:p>
    <w:p w14:paraId="2EEAD9C3" w14:textId="77777777" w:rsidR="00CB2825" w:rsidRPr="00CD3066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NICASTRO, Sandra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( 1997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).“La Historia Institucional y el Director en la Escuela”. Buenos Aires. Ed. Paidós.</w:t>
      </w:r>
    </w:p>
    <w:p w14:paraId="02B0E37D" w14:textId="77777777" w:rsidR="00CB2825" w:rsidRPr="00CD3066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NEUFELD, Ma.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Rosa  .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 (1999) “De eso no se habla”. Ed. Eudeba.</w:t>
      </w:r>
      <w:r w:rsidRPr="00CD3066">
        <w:rPr>
          <w:rFonts w:ascii="Arial" w:hAnsi="Arial" w:cs="Arial"/>
          <w:sz w:val="24"/>
          <w:szCs w:val="24"/>
        </w:rPr>
        <w:t xml:space="preserve"> </w:t>
      </w:r>
    </w:p>
    <w:p w14:paraId="5713D720" w14:textId="77777777" w:rsidR="00CB2825" w:rsidRPr="00CD3066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FRIGERIO, Graciela- POGGI, Margarita – TIRAMONTI, Guillermina (1994) “Cara y Ceca de las Instituciones Educativas”. Buenos Aires. Ed. Troquel.</w:t>
      </w:r>
    </w:p>
    <w:p w14:paraId="2F30C09E" w14:textId="77777777" w:rsidR="00CB2825" w:rsidRPr="00CD3066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AGUERRONDO, Inés (1992). “La Escuela Transformada: una organización inteligente y una gestión efectiva”. Buenos Aires. Red. Paidós.</w:t>
      </w:r>
    </w:p>
    <w:p w14:paraId="7C5A3DA5" w14:textId="77777777" w:rsidR="00CB2825" w:rsidRPr="00CD3066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FERNANDEZ, Lidia (1994). “Instituciones Educativas. Dinámicas institucionales en situaciones críticas”. Buenos Aires. Ed. Paidós.</w:t>
      </w:r>
    </w:p>
    <w:p w14:paraId="2CFBD163" w14:textId="77777777" w:rsidR="00CB2825" w:rsidRPr="00CD3066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FRIGERIO, G, POGGI,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M.,KORINFELD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, D “Construyendo un saber sobre el interior de la escuela. Bs.As. Novedades Educativas.</w:t>
      </w:r>
    </w:p>
    <w:p w14:paraId="539C92EA" w14:textId="77777777" w:rsidR="00CB2825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GARCÍA DELGADO, Daniel (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reeimp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. 1996). “Estado y Sociedad”. Grupo editorial Tesis Norma.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Flacso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.</w:t>
      </w:r>
    </w:p>
    <w:p w14:paraId="38BCED94" w14:textId="77777777" w:rsidR="00CB2825" w:rsidRPr="00CD3066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ANIJOVICH, Rebeca. 2020. ¿Cómo sabemos que nuestros estudiantes están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aprendiendo?</w:t>
      </w:r>
      <w:r w:rsidRPr="00D91649">
        <w:rPr>
          <w:rFonts w:ascii="Arial" w:hAnsi="Arial" w:cs="Arial"/>
          <w:sz w:val="24"/>
          <w:szCs w:val="24"/>
          <w:lang w:val="es-ES"/>
        </w:rPr>
        <w:t>https</w:t>
      </w:r>
      <w:proofErr w:type="spellEnd"/>
      <w:r w:rsidRPr="00D91649">
        <w:rPr>
          <w:rFonts w:ascii="Arial" w:hAnsi="Arial" w:cs="Arial"/>
          <w:sz w:val="24"/>
          <w:szCs w:val="24"/>
          <w:lang w:val="es-ES"/>
        </w:rPr>
        <w:t>://youtu.be/UAqQbeus2dc</w:t>
      </w:r>
      <w:proofErr w:type="gramEnd"/>
    </w:p>
    <w:p w14:paraId="42F3270C" w14:textId="77777777" w:rsidR="00CB2825" w:rsidRDefault="00CB2825" w:rsidP="00CB2825">
      <w:p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      </w:t>
      </w:r>
    </w:p>
    <w:p w14:paraId="052DE0DD" w14:textId="77777777" w:rsidR="00CB2825" w:rsidRPr="00CD3066" w:rsidRDefault="00CB2825" w:rsidP="00CB2825">
      <w:p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BIBLIOGRAFÍA DEL DOCENTE:</w:t>
      </w:r>
    </w:p>
    <w:p w14:paraId="4C18282B" w14:textId="77777777" w:rsidR="00CB2825" w:rsidRPr="00CD3066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FLACHSLAND, Cecilia.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( 2003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)“Pierre Bourdieu y el capital simbólico”. Ed. Campo de Ideas. Madrid.</w:t>
      </w:r>
    </w:p>
    <w:p w14:paraId="55C9E810" w14:textId="77777777" w:rsidR="00CB2825" w:rsidRPr="00CD3066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VALERO GARCÍA, José María. (1993) “La escuela que yo quiero”. Buenos Aires. Gram Editora.     </w:t>
      </w:r>
    </w:p>
    <w:p w14:paraId="3DD8A3FA" w14:textId="77777777" w:rsidR="00CB2825" w:rsidRPr="00CD3066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ROMERO, Claudia (2004). “La escuela media en la sociedad del conocimiento”. Buenos Aires/ México. Ed.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Noveduc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.                                                </w:t>
      </w:r>
    </w:p>
    <w:p w14:paraId="3B177275" w14:textId="77777777" w:rsidR="00CB2825" w:rsidRPr="00CD3066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DUBET, F.  (2006). “El declive de la institución. Profesiones, sujetos e individuos en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la  modernidad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”. Barcelona. Ed. Gedisa.</w:t>
      </w:r>
    </w:p>
    <w:p w14:paraId="0D8EB4AB" w14:textId="77777777" w:rsidR="00CB2825" w:rsidRPr="00CD3066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FOUCAULT, M. (1995). “El sujeto del poder”. En Terán, O.(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comp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). Michel Foucault: Discurso, poder y subjetividad. Buenos Aires: El cielo por asalto.</w:t>
      </w:r>
    </w:p>
    <w:p w14:paraId="36B5C682" w14:textId="77777777" w:rsidR="00CB2825" w:rsidRPr="00CD3066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SCHVARSTEIN, L (2010). “Psicología social de las organizaciones”. Buenos Aires. Ed. Paidós.</w:t>
      </w:r>
    </w:p>
    <w:p w14:paraId="768D4084" w14:textId="77777777" w:rsidR="00CB2825" w:rsidRPr="00CD3066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lastRenderedPageBreak/>
        <w:t>BALL, Stephen (1994). “La Micropolítica de la escuela: hacia una teoría de la organización escolar”. Paidós. Barcelona.</w:t>
      </w:r>
    </w:p>
    <w:p w14:paraId="23F0F93F" w14:textId="77777777" w:rsidR="00CB2825" w:rsidRPr="00CD3066" w:rsidRDefault="00CB2825" w:rsidP="00CB28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NIC. Documento de Desarrollo Curricular para la Educación Primaria y Secundaria.  Ministerio de la Provincia de Santa Fe. Abril 2016.</w:t>
      </w:r>
    </w:p>
    <w:p w14:paraId="6E96B1F0" w14:textId="77777777" w:rsidR="00CB2825" w:rsidRPr="00CD3066" w:rsidRDefault="00CB2825" w:rsidP="00CB2825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6352C0A" w14:textId="77777777" w:rsidR="00CB2825" w:rsidRPr="00CD3066" w:rsidRDefault="00CB2825" w:rsidP="00CB2825">
      <w:pPr>
        <w:rPr>
          <w:rFonts w:ascii="Arial" w:hAnsi="Arial" w:cs="Arial"/>
          <w:sz w:val="24"/>
          <w:szCs w:val="24"/>
        </w:rPr>
      </w:pPr>
    </w:p>
    <w:p w14:paraId="60E74C2E" w14:textId="77777777" w:rsidR="00CB2825" w:rsidRPr="00CD3066" w:rsidRDefault="00CB2825" w:rsidP="00CB2825">
      <w:pPr>
        <w:rPr>
          <w:rFonts w:ascii="Arial" w:hAnsi="Arial" w:cs="Arial"/>
          <w:sz w:val="24"/>
          <w:szCs w:val="24"/>
        </w:rPr>
      </w:pPr>
    </w:p>
    <w:p w14:paraId="246264AB" w14:textId="77777777" w:rsidR="00CB2825" w:rsidRDefault="00CB2825" w:rsidP="00CB2825"/>
    <w:p w14:paraId="6DBCB36F" w14:textId="77777777" w:rsidR="00CB2825" w:rsidRDefault="00CB2825" w:rsidP="00CB2825"/>
    <w:p w14:paraId="54175CE1" w14:textId="77777777" w:rsidR="00810143" w:rsidRDefault="00810143"/>
    <w:sectPr w:rsidR="00810143" w:rsidSect="008633FC">
      <w:footerReference w:type="default" r:id="rId6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963823"/>
      <w:docPartObj>
        <w:docPartGallery w:val="Page Numbers (Bottom of Page)"/>
        <w:docPartUnique/>
      </w:docPartObj>
    </w:sdtPr>
    <w:sdtEndPr/>
    <w:sdtContent>
      <w:p w14:paraId="360089B4" w14:textId="77777777" w:rsidR="00465E45" w:rsidRDefault="00CB2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2929">
          <w:rPr>
            <w:noProof/>
            <w:lang w:val="es-ES"/>
          </w:rPr>
          <w:t>1</w:t>
        </w:r>
        <w:r>
          <w:fldChar w:fldCharType="end"/>
        </w:r>
      </w:p>
    </w:sdtContent>
  </w:sdt>
  <w:p w14:paraId="4DAF7DC8" w14:textId="77777777" w:rsidR="00465E45" w:rsidRDefault="00CB2825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C2A"/>
    <w:multiLevelType w:val="hybridMultilevel"/>
    <w:tmpl w:val="AF90C006"/>
    <w:lvl w:ilvl="0" w:tplc="5DFC19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2F28"/>
    <w:multiLevelType w:val="hybridMultilevel"/>
    <w:tmpl w:val="66AC6BFE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0F8"/>
    <w:multiLevelType w:val="hybridMultilevel"/>
    <w:tmpl w:val="A8601C32"/>
    <w:lvl w:ilvl="0" w:tplc="AA86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3411"/>
    <w:multiLevelType w:val="hybridMultilevel"/>
    <w:tmpl w:val="569AEA48"/>
    <w:lvl w:ilvl="0" w:tplc="4184C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E7"/>
    <w:rsid w:val="00524CE7"/>
    <w:rsid w:val="00810143"/>
    <w:rsid w:val="00C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9ECC"/>
  <w15:chartTrackingRefBased/>
  <w15:docId w15:val="{0809C839-79D8-45BE-A9DA-4D270AFC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82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82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B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1054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Mariela Cudugnello</cp:lastModifiedBy>
  <cp:revision>2</cp:revision>
  <dcterms:created xsi:type="dcterms:W3CDTF">2022-11-03T14:05:00Z</dcterms:created>
  <dcterms:modified xsi:type="dcterms:W3CDTF">2022-11-03T14:09:00Z</dcterms:modified>
</cp:coreProperties>
</file>